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SC" w:hAnsi="Noto Sans CJK SC" w:eastAsia="Noto Sans CJK SC"/>
          <w:b/>
          <w:color w:val="204644"/>
          <w:sz w:val="84"/>
        </w:rPr>
        <w:t>云阙行</w:t>
      </w:r>
    </w:p>
    <w:p>
      <w:pPr>
        <w:jc w:val="center"/>
      </w:pPr>
      <w:r>
        <w:rPr>
          <w:b/>
          <w:color w:val="9E653A"/>
          <w:sz w:val="38"/>
        </w:rPr>
        <w:t>九灯照夜 · 武器、锻造、注灵与词条系统设计案</w:t>
      </w:r>
    </w:p>
    <w:p>
      <w:pPr>
        <w:spacing w:before="300"/>
        <w:jc w:val="center"/>
      </w:pPr>
      <w:r>
        <w:rPr>
          <w:color w:val="6E7770"/>
          <w:sz w:val="20"/>
        </w:rPr>
        <w:t>WEAPON SYSTEM DESIGN SPECIFICATION  /  v1.1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48992"/>
            <wp:docPr id="1" name="Picture 1" descr="图 0-1 角色武器剪影与结构方向：先保证可读性，再做材质与特效" title="图 0-1 角色武器剪影与结构方向：先保证可读性，再做材质与特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pon_silhouette_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4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46E"/>
          <w:sz w:val="16"/>
        </w:rPr>
        <w:t>图 0-1 角色武器剪影与结构方向：先保证可读性，再做材质与特效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5524A"/>
                <w:sz w:val="21"/>
              </w:rPr>
              <w:t>本版的核心决定</w:t>
              <w:br/>
            </w:r>
            <w:r>
              <w:rPr>
                <w:sz w:val="18"/>
              </w:rPr>
              <w:t>剧情随身兵器与战斗装备分离。角色拥有跟随主线的“故物/剧情兵器”，它承载人物和剧情；实战则使用铁匠铺购买、怪物材料熔铸、注灵改造或任务获得的战斗武器。玩家不会因为剧情推进而被强迫使用一把数值落后的武器。</w:t>
            </w:r>
          </w:p>
        </w:tc>
      </w:tr>
    </w:tbl>
    <w:p>
      <w:pPr>
        <w:spacing w:after="20"/>
      </w:pPr>
    </w:p>
    <w:p>
      <w:r>
        <w:rPr>
          <w:i w:val="0"/>
        </w:rPr>
        <w:t>适用范围：UE5 3D 仙侠 RPG；半即时行动条战斗；四名常驻队员；角色等级 1—80。所有武器名、配方名、材料名均为本项目原创候选名。本文借鉴的是经典 RPG 装备成长循环，不复刻《仙剑奇侠传四》的具体武器、图谱、名称、数值或素材。</w:t>
      </w:r>
    </w:p>
    <w:p>
      <w:r>
        <w:rPr>
          <w:rFonts w:ascii="Noto Sans CJK SC" w:hAnsi="Noto Sans CJK SC" w:eastAsia="Noto Sans CJK SC"/>
        </w:rPr>
        <w:t>版本状态：武器系统 v1.0 内容保留；新增人物属性、数值成长、角色面板 UI 与 UE5 数据接口。本文 v1.1 为进入垂直切片的系统建议，属性数值需实机校准。</w:t>
      </w:r>
    </w:p>
    <w:p>
      <w:r>
        <w:br w:type="page"/>
      </w:r>
    </w:p>
    <w:p>
      <w:pPr>
        <w:pStyle w:val="Heading1"/>
      </w:pPr>
      <w:r>
        <w:t>文档导航与版本约定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3389"/>
            <w:shd w:fill="244C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7"/>
              </w:rPr>
              <w:t>章节</w:t>
            </w:r>
          </w:p>
        </w:tc>
        <w:tc>
          <w:tcPr>
            <w:tcW w:type="dxa" w:w="3389"/>
            <w:shd w:fill="244C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7"/>
              </w:rPr>
              <w:t>内容</w:t>
            </w:r>
          </w:p>
        </w:tc>
        <w:tc>
          <w:tcPr>
            <w:tcW w:type="dxa" w:w="3389"/>
            <w:shd w:fill="244C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7"/>
              </w:rPr>
              <w:t>主要交付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01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设计目标与系统原则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剧情兵器/战斗装备分离规则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02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装备槽位、等级与品质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装备结构、掉落品质、等级曲线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03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锻造总流程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图谱、熔铸、锻冶、注灵、铭刻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04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四名角色完整武器成长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36 件成长装备与定位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05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故事武器与特殊奖励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BOSS、NPC、支线专属装备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06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小怪材料与掉落规则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材料库、掉落概率、反刷取机制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07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注灵系统详细表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24 种注灵配方与效果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08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附词条/铭刻系统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30 种词条、槽位限制与词条上限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09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熔铸配方与经济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样例配方、金币区间、材料来源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武器外观与特效规范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剪影、材质、触发方式、性能要求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11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战斗构筑样例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四个阶段的实际配装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UI/UX 与制作规范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EF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铁匠界面、DataTable、QA 清单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13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人物属性体系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主属性、次属性、五灵亲和、运与定神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14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角色成长与数值公式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1—80 级四角色成长目标、暴击/速度/破势/状态规则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角色面板 UI/UX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信息架构、视觉规范、属性详情与装备比较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16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属性与装备数据接口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JSON 字段、保存规则、测试验收</w:t>
            </w:r>
          </w:p>
        </w:tc>
      </w:tr>
    </w:tbl>
    <w:p>
      <w:pPr>
        <w:spacing w:after="0"/>
      </w:pPr>
    </w:p>
    <w:p>
      <w:pPr>
        <w:pStyle w:val="Heading1"/>
      </w:pPr>
      <w:r>
        <w:t>01. 设计目标与系统原则</w:t>
      </w:r>
    </w:p>
    <w:p>
      <w:r>
        <w:rPr>
          <w:i w:val="0"/>
        </w:rPr>
        <w:t>本项目要保留经典单机 RPG 中“打怪得材料—收集图谱—去铁匠铺制作—继续锻造—注灵形成打法—为下一个强敌换装备”的循环。参考《仙剑四》公开资料所描述的熔铸、锻冶、注灵三类功能分工：熔铸得到装备，锻冶提升基础能力，注灵提供特殊战斗效果。这里仅借鉴系统层面的清晰分工，所有内容重新设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5524A"/>
                <w:sz w:val="21"/>
              </w:rPr>
              <w:t>设计底线</w:t>
              <w:br/>
            </w:r>
            <w:r>
              <w:rPr>
                <w:sz w:val="18"/>
              </w:rPr>
              <w:t>装备成长应该让玩家做选择，而不是逼玩家刷随机数。重要配方可以通过支线、NPC、精英怪和 BOSS 获取；锻冶不失败、不毁装备；注灵可拆换；词条不采用无限随机洗练。</w:t>
            </w:r>
          </w:p>
        </w:tc>
      </w:tr>
    </w:tbl>
    <w:p>
      <w:pPr>
        <w:spacing w:after="20"/>
      </w:pPr>
    </w:p>
    <w:p>
      <w:pPr>
        <w:pStyle w:val="Heading2"/>
      </w:pPr>
      <w:r>
        <w:t>1.1 四条原则</w:t>
      </w:r>
    </w:p>
    <w:p>
      <w:pPr>
        <w:pStyle w:val="ListBullet"/>
        <w:spacing w:after="40"/>
      </w:pPr>
      <w:r>
        <w:t>故事不绑装备：沈照野的“青背”是叙事兵器，真实战斗中可以装备店购、锻造或任务武器。剧情过场按叙事需要展示青背，战斗模型默认展示当前战斗装备；玩家也可以开启“显示剧情佩剑”的外观选项。</w:t>
      </w:r>
    </w:p>
    <w:p>
      <w:pPr>
        <w:pStyle w:val="ListBullet"/>
        <w:spacing w:after="40"/>
      </w:pPr>
      <w:r>
        <w:t>所有有名字的装备都必须有独特用途、独特来历或独特外观，避免只换名字不换玩法。</w:t>
      </w:r>
    </w:p>
    <w:p>
      <w:pPr>
        <w:pStyle w:val="ListBullet"/>
        <w:spacing w:after="40"/>
      </w:pPr>
      <w:r>
        <w:t>小怪掉落是可预期的：普通材料可以随机掉落，关键配方材料用首通保底、支线奖励或采集点兜底。</w:t>
      </w:r>
    </w:p>
    <w:p>
      <w:pPr>
        <w:pStyle w:val="ListBullet"/>
        <w:spacing w:after="40"/>
      </w:pPr>
      <w:r>
        <w:t>特效服务可读性：低阶是金属反光、刀口火星、墨迹与水痕；高阶才增加剑路、符阵与阶段演出。任何特效都不能遮住 BOSS 起手动作。</w:t>
      </w:r>
    </w:p>
    <w:p>
      <w:pPr>
        <w:pStyle w:val="ListBullet"/>
        <w:spacing w:after="40"/>
      </w:pPr>
      <w:r>
        <w:t>武器名称唯一：本文件中武器展示名和 WeaponID 全局唯一，后续新增武器必须先查重。</w:t>
      </w:r>
    </w:p>
    <w:p>
      <w:pPr>
        <w:pStyle w:val="Heading2"/>
      </w:pPr>
      <w:r>
        <w:t>1.2 剧情兵器与战斗武器的分工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是否占战斗主武器槽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成长方式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剧情兵器/故物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青背（沈照野）、旧戏骨（姜阿棠的家传扇骨）、白鲸旧枪牌、裴渡木牌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由主线剧情解锁节点，不堆基础攻击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身份、过场、个人技能节点、收藏展示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战斗武器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铁篾剑、回潮、压浪枪、黑竹录等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商店购买、图谱熔铸、锻冶、注灵、铭刻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决定基础攻击、速度、词条槽与战斗被动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副手故物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《无名戏本》、第九号木牌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角色副手/剧情槽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个人任务强化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少量功能性效果，不替代武器成长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外观皮肤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青背外观、旧戏班扇面等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剧情解锁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不改变战斗数值，可选显示</w:t>
            </w:r>
          </w:p>
        </w:tc>
      </w:tr>
    </w:tbl>
    <w:p>
      <w:pPr>
        <w:spacing w:after="0"/>
      </w:pPr>
    </w:p>
    <w:p>
      <w:r>
        <w:rPr>
          <w:i w:val="0"/>
        </w:rPr>
        <w:t>UI 规则：装备界面提供“战斗武器”页与“随身故物”页。故事兵器不可误卖、不可拆解、不可被普通装备覆盖。玩家在战斗中看到的武器以装备槽为准，过场若有特写则调用剧情道具模型；通过选项“关键剧情保留故物外观”控制。</w:t>
      </w:r>
    </w:p>
    <w:p>
      <w:pPr>
        <w:pStyle w:val="Heading1"/>
      </w:pPr>
      <w:r>
        <w:t>02. 装备槽、品质、属性与等级曲线</w:t>
      </w:r>
    </w:p>
    <w:p>
      <w:pPr>
        <w:pStyle w:val="Heading2"/>
      </w:pPr>
      <w:r>
        <w:t>2.1 槽位结构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容量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战斗主武器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按角色武器类别限制：沈照野=直剑/重剑/特殊剑；姜阿棠=符扇；闻潮=长枪；裴渡=录名笔。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注灵槽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由武器灵蕴容量决定，常见 1—4 点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注灵配方消耗 1—3 点灵蕴；可组合多种注灵，但不能超过容量。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铭刻槽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普通武器 0—1；稀有 2；珍品 2—3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安装可控词条，不能安装重复词条；特殊武器可能有一条固定铭刻。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锻冶等级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+0 至 +5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提升基础属性；+3、+5可改变小型材质/光泽，不改变武器结构剪影。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随身故物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每人 1 件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剧情物品或副手功能，不参与普通主武器替换。</w:t>
            </w:r>
          </w:p>
        </w:tc>
      </w:tr>
    </w:tbl>
    <w:p>
      <w:pPr>
        <w:spacing w:after="0"/>
      </w:pPr>
    </w:p>
    <w:p>
      <w:pPr>
        <w:pStyle w:val="Heading2"/>
      </w:pPr>
      <w:r>
        <w:t>2.2 品质定义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品质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边框/颜色建议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锻冶上限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铭刻槽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常用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铁灰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+3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商店入门、主线过渡；不应成为垃圾装备，便宜易修。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精制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青铜绿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+4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普通怪材料可锻，适合建立第一套构筑。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稀有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靛青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+5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支线或精英怪图谱；至少有一条明确的玩法特征。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珍品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暗金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+5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2—3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 或长支线装备；被动必须独特，不保证数值最高。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剧情珍品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不使用高饱和金框，采用专属图标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固定/特殊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1—2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来历重要、效果偏功能，不允许售卖、拆解或随机重铸。</w:t>
            </w:r>
          </w:p>
        </w:tc>
      </w:tr>
    </w:tbl>
    <w:p>
      <w:pPr>
        <w:spacing w:after="0"/>
      </w:pPr>
    </w:p>
    <w:p>
      <w:pPr>
        <w:pStyle w:val="Heading2"/>
      </w:pPr>
      <w:r>
        <w:t>2.3 武器核心属性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属性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设计限制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攻击 ATK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影响普通攻击与物理技能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基础数值来自武器底型，锻冶提高固定值。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速度 SPD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影响行动条推进，不直接提高伤害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避免高速武器同时拥有最高攻击。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暴击率 CRIT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触发暴击概率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武器固有暴击通常 0—5%；铭刻另加少量。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破势 BREAK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削减敌人蓄力/韧性条效率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不等于降低防御；对 BOSS 的硬直有独立上限。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灵蕴容量 CAP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注灵成本预算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不是品质颜色本身，玩家可预览组合后能否装下。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铭刻槽 SLOT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附词条数量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固定被动不占铭刻槽，避免特殊武器被普通装备轻易复制。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武器被动 PASSIVE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独特触发规则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每把命名武器最多 1 条主要被动，避免堆叠出不可控连锁。</w:t>
            </w:r>
          </w:p>
        </w:tc>
      </w:tr>
    </w:tbl>
    <w:p>
      <w:pPr>
        <w:spacing w:after="0"/>
      </w:pPr>
    </w:p>
    <w:p>
      <w:pPr>
        <w:pStyle w:val="Heading2"/>
      </w:pPr>
      <w:r>
        <w:t>2.4 基础攻击成长曲线（所有武器系的基准区间）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角色等级段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基础攻击参考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锻冶每级增量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设计目的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1—9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7—14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+2 至 +3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攻击动画清楚、击杀小怪不拖沓。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10—19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16—32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+3 至 +4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第一次接触注灵与铭刻。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20—29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29—52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+4 至 +5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门派武器与早期特殊装备并存。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30—39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45—78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+5 至 +6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御剑开放，探索奖励开始偏向玩法。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40—49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63—108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+6 至 +7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出现构筑分支与精英 BOSS 专用武器。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50—59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84—145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+7 至 +8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长支线装备可改变打法但不破坏主线数值。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60—69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108—188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+8 至 +9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特殊注灵与双词条组合成形。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70—79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134—235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+9 至 +10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终局构筑，需针对 BOSS 阶段切换装备。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160—280+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不再自动提升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终阶装备由选路线和特定材料决定，而非只堆攻击。</w:t>
            </w:r>
          </w:p>
        </w:tc>
      </w:tr>
    </w:tbl>
    <w:p>
      <w:pPr>
        <w:spacing w:after="0"/>
      </w:pPr>
    </w:p>
    <w:p>
      <w:pPr>
        <w:pStyle w:val="Heading1"/>
      </w:pPr>
      <w:r>
        <w:t>03. 五段装备循环：图谱、熔铸、锻冶、注灵、铭刻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1739900"/>
            <wp:docPr id="2" name="Picture 2" descr="图 3-1 装备成长闭环" title="图 3-1 装备成长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pon_craft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3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46E"/>
          <w:sz w:val="16"/>
        </w:rPr>
        <w:t>图 3-1 装备成长闭环</w:t>
      </w:r>
    </w:p>
    <w:p>
      <w:pPr>
        <w:pStyle w:val="Heading2"/>
      </w:pPr>
      <w:r>
        <w:t>3.1 图谱 / 蓝图</w:t>
      </w:r>
    </w:p>
    <w:p>
      <w:r>
        <w:rPr>
          <w:i w:val="0"/>
        </w:rPr>
        <w:t>图谱是配方解锁，不是一次性消耗品。获得后永久加入该存档的工艺册；部分图谱会有锻造师等级或章节条件。玩家可以提前知道下一批可制作装备，减少“升级了却不知道做什么”的迷茫。</w:t>
      </w:r>
    </w:p>
    <w:p>
      <w:pPr>
        <w:pStyle w:val="ListBullet"/>
        <w:spacing w:after="40"/>
      </w:pPr>
      <w:r>
        <w:t>商店图谱：直接购买，保证主线装备供给。</w:t>
      </w:r>
    </w:p>
    <w:p>
      <w:pPr>
        <w:pStyle w:val="ListBullet"/>
        <w:spacing w:after="40"/>
      </w:pPr>
      <w:r>
        <w:t>支线图谱：完成 NPC 委托、人物剧情或地图探索获得。</w:t>
      </w:r>
    </w:p>
    <w:p>
      <w:pPr>
        <w:pStyle w:val="ListBullet"/>
        <w:spacing w:after="40"/>
      </w:pPr>
      <w:r>
        <w:t>怪物图谱：精英怪/BOSS 首通掉落或隐藏奖励。</w:t>
      </w:r>
    </w:p>
    <w:p>
      <w:pPr>
        <w:pStyle w:val="ListBullet"/>
        <w:spacing w:after="40"/>
      </w:pPr>
      <w:r>
        <w:t>考据图谱：通过壁画、旧籍、矿坑铭文等收集碎片解锁。</w:t>
      </w:r>
    </w:p>
    <w:p>
      <w:pPr>
        <w:pStyle w:val="ListBullet"/>
        <w:spacing w:after="40"/>
      </w:pPr>
      <w:r>
        <w:t>禁止关键配方只靠 2% 随机掉落；随机掉落只能提供额外材料或外观。</w:t>
      </w:r>
    </w:p>
    <w:p>
      <w:pPr>
        <w:pStyle w:val="Heading2"/>
      </w:pPr>
      <w:r>
        <w:t>3.2 熔铸 / 制作</w:t>
      </w:r>
    </w:p>
    <w:p>
      <w:r>
        <w:rPr>
          <w:i w:val="0"/>
        </w:rPr>
        <w:t>熔铸决定武器底型、基础属性、灵蕴容量与初始铭刻槽。它是“制造一件新武器”，不是强化已有武器。稀有材料应来自多个渠道：指定小怪、区域采集、商店限量和相关支线。</w:t>
      </w:r>
    </w:p>
    <w:p>
      <w:pPr>
        <w:pStyle w:val="Heading2"/>
      </w:pPr>
      <w:r>
        <w:t>3.3 锻冶 / 强化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成功规则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成本策略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+1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100% 成功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常见矿料+少量钱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基础攻击 +6% 的固定成长量（不按当前值滚雪球）。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+2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100% 成功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常见矿料/该区怪物材料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基础攻击继续增加；部分武器副属性微幅提升。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+3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100% 成功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区域精英材料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基础攻击提高；模型增加可见的锻痕或护手修补。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+4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100% 成功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稀有矿料+珍贵怪物部位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基础属性提升，外观反光与边缘细节变化。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+5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100% 成功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章节 BOSS 材料或高阶任务材料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该武器锻冶上限；解锁一条小型锻冶特性，不增加第二条大被动。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5524A"/>
                <w:sz w:val="21"/>
              </w:rPr>
              <w:t>反挫败原则</w:t>
              <w:br/>
            </w:r>
            <w:r>
              <w:rPr>
                <w:sz w:val="18"/>
              </w:rPr>
              <w:t>锻冶不设失败概率、不毁武器、不降级。材料与金币是成本，但每一次锻造都有确定结果。若需要追求挑战，把复杂度放在 BOSS 机制和构筑选择上，而不是强化赌博。</w:t>
            </w:r>
          </w:p>
        </w:tc>
      </w:tr>
    </w:tbl>
    <w:p>
      <w:pPr>
        <w:spacing w:after="20"/>
      </w:pPr>
    </w:p>
    <w:p>
      <w:pPr>
        <w:pStyle w:val="Heading2"/>
      </w:pPr>
      <w:r>
        <w:t>3.4 注灵 / Infusion</w:t>
      </w:r>
    </w:p>
    <w:p>
      <w:r>
        <w:rPr>
          <w:i w:val="0"/>
        </w:rPr>
        <w:t>注灵把材料的“战斗性质”赋予武器。它消耗灵蕴容量；高收益效果需要更多容量或更稀有材料。注灵可随时拆下，第一次拆下免费，后续只收少量通用耗材，不返还已消耗的稀有材料，避免玩家囤积所有配置。</w:t>
      </w:r>
    </w:p>
    <w:p>
      <w:pPr>
        <w:pStyle w:val="ListBullet"/>
        <w:spacing w:after="40"/>
      </w:pPr>
      <w:r>
        <w:t>一把武器可以装一个高容量注灵，或两个低容量注灵；某些武器被动不受注灵槽影响。</w:t>
      </w:r>
    </w:p>
    <w:p>
      <w:pPr>
        <w:pStyle w:val="ListBullet"/>
        <w:spacing w:after="40"/>
      </w:pPr>
      <w:r>
        <w:t>同类词条或注灵存在全队/单武器上限，不允许多件装备叠成无限回气、无限控制。</w:t>
      </w:r>
    </w:p>
    <w:p>
      <w:pPr>
        <w:pStyle w:val="ListBullet"/>
        <w:spacing w:after="40"/>
      </w:pPr>
      <w:r>
        <w:t>注灵不改变武器名称，界面显示“回潮（潮纹·截势）”，方便玩家识别构筑。</w:t>
      </w:r>
    </w:p>
    <w:p>
      <w:pPr>
        <w:pStyle w:val="ListBullet"/>
        <w:spacing w:after="40"/>
      </w:pPr>
      <w:r>
        <w:t>特殊注灵的效果必须能在战斗日志中解释：触发率、持续时间、BOSS 抗性都可查看。</w:t>
      </w:r>
    </w:p>
    <w:p>
      <w:pPr>
        <w:pStyle w:val="Heading2"/>
      </w:pPr>
      <w:r>
        <w:t>3.5 铭刻 / 附词条</w:t>
      </w:r>
    </w:p>
    <w:p>
      <w:r>
        <w:rPr>
          <w:i w:val="0"/>
        </w:rPr>
        <w:t>铭刻来自铭文、怪物骨片、工艺图谱和支线。它是玩家做细节构筑的地方。词条不是随机词条雨，也不采用无限洗练；已解锁的词条可以在铁匠处花费金币和通用材料安装或替换。</w:t>
      </w:r>
    </w:p>
    <w:p>
      <w:pPr>
        <w:pStyle w:val="ListBullet"/>
        <w:spacing w:after="40"/>
      </w:pPr>
      <w:r>
        <w:t>常用武器：没有铭刻槽或 1 槽；稀有武器 2 槽；珍品 2—3 槽。</w:t>
      </w:r>
    </w:p>
    <w:p>
      <w:pPr>
        <w:pStyle w:val="ListBullet"/>
        <w:spacing w:after="40"/>
      </w:pPr>
      <w:r>
        <w:t>同一把武器禁止装入完全相同的词条；同类百分比词条有单件上限。</w:t>
      </w:r>
    </w:p>
    <w:p>
      <w:pPr>
        <w:pStyle w:val="ListBullet"/>
        <w:spacing w:after="40"/>
      </w:pPr>
      <w:r>
        <w:t>固定被动与铭刻分开，避免一把 BOSS 武器被词条复刻成万能答案。</w:t>
      </w:r>
    </w:p>
    <w:p>
      <w:pPr>
        <w:pStyle w:val="ListBullet"/>
        <w:spacing w:after="40"/>
      </w:pPr>
      <w:r>
        <w:t>某些特殊词条只影响探索，例如发现隐藏采集点，不直接提升伤害。</w:t>
      </w:r>
    </w:p>
    <w:p>
      <w:pPr>
        <w:pStyle w:val="Heading1"/>
      </w:pPr>
      <w:r>
        <w:t>04. 四名角色的完整战斗武器路线</w:t>
      </w:r>
    </w:p>
    <w:p>
      <w:r>
        <w:rPr>
          <w:i w:val="0"/>
        </w:rPr>
        <w:t>每位主角固定使用自己的武器类别，但同一类别内可以在商店武器、锻造武器、任务武器与 BOSS 特殊武器之间自由更换。主武器名不会重复；剧情故物不列入可卖的战斗装备清单。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48992"/>
            <wp:docPr id="3" name="Picture 3" descr="图 4-1 四类武器的剪影与握持结构" title="图 4-1 四类武器的剪影与握持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pon_silhouette_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4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46E"/>
          <w:sz w:val="16"/>
        </w:rPr>
        <w:t>图 4-1 四类武器的剪影与握持结构</w:t>
      </w:r>
    </w:p>
    <w:p>
      <w:pPr>
        <w:pStyle w:val="Heading2"/>
      </w:pPr>
      <w:r>
        <w:t>沈照野｜单手直剑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解锁等级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武器名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ATK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SPD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灵蕴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铭槽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获取方式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主要被动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油松练剑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起始装备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普通攻击获得少量锋势。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铁篾剑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27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砺剑镇铁匠铺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锻冶上限+2；普通攻击命中时有小概率削减目标少量破势。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榫口青锋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47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墨邑图谱「榫口」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首次攻击未行动敌人时额外积累锋势。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雁回切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9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蜀岚剑宗任务「试剑余响」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回风命中后，下一次破防技消耗降低。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乌栈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百棺峡支线「崖路旧铁」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对高防目标的破势效率提高。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50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斩潮痕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139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南溟海域锻造图谱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命中潮湿目标时，追加少量水刃伤害。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60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旧雨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181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沉灯城支线「雨痕谱」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队友触发连携时，获得少量锋势。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缺月台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228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归灯渊遗迹图谱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对处于蓄力状态的 BOSS 有额外破势效率。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归路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278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15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最终章「青背定式」锻造成品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终式强化：一剑照夜追加一次低倍率追斩；不可叠加同名追击效果。</w:t>
            </w:r>
          </w:p>
        </w:tc>
      </w:tr>
    </w:tbl>
    <w:p>
      <w:pPr>
        <w:spacing w:after="0"/>
      </w:pPr>
    </w:p>
    <w:p>
      <w:r>
        <w:rPr>
          <w:i w:val="0"/>
        </w:rPr>
        <w:t>路线说明：本路线中的武器为各等级段的可靠选择，不代表装备只能线性升级。玩家可继续使用早期武器，通过锻冶、注灵和铭刻形成特定构筑；特殊武器则提供不同功能而非全面碾压。</w:t>
      </w:r>
    </w:p>
    <w:p>
      <w:pPr>
        <w:pStyle w:val="Heading2"/>
      </w:pPr>
      <w:r>
        <w:t>姜阿棠｜符扇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解锁等级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武器名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ATK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SPD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灵蕴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铭槽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获取方式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主要被动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竹心扇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起始装备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符术命中时有小概率延长标记0.5回合，向下取整时不生效。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红绢齿扇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墨邑扇铺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对已被标记的敌人，符咒伤害小幅提高。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百折账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鬼市图谱「折页骨」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对同一目标施加第二种异常时，获得少量战意。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过场面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52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蜀岚剑宗委托「戏台借骨」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纸偶被击破时，对攻击者施加轻微减速。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压台扇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青丘夜宴支线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对带有两种不同标记的敌人，群体符术提升。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50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末句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96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15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姜阿棠个人剧情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傩面技能结束后，随机解除自身一项轻度异常；每场战斗一次。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60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静场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122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16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沉灯城旧戏楼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控制类符术首次命中精英敌人时，额外削减少量行动条。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还灯纸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151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《沉灯记》终折图谱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队伍成员被击倒后，姜阿棠下一次援护符不消耗额外战意。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戏骨原扇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183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19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终局支线「最后一折」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终式强化：终极傩戏额外生成一道低伤纸影，不能重复触发控制。</w:t>
            </w:r>
          </w:p>
        </w:tc>
      </w:tr>
    </w:tbl>
    <w:p>
      <w:pPr>
        <w:spacing w:after="0"/>
      </w:pPr>
    </w:p>
    <w:p>
      <w:r>
        <w:rPr>
          <w:i w:val="0"/>
        </w:rPr>
        <w:t>路线说明：本路线中的武器为各等级段的可靠选择，不代表装备只能线性升级。玩家可继续使用早期武器，通过锻冶、注灵和铭刻形成特定构筑；特殊武器则提供不同功能而非全面碾压。</w:t>
      </w:r>
    </w:p>
    <w:p>
      <w:pPr>
        <w:pStyle w:val="Heading2"/>
      </w:pPr>
      <w:r>
        <w:t>闻潮｜长枪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解锁等级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武器名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ATK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SPD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灵蕴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铭槽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获取方式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主要被动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船钉枪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起始装备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普通攻击对潮湿目标增加少量破势。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折潮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青蚨渡船坊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突刺后若目标带潮湿，获得微量援护值。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弄汐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青蚨渡图谱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水系仙术后，下一次枪击获得少量水伤。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过舷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65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御剑后海战支线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横扫攻击更容易命中侧翼目标。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白鲸钩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92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南溟沉舶船材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队友受击时，闻潮首次援护的资源消耗降低。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50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倒海门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124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潮汐洞窟图谱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对水属性敌人造成伤害时，少量降低其速度。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60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旧舶令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160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楚三千支线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援护成功后，为被保护者提供一层小护盾。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千帆账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16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蓬莱仙市委托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水位机关附近作战时，第一回合行动条轻微提前。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归航桅锋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245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终局锻造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终式强化：潮水横扫追加一次低倍率边缘伤害。</w:t>
            </w:r>
          </w:p>
        </w:tc>
      </w:tr>
    </w:tbl>
    <w:p>
      <w:pPr>
        <w:spacing w:after="0"/>
      </w:pPr>
    </w:p>
    <w:p>
      <w:r>
        <w:rPr>
          <w:i w:val="0"/>
        </w:rPr>
        <w:t>路线说明：本路线中的武器为各等级段的可靠选择，不代表装备只能线性升级。玩家可继续使用早期武器，通过锻冶、注灵和铭刻形成特定构筑；特殊武器则提供不同功能而非全面碾压。</w:t>
      </w:r>
    </w:p>
    <w:p>
      <w:pPr>
        <w:pStyle w:val="Heading2"/>
      </w:pPr>
      <w:r>
        <w:t>裴渡｜录名笔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解锁等级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武器名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ATK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SPD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灵蕴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铭槽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获取方式</w:t>
            </w:r>
          </w:p>
        </w:tc>
        <w:tc>
          <w:tcPr>
            <w:tcW w:type="dxa" w:w="127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主要被动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案尾笔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起始装备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首次标记普通敌人时，获得少量专注。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黑竹录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16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酆都旧铺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对已标记敌人使用削弱技，持续时间小幅增加。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朱痕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29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鬼市注灵师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削弱效果命中后，有小概率降低目标少量行动条。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对簿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45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司夜府外档案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对精英敌人施加第一道判词时，伤害抗性略降。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封箱令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63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15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赤崖军档支线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封技命中后，下一次队友攻击略微增伤。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50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16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鸣沙壁城图谱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对被识破的幻影或伪装敌人增加伤害。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60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迟到簿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18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裴渡个人剧情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成功打断 BOSS 蓄力时返还少量专注。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第九号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134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19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九灯城隐藏档案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对无名客类敌人提高破势，但不增加对普通人形敌人的伤害。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80 级+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归档笔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162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21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最终章「生死有籍」</w:t>
            </w:r>
          </w:p>
        </w:tc>
        <w:tc>
          <w:tcPr>
            <w:tcW w:type="dxa" w:w="12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终式强化：最终判词扩展至第二目标，第二目标只承受部分效果。</w:t>
            </w:r>
          </w:p>
        </w:tc>
      </w:tr>
    </w:tbl>
    <w:p>
      <w:pPr>
        <w:spacing w:after="0"/>
      </w:pPr>
    </w:p>
    <w:p>
      <w:r>
        <w:rPr>
          <w:i w:val="0"/>
        </w:rPr>
        <w:t>路线说明：本路线中的武器为各等级段的可靠选择，不代表装备只能线性升级。玩家可继续使用早期武器，通过锻冶、注灵和铭刻形成特定构筑；特殊武器则提供不同功能而非全面碾压。</w:t>
      </w:r>
    </w:p>
    <w:p>
      <w:pPr>
        <w:pStyle w:val="Heading1"/>
      </w:pPr>
      <w:r>
        <w:t>05. 剧情故物与特殊武器档案</w:t>
      </w:r>
    </w:p>
    <w:p>
      <w:r>
        <w:rPr>
          <w:i w:val="0"/>
        </w:rPr>
        <w:t>下表的“特殊武器/法器”来自 BOSS、NPC 或长支线。它们有独特名称、唯一 ID 与固定被动。专属被动不能通过普通铭刻完全复制，避免故事奖励失去辨识度。</w:t>
      </w:r>
    </w:p>
    <w:p>
      <w:pPr>
        <w:pStyle w:val="Heading2"/>
      </w:pPr>
      <w:r>
        <w:t>镇灯  |  WPN_QS_101</w:t>
      </w:r>
    </w:p>
    <w:p>
      <w:r>
        <w:rPr>
          <w:i w:val="0"/>
        </w:rPr>
        <w:t>类型：短剑；适用角色：沈照野可用；建议等级：12；品质：稀有。</w:t>
      </w:r>
    </w:p>
    <w:p>
      <w:r>
        <w:rPr>
          <w:i w:val="0"/>
        </w:rPr>
        <w:t>获取方式：墨邑 BOSS「百面灯君」隐藏掉落；需铁匠重制铜钉。</w:t>
      </w:r>
    </w:p>
    <w:p>
      <w:r>
        <w:rPr>
          <w:i w:val="0"/>
        </w:rPr>
        <w:t>战斗数据：基础攻击 39；速度 9；暴击率 3%；破势 7%；注灵容量 1；铭刻槽 1。</w:t>
      </w:r>
    </w:p>
    <w:p>
      <w:r>
        <w:rPr>
          <w:i w:val="0"/>
        </w:rPr>
        <w:t>固定被动：灯记：首次命中目标留下短标记；下一次破防技额外削减少量破势。</w:t>
      </w:r>
    </w:p>
    <w:p>
      <w:r>
        <w:rPr>
          <w:i w:val="0"/>
        </w:rPr>
        <w:t>外观方向：暗铁短刃、铜钉护手、刃根有灯油般的暗纹；触发时只出现一粒暖金火星。</w:t>
      </w:r>
    </w:p>
    <w:p>
      <w:r>
        <w:rPr>
          <w:i w:val="0"/>
        </w:rPr>
        <w:t>故事来历：铜钉原本用于固定迎灯路线上的灯架。镇灯不是神兵，是一件被重新派上用场的旧物。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回潮  |  WPN_QS_102</w:t>
      </w:r>
    </w:p>
    <w:p>
      <w:r>
        <w:rPr>
          <w:i w:val="0"/>
        </w:rPr>
        <w:t>类型：单手剑；适用角色：沈照野可用；建议等级：18；品质：稀有。</w:t>
      </w:r>
    </w:p>
    <w:p>
      <w:r>
        <w:rPr>
          <w:i w:val="0"/>
        </w:rPr>
        <w:t>获取方式：完成青蚨渡「河君不娶亲」后由老船匠赠予。</w:t>
      </w:r>
    </w:p>
    <w:p>
      <w:r>
        <w:rPr>
          <w:i w:val="0"/>
        </w:rPr>
        <w:t>战斗数据：基础攻击 55；速度 8；暴击率 2%；破势 5%；注灵容量 2；铭刻槽 1。</w:t>
      </w:r>
    </w:p>
    <w:p>
      <w:r>
        <w:rPr>
          <w:i w:val="0"/>
        </w:rPr>
        <w:t>固定被动：潮拍：连续两次命中同一目标，第三次普通攻击产生低倍率水刃。</w:t>
      </w:r>
    </w:p>
    <w:p>
      <w:r>
        <w:rPr>
          <w:i w:val="0"/>
        </w:rPr>
        <w:t>外观方向：灰铁剑身、青蓝刃口、握柄末端保留固定缆绳的小铜环。</w:t>
      </w:r>
    </w:p>
    <w:p>
      <w:r>
        <w:rPr>
          <w:i w:val="0"/>
        </w:rPr>
        <w:t>故事来历：老船匠年轻时用它割缆、断渔网，不认为它是什么宝物。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不鸣  |  WPN_QS_103</w:t>
      </w:r>
    </w:p>
    <w:p>
      <w:r>
        <w:rPr>
          <w:i w:val="0"/>
        </w:rPr>
        <w:t>类型：单手剑；适用角色：沈照野可用；建议等级：28；品质：稀有。</w:t>
      </w:r>
    </w:p>
    <w:p>
      <w:r>
        <w:rPr>
          <w:i w:val="0"/>
        </w:rPr>
        <w:t>获取方式：谢停云个人支线「十七场败仗」完成奖励。</w:t>
      </w:r>
    </w:p>
    <w:p>
      <w:r>
        <w:rPr>
          <w:i w:val="0"/>
        </w:rPr>
        <w:t>战斗数据：基础攻击 78；速度 12；暴击率 4%；破势 3%；注灵容量 1；铭刻槽 2。</w:t>
      </w:r>
    </w:p>
    <w:p>
      <w:r>
        <w:rPr>
          <w:i w:val="0"/>
        </w:rPr>
        <w:t>固定被动：敛声：成功格挡后，下一次普攻额外削减目标行动条。</w:t>
      </w:r>
    </w:p>
    <w:p>
      <w:r>
        <w:rPr>
          <w:i w:val="0"/>
        </w:rPr>
        <w:t>外观方向：哑银窄刃、软木内衬剑鞘；拔剑时近乎没有金属摩擦声。</w:t>
      </w:r>
    </w:p>
    <w:p>
      <w:r>
        <w:rPr>
          <w:i w:val="0"/>
        </w:rPr>
        <w:t>故事来历：属于一名不知名的守山剑修，曾替弟子们挡住山门袭击。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碎碑  |  WPN_QS_104</w:t>
      </w:r>
    </w:p>
    <w:p>
      <w:r>
        <w:rPr>
          <w:i w:val="0"/>
        </w:rPr>
        <w:t>类型：重剑；适用角色：沈照野可用；建议等级：34；品质：珍品。</w:t>
      </w:r>
    </w:p>
    <w:p>
      <w:r>
        <w:rPr>
          <w:i w:val="0"/>
        </w:rPr>
        <w:t>获取方式：赤崖古战场隐藏 BOSS「断旗督帅」与支线「最后一道军令」。</w:t>
      </w:r>
    </w:p>
    <w:p>
      <w:r>
        <w:rPr>
          <w:i w:val="0"/>
        </w:rPr>
        <w:t>战斗数据：基础攻击 98；速度 4；暴击率 1%；破势 13%；注灵容量 1；铭刻槽 2。</w:t>
      </w:r>
    </w:p>
    <w:p>
      <w:r>
        <w:rPr>
          <w:i w:val="0"/>
        </w:rPr>
        <w:t>固定被动：压阵：重击累积压阵值；满值下一击无视部分护甲，但行动延后。</w:t>
      </w:r>
    </w:p>
    <w:p>
      <w:r>
        <w:rPr>
          <w:i w:val="0"/>
        </w:rPr>
        <w:t>外观方向：宽背铁刃、残存铆钉孔、旧城门铁件重铸的纹理。</w:t>
      </w:r>
    </w:p>
    <w:p>
      <w:r>
        <w:rPr>
          <w:i w:val="0"/>
        </w:rPr>
        <w:t>故事来历：它原本是城门铁闩，不是英雄的配剑。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余烬  |  WPN_QS_105</w:t>
      </w:r>
    </w:p>
    <w:p>
      <w:r>
        <w:rPr>
          <w:i w:val="0"/>
        </w:rPr>
        <w:t>类型：单手剑；适用角色：沈照野可用；建议等级：29；品质：珍品。</w:t>
      </w:r>
    </w:p>
    <w:p>
      <w:r>
        <w:rPr>
          <w:i w:val="0"/>
        </w:rPr>
        <w:t>获取方式：太华洞天隐藏任务「炉中旧约」。</w:t>
      </w:r>
    </w:p>
    <w:p>
      <w:r>
        <w:rPr>
          <w:i w:val="0"/>
        </w:rPr>
        <w:t>战斗数据：基础攻击 83；速度 7；暴击率 3%；破势 4%；注灵容量 2；铭刻槽 2。</w:t>
      </w:r>
    </w:p>
    <w:p>
      <w:r>
        <w:rPr>
          <w:i w:val="0"/>
        </w:rPr>
        <w:t>固定被动：余温：施放火系仙术后，下一次普通攻击附加少量火伤；连续施火会降低效果。</w:t>
      </w:r>
    </w:p>
    <w:p>
      <w:r>
        <w:rPr>
          <w:i w:val="0"/>
        </w:rPr>
        <w:t>外观方向：暗灰刃身、热时泛红的窄刃口，表面保留不对称锤痕。</w:t>
      </w:r>
    </w:p>
    <w:p>
      <w:r>
        <w:rPr>
          <w:i w:val="0"/>
        </w:rPr>
        <w:t>故事来历：由多次失败的炼丹炉铁重新锻成，寓意失败的材料也能有用。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《无名戏本》  |  WPN_JA_101</w:t>
      </w:r>
    </w:p>
    <w:p>
      <w:r>
        <w:rPr>
          <w:i w:val="0"/>
        </w:rPr>
        <w:t>类型：副手法器；适用角色：姜阿棠；建议等级：50；品质：剧情珍品。</w:t>
      </w:r>
    </w:p>
    <w:p>
      <w:r>
        <w:rPr>
          <w:i w:val="0"/>
        </w:rPr>
        <w:t>获取方式：完成姜阿棠个人任务「父亲的最后一折戏」。</w:t>
      </w:r>
    </w:p>
    <w:p>
      <w:r>
        <w:rPr>
          <w:i w:val="0"/>
        </w:rPr>
        <w:t>战斗数据：基础攻击 0；速度 0；暴击率 0%；破势 0%；注灵容量 0；铭刻槽 1。</w:t>
      </w:r>
    </w:p>
    <w:p>
      <w:r>
        <w:rPr>
          <w:i w:val="0"/>
        </w:rPr>
        <w:t>固定被动：续页：每场战斗一次，使一个已施加的异常状态延长一回合；不能延长 BOSS 免疫状态。</w:t>
      </w:r>
    </w:p>
    <w:p>
      <w:r>
        <w:rPr>
          <w:i w:val="0"/>
        </w:rPr>
        <w:t>外观方向：旧戏本、发黄纸页、封面只有被磨掉一半的戏名。</w:t>
      </w:r>
    </w:p>
    <w:p>
      <w:r>
        <w:rPr>
          <w:i w:val="0"/>
        </w:rPr>
        <w:t>故事来历：不是武器升级，而是一件让姜阿棠终于把戏唱完的随身物。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楚三千的舷枪  |  WPN_WC_101</w:t>
      </w:r>
    </w:p>
    <w:p>
      <w:r>
        <w:rPr>
          <w:i w:val="0"/>
        </w:rPr>
        <w:t>类型：长枪；适用角色：闻潮；建议等级：49；品质：剧情珍品。</w:t>
      </w:r>
    </w:p>
    <w:p>
      <w:r>
        <w:rPr>
          <w:i w:val="0"/>
        </w:rPr>
        <w:t>获取方式：完成南溟沉舶隐藏任务「白鲸的家书」。</w:t>
      </w:r>
    </w:p>
    <w:p>
      <w:r>
        <w:rPr>
          <w:i w:val="0"/>
        </w:rPr>
        <w:t>战斗数据：基础攻击 121；速度 10；暴击率 2%；破势 6%；注灵容量 2；铭刻槽 2。</w:t>
      </w:r>
    </w:p>
    <w:p>
      <w:r>
        <w:rPr>
          <w:i w:val="0"/>
        </w:rPr>
        <w:t>固定被动：临舷援护：每场战斗首次成功援护时，降低资源消耗并给被保护者小护盾。</w:t>
      </w:r>
    </w:p>
    <w:p>
      <w:r>
        <w:rPr>
          <w:i w:val="0"/>
        </w:rPr>
        <w:t>外观方向：旧枪头重修、木杆刻痕保留，枪尾留有船索磨过的浅槽。</w:t>
      </w:r>
    </w:p>
    <w:p>
      <w:r>
        <w:rPr>
          <w:i w:val="0"/>
        </w:rPr>
        <w:t>故事来历：船长留给闻潮的不是遗言，而是一把还可以继续用的枪。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第九号木牌  |  WPN_PD_101</w:t>
      </w:r>
    </w:p>
    <w:p>
      <w:r>
        <w:rPr>
          <w:i w:val="0"/>
        </w:rPr>
        <w:t>类型：副手法器；适用角色：裴渡；建议等级：52；品质：剧情珍品。</w:t>
      </w:r>
    </w:p>
    <w:p>
      <w:r>
        <w:rPr>
          <w:i w:val="0"/>
        </w:rPr>
        <w:t>获取方式：完成裴渡个人剧情「未入册」。</w:t>
      </w:r>
    </w:p>
    <w:p>
      <w:r>
        <w:rPr>
          <w:i w:val="0"/>
        </w:rPr>
        <w:t>战斗数据：基础攻击 0；速度 0；暴击率 0%；破势 0%；注灵容量 0；铭刻槽 1。</w:t>
      </w:r>
    </w:p>
    <w:p>
      <w:r>
        <w:rPr>
          <w:i w:val="0"/>
        </w:rPr>
        <w:t>固定被动：识籍：每场战斗一次，自动识破一个幻影或伪装目标。</w:t>
      </w:r>
    </w:p>
    <w:p>
      <w:r>
        <w:rPr>
          <w:i w:val="0"/>
        </w:rPr>
        <w:t>外观方向：被手指磨光的旧木牌，仅剩半个字。</w:t>
      </w:r>
    </w:p>
    <w:p>
      <w:r>
        <w:rPr>
          <w:i w:val="0"/>
        </w:rPr>
        <w:t>故事来历：不增加攻击力，只证明裴渡曾经是一个具体的人。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未寄  |  WPN_QS_106</w:t>
      </w:r>
    </w:p>
    <w:p>
      <w:r>
        <w:rPr>
          <w:i w:val="0"/>
        </w:rPr>
        <w:t>类型：单手剑；适用角色：沈照野可用；建议等级：63；品质：珍品。</w:t>
      </w:r>
    </w:p>
    <w:p>
      <w:r>
        <w:rPr>
          <w:i w:val="0"/>
        </w:rPr>
        <w:t>获取方式：沉灯城支线「最后一封家书」隐藏奖励。</w:t>
      </w:r>
    </w:p>
    <w:p>
      <w:r>
        <w:rPr>
          <w:i w:val="0"/>
        </w:rPr>
        <w:t>战斗数据：基础攻击 188；速度 11；暴击率 5%；破势 6%；注灵容量 2；铭刻槽 2。</w:t>
      </w:r>
    </w:p>
    <w:p>
      <w:r>
        <w:rPr>
          <w:i w:val="0"/>
        </w:rPr>
        <w:t>固定被动：回信：击败精英敌人后，下一场战斗首次使用技能返还少量灵息。</w:t>
      </w:r>
    </w:p>
    <w:p>
      <w:r>
        <w:rPr>
          <w:i w:val="0"/>
        </w:rPr>
        <w:t>外观方向：剑脊有细窄信封纹，刃口无发光；拔剑时可听见纸页轻响。</w:t>
      </w:r>
    </w:p>
    <w:p>
      <w:r>
        <w:rPr>
          <w:i w:val="0"/>
        </w:rPr>
        <w:t>故事来历：由一名未能把信送回家的信使遗物锻成，旧信另行保存在任务道具栏。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照壁  |  WPN_QS_107</w:t>
      </w:r>
    </w:p>
    <w:p>
      <w:r>
        <w:rPr>
          <w:i w:val="0"/>
        </w:rPr>
        <w:t>类型：反击剑；适用角色：沈照野可用；建议等级：69；品质：珍品。</w:t>
      </w:r>
    </w:p>
    <w:p>
      <w:r>
        <w:rPr>
          <w:i w:val="0"/>
        </w:rPr>
        <w:t>获取方式：酆都判司隐藏 BOSS「铜面夜巡」首通且不击杀被附身 NPC。</w:t>
      </w:r>
    </w:p>
    <w:p>
      <w:r>
        <w:rPr>
          <w:i w:val="0"/>
        </w:rPr>
        <w:t>战斗数据：基础攻击 211；速度 7；暴击率 2%；破势 8%；注灵容量 2；铭刻槽 2。</w:t>
      </w:r>
    </w:p>
    <w:p>
      <w:r>
        <w:rPr>
          <w:i w:val="0"/>
        </w:rPr>
        <w:t>固定被动：照影：成功防御后短时间提高识破幻影的几率。</w:t>
      </w:r>
    </w:p>
    <w:p>
      <w:r>
        <w:rPr>
          <w:i w:val="0"/>
        </w:rPr>
        <w:t>外观方向：深色剑身、单侧磨砂护手，剑面仅在敌人出招前反射一条光。</w:t>
      </w:r>
    </w:p>
    <w:p>
      <w:r>
        <w:rPr>
          <w:i w:val="0"/>
        </w:rPr>
        <w:t>故事来历：其剑面曾用来替夜巡吏观察身后，不是用来照出未来。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照本宣科  |  WPN_JA_102</w:t>
      </w:r>
    </w:p>
    <w:p>
      <w:r>
        <w:rPr>
          <w:i w:val="0"/>
        </w:rPr>
        <w:t>类型：符扇；适用角色：姜阿棠；建议等级：24；品质：稀有。</w:t>
      </w:r>
    </w:p>
    <w:p>
      <w:r>
        <w:rPr>
          <w:i w:val="0"/>
        </w:rPr>
        <w:t>获取方式：白鹿书院支线「第九名书生」。</w:t>
      </w:r>
    </w:p>
    <w:p>
      <w:r>
        <w:rPr>
          <w:i w:val="0"/>
        </w:rPr>
        <w:t>战斗数据：基础攻击 42；速度 12；暴击率 2%；破势 4%；注灵容量 1；铭刻槽 2。</w:t>
      </w:r>
    </w:p>
    <w:p>
      <w:r>
        <w:rPr>
          <w:i w:val="0"/>
        </w:rPr>
        <w:t>固定被动：批注：对已标记目标施加的第一个异常状态命中率提高。</w:t>
      </w:r>
    </w:p>
    <w:p>
      <w:r>
        <w:rPr>
          <w:i w:val="0"/>
        </w:rPr>
        <w:t>外观方向：扇面有可擦写的薄纸层，扇骨上有残留朱批。</w:t>
      </w:r>
    </w:p>
    <w:p>
      <w:r>
        <w:rPr>
          <w:i w:val="0"/>
        </w:rPr>
        <w:t>故事来历：原是书院先生用来讲课的旧扇，被姜阿棠改成符扇。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退潮令  |  WPN_WC_102</w:t>
      </w:r>
    </w:p>
    <w:p>
      <w:r>
        <w:rPr>
          <w:i w:val="0"/>
        </w:rPr>
        <w:t>类型：长枪；适用角色：闻潮；建议等级：36；品质：稀有。</w:t>
      </w:r>
    </w:p>
    <w:p>
      <w:r>
        <w:rPr>
          <w:i w:val="0"/>
        </w:rPr>
        <w:t>获取方式：青蚨渡隐藏任务「旧河道重开」。</w:t>
      </w:r>
    </w:p>
    <w:p>
      <w:r>
        <w:rPr>
          <w:i w:val="0"/>
        </w:rPr>
        <w:t>战斗数据：基础攻击 101；速度 9；暴击率 1%；破势 8%；注灵容量 2；铭刻槽 2。</w:t>
      </w:r>
    </w:p>
    <w:p>
      <w:r>
        <w:rPr>
          <w:i w:val="0"/>
        </w:rPr>
        <w:t>固定被动：引流：每场战斗一次，水系仙术可将一个可移动小怪拉至目标位置。</w:t>
      </w:r>
    </w:p>
    <w:p>
      <w:r>
        <w:rPr>
          <w:i w:val="0"/>
        </w:rPr>
        <w:t>外观方向：枪尾有旧木闸刻度，枪尖收窄，适合刺击而非大开大合。</w:t>
      </w:r>
    </w:p>
    <w:p>
      <w:r>
        <w:rPr>
          <w:i w:val="0"/>
        </w:rPr>
        <w:t>故事来历：曾用于测量河道涨落，后来才被改成兵器。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2"/>
      </w:pPr>
      <w:r>
        <w:t>失籍批  |  WPN_PD_102</w:t>
      </w:r>
    </w:p>
    <w:p>
      <w:r>
        <w:rPr>
          <w:i w:val="0"/>
        </w:rPr>
        <w:t>类型：录名笔；适用角色：裴渡；建议等级：38；品质：稀有。</w:t>
      </w:r>
    </w:p>
    <w:p>
      <w:r>
        <w:rPr>
          <w:i w:val="0"/>
        </w:rPr>
        <w:t>获取方式：晦明鬼市支线「借来的名字」。</w:t>
      </w:r>
    </w:p>
    <w:p>
      <w:r>
        <w:rPr>
          <w:i w:val="0"/>
        </w:rPr>
        <w:t>战斗数据：基础攻击 57；速度 14；暴击率 1%；破势 5%；注灵容量 1；铭刻槽 2。</w:t>
      </w:r>
    </w:p>
    <w:p>
      <w:r>
        <w:rPr>
          <w:i w:val="0"/>
        </w:rPr>
        <w:t>固定被动：撤销：对带有强化状态的敌人施加削弱时，额外移除一层普通增益。</w:t>
      </w:r>
    </w:p>
    <w:p>
      <w:r>
        <w:rPr>
          <w:i w:val="0"/>
        </w:rPr>
        <w:t>外观方向：笔锋有一道断口，写字时墨迹先断后续。</w:t>
      </w:r>
    </w:p>
    <w:p>
      <w:r>
        <w:rPr>
          <w:i w:val="0"/>
        </w:rPr>
        <w:t>故事来历：记录一名自愿把名字交给陌生人的鬼商，强调身份并非货物。</w:t>
      </w:r>
    </w:p>
    <w:p>
      <w:r>
        <w:rPr>
          <w:i/>
        </w:rPr>
        <w:t>平衡备注：该物品的优势集中在一个清晰场景；若基础攻击低于同等级常规武器，其独特被动必须在适用场景产生真实价值，但不能让它在所有场景中都成为必选。</w:t>
      </w:r>
    </w:p>
    <w:p>
      <w:pPr>
        <w:pStyle w:val="Heading1"/>
      </w:pPr>
      <w:r>
        <w:t>06. 小怪材料与掉落规则</w:t>
      </w:r>
    </w:p>
    <w:p>
      <w:r>
        <w:rPr>
          <w:i w:val="0"/>
        </w:rPr>
        <w:t>材料是战斗与世界探索连接起来的核心。小怪掉落不能只是出售换钱，每一种常见材料至少关联一个配方、锻冶阶段、注灵或铭刻。材料表有 33 种核心材料；上线时可按地图拆成 DataTable，避免在代码中写死名称。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材料名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主要用途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掉落策略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青砧砂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油松剑、铁篾剑、初阶锻冶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砺剑镇矿匠/普通木傀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常见 25%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赤铁片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10—20 级武器熔铸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铁匠铺、山路矿点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常见 30%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灯油结晶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灯记、护灯类注灵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花灯蛾/百面灯魇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 12%；BOSS 保底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百面铜钉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镇灯重制、护灯注灵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百面灯君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首通保底 1 个，隐藏奖励额外 1 个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药藤筋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青藤、药引注灵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百草谷毒藤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常见 20%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清露囊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恢复、净化类注灵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百草谷药童傀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 12%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黑河鳞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回潮、潮纹注灵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乌鳞河君/水系精英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BOSS 保底，精英 8%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潮石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截势、引潮纹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青蚨渡水猴/逆流鱼将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常见 20%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崖鸦爪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追猎注灵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百棺峡崖鸦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常见 25%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悬棺钉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百棺峡武器熔铸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悬棺阵/攀岩尸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 15%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铜树芽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鱼凫武器熔铸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神树藤/金羽机关鸟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 15%，精英 25%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青铜枝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沈照野中阶熔铸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金面祭主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首通保底 2 个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剑冢晶砂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定锋、断咒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剑宗试炼/剑冢残灵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 12%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剑魁残铁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折岳剑魁相关注灵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折岳剑魁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首通保底 1 个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白鹿墨锭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定神、裴渡武器锻造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白鹿书院支线/书童傀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支线保底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魁星朱砂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断咒、录名笔锻造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魁星先生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BOSS 保底 1 个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纸灰珠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镇祟注灵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酆都纸衣鬼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 18%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镜砂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破幻注灵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晦明鬼市/倒卷先生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 10%；BOSS 保底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旧铜钱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镇祟、聚物注灵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鬼市交易、铜钱蠹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常见 35%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归潮藻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纳息注灵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青蚨渡/南溟海域采集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采集点固定刷新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静息石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纳息注灵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太华洞天石灵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 15%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炉心屑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余火注灵、余烬锻造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守炉真人/丹炉精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BOSS 保底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赤砂核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火系注灵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太华洞天/火系精英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 12%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船钉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回护、压浪枪锻造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南溟沉舶水手/商船拆解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可采集或战斗获得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守卒布带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回护、碎碑锻造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赤崖阴兵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 20%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白鲸铆钉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楚三千舷枪、旧舶类注灵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白鲸舶支线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支线保底 3 个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旧戏铃片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残响、戏骨扇锻造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姜阿棠支线/傩戏精英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支线保底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阴木片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伏声注灵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酆都旧门、纸衣鬼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 18%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归水珠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一息注灵、终阶锻造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归灯渊水魄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 8%；终局宝箱保底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断刃屑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刃记注灵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剑冢残剑灵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常见 18%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符灰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断咒、符扇熔铸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姜阿棠任务/符纸怪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常见 20%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无名木牌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裴渡个人剧情与第九号木牌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沉灯城旧衙门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任务保底，不可刷取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旧名册页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终局机关、归档注灵剧情素材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九灯城/司夜府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关键任务保底，非随机掉落</w:t>
            </w:r>
          </w:p>
        </w:tc>
      </w:tr>
    </w:tbl>
    <w:p>
      <w:pPr>
        <w:spacing w:after="0"/>
      </w:pPr>
    </w:p>
    <w:p>
      <w:pPr>
        <w:pStyle w:val="Heading2"/>
      </w:pPr>
      <w:r>
        <w:t>6.1 掉落率与防刷取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敌人等级/类型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普通材料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稀有部位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特殊图谱/核心素材</w:t>
            </w:r>
          </w:p>
        </w:tc>
        <w:tc>
          <w:tcPr>
            <w:tcW w:type="dxa" w:w="2033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建议规则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普通小怪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20—35%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3—8%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不掉关键图谱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一组敌人至少有一次材料掉落；同一材料可在采集点补足。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强化小怪/精英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35—55%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10—20%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区域图谱 20% 或任务保底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首次击杀奖励多；重复击杀可刷普通材料，但稀有素材有软保底。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区域 BOSS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固定掉落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 1—3 件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图谱/核心部件首通保底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首通一定给主线或核心锻造所需素材；重复挑战给额外素材，不重复发剧情物。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支线 BOSS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按支线结算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固定或宝箱保底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特殊武器/铭刻图谱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条件写在任务日志中，不把奖励藏在不可见随机数后。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隐藏宝箱/采集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固定刷新或区域一次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章节稀有材料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外观/高阶词条材料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地图100%探索应能获得重要锻造物，但不要求搜遍每个角落才能通主线。</w:t>
            </w:r>
          </w:p>
        </w:tc>
      </w:tr>
    </w:tbl>
    <w:p>
      <w:pPr>
        <w:spacing w:after="0"/>
      </w:pPr>
    </w:p>
    <w:p>
      <w:pPr>
        <w:pStyle w:val="Heading2"/>
      </w:pPr>
      <w:r>
        <w:t>6.2 特殊材料设计规范</w:t>
      </w:r>
    </w:p>
    <w:p>
      <w:pPr>
        <w:pStyle w:val="ListBullet"/>
        <w:spacing w:after="40"/>
      </w:pPr>
      <w:r>
        <w:t>材料命名来自来源与用途，不用所有物品都带“神、天、玄、圣”等字眼。</w:t>
      </w:r>
    </w:p>
    <w:p>
      <w:pPr>
        <w:pStyle w:val="ListBullet"/>
        <w:spacing w:after="40"/>
      </w:pPr>
      <w:r>
        <w:t>同一怪物最好掉落 1 种有辨识度的部位材料与 1 种通用材料，而不是掉落十几种无意义碎片。</w:t>
      </w:r>
    </w:p>
    <w:p>
      <w:pPr>
        <w:pStyle w:val="ListBullet"/>
        <w:spacing w:after="40"/>
      </w:pPr>
      <w:r>
        <w:t>任务专属材料不可出售或拆解；普通材料允许出售，但铁匠界面必须提示“仍被已解锁图谱需要”。</w:t>
      </w:r>
    </w:p>
    <w:p>
      <w:pPr>
        <w:pStyle w:val="ListBullet"/>
        <w:spacing w:after="40"/>
      </w:pPr>
      <w:r>
        <w:t>高阶装备的关键材料必须至少有两个获取路径：BOSS 首通 + 支线/采集/交易。</w:t>
      </w:r>
    </w:p>
    <w:p>
      <w:pPr>
        <w:pStyle w:val="Heading1"/>
      </w:pPr>
      <w:r>
        <w:t>07. 注灵系统：24 种可用配置</w:t>
      </w:r>
    </w:p>
    <w:p>
      <w:r>
        <w:rPr>
          <w:i w:val="0"/>
        </w:rPr>
        <w:t>注灵是《云阙行》装备系统中最接近“改变打法”的部分。所有注灵效果都需要写入战斗日志，触发概率和冷却规则必须明确。注灵不是免费附加常驻伤害，而是一种取舍：容量有限，高收益效果成本更高。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注灵图谱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效果名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效果数值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容量成本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所需材料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使用建议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注灵-破甲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锐意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攻击附带额外破势，触发率 25%，破势+8%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铁甲虫颚×3、青砧砂×2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克高防 BOSS；不增加直接伤害。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注灵-回气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纳息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普通攻击命中时 20% 回复 3% 最大灵息，每回合最多一次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归潮藻×3、静息石×1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适合技能消耗高的法器用户。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注灵-风行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轻羽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速度+6%，受到重击时该加成回合结束暂时失效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风鬃绒×4、薄霜晶×1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行动频率构筑。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注灵-潮纹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听潮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命中潮湿目标时伤害+8%，每次行动仅触发一次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黑河鳞×2、盐晶芯×2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与闻潮及水域战斗相配。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注灵-余火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炭心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火系仙术后下一次武器命中附加 4% 攻击的火伤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炉心屑×3、赤砂核×1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鼓励普攻与仙术交替。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注灵-青藤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缠枝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普攻 15% 附加轻缠绕，普通 BOSS 触发率减半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药藤筋×3、清露囊×2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控制小怪，不可无限控 BOSS。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注灵-山魄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稳根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受击后 10% 获得相当于防御 20% 的小护盾，每回合最多一次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山魈硬骨×2、砧石粉×3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适合前排与慢速重武器。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注灵-镇祟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镇祟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对鬼、尸、灵体类敌人伤害+12%；对其他敌人无加成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纸灰珠×3、旧铜钱×5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专精型，不成为通用最优解。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注灵-破幻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照影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每场战斗首次命中幻影目标时自动识破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镜砂×2、灯蛾翅×4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对幻境型 BOSS 有效。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注灵-截势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断潮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攻击蓄力目标时额外削减行动条 5 点，每次蓄力最多触发一次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剑魁残铁×1、潮石×3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打断窗口构筑。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注灵-追猎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逐痕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目标生命低于 30% 时伤害+7%，不作用于剧情无敌阶段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崖鸦爪×4、赤铁砂×3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收尾向，增幅克制。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注灵-药引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引生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普攻 15% 使下次治疗对自身增加小额恢复，不提升直接输出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百草露×3、药童木心×2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续航用注灵。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注灵-定神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澄心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降低封技、混乱、沉睡的持续时间 1 回合；同类效果不叠加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澄心花×3、白鹿墨锭×2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异常对策。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注灵-招财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聚物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战后额外获得 5% 金钱，精英与 BOSS 不提高掉落数量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铜钱蠹壳×3、赤铜片×2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经济向，不影响战斗平衡。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注灵-护主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回护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每场战斗首次援护后，武器持有者下次受击伤害-8%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船钉×3、守卒布带×2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鼓励援护。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注灵-专注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定锋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暴击率+2%，但速度-2%；不能与同名铭刻叠加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剑冢晶砂×2、玄铁屑×2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轻量取舍。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注灵-残响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留声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技能击败敌人后，下一次技能伤害+5%，每战最多 3 次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旧戏铃片×1、余火晶×2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连战奖励。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注灵-封脉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锁息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普通攻击 12% 降低目标仙术伤害 8%，持续 2 回合；BOSS 触发率减半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蛇妖腺×2、封印砂×3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反施法对策。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注灵-穿影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穿幕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对隐身/幻影/分身目标的命中惩罚减少 50%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蜃犬风囊×1、镜片×2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探索型与幻境 BOSS 适配。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注灵-一息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缓息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角色行动后若生命低于 25%，每场战斗一次回复 6% 最大生命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归水珠×1、白鲸钉×2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保险型，槽位成本较高。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注灵-刃记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记锋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每第三次普攻额外造成 5% 武器攻击伤害，不可与武器自带追击重复触发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断刃屑×4、锻钢片×2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稳定普攻路线。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注灵-断咒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破文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对处于施法准备的敌人命中时，打断概率+10%；BOSS 受阶段规则限制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魁星朱砂×2、符灰×3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专门对付蓄力施法。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注灵-敛迹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伏声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首回合受到的第一击伤害-10%，每战一次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旧绒布×3、阴木片×2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容错型开场保护。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注灵-护灯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灯芯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每场战斗首次队友倒地时，武器持有者获得 10 点战意，不复活队友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百面铜钉×1、灯油结晶×2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危机响应，不能无限触发。</w:t>
            </w:r>
          </w:p>
        </w:tc>
      </w:tr>
    </w:tbl>
    <w:p>
      <w:pPr>
        <w:spacing w:after="0"/>
      </w:pPr>
    </w:p>
    <w:p>
      <w:pPr>
        <w:pStyle w:val="Heading2"/>
      </w:pPr>
      <w:r>
        <w:t>7.1 注灵组合约束</w:t>
      </w:r>
    </w:p>
    <w:p>
      <w:pPr>
        <w:pStyle w:val="ListBullet"/>
        <w:spacing w:after="40"/>
      </w:pPr>
      <w:r>
        <w:t>同一把武器最多装 2 个注灵；容量总和不得大于武器灵蕴容量。</w:t>
      </w:r>
    </w:p>
    <w:p>
      <w:pPr>
        <w:pStyle w:val="ListBullet"/>
        <w:spacing w:after="40"/>
      </w:pPr>
      <w:r>
        <w:t>触发型效果存在每行动、每回合或每场战斗上限，防止连击无限触发。</w:t>
      </w:r>
    </w:p>
    <w:p>
      <w:pPr>
        <w:pStyle w:val="ListBullet"/>
        <w:spacing w:after="40"/>
      </w:pPr>
      <w:r>
        <w:t>控制类注灵对 BOSS 的效果被独立缩放，且不能延长 BOSS 的硬直锁定；BOSS 可以有阶段性免疫。</w:t>
      </w:r>
    </w:p>
    <w:p>
      <w:pPr>
        <w:pStyle w:val="ListBullet"/>
        <w:spacing w:after="40"/>
      </w:pPr>
      <w:r>
        <w:t>特殊武器固有被动与注灵可以联动，但不能同一效果加倍触发。例如回潮的水刃与潮纹注灵按一次攻击结算。</w:t>
      </w:r>
    </w:p>
    <w:p>
      <w:pPr>
        <w:pStyle w:val="ListBullet"/>
        <w:spacing w:after="40"/>
      </w:pPr>
      <w:r>
        <w:t>玩家可以预览实际的组合效果，例如“潮湿目标伤害 +8%，但该武器不会因此获得额外水系状态”。</w:t>
      </w:r>
    </w:p>
    <w:p>
      <w:pPr>
        <w:pStyle w:val="Heading2"/>
      </w:pPr>
      <w:r>
        <w:t>7.2 注灵触发优先级</w:t>
      </w:r>
    </w:p>
    <w:p>
      <w:pPr>
        <w:pStyle w:val="ListNumber"/>
        <w:spacing w:after="40"/>
      </w:pPr>
      <w:r>
        <w:t>结算命中与目标状态（是否潮湿、是否蓄力、是否幻影）。</w:t>
      </w:r>
    </w:p>
    <w:p>
      <w:pPr>
        <w:pStyle w:val="ListNumber"/>
        <w:spacing w:after="40"/>
      </w:pPr>
      <w:r>
        <w:t>结算武器固有被动；若触发追击，先记录追击标记，不立即开启无限递归。</w:t>
      </w:r>
    </w:p>
    <w:p>
      <w:pPr>
        <w:pStyle w:val="ListNumber"/>
        <w:spacing w:after="40"/>
      </w:pPr>
      <w:r>
        <w:t>结算注灵效果；同一攻击只允许一个“附加命中类”效果触发。</w:t>
      </w:r>
    </w:p>
    <w:p>
      <w:pPr>
        <w:pStyle w:val="ListNumber"/>
        <w:spacing w:after="40"/>
      </w:pPr>
      <w:r>
        <w:t>结算铭刻词条；伤害加成按统一公式叠加并应用上限。</w:t>
      </w:r>
    </w:p>
    <w:p>
      <w:pPr>
        <w:pStyle w:val="ListNumber"/>
        <w:spacing w:after="40"/>
      </w:pPr>
      <w:r>
        <w:t>写入战斗日志；若触发打断或状态改变，再更新行动条与 BOSS 阶段。</w:t>
      </w:r>
    </w:p>
    <w:p>
      <w:pPr>
        <w:pStyle w:val="Heading1"/>
      </w:pPr>
      <w:r>
        <w:t>08. 铭刻词条：30 种可控构筑</w:t>
      </w:r>
    </w:p>
    <w:p>
      <w:r>
        <w:rPr>
          <w:i w:val="0"/>
        </w:rPr>
        <w:t>词条是用来微调武器，而不是重新掷出武器。它们通过固定配方解锁，可以在铁匠处安装/替换，成本以金币与普通材料为主。玩家不需要反复读档赌词条。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词条名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效果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平衡说明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锋口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武器攻击 +4%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进攻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通用低阶，单件限一个攻击百分比词条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锐脊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破势 +6%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破势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提升破盾，不直接加伤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轻柄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速度 +4%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行动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不能与轻羽重复叠加超过上限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准星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命中 +5%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稳定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主要对高闪避敌人有效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回锋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格挡成功后回复 2 点战意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防御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每回合最多一次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余劲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技能命中后 10% 回复 2 点战意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循环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概率触发有上限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凝神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仙术命中 +4%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法术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不增加法术倍率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清明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异常命中抗性 +5%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抗性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防异常，不免疫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破甲刻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对高防目标伤害 +4%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破防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只在目标防御超过阈值时生效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引潮纹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潮湿目标受到的水伤 +5%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元素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与武器被动按乘算封顶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炭线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火伤 +5%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元素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仅元素伤害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枝脉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木系持续伤害 +5%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元素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持续伤害有独立上限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石骨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受击伤害 -3%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防御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全身同类词条收益递减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守门印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援护提供护盾 +5%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援护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不提升自身攻击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旧账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对精英敌人造成伤害 +3%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精英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不作用于剧情阶段目标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夜识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识破幻影时，下一击 +4%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对策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每场战斗最多触发三次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墨批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削弱持续时间 +1 回合，BOSS 最多 +0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控制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BOSS 控制不被无限延长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返照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暴击伤害 +8%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暴击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暴击伤害总上限 175%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稳舷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被击退概率 -10%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稳定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不能完全免疫击退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护腕槽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物品使用后速度 +2%，持续一回合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辅助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不对复活道具生效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深刻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普攻对标记目标 +3%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标记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适合姜阿棠协同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伏笔纹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破坏机关后回复 3% 灵息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探索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战斗机关只触发一次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夜渡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对亡灵类敌人破势 +6%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专精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只对指定标签有效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留痕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首次使用技能后防御 +3%，持续一回合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辅助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同一回合不重复叠加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锋收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收招后行动条延迟减少 3%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行动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与速度存在软上限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纸甲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纸偶存在时角色受到伤害 -2%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召唤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仅姜阿棠可用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定潮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改变战场水位后战意 +2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地形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每场战斗最多一次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归档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对带有增益的目标造成伤害 +3%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对策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不能移除增益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守名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队友倒地时自身异常抗性 +5% 两回合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危机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不复活，不重复叠加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旧物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任务地图中发现隐藏采集点概率提高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探索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不影响主线必需路径</w:t>
            </w:r>
          </w:p>
        </w:tc>
      </w:tr>
    </w:tbl>
    <w:p>
      <w:pPr>
        <w:spacing w:after="0"/>
      </w:pPr>
    </w:p>
    <w:p>
      <w:pPr>
        <w:pStyle w:val="Heading2"/>
      </w:pPr>
      <w:r>
        <w:t>8.1 词条限制与数值上限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首版规则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攻击百分比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单武器最多一个攻击百分比词条；全队此类加成软上限 +15%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避免所有武器只堆攻击。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速度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由武器基础速度、轻柄/轻羽等来源综合软上限 +12%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防止行动条变成无限连动。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暴击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武器加成最多 +8%，全队装备叠加上限由角色与装备层统一管理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不能让高频攻击同时拥有过高爆发。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状态命中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普通敌人按完整概率；精英减半；BOSS按机制表单独配置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维持控制技能对小怪有效、对 BOSS 不失衡。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减伤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来自装备的常驻减伤合计不超过 18%，护盾另算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减少堆满减伤造成的无敌问题。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战意/灵息返还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每名角色每回合由装备触发的返还最多一次；每场战斗有总上限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防止多段技能无限回资源。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重复词条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同名词条不可在同一武器重复；同一角色的相似词条有递减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保留配装差异。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探索词条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不影响主线必需物品、关键道路或主线 BOSS 解锁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防止玩家因没装备探索词条被卡主线。</w:t>
            </w:r>
          </w:p>
        </w:tc>
      </w:tr>
    </w:tbl>
    <w:p>
      <w:pPr>
        <w:spacing w:after="0"/>
      </w:pPr>
    </w:p>
    <w:p>
      <w:pPr>
        <w:pStyle w:val="Heading1"/>
      </w:pPr>
      <w:r>
        <w:t>09. 熔铸配方与经济样例</w:t>
      </w:r>
    </w:p>
    <w:p>
      <w:r>
        <w:rPr>
          <w:i w:val="0"/>
        </w:rPr>
        <w:t>配方成本以“玩家不用刻意刷超过 10 分钟即可凑到普通材料”为目标。特殊 BOSS 材料必须由首通保证；常规武器的熔铸成本逐章递增，但商店始终出售一个无需稀有材料的可靠基准武器。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配方 ID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装备名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材料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金币参考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解锁/来源</w:t>
            </w:r>
          </w:p>
        </w:tc>
        <w:tc>
          <w:tcPr>
            <w:tcW w:type="dxa" w:w="1694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设计备注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REC_SHEN_010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铁篾剑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赤铁片×3、青砧砂×2、木炭×2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380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商店购买或图谱熔铸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基础破势型，给玩家第一件可改装的装备。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REC_SHEN_020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榫口青锋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赤铁片×4、悬棺钉×1、木炭×3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950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百棺峡图谱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命中稳定，灵蕴 2；素材必须可在峡谷精英怪与采集点获得。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REC_JIANG_020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百折账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百面铜钉×1、竹心骨×3、符灰×2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1,100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墨邑残图+铁匠委托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控制倾向；BOSS 铜钉首通保底。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REC_WEN_020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弄汐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船钉×3、黑河鳞×1、潮石×2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1,200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青蚨渡支线图谱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水系基础构筑，黑河鳞由河君首通保证。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REC_PEI_020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朱痕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黑竹×3、旧铜钱×4、纸灰珠×2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1,250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晦明鬼市交易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削弱型武器，材料可在鬼市循环获得。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REC_SHEN_040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乌栈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精炼铁×5、剑冢晶砂×2、百棺公木心×1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4,800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剑宗工艺与支线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破防路线；BOSS 材料不可随机。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REC_SHEN_050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斩潮痕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白鲸铆钉×2、黑河鳞×2、海盐炭×3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7,800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南溟图谱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水域相关被动；非水系 BOSS 伤害不超同级常规武器太多。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REC_JIANG_060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静场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旧戏铃片×2、旧戏骨×1、镜砂×2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12,000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《沉灯记》支线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高阶控制；任务解锁，非纯随机掉落。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REC_WEN_070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千帆账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白鲸铆钉×3、归潮藻×4、海底铜线×2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18,000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蓬莱仙市委托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高阶援护/速度路线。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REC_PE I_070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第九号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旧名册页×1、朱批笔芯×1、归水珠×1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20,000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九灯城隐藏图谱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高阶对策装备，剧情材料以任务获得为主。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REC_SHEN_080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归路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无名核心×1、九灯余火×2、青背剑格记号×1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终局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终局任务配方</w:t>
            </w:r>
          </w:p>
        </w:tc>
        <w:tc>
          <w:tcPr>
            <w:tcW w:type="dxa" w:w="1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不强迫换掉主角故事佩剑；它是最高阶段的战斗装备之一，但仍不是唯一可用装备。</w:t>
            </w:r>
          </w:p>
        </w:tc>
      </w:tr>
    </w:tbl>
    <w:p>
      <w:pPr>
        <w:spacing w:after="0"/>
      </w:pPr>
    </w:p>
    <w:p>
      <w:r>
        <w:rPr>
          <w:i w:val="0"/>
        </w:rPr>
        <w:t>注意：表中配方为首版样例，完整项目中应为全部 36 件成长武器、特殊武器与商店装备建立 recipe_id。名称、材料和 ID 不得重用；如改名，需同步更新存档兼容别名。</w:t>
      </w:r>
    </w:p>
    <w:p>
      <w:pPr>
        <w:pStyle w:val="Heading1"/>
      </w:pPr>
      <w:r>
        <w:t>10. 武器外观与特效规范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48992"/>
            <wp:docPr id="4" name="Picture 4" descr="图 10-1 轮廓优先：剑、扇、枪、笔必须能在战斗远景中一眼分辨" title="图 10-1 轮廓优先：剑、扇、枪、笔必须能在战斗远景中一眼分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pon_silhouette_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4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46E"/>
          <w:sz w:val="16"/>
        </w:rPr>
        <w:t>图 10-1 轮廓优先：剑、扇、枪、笔必须能在战斗远景中一眼分辨</w:t>
      </w:r>
    </w:p>
    <w:p>
      <w:pPr>
        <w:pStyle w:val="Heading2"/>
      </w:pPr>
      <w:r>
        <w:t>10.1 低、中、高阶的特效节奏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表现范围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允许特效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禁止的常见问题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常用装备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主要是材质与动作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金属反光、刃口火星、短水痕、纸面抖动、墨迹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全程发光、烟雾遮住身形、剑身过多附加物。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稀有装备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命中时出现辨识信号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一条明确剑路、符印短暂显现、枪尖水线、墨字印记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攻击前后一直闪烁，让玩家无法读招。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珍品/特殊武器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关键触发时才展示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独有被动演出、有限的镜头推近、场景反馈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每次普攻触发大动画，拖慢回合节奏。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终极技能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一回合或一段演出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短暂停顿、动作剪影、打击后的延迟反馈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持续 15 秒以上强制演出、全屏特效盖住伤害反馈。</w:t>
            </w:r>
          </w:p>
        </w:tc>
      </w:tr>
    </w:tbl>
    <w:p>
      <w:pPr>
        <w:spacing w:after="0"/>
      </w:pPr>
    </w:p>
    <w:p>
      <w:pPr>
        <w:pStyle w:val="Heading2"/>
      </w:pPr>
      <w:r>
        <w:t>10.2 材质与配色约定</w:t>
      </w:r>
    </w:p>
    <w:p>
      <w:pPr>
        <w:pStyle w:val="ListBullet"/>
        <w:spacing w:after="40"/>
      </w:pPr>
      <w:r>
        <w:t>沈照野：铁灰、青黑、旧布与少量暖白剑气；避免常驻蓝色光剑。</w:t>
      </w:r>
    </w:p>
    <w:p>
      <w:pPr>
        <w:pStyle w:val="ListBullet"/>
        <w:spacing w:after="40"/>
      </w:pPr>
      <w:r>
        <w:t>姜阿棠：纸白、朱砂、旧竹色；符箓的颜色说明状态，不同符不全用红色。</w:t>
      </w:r>
    </w:p>
    <w:p>
      <w:pPr>
        <w:pStyle w:val="ListBullet"/>
        <w:spacing w:after="40"/>
      </w:pPr>
      <w:r>
        <w:t>闻潮：盐蚀铁、深木、灰青水纹；水流集中在枪尖与地面，不形成全屏浪墙。</w:t>
      </w:r>
    </w:p>
    <w:p>
      <w:pPr>
        <w:pStyle w:val="ListBullet"/>
        <w:spacing w:after="40"/>
      </w:pPr>
      <w:r>
        <w:t>裴渡：黑竹、铜套、木牌、墨痕；墨迹要像书写动作，不做紫色法杖光柱。</w:t>
      </w:r>
    </w:p>
    <w:p>
      <w:pPr>
        <w:pStyle w:val="ListBullet"/>
        <w:spacing w:after="40"/>
      </w:pPr>
      <w:r>
        <w:t>任何装备在低特效画质下也必须保留清晰剪影。发光是状态表现，不是区分装备的唯一方式。</w:t>
      </w:r>
    </w:p>
    <w:p>
      <w:pPr>
        <w:pStyle w:val="Heading2"/>
      </w:pPr>
      <w:r>
        <w:t>10.3 特殊武器的动画触发表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武器/被动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动画/特效节奏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音效方向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镇灯 / 灯记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首次命中新目标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剑根火星落到地面，目标脚边闪一瞬铜色标记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铜钉轻敲石面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回潮 / 潮拍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第三次连续命中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窄水线沿地面追过，不遮住角色脚部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短促水切声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不鸣 / 敛声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格挡成功后反击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先静音约 0.15 秒，再出现一条薄白斩线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布料与短金属声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碎碑 / 压阵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压阵值满后的重击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地面石纹扩散一圈，延迟伤害反馈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低频砧击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戏骨原扇 / 纸影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终极技最后一段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纸偶沿扇面弹出，完成动作后迅速折回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纸张弹响、竹骨合扇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压浪枪 / 引流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水位变化或水系技能后突刺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水流收成窄矛并在命中时散开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水流收束声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归档笔 / 最终判词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 关键阶段解封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墨线先写后落印，文字显示小于半秒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毛笔摩擦与木牌轻响</w:t>
            </w:r>
          </w:p>
        </w:tc>
      </w:tr>
    </w:tbl>
    <w:p>
      <w:pPr>
        <w:spacing w:after="0"/>
      </w:pPr>
    </w:p>
    <w:p>
      <w:pPr>
        <w:pStyle w:val="Heading1"/>
      </w:pPr>
      <w:r>
        <w:t>11. 四套示例构筑与战斗案例</w:t>
      </w:r>
    </w:p>
    <w:p>
      <w:pPr>
        <w:pStyle w:val="Heading2"/>
      </w:pPr>
      <w:r>
        <w:t>11.1 25 级：对抗金面祭主</w:t>
      </w:r>
    </w:p>
    <w:p>
      <w:r>
        <w:rPr>
          <w:i w:val="0"/>
        </w:rPr>
        <w:t>目标：破坏青铜神树节点，避免被高防护卫拖入长战斗。</w:t>
      </w:r>
    </w:p>
    <w:p>
      <w:pPr>
        <w:pStyle w:val="ListBullet"/>
        <w:spacing w:after="40"/>
      </w:pPr>
      <w:r>
        <w:t>沈照野：榫口青锋 + 锐意注灵 + 锋口铭刻。负责集中打破节点。</w:t>
      </w:r>
    </w:p>
    <w:p>
      <w:pPr>
        <w:pStyle w:val="ListBullet"/>
        <w:spacing w:after="40"/>
      </w:pPr>
      <w:r>
        <w:t>姜阿棠：百折账 + 青藤注灵 + 墨批铭刻。先标记祭官，再限制召唤物。</w:t>
      </w:r>
    </w:p>
    <w:p>
      <w:pPr>
        <w:pStyle w:val="ListBullet"/>
        <w:spacing w:after="40"/>
      </w:pPr>
      <w:r>
        <w:t>闻潮：弄汐 + 潮纹注灵。负责对湿润目标与辅助机关造成稳定压力。</w:t>
      </w:r>
    </w:p>
    <w:p>
      <w:pPr>
        <w:pStyle w:val="ListBullet"/>
        <w:spacing w:after="40"/>
      </w:pPr>
      <w:r>
        <w:t>裴渡：朱痕 + 破文注灵。打断祭主蓄力，并移除护卫增益。</w:t>
      </w:r>
    </w:p>
    <w:p>
      <w:r>
        <w:rPr>
          <w:i w:val="0"/>
        </w:rPr>
        <w:t>通过标准：玩家能在 4—7 次队伍行动内破坏关键节点；若不处理机关，BOSS 会变得明显更难，但不至于数值检查式地无法获胜。</w:t>
      </w:r>
    </w:p>
    <w:p>
      <w:pPr>
        <w:pStyle w:val="Heading2"/>
      </w:pPr>
      <w:r>
        <w:t>11.2 45 级：对抗百面灯君复现体</w:t>
      </w:r>
    </w:p>
    <w:p>
      <w:pPr>
        <w:pStyle w:val="ListBullet"/>
        <w:spacing w:after="40"/>
      </w:pPr>
      <w:r>
        <w:t>沈照野：不鸣；主打格挡后反击，不鸣被动只在格挡成功后触发。</w:t>
      </w:r>
    </w:p>
    <w:p>
      <w:pPr>
        <w:pStyle w:val="ListBullet"/>
        <w:spacing w:after="40"/>
      </w:pPr>
      <w:r>
        <w:t>姜阿棠：压台扇 + 破幻注灵；负责真假灯影识别与异常状态。</w:t>
      </w:r>
    </w:p>
    <w:p>
      <w:pPr>
        <w:pStyle w:val="ListBullet"/>
        <w:spacing w:after="40"/>
      </w:pPr>
      <w:r>
        <w:t>闻潮：过舷 + 护主注灵；优先援护被灯阵锁定的队友。</w:t>
      </w:r>
    </w:p>
    <w:p>
      <w:pPr>
        <w:pStyle w:val="ListBullet"/>
        <w:spacing w:after="40"/>
      </w:pPr>
      <w:r>
        <w:t>裴渡：封箱令路线 + 墨批铭刻；对复制技能的面具目标使用封技。</w:t>
      </w:r>
    </w:p>
    <w:p>
      <w:r>
        <w:rPr>
          <w:i w:val="0"/>
        </w:rPr>
        <w:t>战术核心：先辨真假，再破面具，不鼓励无脑群体轰炸。</w:t>
      </w:r>
    </w:p>
    <w:p>
      <w:pPr>
        <w:pStyle w:val="Heading2"/>
      </w:pPr>
      <w:r>
        <w:t>11.3 65 级：九灯城绣骨夫人</w:t>
      </w:r>
    </w:p>
    <w:p>
      <w:pPr>
        <w:pStyle w:val="ListBullet"/>
        <w:spacing w:after="40"/>
      </w:pPr>
      <w:r>
        <w:t>沈照野：未寄或旧雨路线，利用精英击破后的技能返还应对连续纸衣。</w:t>
      </w:r>
    </w:p>
    <w:p>
      <w:pPr>
        <w:pStyle w:val="ListBullet"/>
        <w:spacing w:after="40"/>
      </w:pPr>
      <w:r>
        <w:t>姜阿棠：末句 + 《无名戏本》，对控制窗口较敏感，留傩面用于第三阶段。</w:t>
      </w:r>
    </w:p>
    <w:p>
      <w:pPr>
        <w:pStyle w:val="ListBullet"/>
        <w:spacing w:after="40"/>
      </w:pPr>
      <w:r>
        <w:t>闻潮：旧舶令 + 稳根，负责援护与防止前排被丝线连续命中。</w:t>
      </w:r>
    </w:p>
    <w:p>
      <w:pPr>
        <w:pStyle w:val="ListBullet"/>
        <w:spacing w:after="40"/>
      </w:pPr>
      <w:r>
        <w:t>裴渡：迟到簿 + 破文/定神，识别镜像并在真正本体显露时打断。</w:t>
      </w:r>
    </w:p>
    <w:p>
      <w:r>
        <w:rPr>
          <w:i w:val="0"/>
        </w:rPr>
        <w:t>战术核心：不把纸衣全部当作敌人。部分纸衣是场景机关，打错会让 BOSS 恢复一层护盾。</w:t>
      </w:r>
    </w:p>
    <w:p>
      <w:pPr>
        <w:pStyle w:val="Heading2"/>
      </w:pPr>
      <w:r>
        <w:t>11.4 80 级：归灯渊无名相</w:t>
      </w:r>
    </w:p>
    <w:p>
      <w:pPr>
        <w:pStyle w:val="ListBullet"/>
        <w:spacing w:after="40"/>
      </w:pPr>
      <w:r>
        <w:t>沈照野：归路（破锋）+ 断潮 + 锐脊；专注破势并在蓄力窗口输出。</w:t>
      </w:r>
    </w:p>
    <w:p>
      <w:pPr>
        <w:pStyle w:val="ListBullet"/>
        <w:spacing w:after="40"/>
      </w:pPr>
      <w:r>
        <w:t>姜阿棠：戏骨原扇 + 破幻 + 纸甲；用旧名牌触发剧情机关，不靠极限伤害。</w:t>
      </w:r>
    </w:p>
    <w:p>
      <w:pPr>
        <w:pStyle w:val="ListBullet"/>
        <w:spacing w:after="40"/>
      </w:pPr>
      <w:r>
        <w:t>闻潮：归航桅锋 + 潮纹 + 回护；控制水脉阶段并保护标记角色。</w:t>
      </w:r>
    </w:p>
    <w:p>
      <w:pPr>
        <w:pStyle w:val="ListBullet"/>
        <w:spacing w:after="40"/>
      </w:pPr>
      <w:r>
        <w:t>裴渡：归档笔 + 封脉 + 归档铭刻；对多重增益与幻影执行判词。</w:t>
      </w:r>
    </w:p>
    <w:p>
      <w:r>
        <w:rPr>
          <w:i w:val="0"/>
        </w:rPr>
        <w:t>最终战必须同时有输出、控制、场景互动与识别目标四类任务。不能通过纯堆攻击跳过所有阶段；但熟练玩家可以通过优质构筑缩短阶段时间。</w:t>
      </w:r>
    </w:p>
    <w:p>
      <w:pPr>
        <w:pStyle w:val="Heading1"/>
      </w:pPr>
      <w:r>
        <w:t>12. UE5 实现规格与数据结构</w:t>
      </w:r>
    </w:p>
    <w:p>
      <w:pPr>
        <w:pStyle w:val="Heading2"/>
      </w:pPr>
      <w:r>
        <w:t>12.1 数据驱动要求</w:t>
      </w:r>
    </w:p>
    <w:p>
      <w:r>
        <w:rPr>
          <w:i w:val="0"/>
        </w:rPr>
        <w:t>所有武器、注灵、铭刻、材料、配方都通过数据表配置，禁止把武器效果写进角色蓝图的专属分支。这样新增一把武器只需要新增数据行与资源引用，而不是重写战斗逻辑。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541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WeaponID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Name/String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WPN_SHEN_20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全局唯一，作为存档引用，不随显示名改动。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DisplayName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榫口青锋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唯一展示名称。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OwnerType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Sword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角色武器类别限制。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MinLevel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最低装备等级。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BaseATK / Speed / Crit / Break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数值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47 / 7 / 0.02 / 0.05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核心战斗属性。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InfusionCapacity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可安装注灵总容量。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InscriptionSlots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可安装铭刻数量。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RecipeID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REC_SHEN_020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熔铸配方关联。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PassiveID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PASSIVE_GOOSE_RETURN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固有被动逻辑 ID。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VisualID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SoftObjectPath/Name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SK_WPN_SHEN_GOOSE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模型、材质、动画引用。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DropTableID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DROP_BOSS_HANGCOFFIN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掉落表引用。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bStoryBound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Boolean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false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防出售/拆解保护。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SaveAlias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Array&lt;Name&gt;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旧存档名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改名兼容与版本迁移。</w:t>
            </w:r>
          </w:p>
        </w:tc>
      </w:tr>
    </w:tbl>
    <w:p>
      <w:pPr>
        <w:spacing w:after="0"/>
      </w:pPr>
    </w:p>
    <w:p>
      <w:pPr>
        <w:pStyle w:val="Heading2"/>
      </w:pPr>
      <w:r>
        <w:t>12.2 逻辑模块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禁止承担的职责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Weapon Inventory Component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装备、卸下、数量与唯一物品状态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不直接计算最终伤害。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Forge Service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验证配方、扣材料、创建物品、锻冶等级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不负责播放过场。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Infusion Component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验证灵蕴容量、添加/拆除注灵、计算注灵触发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不直接控制 UI 文本。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Inscription Component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安装与替换词条，处理上限与不重复规则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不负责掉落随机。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Combat Stat Resolver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合并角色、武器、词条、状态数据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不读取 Widget 上的数值。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Drop Table Resolver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根据敌人等级、难度、首通状态发放材料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不直接修改背包 UI。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UI Widgets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呈现属性预览、成本、战斗日志与警告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不绕过服务层直接扣材料。</w:t>
            </w:r>
          </w:p>
        </w:tc>
      </w:tr>
    </w:tbl>
    <w:p>
      <w:pPr>
        <w:spacing w:after="0"/>
      </w:pPr>
    </w:p>
    <w:p>
      <w:pPr>
        <w:pStyle w:val="Heading2"/>
      </w:pPr>
      <w:r>
        <w:t>12.3 武器实例数据</w:t>
      </w:r>
    </w:p>
    <w:p>
      <w:r>
        <w:rPr>
          <w:i w:val="0"/>
        </w:rPr>
        <w:t>同一种基础武器有静态定义，也有玩家持有的实例数据。实例数据需保存 InstanceID、WeaponID、ForgeRank、InfusionIDs、InscriptionIDs、耐久（若未来采用）、获得来源、是否任务保护。剧情兵器保存为 StoryRelic 数据，不与普通武器实例混为一类。</w:t>
      </w:r>
    </w:p>
    <w:p>
      <w:pPr>
        <w:pStyle w:val="Heading1"/>
      </w:pPr>
      <w:r>
        <w:t>13. UI 操作流程与信息优先级</w:t>
      </w:r>
    </w:p>
    <w:p>
      <w:pPr>
        <w:pStyle w:val="Heading2"/>
      </w:pPr>
      <w:r>
        <w:t>13.1 铁匠铺界面</w:t>
      </w:r>
    </w:p>
    <w:p>
      <w:pPr>
        <w:pStyle w:val="ListNumber"/>
        <w:spacing w:after="40"/>
      </w:pPr>
      <w:r>
        <w:t>左侧选择武器类别与已解锁图谱；中间展示当前装备、预览武器、属性差异；右侧展示材料拥有量、缺少量与获取途径。</w:t>
      </w:r>
    </w:p>
    <w:p>
      <w:pPr>
        <w:pStyle w:val="ListNumber"/>
        <w:spacing w:after="40"/>
      </w:pPr>
      <w:r>
        <w:t>玩家选择熔铸、锻冶、注灵、铭刻四个标签。每个标签只显示该操作相关信息，避免所有系统同时塞进一个面板。</w:t>
      </w:r>
    </w:p>
    <w:p>
      <w:pPr>
        <w:pStyle w:val="ListNumber"/>
        <w:spacing w:after="40"/>
      </w:pPr>
      <w:r>
        <w:t>确认前展示结果预览：ATK、速度、破势、灵蕴容量、铭槽数、固定被动与特效变化。</w:t>
      </w:r>
    </w:p>
    <w:p>
      <w:pPr>
        <w:pStyle w:val="ListNumber"/>
        <w:spacing w:after="40"/>
      </w:pPr>
      <w:r>
        <w:t>材料不足时，点击材料打开来源列表，可跳至地图/怪物/支线说明；关键材料不能只显示“未知来源”。</w:t>
      </w:r>
    </w:p>
    <w:p>
      <w:pPr>
        <w:pStyle w:val="ListNumber"/>
        <w:spacing w:after="40"/>
      </w:pPr>
      <w:r>
        <w:t>成功后给出短动画与战斗日志式说明，列出具体变化，而不只说“武器强化成功”。</w:t>
      </w:r>
    </w:p>
    <w:p>
      <w:pPr>
        <w:pStyle w:val="Heading2"/>
      </w:pPr>
      <w:r>
        <w:t>13.2 注灵界面示意说明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5524A"/>
                <w:sz w:val="21"/>
              </w:rPr>
              <w:t>注灵预览应显示</w:t>
              <w:br/>
            </w:r>
            <w:r>
              <w:rPr>
                <w:sz w:val="18"/>
              </w:rPr>
              <w:t>当前武器容量 3/4；已安装「潮纹（2）」；可选「截势（2）」但容量不足；可拆除「潮纹」后改为「截势」+「轻羽」。右侧列出预期效果、触发条件、BOSS 缩放和冲突提醒。</w:t>
            </w:r>
          </w:p>
        </w:tc>
      </w:tr>
    </w:tbl>
    <w:p>
      <w:pPr>
        <w:spacing w:after="20"/>
      </w:pPr>
    </w:p>
    <w:p>
      <w:pPr>
        <w:pStyle w:val="Heading2"/>
      </w:pPr>
      <w:r>
        <w:t>13.3 不可逆操作提示</w:t>
      </w:r>
    </w:p>
    <w:p>
      <w:pPr>
        <w:pStyle w:val="ListBullet"/>
        <w:spacing w:after="40"/>
      </w:pPr>
      <w:r>
        <w:t>卖出武器时，如果武器已镶嵌稀有注灵或铭刻，必须提示是否拆除/保留材料。</w:t>
      </w:r>
    </w:p>
    <w:p>
      <w:pPr>
        <w:pStyle w:val="ListBullet"/>
        <w:spacing w:after="40"/>
      </w:pPr>
      <w:r>
        <w:t>剧情兵器和唯一任务法器默认不可出售、拆解、丢弃。</w:t>
      </w:r>
    </w:p>
    <w:p>
      <w:pPr>
        <w:pStyle w:val="ListBullet"/>
        <w:spacing w:after="40"/>
      </w:pPr>
      <w:r>
        <w:t>熔铸新武器不消耗已装备武器；锻冶、注灵和铭刻都要明确列出将被消耗的材料。</w:t>
      </w:r>
    </w:p>
    <w:p>
      <w:pPr>
        <w:pStyle w:val="ListBullet"/>
        <w:spacing w:after="40"/>
      </w:pPr>
      <w:r>
        <w:t>若替换铭刻，将预览旧词条与新词条差异，并允许取消。</w:t>
      </w:r>
    </w:p>
    <w:p>
      <w:pPr>
        <w:pStyle w:val="Heading1"/>
      </w:pPr>
      <w:r>
        <w:t>14. 平衡规则与公式</w:t>
      </w:r>
    </w:p>
    <w:p>
      <w:pPr>
        <w:pStyle w:val="Heading2"/>
      </w:pPr>
      <w:r>
        <w:t>14.1 伤害计算首版建议</w:t>
      </w:r>
    </w:p>
    <w:p>
      <w:r>
        <w:rPr>
          <w:i w:val="0"/>
        </w:rPr>
        <w:t>物理伤害示意公式：基础伤害 = max(1, 武器攻击 + 角色力量系数 × 角色等级成长 - 目标防御 × 0.55) × 技能倍率 × 姿态倍率。随后结算暴击、元素状态、被动与最终减伤。随机浮动建议限定在 0.97—1.03，降低 RPG 核心构筑被过大随机数稀释的情况。</w:t>
      </w:r>
    </w:p>
    <w:p>
      <w:r>
        <w:rPr>
          <w:i w:val="0"/>
        </w:rPr>
        <w:t>注灵、词条与武器被动先按类别乘算或加算，必须使用统一 Resolver；相同类别加成先加算后封顶，特殊追击以独立一次低倍率命中结算，并设置递归标志，防止触发自身。</w:t>
      </w:r>
    </w:p>
    <w:p>
      <w:pPr>
        <w:pStyle w:val="Heading2"/>
      </w:pPr>
      <w:r>
        <w:t>14.2 防止数值膨胀</w:t>
      </w:r>
    </w:p>
    <w:p>
      <w:pPr>
        <w:pStyle w:val="ListBullet"/>
        <w:spacing w:after="40"/>
      </w:pPr>
      <w:r>
        <w:t>常驻攻击百分比来自同一武器最多 1 条；全身装备的同类百分比加成有软上限。</w:t>
      </w:r>
    </w:p>
    <w:p>
      <w:pPr>
        <w:pStyle w:val="ListBullet"/>
        <w:spacing w:after="40"/>
      </w:pPr>
      <w:r>
        <w:t>单把武器的注灵、固有被动与铭刻不能生成无限行动、无限灵息或无限控制链。</w:t>
      </w:r>
    </w:p>
    <w:p>
      <w:pPr>
        <w:pStyle w:val="ListBullet"/>
        <w:spacing w:after="40"/>
      </w:pPr>
      <w:r>
        <w:t>BOSS 有独立状态触发抗性与阶段免疫时间；但不能完全免疫玩家的装备构筑价值。</w:t>
      </w:r>
    </w:p>
    <w:p>
      <w:pPr>
        <w:pStyle w:val="ListBullet"/>
        <w:spacing w:after="40"/>
      </w:pPr>
      <w:r>
        <w:t>高阶装备提升幅度主要体现在更好的基础数值与玩法选择，避免一把终局武器让其他装备全部失去意义。</w:t>
      </w:r>
    </w:p>
    <w:p>
      <w:pPr>
        <w:pStyle w:val="Heading1"/>
      </w:pPr>
      <w:r>
        <w:t>15. 测试验收清单</w:t>
      </w:r>
    </w:p>
    <w:p>
      <w:pPr>
        <w:pStyle w:val="ListBullet"/>
        <w:spacing w:after="40"/>
      </w:pPr>
      <w:r>
        <w:t>☐ 所有武器 DisplayName 唯一，WeaponID 全局唯一；自动脚本验证无重复。</w:t>
      </w:r>
    </w:p>
    <w:p>
      <w:pPr>
        <w:pStyle w:val="ListBullet"/>
        <w:spacing w:after="40"/>
      </w:pPr>
      <w:r>
        <w:t>☐ 每个战斗武器均有来源、等级、基础属性、灵蕴容量、铭刻槽与至少一段设计说明。</w:t>
      </w:r>
    </w:p>
    <w:p>
      <w:pPr>
        <w:pStyle w:val="ListBullet"/>
        <w:spacing w:after="40"/>
      </w:pPr>
      <w:r>
        <w:t>☐ 普通小怪可掉落一部分基础材料；所有主线必需材料有首通保底或非随机替代来源。</w:t>
      </w:r>
    </w:p>
    <w:p>
      <w:pPr>
        <w:pStyle w:val="ListBullet"/>
        <w:spacing w:after="40"/>
      </w:pPr>
      <w:r>
        <w:t>☐ 锻冶 +1 至上限全部确定成功，无装备损坏、降级或丢失。</w:t>
      </w:r>
    </w:p>
    <w:p>
      <w:pPr>
        <w:pStyle w:val="ListBullet"/>
        <w:spacing w:after="40"/>
      </w:pPr>
      <w:r>
        <w:t>☐ 注灵容量约束正确；超过容量的组合不能提交；拆卸时成本与材料返还规则正确。</w:t>
      </w:r>
    </w:p>
    <w:p>
      <w:pPr>
        <w:pStyle w:val="ListBullet"/>
        <w:spacing w:after="40"/>
      </w:pPr>
      <w:r>
        <w:t>☐ 同一武器不得安装重复铭刻；固定被动与注灵不会造成递归触发。</w:t>
      </w:r>
    </w:p>
    <w:p>
      <w:pPr>
        <w:pStyle w:val="ListBullet"/>
        <w:spacing w:after="40"/>
      </w:pPr>
      <w:r>
        <w:t>☐ 战斗日志能说明所有触发型注灵与词条的发动原因。</w:t>
      </w:r>
    </w:p>
    <w:p>
      <w:pPr>
        <w:pStyle w:val="ListBullet"/>
        <w:spacing w:after="40"/>
      </w:pPr>
      <w:r>
        <w:t>☐ 更换武器后，角色手持模型、攻击动画、鞘/挂载位置和特效都正确。</w:t>
      </w:r>
    </w:p>
    <w:p>
      <w:pPr>
        <w:pStyle w:val="ListBullet"/>
        <w:spacing w:after="40"/>
      </w:pPr>
      <w:r>
        <w:t>☐ 剧情过场正确显示故事兵器；战斗则默认显示当前装备武器；显示选项前后一致。</w:t>
      </w:r>
    </w:p>
    <w:p>
      <w:pPr>
        <w:pStyle w:val="ListBullet"/>
        <w:spacing w:after="40"/>
      </w:pPr>
      <w:r>
        <w:t>☐ 保存并读取游戏后，武器强化、注灵、铭刻、唯一掉落状态与剧情保护标记完整保留。</w:t>
      </w:r>
    </w:p>
    <w:p>
      <w:pPr>
        <w:pStyle w:val="ListBullet"/>
        <w:spacing w:after="40"/>
      </w:pPr>
      <w:r>
        <w:t>☐ 同一 BOSS 的装备推荐不是单一答案；至少有输出、破势、控制/援护两种以上可行构筑。</w:t>
      </w:r>
    </w:p>
    <w:p>
      <w:pPr>
        <w:pStyle w:val="ListBullet"/>
        <w:spacing w:after="40"/>
      </w:pPr>
      <w:r>
        <w:t>☐ 低特效画质下仍能辨认武器剪影与 BOSS 起手动作。</w:t>
      </w:r>
    </w:p>
    <w:p>
      <w:pPr>
        <w:pStyle w:val="ListBullet"/>
        <w:spacing w:after="40"/>
      </w:pPr>
      <w:r>
        <w:t>☐ 角色被击倒、战斗逃跑、重新进入场景、读取存档时不会重复扣除材料。</w:t>
      </w:r>
    </w:p>
    <w:p>
      <w:pPr>
        <w:pStyle w:val="ListBullet"/>
        <w:spacing w:after="40"/>
      </w:pPr>
      <w:r>
        <w:t>☐ 稀有素材有软保底或替代路径，不会让玩家因坏运气卡住锻造。</w:t>
      </w:r>
    </w:p>
    <w:p>
      <w:pPr>
        <w:pStyle w:val="Heading1"/>
      </w:pPr>
      <w:r>
        <w:t>16. 交付拆分与下一阶段实施顺序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开发范围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验收成果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WPN-M0 数据框架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武器、材料、配方、注灵、铭刻 DataTable；ID 校验工具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新增一件武器无需改核心战斗代码。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WPN-M1 墨邑纵切片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铁篾剑、竹心扇、百面灯君掉落、镇灯、2 个注灵、5 条词条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可获取材料、熔铸、锻冶、注灵、战斗验证、保存读取。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WPN-M2 青蚨渡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弄汐、回潮、潮纹、回护、河君素材与 BOSS 阶段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证明环境元素与武器效果能自然联动。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WPN-M3 蜀岚剑宗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御剑解锁、问剑武器、锻冶上限扩展、谢停云支线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武器成长与角色剧情相连但不互相锁死。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WPN-M4 九灯城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裴渡录名笔路线、特殊亡灵材料、注灵与封印对策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高阶武器提供战术价值，非纯数值膨胀。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WPN-M5 终局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80 级武器、终极注灵、归灯渊 BOSS 组合测试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全部武器名、配方、数据、存档、动画验收。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A：名称查重与命名规范</w:t>
      </w:r>
    </w:p>
    <w:p>
      <w:r>
        <w:rPr>
          <w:i w:val="0"/>
        </w:rPr>
        <w:t>本版已对战斗成长武器与特殊装备的展示名称、数据 ID 做唯一性校验。后续新增内容必须继续使用唯一名称，并遵守以下命名倾向：用材料、用途、动作、地点记忆或角色经历取名；少用重复的“神、天、玄、圣、龙、凰”等空泛前缀。</w:t>
      </w:r>
    </w:p>
    <w:p>
      <w:r>
        <w:rPr>
          <w:i w:val="0"/>
        </w:rPr>
        <w:t>名称示例：油松练剑、铁篾剑、榫口青锋、雁回切、乌栈、斩潮痕、旧雨、缺月台、归路；竹心扇、红绢齿扇、百折账、过场面、压台扇、末句、静场、还灯纸、戏骨原扇；船钉枪、折潮、弄汐、过舷、白鲸钩、倒海门、旧舶令、千帆账、归航桅锋；案尾笔、黑竹录、朱痕、对簿、封箱令、旧籍、迟到簿、第九号、归档笔。</w:t>
      </w:r>
    </w:p>
    <w:p>
      <w:r>
        <w:rPr>
          <w:i w:val="0"/>
        </w:rPr>
        <w:t>数据保护：WeaponID 是存档主键；DisplayName 可以修改，但需更新本文件、数据表和本地化表。已发布版本中不得直接复用旧 ID 给另一件装备。</w:t>
      </w:r>
    </w:p>
    <w:p>
      <w:pPr>
        <w:pStyle w:val="Heading1"/>
      </w:pPr>
      <w:r>
        <w:t>附录 B：与《仙剑四》的参考边界与公开资料</w:t>
      </w:r>
    </w:p>
    <w:p>
      <w:r>
        <w:rPr>
          <w:i w:val="0"/>
        </w:rPr>
        <w:t>本项目采用经典 RPG 的装备成长思路，尤其是将“制作新装备、提升基础属性、附加特殊效果”拆分为不同操作，保留收集怪物材料与配方的循环。具体名称、配方、数值、装备特效、武器来历、UI布局和数据结构均为《云阙行》原创候选设计，不复制原作资产或逐项复刻其装备表。</w:t>
      </w:r>
    </w:p>
    <w:p>
      <w:r>
        <w:rPr>
          <w:i w:val="0"/>
        </w:rPr>
        <w:t>参考公开资料：</w:t>
      </w:r>
    </w:p>
    <w:p>
      <w:pPr>
        <w:pStyle w:val="ListBullet"/>
      </w:pPr>
      <w:r>
        <w:rPr>
          <w:b/>
        </w:rPr>
        <w:t>新浪游戏：《仙剑奇侠传四》战斗与装备系统介绍（2007-06-07）</w:t>
        <w:br/>
      </w:r>
      <w:r>
        <w:t>https://games.sina.com.cn/j/n/2007-06-07/1437200896.shtml</w:t>
      </w:r>
    </w:p>
    <w:p>
      <w:pPr>
        <w:pStyle w:val="ListBullet"/>
      </w:pPr>
      <w:r>
        <w:rPr>
          <w:b/>
        </w:rPr>
        <w:t>游民星空：《仙剑奇侠传四：熔铸-锻冶-注灵总表》（2007-08-15）</w:t>
        <w:br/>
      </w:r>
      <w:r>
        <w:t>https://www.gamersky.com/handbook/200708/73722.shtml</w:t>
      </w:r>
    </w:p>
    <w:p>
      <w:pPr>
        <w:pStyle w:val="ListBullet"/>
      </w:pPr>
      <w:r>
        <w:rPr>
          <w:b/>
        </w:rPr>
        <w:t>游民星空：《仙剑奇侠传四装备锻造注灵图谱全资料》（2007-09-04）</w:t>
        <w:br/>
      </w:r>
      <w:r>
        <w:t>https://www.gamersky.com/handbook/200709/76107.shtml</w:t>
      </w:r>
    </w:p>
    <w:p>
      <w:pPr>
        <w:pStyle w:val="Heading1"/>
      </w:pPr>
      <w:r>
        <w:t>附录 C：后续对话沟通编号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讨论主题</w:t>
            </w:r>
          </w:p>
        </w:tc>
        <w:tc>
          <w:tcPr>
            <w:tcW w:type="dxa" w:w="3389"/>
            <w:shd w:fill="244C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可以直接使用的沟通句式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WPN-01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剧情兵器与战斗装备分离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WPN-01 修改剧情佩剑与战斗武器显示规则，不改变核心分工。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WPN-02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熔铸与锻冶数值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WPN-02 平衡 20—40 级武器成本与攻击差。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WPN-03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注灵图谱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WPN-03 扩展 24 种注灵，补足配方与 BOSS 克制。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WPN-04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铭刻词条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WPN-04 检查词条叠加、软上限与装备构筑。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WPN-05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材料掉落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WPN-05 为每张地图制作小怪掉落表与软保底。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WPN-06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特殊武器剧情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WPN-06 深化某把装备的 NPC/支线故事与战斗机制。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WPN-07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UE5 数据实现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WPN-07 生成 DataTable 模板、蓝图接口、C++ 结构与测试案例。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WPN-08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视觉与特效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E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WPN-08 设计指定武器的三视图需求、材质规范、动画触发与 VFX 清单。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5524A"/>
                <w:sz w:val="21"/>
              </w:rPr>
              <w:t>项目结论</w:t>
              <w:br/>
            </w:r>
            <w:r>
              <w:rPr>
                <w:sz w:val="18"/>
              </w:rPr>
              <w:t>本系统的真正乐趣不是“刷到攻击力最高的一把武器”，而是玩家通过材料、图谱、锻冶、注灵与铭刻，做出一件适合自己战术的装备；而那件装备又来自某个具体地方、某个具体的人或某场值得记住的战斗。</w:t>
            </w:r>
          </w:p>
        </w:tc>
      </w:tr>
    </w:tbl>
    <w:p>
      <w:pPr>
        <w:spacing w:after="20"/>
      </w:pPr>
    </w:p>
    <w:p>
      <w:r>
        <w:br/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补充设计卷：人物属性与角色面板（v1.1）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本卷与现有武器系统兼容，使用同一套角色数值与装备结算规则。所有下列数值均为可试玩初值，并非不可更改的最终平衡；正式数值应根据垂直切片、自动战斗模拟与实际玩家反馈调整。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E3143"/>
          <w:sz w:val="36"/>
        </w:rPr>
        <w:t>17. 人物属性体系与设计原则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17.1 设计目标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属性面板必须让玩家在 3 秒内看懂“我为什么变强”：气血/灵息、攻防、速度和暴击先展示；控制、破势、运与五灵亲和放在可展开的详情页。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不设置力量、智力、敏捷、耐力等一套通用 D&amp;D 式基础点数。四名角色有各自成长曲线，装备、技能和玩家的修习选择共同形成构筑。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等级提升以自动成长为主，每 5 级提供一次“修习选择”；不要求玩家每升一级分配大量数值点，避免新玩家加错点后被迫重练。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速度、暴击、控制和破势相互区分：速度影响行动顺序；暴击提升爆发；效果命中影响异常状态；破势影响敌人的架势；定神抵抗控制。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“运”是可选的便利属性，不得成为主线通行证。主线关键材料、专属武器、任务开启条件和 BOSS 首通奖励不能依赖运气随机。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17.2 属性分层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面板层级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默认是否展示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用途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常用属性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气血 / 灵息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是，顶部资源条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生存与仙术资源。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常用属性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物攻 / 术攻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是，主属性卡片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区分剑枪等物理输出与符术/判词输出。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常用属性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防御 / 灵抗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是，主属性卡片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分别减轻物理与灵术伤害。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常用属性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速度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是，主属性卡片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影响行动条与技能后的行动恢复。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常用属性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暴击率 / 暴击伤害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是，主属性卡片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识别爆发型构筑。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详情属性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命中 / 闪避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折叠显示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控制普通攻击命中和可闪避攻击的回避。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详情属性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破势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折叠显示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衡量削减敌人架势条的效率，不直接等同伤害。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详情属性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定神 / 效果命中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折叠显示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分别用于控制抗性和异常状态施加成功率。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详情属性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折叠显示并附解释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影响非关键额外材料收益，不能影响核心奖励。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详情属性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五灵亲和：风、水、火、木、山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以五条短条显示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影响对应属性仙术的伤害与状态积累。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17.3 属性字段定义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中文名称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数据字段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用途解释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边界/上限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气血上限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HPMax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降至 0 即倒地；战斗结束后按规则恢复，不自动满血。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无固定软上限；按章节测试生命曲线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灵息上限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MPMax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用于仙术、特技与部分连携；普通攻击与防御用于管理资源节奏。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章节内资源经济平衡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物攻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Attack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决定剑、枪等物理招式的基础伤害。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不独立封顶；通过敌方防御和章节曲线平衡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术攻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SpellPower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决定符术、灵术、判词等术法伤害。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不独立封顶；高术攻职业应有较低承伤能力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防御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Defense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降低物理伤害，主要对抗剑击、爪击、冲撞等。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按章节防止物理伤害被压至 1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灵抗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SpiritResist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降低灵术和五灵伤害，不等同于元素免疫。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抗性效果需有软上限；BOSS 机制不以堆抗性完全跳过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速度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Speed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影响行动条推进与预计行动顺序；不直接增加普通攻击伤害。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一般角色 80—150；短时增益后有效速度建议封顶 180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暴击率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CritRate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造成暴击的概率。由角色基础、装备、注灵与铭刻构成。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玩家对普通敌人有效上限 65%；BOSS 的会心抗性单独结算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暴击伤害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CritDamage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暴击时伤害倍率；默认 150%，表示普通暴击约为 1.5 倍。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建议玩家有效上限 250%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命中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HitRate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物理攻击、普通术法命中的稳定性；不可命中的剧情技能单独标记。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普通攻击最终命中率 75%—100%；必中特殊技不参与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闪避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Evasion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完全规避一次可闪避攻击的概率；重击、场景伤害可能不可闪避。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玩家有效上限 35%；BOSS 的不可闪避招式必须有清晰提示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破势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BreakPower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提升攻击对敌方架势/破势槽的削减量；与攻击伤害分开计算。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不直接提高伤害；通过每次行动的破势值封顶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定神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Resolve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降低被混乱、封技、冻结、恐惧等控制影响的概率或持续时间。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异常抵抗建议上限 65%；BOSS 关键状态使用机制抗性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效果命中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EffectHit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影响可抵抗异常状态的成功率，不提高直接伤害。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对普通敌人有效上限 95%；BOSS 按各阶段抵抗计算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Fortune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影响非关键性的额外材料收益和少数可替代的探索小发现；不影响主线关键掉落、核心配方、剧情选择或必需品。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0—100；额外普通材料概率=min(8%, 运×0.08%)；不参与暴击公式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17.4 五灵亲和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五灵亲和是 0—100 的角色/装备综合值，基础倾向来自角色经历，装备和注灵可以修正。每 10 点亲和提供对应五灵伤害 +1%，对应元素状态积累效率也 +1%；两项加成都各自封顶 +10%。额外伤害、注灵和技能本身的加成进入统一结算器，不重复乘算。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角色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风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水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火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木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山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定位说明</w:t>
            </w:r>
          </w:p>
        </w:tc>
      </w:tr>
      <w:tr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58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31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46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偏风与山；风强化追击，山强化破势与格挡型剑招。</w:t>
            </w:r>
          </w:p>
        </w:tc>
      </w:tr>
      <w:tr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姜阿棠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28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62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55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偏火与木；火用于爆发符术，木用于纸偶、缠缚与持续效果。</w:t>
            </w:r>
          </w:p>
        </w:tc>
      </w:tr>
      <w:tr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闻潮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34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68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27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40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偏水；适合控制水势、减速、援护与潮湿联动。</w:t>
            </w:r>
          </w:p>
        </w:tc>
      </w:tr>
      <w:tr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裴渡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39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34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65</w:t>
            </w:r>
          </w:p>
        </w:tc>
        <w:tc>
          <w:tcPr>
            <w:tcW w:type="dxa" w:w="14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偏山；适合封印、定身、判词与抑制敌方增益。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属性倾向不是永久职业锁定。玩家可以通过装备和注灵调整打法，但不能把一个角色完全改成另一个角色的复制品；角色专属技能仍体现其身份。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E3143"/>
          <w:sz w:val="36"/>
        </w:rPr>
        <w:t>18. 数值曲线与战斗计算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18.1 基础成长规则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每次升级自动增加气血、灵息及角色职业相关数值。增长量按章节曲线配置，不使用单一“全属性 +1”的线性规则。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每达到 5、10、15……75 级时获得 1 个修习点，80 级改为获得终局专精，不额外增加分配点；总计 15 点。修习点可在非战斗状态重置，首次重置免费，之后花费普通金币。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装备属性显示为独立来源：角色成长、武器、衣装、饰物、注灵、铭刻、临时增益。玩家可在属性详情中查看“基础值 + 装备加成 + 战斗修正 = 最终值”。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主属性成长表是目标区间，不直接写死在蓝图。使用曲线或数据表可根据测试统一调整。</w:t>
      </w:r>
    </w:p>
    <w:p>
      <w:pPr>
        <w:pStyle w:val="Heading2"/>
        <w:keepNext/>
        <w:pageBreakBefore/>
      </w:pPr>
      <w:r>
        <w:rPr>
          <w:rFonts w:ascii="Noto Sans CJK SC" w:hAnsi="Noto Sans CJK SC" w:eastAsia="Noto Sans CJK SC"/>
          <w:b/>
          <w:color w:val="1E3143"/>
          <w:sz w:val="28"/>
        </w:rPr>
        <w:t>18.2 四名角色成长目标（Lv.1 / 20 / 40 / 60 / 80）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E3143"/>
          <w:sz w:val="22"/>
        </w:rPr>
        <w:t>沈照野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Lv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气血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灵息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物攻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术攻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防御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灵抗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速度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330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90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34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105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1300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210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114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68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58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113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2650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390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235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142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162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123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121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4350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590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376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236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255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204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128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6500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365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296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136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</w:trP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Lv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暴击率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暴击伤害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命中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闪避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破势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定神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效果命中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运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85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154%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97%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44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86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160%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27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16%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170%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34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rPr>
          <w:rFonts w:ascii="Noto Sans CJK SC" w:hAnsi="Noto Sans CJK SC" w:eastAsia="Noto Sans CJK SC"/>
          <w:b/>
          <w:color w:val="1E3143"/>
          <w:sz w:val="22"/>
        </w:rPr>
        <w:t>姜阿棠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Lv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气血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灵息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物攻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术攻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防御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灵抗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速度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23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112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130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68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58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120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2180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160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270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142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123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128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3540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870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430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204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136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5200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610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310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296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145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</w:trP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Lv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暴击率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暴击伤害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命中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闪避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破势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定神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效果命中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运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7%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97%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160%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11%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116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168%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13%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56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46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124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178%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72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55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132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rPr>
          <w:rFonts w:ascii="Noto Sans CJK SC" w:hAnsi="Noto Sans CJK SC" w:eastAsia="Noto Sans CJK SC"/>
          <w:b/>
          <w:color w:val="1E3143"/>
          <w:sz w:val="22"/>
        </w:rPr>
        <w:t>闻潮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Lv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气血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灵息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物攻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术攻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防御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灵抗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速度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390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28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98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1550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230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104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72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103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3150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235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155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215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110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5200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375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255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335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117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7900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900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530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470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360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124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</w:trP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Lv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暴击率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暴击伤害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命中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闪避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破势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定神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效果命中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运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96%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154%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97%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89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160%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35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91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11%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165%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7%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44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93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13%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175%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55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96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rPr>
          <w:rFonts w:ascii="Noto Sans CJK SC" w:hAnsi="Noto Sans CJK SC" w:eastAsia="Noto Sans CJK SC"/>
          <w:b/>
          <w:color w:val="1E3143"/>
          <w:sz w:val="22"/>
        </w:rPr>
        <w:t>裴渡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Lv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气血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灵息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物攻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术攻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防御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灵抗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速度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160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26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104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76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124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72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76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112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2350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260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120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3850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920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235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415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238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127</w:t>
            </w:r>
          </w:p>
        </w:tc>
      </w:tr>
      <w:tr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5600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1250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330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590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330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465</w:t>
            </w:r>
          </w:p>
        </w:tc>
        <w:tc>
          <w:tcPr>
            <w:tcW w:type="dxa" w:w="12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134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</w:trP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Lv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暴击率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暴击伤害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命中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闪避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破势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定神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效果命中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运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97%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105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7%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155%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98%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114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160%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7%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44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50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123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11%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170%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9%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60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132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</w:tr>
      <w:tr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14%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100%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11%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75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72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140</w:t>
            </w:r>
          </w:p>
        </w:tc>
        <w:tc>
          <w:tcPr>
            <w:tcW w:type="dxa" w:w="11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注意：表中是无装备、无 BUFF 的目标面板值。实战装备会让玩家在同等级产生不同构筑；正式平衡以同等级同装备评分的队伍对章节敌人进行测试。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18.3 关键公式（首版）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4"/>
              </w:rPr>
              <w:t>项目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4"/>
              </w:rPr>
              <w:t>建议公式/规则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4"/>
              </w:rPr>
              <w:t>说明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物理伤害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max(1, round((物攻 × 技能倍率 − 目标防御 × 0.60) × 伤害修正 × 浮动))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浮动范围 0.97—1.03；先算基础伤害，再结算暴击、属性状态、减伤和触发被动。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术法伤害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max(1, round((术攻 × 技能倍率 − 目标灵抗 × 0.52) × 灵术修正 × 浮动))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治疗、纯控制、固定伤害另有专门类型，不套用伤害公式。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暴击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有效暴击率 = clamp(面板暴击率 − 目标会心抗性, 0%, 65%)；暴击伤害按倍率结算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基础暴伤 150%；建议玩家有效暴伤上限 250%。BOSS 会心抗性显示在检视信息中。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命中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普通攻击最终命中率 = clamp(命中 − 目标闪避修正, 75%, 100%)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必中特殊技、场景机关和部分 BOSS 阶段招式使用单独标记。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闪避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可闪避攻击的实际闪避率不超过 35%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不可闪避的重击必须有明确动作预警，不可只用隐藏数值惩罚玩家。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速度 / 行动条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行动槽每战斗脉冲增加有效速度；到阈值 1000 获得行动。基础行动后归零，技能附加恢复延迟。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普通攻击恢复延迟 0；快技 -80；重技 +120；道具 +40；防御 -60。最终数值需测试，行动条必须显示预测顺序。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破势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破势伤害 = 技能基础破势 × (1 + 破势属性/100) × 状态修正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破势槽归零触发失衡：普通敌人延迟一个行动段并承受 +15% 伤害窗口；BOSS 按阶段缩短或替换为暴露窗口，不永久免疫。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定神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控制抵抗 = clamp(定神 × 0.45% + 装备抵抗, 0%, 65%)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控制时间缩减建议另算，避免高定神角色完全免疫全部机制。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效果命中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最终异常命中率 = clamp(技能基础异常率 + (效果命中 − 目标定神) × 0.35%, 10%, 95%)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普通敌人上限 95%；BOSS 逐个状态有明确抵抗档位，不能用一个“免疫一切”解决平衡。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运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额外普通材料概率 = min(8%, 运 × 0.08%)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运 50 约增加 4% 额外普通材料触发率。只作用于额外普通掉落，不作用于首通奖励、专属装备、主线物品或图谱。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五灵亲和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</w:rPr>
              <w:t>对应元素伤害加成 = min(10%, 亲和 × 0.1%)；对应元素状态积累效率加成同上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4"/>
              </w:rPr>
              <w:t>另可小幅影响元素状态积累；与技能自带属性修正进入统一公式，不重复乘算。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18.4 “运”的定位：有趣但不强迫玩家堆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“运”不参与暴击率，不增加 BOSS 专属掉落概率，不决定任务成功与否，也不控制隐藏主线入口。它只对“额外的普通材料包”和少量可替代的探索小发现产生影响。所有稀有锻材都有确定来源：指定怪物、支线保底、采集点或商店兑换。这样玩家可以选择佩戴幸运饰物，但不需要为了避免错过剧情而牺牲正常战斗属性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创新属性不应当为了显得复杂而越堆越多。本作把“破势”当成敌人的架势互动，把“定神”作为抗控制，把“效果命中”作为上状态的能力；这三项比再加一条神秘的“天命值”更容易让玩家理解，也更容易落实到战斗中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1E3143"/>
          <w:sz w:val="36"/>
        </w:rPr>
        <w:t>19. 修习系统与角色构筑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修习不等于传统自由分配所有属性点。玩家在 Lv.5、10、15……75 级获得修习点，共 15 点；Lv.80 获得终局专精，不再增加分配点。在角色面板的“修习”页选择被动方向。每名角色有三条专属路线，每条路线 5 个节点；单条路线最多投入 5 点，80 级可形成一条主路线加两点副路线，或三条路线混搭。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角色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路线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路线 B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路线 C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轻锋：速度、追击与暴击微增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破锋：破势、破防与 BOSS 蓄力惩罚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守锋：格挡减伤、反击与援护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姜阿棠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符火：术攻、爆发与灼烧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纸偶：控制、诱饵与异常持续时间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傩面：识破幻象、效果命中、标记联动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闻潮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压浪：水系伤害、潮湿与减速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稳舷：气血、防御、援护与护盾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破舟：长枪突刺、破势与精英打断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裴渡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朱批：封技、判词与削弱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归档：标记协同、弱点识别与战斗资源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夜巡：速度、定神、对亡魂类敌人特攻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重置修习应保留已解锁的技能与装备；只返还修习点，不触碰主线进度。避免玩家因早期选择失误而无法挑战后续 BOSS。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E3143"/>
          <w:sz w:val="36"/>
        </w:rPr>
        <w:t>20. 角色面板 UI/UX 设计规范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20.1 视觉方向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整体采用“夜蓝底、旧纸色文字、铜金分隔线、少量玉绿状态色”的材质语言。不要把角色面板做成一块全发光的仙法屏幕；它更像一页被装订进旅记中的人物档案，细节精致但主次分明。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元素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推荐样式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使用约束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主背景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深夜蓝 #0F1724，叠极淡的山水纹理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纹理透明度低于 5%，不能干扰文字。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面板底色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墨蓝灰 #182231 / #1D2A3A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各卡片之间以间距和细边线区分，避免卡片套卡片。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主要文字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纸白 #E5DCC6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用于数值、角色名称与当前装备。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说明文字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灰蓝 #9DA9B4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用于提示、次级统计和数据来源。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强调色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铜金 #BE975B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只用于选中状态、升级差值、稀有奖励；不能全屏铺金。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辅助色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玉绿 #68AB9A、冷蓝 #6497CD、低血红 #B95B4D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分别对应增益/水系/危险，颜色同时配文字或图标，不能只靠颜色传意。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字体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标题可用宋/明风格，数值与操作标签使用清晰黑体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数字必须清楚，避免过细书法字体用于小字号 HUD。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20.2 页面布局（PC 16:9）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角色面板UI_高保真布局原型_v1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46E78"/>
          <w:sz w:val="16"/>
        </w:rPr>
        <w:t>图 20-1 角色面板高保真布局原型（程序绘制示意；此图展示“属性详情展开态”，默认“状态”页会折叠战术属性；角色美术、最终材质和 UE5 动态效果仍需实际制作）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区域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建议宽度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内容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交互规则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顶栏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全宽约 7% 高度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角色、属性详情、技能、仙术、装备、修习；地点与退出提示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标签切换不重置选中队员。ESC 返回；可配置手柄导航。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左侧队伍栏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约 13% 宽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四名队员头像、职业、等级、气血/灵息条、异常图标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点击切换；死亡、异常、待升级状态有明确图标。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中央角色展示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约 39% 宽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全身角色模型、当前战斗武器、轻微待机动作、武器名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旋转范围受限；默认不播放高亮粒子，允许隐藏模型预览以提升性能。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右侧属性区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约 45% 宽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气血/灵息条、物攻/术攻/防御/灵抗/速度/暴击率/暴伤；展开后显示命中、闪避、破势、定神、效果命中、运、五灵亲和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悬停或选中属性展示定义、计算来源、与上次值的差额。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底部装备与修习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全宽约 25% 高度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战斗武器、衣装、护具、饰物、灵物；修习路线摘要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点击装备可进入比较；故事故物独立展示，不混入战斗装备槽。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20.3 信息层级与避免“数值墙”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首次打开角色页只展示 8 项常用数据：气血、灵息、物攻、术攻、防御、灵抗、速度、暴击率/暴击伤害。次级数据默认折叠。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每项属性提供“是什么 / 受什么影响 / 在战斗里做什么”三行短说明；属性来源以可展开条目显示，如角色成长 +20、武器 +12、增益 +5。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装备对比同时显示数值变化与机制变化。例如“速度 +6；破势 -4；被动由潮拍变成敛声”，不得只使用红绿箭头表达好坏。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“运”旁放一个小问号：明确说明它不影响专属掉落、任务开启与剧情；避免玩家误以为需要刷幸运属性才能拿到核心装备。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五灵亲和使用五条短横条，不使用雷达图。数字与名称同时显示，以便色觉障碍玩家识别。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角色展示背景使用低对比度静态山水，切页仅做淡入淡出；大幅运镜与技能特效留给战斗，不抢属性阅读注意力。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20.4 装备对比弹窗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当前装备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候选装备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差值摘要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6"/>
              </w:rPr>
              <w:t>玩家可见解释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不鸣：物攻 78，速度 12，暴击 4%，破势 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回潮：物攻 55，速度 8，暴击 2%，破势 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物攻 -23、速度 -4、注灵容量 +1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“回潮伤害较低，但多一格灵蕴，适合水系联动；不鸣偏格挡后削行动条。”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符扇 A：术攻高、效果命中中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符扇 B：术攻略低、效果命中高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术攻 -6、效果命中 +12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“适合对高抗性普通敌人施加缚灵；BOSS 仍需查看阶段抗性。”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E3143"/>
          <w:sz w:val="36"/>
        </w:rPr>
        <w:t>21. UE5 数据结构与存档接口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人物属性必须数据驱动，不在角色蓝图中写死成长。建议建立 DT_CharacterGrowth、DT_AttributeDefinitions、DT_ElementAffinity、DT_TrainingNode 四类数据；角色运行时由 AttributeComponent 聚合基础成长、战斗装备、注灵铭刻、增益和临时状态。UI 只读取最终属性与来源 breakdown，不在 Widget 中重复计算公式。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数据对象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关键字段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CharacterGrowthRow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CharacterID, Level, HPMax, MPMax, Attack, SpellPower, Defense, SpiritResist, Speed, CritRate, CritDamage, HitRate, Evasion, BreakPower, Resolve, EffectHit, Fortune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按角色与等级提供无装备基准值。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AttributeDefinitionRow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AttributeID, DisplayName, ShortDescription, Unit, DisplayOrder, CapRule, TooltipText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属性展示、排序、单位和上限规则。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ElementAffinityRow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CharacterID, Wind, Water, Fire, Wood, Mountain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角色基础亲和；装备和状态在运行时叠加。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TrainingNodeRow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NodeID, CharacterID, RouteID, PointCost, PrerequisiteIDs, ModifierType, ModifierValue, Description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修习树节点与前置条件。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AttributeSnapshot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BaseValue, EquipmentFlat, EquipmentPercent, InfusionModifier, AffixModifier, BuffModifier, FinalValue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调试与 UI 展示“属性从哪里来”。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21.1 运算顺序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推荐顺序：角色等级成长 → 装备固定数值 → 锻冶修正 → 注灵/铭刻修正 → 修习被动 → 战斗增益/状态 → 上限与抗性结算。相同分类先加算后统一套上限，除非某项数据明确标记为乘算。所有数值由同一 AttributeResolver 计算；角色面板、战斗伤害、BOSS 检视与战斗日志必须读取同一份结果。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E3143"/>
          <w:sz w:val="28"/>
        </w:rPr>
        <w:t>21.2 存档字段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存档只需要保存玩家选择和持有数据：CharacterID、Level、TrainingNodeIDs、EquipmentInstanceIDs、装备强化/注灵/铭刻、已解锁图谱、属性永久奖励和剧情故物状态。基础成长目标从数据表加载，不将整个最终属性值保存为唯一来源，以避免调整平衡后旧存档出现不一致。若未来需要保留版本兼容，应保存 SaveSchemaVersion，并对新增字段提供默认值迁移。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E3143"/>
          <w:sz w:val="36"/>
        </w:rPr>
        <w:t>22. 属性与面板 QA 验收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四名角色在 Lv.1/20/40/60/80 的无装备目标值与数据表一致。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卸下全部装备后，属性回到角色成长目标；装备加成来源可逐项展开查看。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速度变化会影响行动条预测，但不会直接修改物攻或术攻。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暴击率与暴击伤害有明确上限；装备重复叠加无法超过有效上限。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命中、闪避与效果命中使用不同字段，状态命中不会被误当作直接伤害加成。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破势降低敌方架势而非直接增加普通伤害；BOSS 失衡窗口遵守阶段规则。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定神影响控制抗性/持续时间，但不会绕过剧情规定的 BOSS 阶段机制。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运不影响主线道具、稀有专属武器、BOSS 首通材料、任务开启或结局。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五灵亲和在属性面板、技能计算与战斗日志中一致；不存在双重乘算。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角色面板 1920×1080、1600×900、1280×720 三档分辨率下无裁切；最小字号在常见桌面观看距离下可读。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切换队员、装备、修习、读取存档后，面板与战斗数值保持一致。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☐ UI 不仅依赖颜色表达状态；所有状态均同时具备文字或图标提示。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1E3143"/>
          <w:sz w:val="36"/>
        </w:rPr>
        <w:t>23. 后续沟通编号扩展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编号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主题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54A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2EEE2"/>
                <w:sz w:val="15"/>
              </w:rPr>
              <w:t>后续可以直接使用的指令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ATTR-01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属性定义与上限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 ATTR-01 调整主/次属性，说明对战斗结算的影响与边界。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ATTR-02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四人 1—80 级成长曲线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 ATTR-02 做章节敌人基准与升级幅度回归表。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ATTR-03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暴击/速度/命中/闪避/破势/定神公式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 ATTR-03 用战斗样例验证公式与有效上限。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ATTR-04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运与五灵亲和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 ATTR-04 检查收益上限，确保运不影响必需奖励。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UI-CHAR-01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人物面板 UI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 UI-CHAR-01 制作 UE5 UMG 布局，保留左队伍、中模型、右属性、底部装备结构。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UI-CHAR-02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装备比较弹窗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 UI-CHAR-02 实现差值、机制变化、来源 breakdown 与 tooltip。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DATA-CHAR-01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角色成长数据表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 DATA-CHAR-01 生成 DT_CharacterGrowth CSV/JSON 导入表与校验器。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QA-CHAR-01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属性一致性与存档测试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按 QA-CHAR-01 生成自动化测试案例与验收清单。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876"/>
        <w:sz w:val="16"/>
      </w:rPr>
      <w:t xml:space="preserve">内部设计稿 · 数值为首版建议，需试玩平衡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73"/>
        <w:sz w:val="16"/>
      </w:rPr>
      <w:t>云阙行：九灯照夜  |  WEAPON DESIGN SPEC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ans CJK SC" w:hAnsi="Noto Sans CJK SC" w:eastAsia="Noto Sans CJK SC"/>
      <w:color w:val="2830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7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65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469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363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云阙行：九灯照夜 - 武器系统与人物属性/角色面板设计案</dc:title>
  <dc:subject>武器锻造注灵、人物属性成长、角色面板 UI、UE5 数据接口</dc:subject>
  <dc:creator>OpenAI</dc:creator>
  <cp:keywords>云阙行, RPG, 武器锻造, 注灵, 人物属性, UI, UE5</cp:keywords>
  <dc:description>v1.1 新增人物属性体系、四人成长目标、战斗公式与角色面板UI规范。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