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b w:val="0"/>
          <w:bCs w:val="0"/>
          <w:i w:val="0"/>
          <w:iCs w:val="0"/>
        </w:rPr>
      </w:pPr>
      <w:r>
        <w:rPr>
          <w:rFonts w:hint="default"/>
          <w:b/>
          <w:bCs/>
          <w:i w:val="0"/>
          <w:iCs w:val="0"/>
        </w:rPr>
        <w:t>Lesson Summary and Revision Notes: Week 1</w:t>
      </w:r>
      <w:r>
        <w:rPr>
          <w:rFonts w:hint="default"/>
          <w:b/>
          <w:bCs/>
          <w:i w:val="0"/>
          <w:iCs w:val="0"/>
          <w:lang/>
        </w:rPr>
        <w:t>2</w:t>
      </w:r>
    </w:p>
    <w:p>
      <w:pPr>
        <w:numPr>
          <w:numId w:val="0"/>
        </w:numPr>
        <w:rPr>
          <w:rFonts w:hint="default"/>
          <w:b w:val="0"/>
          <w:bCs w:val="0"/>
          <w:u w:val="single" w:color="auto"/>
        </w:rPr>
      </w:pPr>
    </w:p>
    <w:p>
      <w:pPr>
        <w:numPr>
          <w:numId w:val="0"/>
        </w:numPr>
        <w:rPr>
          <w:rFonts w:hint="default"/>
          <w:b w:val="0"/>
          <w:bCs w:val="0"/>
          <w:u w:val="single" w:color="auto"/>
        </w:rPr>
      </w:pPr>
      <w:r>
        <w:rPr>
          <w:rFonts w:hint="default"/>
          <w:b w:val="0"/>
          <w:bCs w:val="0"/>
          <w:u w:val="single" w:color="auto"/>
        </w:rPr>
        <w:t xml:space="preserve">Describe the limitations of a file-based approach </w:t>
      </w:r>
      <w:r>
        <w:rPr>
          <w:rFonts w:hint="default"/>
          <w:b w:val="0"/>
          <w:bCs w:val="0"/>
          <w:u w:val="single" w:color="auto"/>
          <w:lang/>
        </w:rPr>
        <w:t>for</w:t>
      </w:r>
      <w:r>
        <w:rPr>
          <w:rFonts w:hint="default"/>
          <w:b w:val="0"/>
          <w:bCs w:val="0"/>
          <w:u w:val="single" w:color="auto"/>
        </w:rPr>
        <w:t xml:space="preserve"> storage and retrieval of data.</w:t>
      </w:r>
    </w:p>
    <w:p>
      <w:pPr>
        <w:widowControl/>
        <w:numPr>
          <w:ilvl w:val="0"/>
          <w:numId w:val="1"/>
        </w:numPr>
        <w:spacing w:before="0" w:beforeAutospacing="1" w:after="0" w:afterAutospacing="1"/>
        <w:ind w:left="720" w:hanging="360"/>
      </w:pPr>
      <w:r>
        <w:t>Inconsistency in data format</w:t>
      </w:r>
      <w:r>
        <w:rPr>
          <w:rFonts w:hint="default"/>
          <w:lang/>
        </w:rPr>
        <w:t xml:space="preserve"> from different applications as the data format depends on the software being used</w:t>
      </w:r>
    </w:p>
    <w:p>
      <w:pPr>
        <w:widowControl/>
        <w:numPr>
          <w:ilvl w:val="0"/>
          <w:numId w:val="1"/>
        </w:numPr>
        <w:spacing w:before="0" w:beforeAutospacing="1" w:after="0" w:afterAutospacing="1"/>
        <w:ind w:left="720" w:hanging="360"/>
      </w:pPr>
      <w:r>
        <w:t>The same information being kept in several different places (files)</w:t>
      </w:r>
      <w:r>
        <w:rPr>
          <w:rFonts w:hint="default"/>
          <w:lang/>
        </w:rPr>
        <w:t xml:space="preserve"> and this leads to redundancy.</w:t>
      </w:r>
    </w:p>
    <w:p>
      <w:pPr>
        <w:widowControl/>
        <w:numPr>
          <w:ilvl w:val="0"/>
          <w:numId w:val="1"/>
        </w:numPr>
        <w:spacing w:before="0" w:beforeAutospacing="1" w:after="0" w:afterAutospacing="1"/>
        <w:ind w:left="720" w:hanging="360"/>
        <w:rPr>
          <w:rFonts w:hint="default"/>
          <w:lang/>
        </w:rPr>
      </w:pPr>
      <w:r>
        <w:t>Data inconsistency, a situation where various copies of the same data are conflicting, wastes storage space and duplicates effort.</w:t>
      </w:r>
    </w:p>
    <w:p>
      <w:pPr>
        <w:widowControl/>
        <w:numPr>
          <w:numId w:val="0"/>
        </w:numPr>
        <w:spacing w:before="0" w:beforeAutospacing="1" w:after="0" w:afterAutospacing="1"/>
        <w:ind w:left="360" w:leftChars="0"/>
        <w:rPr>
          <w:rFonts w:hint="default"/>
          <w:lang/>
        </w:rPr>
      </w:pPr>
    </w:p>
    <w:p>
      <w:pPr>
        <w:widowControl/>
        <w:numPr>
          <w:numId w:val="0"/>
        </w:numPr>
        <w:spacing w:before="0" w:beforeAutospacing="1" w:after="0" w:afterAutospacing="1"/>
        <w:rPr>
          <w:rFonts w:hint="default"/>
          <w:b w:val="0"/>
          <w:bCs w:val="0"/>
          <w:u w:val="single" w:color="auto"/>
          <w:lang/>
        </w:rPr>
      </w:pPr>
      <w:r>
        <w:rPr>
          <w:rFonts w:hint="default"/>
          <w:b w:val="0"/>
          <w:bCs w:val="0"/>
          <w:u w:val="single" w:color="auto"/>
          <w:lang/>
        </w:rPr>
        <w:t>Briefly explain what is a Relational Database</w:t>
      </w:r>
    </w:p>
    <w:p>
      <w:pPr>
        <w:widowControl/>
        <w:numPr>
          <w:numId w:val="0"/>
        </w:numPr>
        <w:spacing w:before="0" w:beforeAutospacing="1" w:after="0" w:afterAutospacing="1"/>
        <w:rPr>
          <w:rFonts w:hint="default"/>
          <w:lang/>
        </w:rPr>
      </w:pPr>
      <w:r>
        <w:rPr>
          <w:rFonts w:hint="default"/>
          <w:lang/>
        </w:rPr>
        <w:t xml:space="preserve">Relational database (RDB): a way of structuring information in tables, rows, and columns. </w:t>
      </w:r>
    </w:p>
    <w:p>
      <w:pPr>
        <w:widowControl/>
        <w:numPr>
          <w:ilvl w:val="0"/>
          <w:numId w:val="1"/>
        </w:numPr>
        <w:spacing w:before="100" w:beforeAutospacing="1" w:after="100" w:afterAutospacing="1"/>
        <w:ind w:left="720" w:hanging="360"/>
        <w:rPr>
          <w:rFonts w:hint="default"/>
          <w:lang/>
        </w:rPr>
      </w:pPr>
      <w:r>
        <w:rPr>
          <w:rFonts w:hint="default"/>
          <w:lang/>
        </w:rPr>
        <w:t xml:space="preserve">A RDB has the ability to establish links - or relationships–between information by joining tables. </w:t>
      </w:r>
    </w:p>
    <w:p>
      <w:pPr>
        <w:widowControl/>
        <w:numPr>
          <w:ilvl w:val="0"/>
          <w:numId w:val="1"/>
        </w:numPr>
        <w:spacing w:before="100" w:beforeAutospacing="1" w:after="100" w:afterAutospacing="1"/>
        <w:ind w:left="720" w:hanging="360"/>
        <w:rPr>
          <w:rFonts w:hint="default"/>
          <w:lang/>
        </w:rPr>
      </w:pPr>
      <w:r>
        <w:rPr>
          <w:rFonts w:hint="default"/>
          <w:lang/>
        </w:rPr>
        <w:t xml:space="preserve">This makes it easy to understand and gain insights about the relationship between various data points. </w:t>
      </w: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lang/>
        </w:rPr>
      </w:pPr>
      <w:r>
        <w:rPr>
          <w:rFonts w:hint="default"/>
          <w:u w:val="single" w:color="auto"/>
          <w:lang/>
        </w:rPr>
        <w:t>Describe the benefits of using a database-approach for storage and retrieval of data</w:t>
      </w:r>
      <w:r>
        <w:rPr>
          <w:rFonts w:hint="default"/>
          <w:lang/>
        </w:rPr>
        <w:t xml:space="preserve"> </w:t>
      </w:r>
    </w:p>
    <w:p>
      <w:pPr>
        <w:numPr>
          <w:ilvl w:val="0"/>
          <w:numId w:val="2"/>
        </w:numPr>
        <w:ind w:left="420" w:leftChars="0" w:hanging="420" w:firstLineChars="0"/>
        <w:rPr>
          <w:rFonts w:hint="default"/>
          <w:b w:val="0"/>
          <w:bCs w:val="0"/>
        </w:rPr>
      </w:pPr>
      <w:r>
        <w:rPr>
          <w:rFonts w:hint="default"/>
          <w:b/>
          <w:bCs/>
        </w:rPr>
        <w:t>Data Integrity</w:t>
      </w:r>
      <w:r>
        <w:rPr>
          <w:rFonts w:hint="default"/>
          <w:b w:val="0"/>
          <w:bCs w:val="0"/>
        </w:rPr>
        <w:t>: Database approach to storage of files can ensure data integrity. This means data is consistent and accurate in the database. It is essential as there are multiple databases in a DBMS that contains data that is visible to multiple users.</w:t>
      </w:r>
    </w:p>
    <w:p>
      <w:pPr>
        <w:numPr>
          <w:numId w:val="0"/>
        </w:numPr>
        <w:rPr>
          <w:rFonts w:hint="default"/>
          <w:b w:val="0"/>
          <w:bCs w:val="0"/>
        </w:rPr>
      </w:pPr>
    </w:p>
    <w:p>
      <w:pPr>
        <w:numPr>
          <w:ilvl w:val="0"/>
          <w:numId w:val="2"/>
        </w:numPr>
        <w:ind w:left="420" w:leftChars="0" w:hanging="420" w:firstLineChars="0"/>
        <w:rPr>
          <w:rFonts w:hint="default"/>
          <w:b w:val="0"/>
          <w:bCs w:val="0"/>
        </w:rPr>
      </w:pPr>
      <w:r>
        <w:rPr>
          <w:rFonts w:hint="default"/>
          <w:b/>
          <w:bCs/>
        </w:rPr>
        <w:t>Data Security</w:t>
      </w:r>
      <w:r>
        <w:rPr>
          <w:rFonts w:hint="default"/>
          <w:b w:val="0"/>
          <w:bCs w:val="0"/>
        </w:rPr>
        <w:t>: Database appro</w:t>
      </w:r>
      <w:r>
        <w:rPr>
          <w:rFonts w:hint="default"/>
          <w:b w:val="0"/>
          <w:bCs w:val="0"/>
          <w:lang/>
        </w:rPr>
        <w:t>a</w:t>
      </w:r>
      <w:r>
        <w:rPr>
          <w:rFonts w:hint="default"/>
          <w:b w:val="0"/>
          <w:bCs w:val="0"/>
        </w:rPr>
        <w:t>ch to storage can help to ensure data security. Only users can access the database and their identity must be authenticated using username and password. A DBMS (database management system) provides a better platform for data privacy thus helping companies to offer an improved data security.</w:t>
      </w:r>
    </w:p>
    <w:p>
      <w:pPr>
        <w:numPr>
          <w:numId w:val="0"/>
        </w:numPr>
        <w:rPr>
          <w:rFonts w:hint="default"/>
          <w:b w:val="0"/>
          <w:bCs w:val="0"/>
        </w:rPr>
      </w:pPr>
    </w:p>
    <w:p>
      <w:pPr>
        <w:numPr>
          <w:ilvl w:val="0"/>
          <w:numId w:val="2"/>
        </w:numPr>
        <w:ind w:left="420" w:leftChars="0" w:hanging="420" w:firstLineChars="0"/>
        <w:rPr>
          <w:rFonts w:hint="default"/>
          <w:b w:val="0"/>
          <w:bCs w:val="0"/>
        </w:rPr>
      </w:pPr>
      <w:r>
        <w:rPr>
          <w:rFonts w:hint="default"/>
          <w:b/>
          <w:bCs/>
        </w:rPr>
        <w:t>Minimized Data Inconsistency</w:t>
      </w:r>
      <w:r>
        <w:rPr>
          <w:rFonts w:hint="default"/>
          <w:b w:val="0"/>
          <w:bCs w:val="0"/>
        </w:rPr>
        <w:t>: Data inconsistency occurs between files when various versions of the same data appear in different places. Data consistency is ensured in the database; there is no data redundancy. Besides, any database changes are immediately reflected by all users, and there is no data inconsistency.</w:t>
      </w:r>
    </w:p>
    <w:p>
      <w:pPr>
        <w:numPr>
          <w:numId w:val="0"/>
        </w:numPr>
        <w:rPr>
          <w:rFonts w:hint="default"/>
          <w:b w:val="0"/>
          <w:bCs w:val="0"/>
        </w:rPr>
      </w:pPr>
    </w:p>
    <w:p>
      <w:pPr>
        <w:numPr>
          <w:numId w:val="0"/>
        </w:numPr>
        <w:rPr>
          <w:rFonts w:hint="default"/>
          <w:b w:val="0"/>
          <w:bCs w:val="0"/>
        </w:rPr>
      </w:pPr>
    </w:p>
    <w:p>
      <w:pPr>
        <w:numPr>
          <w:numId w:val="0"/>
        </w:numPr>
        <w:rPr>
          <w:rFonts w:hint="default"/>
          <w:b/>
          <w:bCs/>
          <w:u w:val="single" w:color="auto"/>
          <w:lang/>
        </w:rPr>
      </w:pPr>
    </w:p>
    <w:p>
      <w:pPr>
        <w:numPr>
          <w:numId w:val="0"/>
        </w:numPr>
        <w:rPr>
          <w:rFonts w:hint="default"/>
          <w:b/>
          <w:bCs/>
          <w:u w:val="single" w:color="auto"/>
          <w:lang/>
        </w:rPr>
      </w:pPr>
    </w:p>
    <w:p>
      <w:pPr>
        <w:numPr>
          <w:numId w:val="0"/>
        </w:numPr>
        <w:rPr>
          <w:rFonts w:hint="default"/>
          <w:b/>
          <w:bCs/>
          <w:u w:val="single" w:color="auto"/>
          <w:lang/>
        </w:rPr>
      </w:pPr>
    </w:p>
    <w:p>
      <w:pPr>
        <w:numPr>
          <w:numId w:val="0"/>
        </w:numPr>
        <w:rPr>
          <w:rFonts w:hint="default"/>
          <w:b/>
          <w:bCs/>
          <w:u w:val="single" w:color="auto"/>
          <w:lang/>
        </w:rPr>
      </w:pPr>
    </w:p>
    <w:p>
      <w:pPr>
        <w:numPr>
          <w:numId w:val="0"/>
        </w:numPr>
        <w:rPr>
          <w:rFonts w:hint="default"/>
          <w:b/>
          <w:bCs/>
          <w:u w:val="single" w:color="auto"/>
          <w:lang/>
        </w:rPr>
      </w:pPr>
    </w:p>
    <w:p>
      <w:pPr>
        <w:numPr>
          <w:numId w:val="0"/>
        </w:numPr>
        <w:rPr>
          <w:rFonts w:hint="default"/>
          <w:b w:val="0"/>
          <w:bCs w:val="0"/>
          <w:lang/>
        </w:rPr>
      </w:pPr>
      <w:r>
        <w:rPr>
          <w:rFonts w:hint="default"/>
          <w:b/>
          <w:bCs/>
          <w:u w:val="single" w:color="auto"/>
          <w:lang/>
        </w:rPr>
        <w:t>Database Terminology</w:t>
      </w:r>
    </w:p>
    <w:p>
      <w:pPr>
        <w:numPr>
          <w:numId w:val="0"/>
        </w:numPr>
        <w:rPr>
          <w:rFonts w:hint="default"/>
          <w:b w:val="0"/>
          <w:bCs w:val="0"/>
          <w:lang/>
        </w:rPr>
      </w:pPr>
    </w:p>
    <w:p>
      <w:pPr>
        <w:numPr>
          <w:numId w:val="0"/>
        </w:numPr>
        <w:rPr>
          <w:rFonts w:hint="default"/>
          <w:b w:val="0"/>
          <w:bCs w:val="0"/>
          <w:lang/>
        </w:rPr>
      </w:pPr>
      <w:r>
        <w:rPr>
          <w:rFonts w:ascii="Times New Roman" w:hAnsi="Times New Roman" w:eastAsia="SimSun" w:cs="Times New Roman"/>
          <w:kern w:val="2"/>
          <w:sz w:val="24"/>
          <w:lang w:val="en-US" w:eastAsia="zh-CN" w:bidi="ar-SA"/>
        </w:rPr>
        <w:object>
          <v:shape id="Picture 2" type="#_x0000_t75" style="height:148pt;width:417.35pt;rotation:0f;" o:ole="t" fillcolor="#FFFFFF" filled="f" o:preferrelative="t" stroked="f" coordorigin="0,0" coordsize="21600,21600">
            <v:fill on="f" color2="#FFFFFF" o:opacity2="100%" focus="0%"/>
            <v:imagedata gain="65536f" blacklevel="0f" gamma="0" o:title="" r:id="rId6"/>
            <o:lock v:ext="edit" position="f" selection="f" grouping="f" rotation="f" cropping="f" text="f" aspectratio="f"/>
            <w10:wrap type="none"/>
            <w10:anchorlock/>
          </v:shape>
          <o:OLEObject Type="Embed" ProgID="Paint.Picture" ShapeID="Picture 2" DrawAspect="Content" ObjectID="_2" r:id="rId5"/>
        </w:object>
      </w:r>
    </w:p>
    <w:p>
      <w:pPr>
        <w:numPr>
          <w:numId w:val="0"/>
        </w:numPr>
        <w:rPr>
          <w:rFonts w:hint="default"/>
          <w:b w:val="0"/>
          <w:bCs w:val="0"/>
        </w:rPr>
      </w:pPr>
    </w:p>
    <w:p>
      <w:pPr>
        <w:numPr>
          <w:numId w:val="0"/>
        </w:numPr>
        <w:rPr>
          <w:rFonts w:hint="default"/>
          <w:b w:val="0"/>
          <w:bCs w:val="0"/>
        </w:rPr>
      </w:pPr>
    </w:p>
    <w:p>
      <w:pPr>
        <w:numPr>
          <w:numId w:val="0"/>
        </w:numPr>
      </w:pPr>
      <w:r>
        <w:rPr>
          <w:rFonts w:ascii="Times New Roman" w:hAnsi="Times New Roman" w:eastAsia="SimSun" w:cs="Times New Roman"/>
          <w:kern w:val="2"/>
          <w:sz w:val="24"/>
          <w:lang w:val="en-US" w:eastAsia="zh-CN" w:bidi="ar-SA"/>
        </w:rPr>
        <w:object>
          <v:shape id="Picture 3" type="#_x0000_t75" style="height:114.15pt;width:266.6pt;rotation:0f;" o:ole="t" fillcolor="#FFFFFF" filled="f" o:preferrelative="t" stroked="f" coordorigin="0,0" coordsize="21600,21600">
            <v:fill on="f" color2="#FFFFFF" o:opacity2="100%" focus="0%"/>
            <v:imagedata gain="65536f" blacklevel="0f" gamma="0" o:title="" r:id="rId8"/>
            <o:lock v:ext="edit" position="f" selection="f" grouping="f" rotation="f" cropping="f" text="f" aspectratio="f"/>
            <w10:wrap type="none"/>
            <w10:anchorlock/>
          </v:shape>
          <o:OLEObject Type="Embed" ProgID="Paint.Picture" ShapeID="Picture 3" DrawAspect="Content" ObjectID="_6" r:id="rId7"/>
        </w:object>
      </w:r>
    </w:p>
    <w:p>
      <w:pPr>
        <w:numPr>
          <w:numId w:val="0"/>
        </w:numPr>
      </w:pPr>
      <w:r>
        <w:rPr>
          <w:rFonts w:ascii="Times New Roman" w:hAnsi="Times New Roman" w:eastAsia="SimSun" w:cs="Times New Roman"/>
          <w:kern w:val="2"/>
          <w:sz w:val="24"/>
          <w:lang w:val="en-US" w:eastAsia="zh-CN" w:bidi="ar-SA"/>
        </w:rPr>
        <w:object>
          <v:shape id="Picture 4" type="#_x0000_t75" style="height:125.85pt;width:262.85pt;rotation:0f;" o:ole="t" fillcolor="#FFFFFF" filled="f" o:preferrelative="t" stroked="f" coordorigin="0,0" coordsize="21600,21600">
            <v:fill on="f" color2="#FFFFFF" o:opacity2="100%" focus="0%"/>
            <v:imagedata gain="65536f" blacklevel="0f" gamma="0" o:title="" r:id="rId10"/>
            <o:lock v:ext="edit" position="f" selection="f" grouping="f" rotation="f" cropping="f" text="f" aspectratio="f"/>
            <w10:wrap type="none"/>
            <w10:anchorlock/>
          </v:shape>
          <o:OLEObject Type="Embed" ProgID="Paint.Picture" ShapeID="Picture 4" DrawAspect="Content" ObjectID="_5" r:id="rId9"/>
        </w:object>
      </w:r>
    </w:p>
    <w:p>
      <w:pPr>
        <w:numPr>
          <w:numId w:val="0"/>
        </w:numPr>
        <w:rPr>
          <w:rFonts w:hint="default"/>
        </w:rPr>
      </w:pPr>
    </w:p>
    <w:p>
      <w:pPr>
        <w:numPr>
          <w:numId w:val="0"/>
        </w:numPr>
        <w:rPr>
          <w:rFonts w:hint="default"/>
          <w:b w:val="0"/>
          <w:bCs w:val="0"/>
        </w:rPr>
      </w:pPr>
    </w:p>
    <w:p>
      <w:pPr>
        <w:numPr>
          <w:numId w:val="0"/>
        </w:numPr>
        <w:rPr>
          <w:rFonts w:hint="default"/>
          <w:b w:val="0"/>
          <w:bCs w:val="0"/>
          <w:lang/>
        </w:rPr>
      </w:pPr>
      <w:r>
        <w:rPr>
          <w:rFonts w:hint="default"/>
          <w:b w:val="0"/>
          <w:bCs w:val="0"/>
          <w:lang/>
        </w:rPr>
        <w:t>Primary Key: A primary key is a field in a table which uniquely identifies each row/record in a database table. Primary keys must contain unique values. A primary key column cannot have NULL values.</w:t>
      </w:r>
    </w:p>
    <w:p>
      <w:pPr>
        <w:numPr>
          <w:numId w:val="0"/>
        </w:numPr>
        <w:rPr>
          <w:rFonts w:hint="default"/>
          <w:b w:val="0"/>
          <w:bCs w:val="0"/>
          <w:lang/>
        </w:rPr>
      </w:pPr>
    </w:p>
    <w:p>
      <w:pPr>
        <w:numPr>
          <w:numId w:val="0"/>
        </w:numPr>
        <w:rPr>
          <w:rFonts w:hint="default"/>
          <w:b w:val="0"/>
          <w:bCs w:val="0"/>
          <w:lang/>
        </w:rPr>
      </w:pPr>
      <w:r>
        <w:rPr>
          <w:rFonts w:hint="default"/>
          <w:b w:val="0"/>
          <w:bCs w:val="0"/>
          <w:lang/>
        </w:rPr>
        <w:t>Secondary Key: Secondary Key is the key that has not been selected to be the primary key. However, it is considered a candidate key for the primary key. Therefore, a candidate key not selected as a primary key is called secondary key.</w:t>
      </w:r>
    </w:p>
    <w:p>
      <w:pPr>
        <w:numPr>
          <w:numId w:val="0"/>
        </w:numPr>
        <w:rPr>
          <w:rFonts w:hint="default"/>
          <w:b w:val="0"/>
          <w:bCs w:val="0"/>
        </w:rPr>
      </w:pPr>
    </w:p>
    <w:p>
      <w:pPr>
        <w:numPr>
          <w:numId w:val="0"/>
        </w:numPr>
        <w:rPr>
          <w:rFonts w:hint="default"/>
          <w:b w:val="0"/>
          <w:bCs w:val="0"/>
        </w:rPr>
      </w:pPr>
    </w:p>
    <w:p>
      <w:pPr>
        <w:numPr>
          <w:numId w:val="0"/>
        </w:numPr>
        <w:rPr>
          <w:rFonts w:hint="default"/>
          <w:b w:val="0"/>
          <w:bCs w:val="0"/>
          <w:lang/>
        </w:rPr>
      </w:pPr>
      <w:r>
        <w:rPr>
          <w:rFonts w:hint="default"/>
          <w:b w:val="0"/>
          <w:bCs w:val="0"/>
          <w:lang/>
        </w:rPr>
        <w:t xml:space="preserve">Foreign Key: A foreign key is a key used to link two tables together. This is sometimes also called as a referencing key. A Foreign Key is a column or a combination of columns whose values match a Primary Key in a different table. </w:t>
      </w:r>
    </w:p>
    <w:p>
      <w:pPr>
        <w:numPr>
          <w:numId w:val="0"/>
        </w:numPr>
        <w:rPr>
          <w:rFonts w:hint="default"/>
          <w:b w:val="0"/>
          <w:bCs w:val="0"/>
          <w:u w:val="single" w:color="auto"/>
        </w:rPr>
      </w:pPr>
    </w:p>
    <w:p>
      <w:pPr>
        <w:numPr>
          <w:numId w:val="0"/>
        </w:numPr>
        <w:rPr>
          <w:rFonts w:hint="default"/>
          <w:b/>
          <w:bCs/>
          <w:u w:val="single" w:color="auto"/>
        </w:rPr>
      </w:pPr>
      <w:r>
        <w:rPr>
          <w:rFonts w:hint="default"/>
          <w:b/>
          <w:bCs/>
          <w:u w:val="single" w:color="auto"/>
          <w:lang/>
        </w:rPr>
        <w:t xml:space="preserve">Entity </w:t>
      </w:r>
      <w:r>
        <w:rPr>
          <w:rFonts w:hint="default"/>
          <w:b/>
          <w:bCs/>
          <w:u w:val="single" w:color="auto"/>
        </w:rPr>
        <w:t>Relationship</w:t>
      </w:r>
    </w:p>
    <w:p>
      <w:pPr>
        <w:numPr>
          <w:numId w:val="0"/>
        </w:numPr>
        <w:rPr>
          <w:rFonts w:hint="default"/>
          <w:b w:val="0"/>
          <w:bCs w:val="0"/>
          <w:u w:val="single" w:color="auto"/>
        </w:rPr>
      </w:pPr>
    </w:p>
    <w:p>
      <w:pPr>
        <w:numPr>
          <w:numId w:val="0"/>
        </w:numPr>
        <w:rPr>
          <w:rFonts w:hint="default"/>
          <w:b w:val="0"/>
          <w:bCs w:val="0"/>
          <w:u w:val="single" w:color="auto"/>
        </w:rPr>
      </w:pPr>
      <w:r>
        <w:rPr>
          <w:rFonts w:hint="default"/>
          <w:b w:val="0"/>
          <w:bCs w:val="0"/>
          <w:u w:val="single" w:color="auto"/>
        </w:rPr>
        <w:t>Relationships can take several forms:</w:t>
      </w:r>
    </w:p>
    <w:p>
      <w:pPr>
        <w:numPr>
          <w:numId w:val="0"/>
        </w:numPr>
        <w:rPr>
          <w:rFonts w:hint="default"/>
          <w:b w:val="0"/>
          <w:bCs w:val="0"/>
          <w:u w:val="single" w:color="auto"/>
        </w:rPr>
      </w:pPr>
    </w:p>
    <w:p>
      <w:pPr>
        <w:numPr>
          <w:numId w:val="0"/>
        </w:numPr>
        <w:rPr>
          <w:rFonts w:hint="default"/>
          <w:b w:val="0"/>
          <w:bCs w:val="0"/>
        </w:rPr>
      </w:pPr>
      <w:r>
        <w:rPr>
          <w:rFonts w:hint="default"/>
          <w:b/>
          <w:bCs/>
        </w:rPr>
        <w:t>one-to-one</w:t>
      </w:r>
      <w:r>
        <w:rPr>
          <w:rFonts w:hint="default"/>
          <w:b w:val="0"/>
          <w:bCs w:val="0"/>
        </w:rPr>
        <w:t>, 1:1 (eg: a person has only one passport and a passport is given to one person.)</w:t>
      </w:r>
    </w:p>
    <w:p>
      <w:pPr>
        <w:numPr>
          <w:numId w:val="0"/>
        </w:numPr>
        <w:rPr>
          <w:rFonts w:hint="default"/>
          <w:b w:val="0"/>
          <w:bCs w:val="0"/>
        </w:rPr>
      </w:pPr>
    </w:p>
    <w:p>
      <w:pPr>
        <w:numPr>
          <w:numId w:val="0"/>
        </w:numPr>
        <w:rPr>
          <w:rFonts w:hint="default"/>
          <w:b w:val="0"/>
          <w:bCs w:val="0"/>
        </w:rPr>
      </w:pPr>
      <w:r>
        <w:rPr>
          <w:rFonts w:ascii="Times New Roman" w:hAnsi="Times New Roman" w:eastAsia="SimSun" w:cs="Times New Roman"/>
          <w:kern w:val="2"/>
          <w:sz w:val="24"/>
          <w:lang w:val="en-US" w:eastAsia="zh-CN" w:bidi="ar-SA"/>
        </w:rPr>
        <w:object>
          <v:shape id="Picture 7" type="#_x0000_t75" style="height:52.4pt;width:336pt;rotation:0f;" o:ole="t" fillcolor="#FFFFFF" filled="f" o:preferrelative="t" stroked="f" coordorigin="0,0" coordsize="21600,21600">
            <v:fill on="f" color2="#FFFFFF" o:opacity2="100%" focus="0%"/>
            <v:imagedata gain="65536f" blacklevel="0f" gamma="0" o:title="" r:id="rId12"/>
            <o:lock v:ext="edit" position="f" selection="f" grouping="f" rotation="f" cropping="f" text="f" aspectratio="f"/>
            <w10:wrap type="none"/>
            <w10:anchorlock/>
          </v:shape>
          <o:OLEObject Type="Embed" ProgID="Paint.Picture" ShapeID="Picture 7" DrawAspect="Content" ObjectID="_7" r:id="rId11"/>
        </w:object>
      </w:r>
    </w:p>
    <w:p>
      <w:pPr>
        <w:numPr>
          <w:numId w:val="0"/>
        </w:numPr>
        <w:rPr>
          <w:rFonts w:hint="default"/>
          <w:b w:val="0"/>
          <w:bCs w:val="0"/>
        </w:rPr>
      </w:pPr>
    </w:p>
    <w:p>
      <w:pPr>
        <w:numPr>
          <w:numId w:val="0"/>
        </w:numPr>
        <w:rPr>
          <w:rFonts w:hint="default"/>
          <w:b w:val="0"/>
          <w:bCs w:val="0"/>
        </w:rPr>
      </w:pPr>
    </w:p>
    <w:p>
      <w:pPr>
        <w:numPr>
          <w:numId w:val="0"/>
        </w:numPr>
        <w:rPr>
          <w:rFonts w:hint="default"/>
          <w:b w:val="0"/>
          <w:bCs w:val="0"/>
        </w:rPr>
      </w:pPr>
    </w:p>
    <w:p>
      <w:pPr>
        <w:numPr>
          <w:numId w:val="0"/>
        </w:numPr>
        <w:rPr>
          <w:rFonts w:hint="default"/>
          <w:b w:val="0"/>
          <w:bCs w:val="0"/>
        </w:rPr>
      </w:pPr>
      <w:r>
        <w:rPr>
          <w:rFonts w:hint="default"/>
          <w:b/>
          <w:bCs/>
        </w:rPr>
        <w:t>one-to-many</w:t>
      </w:r>
      <w:r>
        <w:rPr>
          <w:rFonts w:hint="default"/>
          <w:b w:val="0"/>
          <w:bCs w:val="0"/>
        </w:rPr>
        <w:t>, 1:m (eg: a customer can place many orders but a order cannot be placed by many customers)</w:t>
      </w:r>
    </w:p>
    <w:p>
      <w:pPr>
        <w:numPr>
          <w:numId w:val="0"/>
        </w:numPr>
        <w:rPr>
          <w:rFonts w:hint="default"/>
          <w:b w:val="0"/>
          <w:bCs w:val="0"/>
        </w:rPr>
      </w:pPr>
    </w:p>
    <w:p>
      <w:pPr>
        <w:numPr>
          <w:numId w:val="0"/>
        </w:numPr>
        <w:rPr>
          <w:rFonts w:hint="default"/>
          <w:b w:val="0"/>
          <w:bCs w:val="0"/>
        </w:rPr>
      </w:pPr>
      <w:r>
        <w:rPr>
          <w:rFonts w:ascii="Times New Roman" w:hAnsi="Times New Roman" w:eastAsia="SimSun" w:cs="Times New Roman"/>
          <w:kern w:val="2"/>
          <w:sz w:val="24"/>
          <w:lang w:val="en-US" w:eastAsia="zh-CN" w:bidi="ar-SA"/>
        </w:rPr>
        <w:object>
          <v:shape id="Picture 8" type="#_x0000_t75" style="height:60pt;width:324pt;rotation:0f;" o:ole="t" fillcolor="#FFFFFF" filled="f" o:preferrelative="t" stroked="f" coordorigin="0,0" coordsize="21600,21600">
            <v:fill on="f" color2="#FFFFFF" o:opacity2="100%" focus="0%"/>
            <v:imagedata gain="65536f" blacklevel="0f" gamma="0" o:title="" r:id="rId14"/>
            <o:lock v:ext="edit" position="f" selection="f" grouping="f" rotation="f" cropping="f" text="f" aspectratio="f"/>
            <w10:wrap type="none"/>
            <w10:anchorlock/>
          </v:shape>
          <o:OLEObject Type="Embed" ProgID="Paint.Picture" ShapeID="Picture 8" DrawAspect="Content" ObjectID="_8" r:id="rId13"/>
        </w:object>
      </w:r>
    </w:p>
    <w:p>
      <w:pPr>
        <w:numPr>
          <w:numId w:val="0"/>
        </w:numPr>
        <w:rPr>
          <w:rFonts w:hint="default"/>
          <w:b w:val="0"/>
          <w:bCs w:val="0"/>
        </w:rPr>
      </w:pPr>
    </w:p>
    <w:p>
      <w:pPr>
        <w:numPr>
          <w:numId w:val="0"/>
        </w:numPr>
        <w:rPr>
          <w:rFonts w:hint="default"/>
          <w:b w:val="0"/>
          <w:bCs w:val="0"/>
        </w:rPr>
      </w:pPr>
    </w:p>
    <w:p>
      <w:pPr>
        <w:numPr>
          <w:numId w:val="0"/>
        </w:numPr>
        <w:rPr>
          <w:rFonts w:hint="default"/>
          <w:b w:val="0"/>
          <w:bCs w:val="0"/>
        </w:rPr>
      </w:pPr>
      <w:r>
        <w:rPr>
          <w:rFonts w:hint="default"/>
          <w:b/>
          <w:bCs/>
        </w:rPr>
        <w:t>many-to-one</w:t>
      </w:r>
      <w:r>
        <w:rPr>
          <w:rFonts w:hint="default"/>
          <w:b w:val="0"/>
          <w:bCs w:val="0"/>
        </w:rPr>
        <w:t>, m:1 (eg: many students can study in a single college but a student cannot study in many colleges at the same time)</w:t>
      </w:r>
    </w:p>
    <w:p>
      <w:pPr>
        <w:numPr>
          <w:numId w:val="0"/>
        </w:numPr>
        <w:rPr>
          <w:rFonts w:hint="default"/>
          <w:b w:val="0"/>
          <w:bCs w:val="0"/>
        </w:rPr>
      </w:pPr>
    </w:p>
    <w:p>
      <w:pPr>
        <w:numPr>
          <w:numId w:val="0"/>
        </w:numPr>
        <w:rPr>
          <w:rFonts w:hint="default"/>
          <w:b w:val="0"/>
          <w:bCs w:val="0"/>
        </w:rPr>
      </w:pPr>
    </w:p>
    <w:p>
      <w:pPr>
        <w:numPr>
          <w:numId w:val="0"/>
        </w:numPr>
        <w:rPr>
          <w:rFonts w:hint="default"/>
          <w:b w:val="0"/>
          <w:bCs w:val="0"/>
        </w:rPr>
      </w:pPr>
      <w:r>
        <w:rPr>
          <w:rFonts w:ascii="Times New Roman" w:hAnsi="Times New Roman" w:eastAsia="SimSun" w:cs="Times New Roman"/>
          <w:kern w:val="2"/>
          <w:sz w:val="24"/>
          <w:lang w:val="en-US" w:eastAsia="zh-CN" w:bidi="ar-SA"/>
        </w:rPr>
        <w:object>
          <v:shape id="Picture 9" type="#_x0000_t75" style="height:54pt;width:336pt;rotation:0f;" o:ole="t" fillcolor="#FFFFFF" filled="f" o:preferrelative="t" stroked="f" coordorigin="0,0" coordsize="21600,21600">
            <v:fill on="f" color2="#FFFFFF" o:opacity2="100%" focus="0%"/>
            <v:imagedata gain="65536f" blacklevel="0f" gamma="0" o:title="" r:id="rId16"/>
            <o:lock v:ext="edit" position="f" selection="f" grouping="f" rotation="f" cropping="f" text="f" aspectratio="f"/>
            <w10:wrap type="none"/>
            <w10:anchorlock/>
          </v:shape>
          <o:OLEObject Type="Embed" ProgID="Paint.Picture" ShapeID="Picture 9" DrawAspect="Content" ObjectID="_9" r:id="rId15"/>
        </w:object>
      </w:r>
    </w:p>
    <w:p>
      <w:pPr>
        <w:numPr>
          <w:numId w:val="0"/>
        </w:numPr>
        <w:rPr>
          <w:rFonts w:hint="default"/>
          <w:b w:val="0"/>
          <w:bCs w:val="0"/>
        </w:rPr>
      </w:pPr>
    </w:p>
    <w:p>
      <w:pPr>
        <w:numPr>
          <w:numId w:val="0"/>
        </w:numPr>
        <w:rPr>
          <w:rFonts w:hint="default"/>
          <w:b w:val="0"/>
          <w:bCs w:val="0"/>
        </w:rPr>
      </w:pPr>
    </w:p>
    <w:p>
      <w:pPr>
        <w:numPr>
          <w:numId w:val="0"/>
        </w:numPr>
        <w:rPr>
          <w:rFonts w:hint="default"/>
          <w:b w:val="0"/>
          <w:bCs w:val="0"/>
        </w:rPr>
      </w:pPr>
      <w:r>
        <w:rPr>
          <w:rFonts w:hint="default"/>
          <w:b/>
          <w:bCs/>
        </w:rPr>
        <w:t>many-to-many</w:t>
      </w:r>
      <w:r>
        <w:rPr>
          <w:rFonts w:hint="default"/>
          <w:b w:val="0"/>
          <w:bCs w:val="0"/>
        </w:rPr>
        <w:t>, m:m (eg: a student can be assigned to many projects and a project can be assigned to many students.)</w:t>
      </w:r>
    </w:p>
    <w:p>
      <w:pPr>
        <w:numPr>
          <w:numId w:val="0"/>
        </w:numPr>
        <w:rPr>
          <w:rFonts w:hint="default"/>
          <w:b w:val="0"/>
          <w:bCs w:val="0"/>
          <w:u w:val="single" w:color="auto"/>
        </w:rPr>
      </w:pPr>
    </w:p>
    <w:p>
      <w:pPr>
        <w:numPr>
          <w:numId w:val="0"/>
        </w:numPr>
        <w:rPr>
          <w:rFonts w:hint="default"/>
          <w:b w:val="0"/>
          <w:bCs w:val="0"/>
          <w:u w:val="single" w:color="auto"/>
        </w:rPr>
      </w:pPr>
      <w:r>
        <w:rPr>
          <w:rFonts w:ascii="Times New Roman" w:hAnsi="Times New Roman" w:eastAsia="SimSun" w:cs="Times New Roman"/>
          <w:kern w:val="2"/>
          <w:sz w:val="24"/>
          <w:lang w:val="en-US" w:eastAsia="zh-CN" w:bidi="ar-SA"/>
        </w:rPr>
        <w:object>
          <v:shape id="Picture 10" type="#_x0000_t75" style="height:53.85pt;width:342pt;rotation:0f;" o:ole="t" fillcolor="#FFFFFF" filled="f" o:preferrelative="t" stroked="f" coordorigin="0,0" coordsize="21600,21600">
            <v:fill on="f" color2="#FFFFFF" o:opacity2="100%" focus="0%"/>
            <v:imagedata gain="65536f" blacklevel="0f" gamma="0" o:title="" r:id="rId18"/>
            <o:lock v:ext="edit" position="f" selection="f" grouping="f" rotation="f" cropping="f" text="f" aspectratio="f"/>
            <w10:wrap type="none"/>
            <w10:anchorlock/>
          </v:shape>
          <o:OLEObject Type="Embed" ProgID="Paint.Picture" ShapeID="Picture 10" DrawAspect="Content" ObjectID="_10" r:id="rId17"/>
        </w:object>
      </w:r>
    </w:p>
    <w:p>
      <w:pPr>
        <w:numPr>
          <w:numId w:val="0"/>
        </w:numPr>
        <w:rPr>
          <w:rFonts w:hint="default"/>
          <w:b w:val="0"/>
          <w:bCs w:val="0"/>
          <w:u w:val="single" w:color="auto"/>
        </w:rPr>
      </w:pPr>
    </w:p>
    <w:p>
      <w:pPr>
        <w:numPr>
          <w:numId w:val="0"/>
        </w:numPr>
        <w:rPr>
          <w:rFonts w:hint="default"/>
          <w:b w:val="0"/>
          <w:bCs w:val="0"/>
          <w:u w:val="single" w:color="auto"/>
        </w:rPr>
      </w:pPr>
    </w:p>
    <w:p>
      <w:pPr>
        <w:numPr>
          <w:numId w:val="0"/>
        </w:numPr>
        <w:rPr>
          <w:rFonts w:hint="default"/>
          <w:b w:val="0"/>
          <w:bCs w:val="0"/>
          <w:u w:val="single" w:color="auto"/>
        </w:rPr>
      </w:pPr>
    </w:p>
    <w:p>
      <w:pPr>
        <w:numPr>
          <w:numId w:val="0"/>
        </w:numPr>
        <w:rPr>
          <w:rFonts w:hint="default"/>
          <w:b w:val="0"/>
          <w:bCs w:val="0"/>
          <w:u w:val="single" w:color="auto"/>
        </w:rPr>
      </w:pPr>
    </w:p>
    <w:p>
      <w:pPr>
        <w:numPr>
          <w:numId w:val="0"/>
        </w:numPr>
        <w:rPr>
          <w:rFonts w:hint="default"/>
          <w:b w:val="0"/>
          <w:bCs w:val="0"/>
          <w:u w:val="single" w:color="auto"/>
        </w:rPr>
      </w:pPr>
    </w:p>
    <w:p>
      <w:pPr>
        <w:numPr>
          <w:numId w:val="0"/>
        </w:numPr>
        <w:rPr>
          <w:rFonts w:hint="default"/>
          <w:b w:val="0"/>
          <w:bCs w:val="0"/>
          <w:u w:val="single" w:color="auto"/>
        </w:rPr>
      </w:pPr>
    </w:p>
    <w:p>
      <w:pPr>
        <w:numPr>
          <w:numId w:val="0"/>
        </w:numPr>
        <w:rPr>
          <w:rFonts w:hint="default"/>
          <w:b w:val="0"/>
          <w:bCs w:val="0"/>
          <w:u w:val="single" w:color="auto"/>
        </w:rPr>
      </w:pPr>
      <w:bookmarkStart w:id="0" w:name="_GoBack"/>
      <w:bookmarkEnd w:id="0"/>
    </w:p>
    <w:p>
      <w:pPr>
        <w:numPr>
          <w:numId w:val="0"/>
        </w:numPr>
        <w:rPr>
          <w:rFonts w:hint="default"/>
          <w:b w:val="0"/>
          <w:bCs w:val="0"/>
          <w:u w:val="single" w:color="auto"/>
        </w:rPr>
      </w:pPr>
      <w:r>
        <w:rPr>
          <w:rFonts w:hint="default"/>
          <w:b w:val="0"/>
          <w:bCs w:val="0"/>
          <w:u w:val="single" w:color="auto"/>
        </w:rPr>
        <w:t xml:space="preserve">Define What is Database Normalization </w:t>
      </w:r>
    </w:p>
    <w:p>
      <w:pPr>
        <w:numPr>
          <w:numId w:val="0"/>
        </w:numPr>
        <w:rPr>
          <w:rFonts w:hint="default"/>
          <w:b w:val="0"/>
          <w:bCs w:val="0"/>
          <w:u w:val="single" w:color="auto"/>
        </w:rPr>
      </w:pPr>
    </w:p>
    <w:p>
      <w:pPr>
        <w:numPr>
          <w:ilvl w:val="0"/>
          <w:numId w:val="2"/>
        </w:numPr>
        <w:ind w:left="420" w:leftChars="0" w:hanging="420" w:firstLineChars="0"/>
        <w:rPr>
          <w:rFonts w:hint="default"/>
          <w:b w:val="0"/>
          <w:bCs w:val="0"/>
          <w:u w:val="none" w:color="auto"/>
        </w:rPr>
      </w:pPr>
      <w:r>
        <w:rPr>
          <w:rFonts w:hint="default"/>
          <w:b w:val="0"/>
          <w:bCs w:val="0"/>
          <w:u w:val="none" w:color="auto"/>
        </w:rPr>
        <w:t>A Normalization is a database design technique that reduces data redundancy and eliminates undesirable characteristics.</w:t>
      </w:r>
    </w:p>
    <w:p>
      <w:pPr>
        <w:numPr>
          <w:numId w:val="0"/>
        </w:numPr>
        <w:rPr>
          <w:rFonts w:hint="default"/>
          <w:b w:val="0"/>
          <w:bCs w:val="0"/>
          <w:u w:val="none" w:color="auto"/>
        </w:rPr>
      </w:pPr>
    </w:p>
    <w:p>
      <w:pPr>
        <w:numPr>
          <w:ilvl w:val="0"/>
          <w:numId w:val="2"/>
        </w:numPr>
        <w:ind w:left="420" w:leftChars="0" w:hanging="420" w:firstLineChars="0"/>
        <w:rPr>
          <w:rFonts w:hint="default"/>
          <w:b w:val="0"/>
          <w:bCs w:val="0"/>
          <w:u w:val="none" w:color="auto"/>
        </w:rPr>
      </w:pPr>
      <w:r>
        <w:rPr>
          <w:rFonts w:hint="default"/>
          <w:b w:val="0"/>
          <w:bCs w:val="0"/>
          <w:u w:val="none" w:color="auto"/>
        </w:rPr>
        <w:t>Normalization rules divides larger tables into smaller tables and links them using relationships.</w:t>
      </w:r>
    </w:p>
    <w:p>
      <w:pPr>
        <w:numPr>
          <w:numId w:val="0"/>
        </w:numPr>
        <w:rPr>
          <w:rFonts w:hint="default"/>
          <w:b w:val="0"/>
          <w:bCs w:val="0"/>
        </w:rPr>
      </w:pPr>
    </w:p>
    <w:p>
      <w:pPr>
        <w:numPr>
          <w:numId w:val="0"/>
        </w:numPr>
        <w:rPr>
          <w:rFonts w:hint="default"/>
          <w:b w:val="0"/>
          <w:bCs w:val="0"/>
        </w:rPr>
      </w:pPr>
    </w:p>
    <w:p>
      <w:pPr>
        <w:numPr>
          <w:numId w:val="0"/>
        </w:numPr>
        <w:rPr>
          <w:rFonts w:hint="default"/>
          <w:b w:val="0"/>
          <w:bCs w:val="0"/>
          <w:u w:val="single" w:color="auto"/>
        </w:rPr>
      </w:pPr>
      <w:r>
        <w:rPr>
          <w:rFonts w:hint="default"/>
          <w:b w:val="0"/>
          <w:bCs w:val="0"/>
          <w:u w:val="single" w:color="auto"/>
        </w:rPr>
        <w:t>What is the Purpose of Database Normalization</w:t>
      </w:r>
    </w:p>
    <w:p>
      <w:pPr>
        <w:numPr>
          <w:numId w:val="0"/>
        </w:numPr>
        <w:rPr>
          <w:rFonts w:hint="default"/>
          <w:b w:val="0"/>
          <w:bCs w:val="0"/>
        </w:rPr>
      </w:pPr>
    </w:p>
    <w:p>
      <w:pPr>
        <w:numPr>
          <w:ilvl w:val="0"/>
          <w:numId w:val="2"/>
        </w:numPr>
        <w:ind w:left="420" w:leftChars="0" w:hanging="420" w:firstLineChars="0"/>
        <w:rPr>
          <w:rFonts w:hint="default"/>
          <w:b w:val="0"/>
          <w:bCs w:val="0"/>
        </w:rPr>
      </w:pPr>
      <w:r>
        <w:rPr>
          <w:rFonts w:hint="default"/>
          <w:b w:val="0"/>
          <w:bCs w:val="0"/>
        </w:rPr>
        <w:t>The purpose of Normalisation in to eliminate redundant (repetitive) data and ensure data is stored logically.</w:t>
      </w:r>
    </w:p>
    <w:p>
      <w:pPr>
        <w:numPr>
          <w:numId w:val="0"/>
        </w:numPr>
        <w:rPr>
          <w:rFonts w:hint="default"/>
          <w:b w:val="0"/>
          <w:bCs w:val="0"/>
        </w:rPr>
      </w:pPr>
    </w:p>
    <w:p>
      <w:pPr>
        <w:numPr>
          <w:ilvl w:val="0"/>
          <w:numId w:val="2"/>
        </w:numPr>
        <w:ind w:left="420" w:leftChars="0" w:hanging="420" w:firstLineChars="0"/>
        <w:rPr>
          <w:rFonts w:hint="default"/>
          <w:b w:val="0"/>
          <w:bCs w:val="0"/>
        </w:rPr>
      </w:pPr>
      <w:r>
        <w:rPr>
          <w:rFonts w:hint="default"/>
          <w:b w:val="0"/>
          <w:bCs w:val="0"/>
        </w:rPr>
        <w:t>Tables that are not normalised will be larger. As more data is stored, it will be harder to update the database when changes are made and more difficult to extract the required data to answer queries.</w:t>
      </w:r>
    </w:p>
    <w:p>
      <w:pPr>
        <w:numPr>
          <w:numId w:val="0"/>
        </w:numPr>
        <w:rPr>
          <w:rFonts w:hint="default"/>
          <w:b w:val="0"/>
          <w:bCs w:val="0"/>
          <w:u w:val="single" w:color="auto"/>
        </w:rPr>
      </w:pPr>
    </w:p>
    <w:sectPr>
      <w:pgSz w:w="12247" w:h="15819"/>
      <w:pgMar w:top="1440" w:right="1570"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68059346">
    <w:nsid w:val="636C90D2"/>
    <w:multiLevelType w:val="multilevel"/>
    <w:tmpl w:val="636C90D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668060832">
    <w:nsid w:val="636C96A0"/>
    <w:multiLevelType w:val="singleLevel"/>
    <w:tmpl w:val="636C96A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668059346"/>
    <w:lvlOverride w:ilvl="0">
      <w:startOverride w:val="1"/>
    </w:lvlOverride>
  </w:num>
  <w:num w:numId="2">
    <w:abstractNumId w:val="16680608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emf"/><Relationship Id="rId11" Type="http://schemas.openxmlformats.org/officeDocument/2006/relationships/oleObject" Target="embeddings/oleObject4.bin"/><Relationship Id="rId12" Type="http://schemas.openxmlformats.org/officeDocument/2006/relationships/image" Target="media/image4.emf"/><Relationship Id="rId13" Type="http://schemas.openxmlformats.org/officeDocument/2006/relationships/oleObject" Target="embeddings/oleObject5.bin"/><Relationship Id="rId14" Type="http://schemas.openxmlformats.org/officeDocument/2006/relationships/image" Target="media/image5.emf"/><Relationship Id="rId15" Type="http://schemas.openxmlformats.org/officeDocument/2006/relationships/oleObject" Target="embeddings/oleObject6.bin"/><Relationship Id="rId16" Type="http://schemas.openxmlformats.org/officeDocument/2006/relationships/image" Target="media/image6.emf"/><Relationship Id="rId17" Type="http://schemas.openxmlformats.org/officeDocument/2006/relationships/oleObject" Target="embeddings/oleObject7.bin"/><Relationship Id="rId18" Type="http://schemas.openxmlformats.org/officeDocument/2006/relationships/image" Target="media/image7.emf"/><Relationship Id="rId19"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emf"/><Relationship Id="rId7" Type="http://schemas.openxmlformats.org/officeDocument/2006/relationships/oleObject" Target="embeddings/oleObject2.bin"/><Relationship Id="rId8" Type="http://schemas.openxmlformats.org/officeDocument/2006/relationships/image" Target="media/image2.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Kianhua</dc:creator>
  <cp:lastModifiedBy>Kianhua</cp:lastModifiedBy>
  <dcterms:modified xsi:type="dcterms:W3CDTF">2022-11-10T07:19:02Z</dcterms:modified>
  <dc:title>Lesson Summary and Revision Notes: Week 15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