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b w:val="0"/>
          <w:bCs w:val="0"/>
          <w:u w:val="none" w:color="auto"/>
        </w:rPr>
      </w:pPr>
      <w:r>
        <w:rPr>
          <w:rFonts w:hint="default"/>
          <w:b/>
          <w:bCs/>
          <w:u w:val="single" w:color="auto"/>
        </w:rPr>
        <w:t>Lesson Summary and Revision Notes: Week 15</w: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/>
          <w:bCs/>
          <w:u w:val="none" w:color="auto"/>
        </w:rPr>
      </w:pPr>
      <w:r>
        <w:rPr>
          <w:rFonts w:hint="default"/>
          <w:b/>
          <w:bCs/>
          <w:u w:val="single" w:color="auto"/>
        </w:rPr>
        <w:t>Three common</w:t>
      </w:r>
      <w:r>
        <w:rPr>
          <w:rFonts w:hint="default"/>
          <w:b/>
          <w:bCs/>
          <w:u w:val="none" w:color="auto"/>
        </w:rPr>
        <w:t xml:space="preserve"> ADTs (Abstract Data Types) are: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Stack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Queue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Linked List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   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  <w:r>
        <w:rPr>
          <w:rFonts w:hint="default"/>
          <w:b/>
          <w:bCs/>
          <w:u w:val="single" w:color="auto"/>
          <w:lang/>
        </w:rPr>
        <w:t>Explain What is Meant By a</w:t>
      </w:r>
      <w:r>
        <w:rPr>
          <w:rFonts w:hint="default"/>
          <w:b/>
          <w:bCs/>
          <w:u w:val="single" w:color="auto"/>
        </w:rPr>
        <w:t xml:space="preserve"> Stack</w:t>
      </w:r>
      <w:r>
        <w:rPr>
          <w:rFonts w:hint="default"/>
          <w:b w:val="0"/>
          <w:bCs w:val="0"/>
          <w:u w:val="none" w:color="auto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object>
          <v:shape id="Picture 1" type="#_x0000_t75" style="height:194.8pt;width:324.35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PBrush" ShapeID="Picture 1" DrawAspect="Content" ObjectID="_1" r:id="rId5"/>
        </w:objec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Stack is a list of several items operating on the </w:t>
      </w:r>
      <w:r>
        <w:rPr>
          <w:rFonts w:hint="default"/>
          <w:b/>
          <w:bCs/>
          <w:u w:val="none" w:color="auto"/>
        </w:rPr>
        <w:t>last in, first out (LIFO)</w:t>
      </w:r>
      <w:r>
        <w:rPr>
          <w:rFonts w:hint="default"/>
          <w:b w:val="0"/>
          <w:bCs w:val="0"/>
          <w:u w:val="none" w:color="auto"/>
        </w:rPr>
        <w:t xml:space="preserve"> principle.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The first item added to a stack is the last item to be removed from the stack.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Items can be added to the stack (push) and removed from the stack (pop).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Items can be added (push) or removed (pop) from the top of the stack only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</w:rPr>
      </w:pPr>
      <w:r>
        <w:rPr>
          <w:rFonts w:hint="default"/>
          <w:b/>
          <w:bCs/>
          <w:u w:val="single" w:color="auto"/>
        </w:rPr>
        <w:t>Stack Operations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object>
          <v:shape id="Picture 6" type="#_x0000_t75" style="height:132.55pt;width:316.1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8"/>
            <o:lock v:ext="edit" position="f" selection="f" grouping="f" rotation="f" cropping="f" text="f" aspectratio="f"/>
            <w10:wrap type="none"/>
            <w10:anchorlock/>
          </v:shape>
          <o:OLEObject Type="Embed" ProgID="PBrush" ShapeID="Picture 6" DrawAspect="Content" ObjectID="_2" r:id="rId7"/>
        </w:objec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A stack can be implemented using an array and a set of pointers (basePointer &amp; topPointer).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The value of the basePointer always remains the same during stack operations.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</w:rPr>
      </w:pPr>
      <w:r>
        <w:rPr>
          <w:rFonts w:hint="default"/>
          <w:b/>
          <w:bCs/>
          <w:u w:val="single" w:color="auto"/>
          <w:lang/>
        </w:rPr>
        <w:t xml:space="preserve">Explain What Is Meant By a </w:t>
      </w:r>
      <w:r>
        <w:rPr>
          <w:rFonts w:hint="default"/>
          <w:b/>
          <w:bCs/>
          <w:u w:val="single" w:color="auto"/>
        </w:rPr>
        <w:t>Queue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object>
          <v:shape id="Picture 2" type="#_x0000_t75" style="height:64.45pt;width:336.35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10"/>
            <o:lock v:ext="edit" position="f" selection="f" grouping="f" rotation="f" cropping="f" text="f" aspectratio="f"/>
            <w10:wrap type="none"/>
            <w10:anchorlock/>
          </v:shape>
          <o:OLEObject Type="Embed" ProgID="PBrush" ShapeID="Picture 2" DrawAspect="Content" ObjectID="_3" r:id="rId9"/>
        </w:objec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Queue is a list containing several items operating on the </w:t>
      </w:r>
      <w:r>
        <w:rPr>
          <w:rFonts w:hint="default"/>
          <w:b/>
          <w:bCs/>
          <w:u w:val="none" w:color="auto"/>
        </w:rPr>
        <w:t>first in, first out (FIFO)</w:t>
      </w:r>
      <w:r>
        <w:rPr>
          <w:rFonts w:hint="default"/>
          <w:b w:val="0"/>
          <w:bCs w:val="0"/>
          <w:u w:val="none" w:color="auto"/>
        </w:rPr>
        <w:t xml:space="preserve"> principle.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The first item added to a queue is the first item to be removed from the queue.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Items can be added to the queue (enqueue) and removed from the queue (dequeue).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In a queue, </w:t>
      </w:r>
      <w:r>
        <w:rPr>
          <w:rFonts w:hint="default"/>
          <w:b w:val="0"/>
          <w:bCs w:val="0"/>
          <w:u w:val="single" w:color="auto"/>
        </w:rPr>
        <w:t>both the ends</w:t>
      </w:r>
      <w:r>
        <w:rPr>
          <w:rFonts w:hint="default"/>
          <w:b w:val="0"/>
          <w:bCs w:val="0"/>
          <w:u w:val="none" w:color="auto"/>
        </w:rPr>
        <w:t xml:space="preserve"> can be accessed. 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u w:val="single" w:color="auto"/>
        </w:rPr>
      </w:pPr>
      <w:r>
        <w:rPr>
          <w:rFonts w:hint="default"/>
          <w:b/>
          <w:bCs/>
          <w:u w:val="single" w:color="auto"/>
        </w:rPr>
        <w:t>Queue Operations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object>
          <v:shape id="Picture 8" type="#_x0000_t75" style="height:128.1pt;width:371.6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12"/>
            <o:lock v:ext="edit" position="f" selection="f" grouping="f" rotation="f" cropping="f" text="f" aspectratio="f"/>
            <w10:wrap type="none"/>
            <w10:anchorlock/>
          </v:shape>
          <o:OLEObject Type="Embed" ProgID="PBrush" ShapeID="Picture 8" DrawAspect="Content" ObjectID="_4" r:id="rId11"/>
        </w:objec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A queue can be implemented using an array and a set of pointers.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The value of the frontPointer changes after dequeue but the value of the rearPointer changes after enqueue.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/>
          <w:b/>
          <w:bCs/>
          <w:u w:val="single" w:color="auto"/>
        </w:rPr>
      </w:pPr>
      <w:r>
        <w:rPr>
          <w:rFonts w:hint="default"/>
          <w:b/>
          <w:bCs/>
          <w:u w:val="single" w:color="auto"/>
          <w:lang/>
        </w:rPr>
        <w:t>Explain What is Meant By a</w:t>
      </w:r>
      <w:r>
        <w:rPr>
          <w:rFonts w:hint="default"/>
          <w:b/>
          <w:bCs/>
          <w:u w:val="single" w:color="auto"/>
        </w:rPr>
        <w:t xml:space="preserve"> Linked List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object>
          <v:shape id="Picture 4" type="#_x0000_t75" style="height:72.25pt;width:409.85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14"/>
            <o:lock v:ext="edit" position="f" selection="f" grouping="f" rotation="f" cropping="f" text="f" aspectratio="f"/>
            <w10:wrap type="none"/>
            <w10:anchorlock/>
          </v:shape>
          <o:OLEObject Type="Embed" ProgID="PBrush" ShapeID="Picture 4" DrawAspect="Content" ObjectID="_5" r:id="rId13"/>
        </w:objec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Linked List is a sequence of links which contains items. 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Each link of a linked list can store a data called an element. 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>Each link of a linked list contains a link to the next link called Next.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Linked List has </w:t>
      </w:r>
      <w:r>
        <w:rPr>
          <w:rFonts w:hint="default"/>
          <w:b w:val="0"/>
          <w:bCs w:val="0"/>
          <w:color w:val="FF0000"/>
          <w:u w:val="single" w:color="auto"/>
        </w:rPr>
        <w:t>3 pointers</w:t>
      </w:r>
      <w:r>
        <w:rPr>
          <w:rFonts w:hint="default"/>
          <w:b w:val="0"/>
          <w:bCs w:val="0"/>
          <w:u w:val="none" w:color="auto"/>
        </w:rPr>
        <w:t xml:space="preserve">: 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single" w:color="auto"/>
        </w:rPr>
        <w:t>Head Pointer</w:t>
      </w:r>
      <w:r>
        <w:rPr>
          <w:rFonts w:hint="default"/>
          <w:b w:val="0"/>
          <w:bCs w:val="0"/>
          <w:u w:val="none" w:color="auto"/>
        </w:rPr>
        <w:t xml:space="preserve"> that points to the </w:t>
      </w:r>
      <w:r>
        <w:rPr>
          <w:rFonts w:hint="default"/>
          <w:b w:val="0"/>
          <w:bCs w:val="0"/>
          <w:u w:val="single" w:color="auto"/>
        </w:rPr>
        <w:t>first</w:t>
      </w:r>
      <w:r>
        <w:rPr>
          <w:rFonts w:hint="default"/>
          <w:b w:val="0"/>
          <w:bCs w:val="0"/>
          <w:u w:val="none" w:color="auto"/>
        </w:rPr>
        <w:t xml:space="preserve"> data element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single" w:color="auto"/>
        </w:rPr>
        <w:t>Next Pointer</w:t>
      </w:r>
      <w:r>
        <w:rPr>
          <w:rFonts w:hint="default"/>
          <w:b w:val="0"/>
          <w:bCs w:val="0"/>
          <w:u w:val="none" w:color="auto"/>
        </w:rPr>
        <w:t xml:space="preserve"> that points to the </w:t>
      </w:r>
      <w:r>
        <w:rPr>
          <w:rFonts w:hint="default"/>
          <w:b w:val="0"/>
          <w:bCs w:val="0"/>
          <w:u w:val="single" w:color="auto"/>
        </w:rPr>
        <w:t>next</w:t>
      </w:r>
      <w:r>
        <w:rPr>
          <w:rFonts w:hint="default"/>
          <w:b w:val="0"/>
          <w:bCs w:val="0"/>
          <w:u w:val="none" w:color="auto"/>
        </w:rPr>
        <w:t xml:space="preserve"> data point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single" w:color="auto"/>
        </w:rPr>
        <w:t>Null Pointer</w:t>
      </w:r>
      <w:r>
        <w:rPr>
          <w:rFonts w:hint="default"/>
          <w:b w:val="0"/>
          <w:bCs w:val="0"/>
          <w:u w:val="none" w:color="auto"/>
        </w:rPr>
        <w:t xml:space="preserve"> that points to an “empty” linked list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u w:val="single" w:color="auto"/>
        </w:rPr>
      </w:pPr>
      <w:r>
        <w:rPr>
          <w:rFonts w:hint="default"/>
          <w:b/>
          <w:bCs/>
          <w:u w:val="single" w:color="auto"/>
        </w:rPr>
        <w:t>Linked List Operations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object>
          <v:shape id="Picture 10" type="#_x0000_t75" style="height:99.3pt;width:421.85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16"/>
            <o:lock v:ext="edit" position="f" selection="f" grouping="f" rotation="f" cropping="f" text="f" aspectratio="f"/>
            <w10:wrap type="none"/>
            <w10:anchorlock/>
          </v:shape>
          <o:OLEObject Type="Embed" ProgID="PBrush" ShapeID="Picture 10" DrawAspect="Content" ObjectID="_6" r:id="rId15"/>
        </w:objec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The linked list represents the group of nodes in which </w:t>
      </w:r>
      <w:r>
        <w:rPr>
          <w:rFonts w:hint="default"/>
          <w:b w:val="0"/>
          <w:bCs w:val="0"/>
          <w:u w:val="single" w:color="auto"/>
        </w:rPr>
        <w:t>each node</w:t>
      </w:r>
      <w:r>
        <w:rPr>
          <w:rFonts w:hint="default"/>
          <w:b w:val="0"/>
          <w:bCs w:val="0"/>
          <w:u w:val="none" w:color="auto"/>
        </w:rPr>
        <w:t xml:space="preserve"> has </w:t>
      </w:r>
      <w:r>
        <w:rPr>
          <w:rFonts w:hint="default"/>
          <w:b w:val="0"/>
          <w:bCs w:val="0"/>
          <w:u w:val="single" w:color="auto"/>
        </w:rPr>
        <w:t>two parts</w:t>
      </w:r>
      <w:r>
        <w:rPr>
          <w:rFonts w:hint="default"/>
          <w:b w:val="0"/>
          <w:bCs w:val="0"/>
          <w:u w:val="none" w:color="auto"/>
        </w:rPr>
        <w:t xml:space="preserve">.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The </w:t>
      </w:r>
      <w:r>
        <w:rPr>
          <w:rFonts w:hint="default"/>
          <w:b w:val="0"/>
          <w:bCs w:val="0"/>
          <w:color w:val="FF0000"/>
        </w:rPr>
        <w:t>first part</w:t>
      </w:r>
      <w:r>
        <w:rPr>
          <w:rFonts w:hint="default"/>
          <w:b w:val="0"/>
          <w:bCs w:val="0"/>
          <w:u w:val="none" w:color="auto"/>
        </w:rPr>
        <w:t xml:space="preserve"> represents the </w:t>
      </w:r>
      <w:r>
        <w:rPr>
          <w:rFonts w:hint="default"/>
          <w:b w:val="0"/>
          <w:bCs w:val="0"/>
          <w:color w:val="FF0000"/>
        </w:rPr>
        <w:t>data</w:t>
      </w:r>
      <w:r>
        <w:rPr>
          <w:rFonts w:hint="default"/>
          <w:b w:val="0"/>
          <w:bCs w:val="0"/>
          <w:u w:val="none" w:color="auto"/>
        </w:rPr>
        <w:t xml:space="preserve">, and the </w:t>
      </w:r>
      <w:r>
        <w:rPr>
          <w:rFonts w:hint="default"/>
          <w:b w:val="0"/>
          <w:bCs w:val="0"/>
          <w:color w:val="008000"/>
          <w:u w:val="none" w:color="auto"/>
        </w:rPr>
        <w:t>second part</w:t>
      </w:r>
      <w:r>
        <w:rPr>
          <w:rFonts w:hint="default"/>
          <w:b w:val="0"/>
          <w:bCs w:val="0"/>
          <w:u w:val="none" w:color="auto"/>
        </w:rPr>
        <w:t xml:space="preserve"> represents the </w:t>
      </w:r>
      <w:r>
        <w:rPr>
          <w:rFonts w:hint="default"/>
          <w:b w:val="0"/>
          <w:bCs w:val="0"/>
          <w:color w:val="008000"/>
          <w:u w:val="none" w:color="auto"/>
        </w:rPr>
        <w:t>pointer</w:t>
      </w:r>
      <w:r>
        <w:rPr>
          <w:rFonts w:hint="default"/>
          <w:b w:val="0"/>
          <w:bCs w:val="0"/>
          <w:u w:val="none" w:color="auto"/>
        </w:rPr>
        <w:t xml:space="preserve">.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</w:rPr>
      </w:pPr>
      <w:r>
        <w:rPr>
          <w:rFonts w:hint="default"/>
          <w:b w:val="0"/>
          <w:bCs w:val="0"/>
          <w:u w:val="none" w:color="auto"/>
        </w:rPr>
        <w:t xml:space="preserve">The </w:t>
      </w:r>
      <w:r>
        <w:rPr>
          <w:rFonts w:hint="default"/>
          <w:b w:val="0"/>
          <w:bCs w:val="0"/>
          <w:u w:val="single" w:color="auto"/>
        </w:rPr>
        <w:t>pointer part of the linked list</w:t>
      </w:r>
      <w:r>
        <w:rPr>
          <w:rFonts w:hint="default"/>
          <w:b w:val="0"/>
          <w:bCs w:val="0"/>
          <w:u w:val="none" w:color="auto"/>
        </w:rPr>
        <w:t xml:space="preserve"> holds the </w:t>
      </w:r>
      <w:r>
        <w:rPr>
          <w:rFonts w:hint="default"/>
          <w:b w:val="0"/>
          <w:bCs w:val="0"/>
          <w:u w:val="single" w:color="auto"/>
        </w:rPr>
        <w:t>address of the next node</w:t>
      </w:r>
      <w:r>
        <w:rPr>
          <w:rFonts w:hint="default"/>
          <w:b w:val="0"/>
          <w:bCs w:val="0"/>
          <w:u w:val="none" w:color="auto"/>
        </w:rPr>
        <w:t>.</w:t>
      </w:r>
    </w:p>
    <w:sectPr>
      <w:pgSz w:w="12247" w:h="15819"/>
      <w:pgMar w:top="1440" w:right="1570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549037">
    <w:nsid w:val="6364C76D"/>
    <w:multiLevelType w:val="singleLevel"/>
    <w:tmpl w:val="6364C76D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667546116">
    <w:nsid w:val="6364BC04"/>
    <w:multiLevelType w:val="multilevel"/>
    <w:tmpl w:val="6364BC04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67546141">
    <w:nsid w:val="6364BC1D"/>
    <w:multiLevelType w:val="singleLevel"/>
    <w:tmpl w:val="6364BC1D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667548688">
    <w:nsid w:val="6364C610"/>
    <w:multiLevelType w:val="singleLevel"/>
    <w:tmpl w:val="6364C610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667548114">
    <w:nsid w:val="6364C3D2"/>
    <w:multiLevelType w:val="singleLevel"/>
    <w:tmpl w:val="6364C3D2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667546141"/>
  </w:num>
  <w:num w:numId="2">
    <w:abstractNumId w:val="1667546116"/>
  </w:num>
  <w:num w:numId="3">
    <w:abstractNumId w:val="1667548114"/>
  </w:num>
  <w:num w:numId="4">
    <w:abstractNumId w:val="1667548688"/>
  </w:num>
  <w:num w:numId="5">
    <w:abstractNumId w:val="16675490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emf"/><Relationship Id="rId11" Type="http://schemas.openxmlformats.org/officeDocument/2006/relationships/oleObject" Target="embeddings/oleObject4.bin"/><Relationship Id="rId12" Type="http://schemas.openxmlformats.org/officeDocument/2006/relationships/image" Target="media/image4.emf"/><Relationship Id="rId13" Type="http://schemas.openxmlformats.org/officeDocument/2006/relationships/oleObject" Target="embeddings/oleObject5.bin"/><Relationship Id="rId14" Type="http://schemas.openxmlformats.org/officeDocument/2006/relationships/image" Target="media/image5.emf"/><Relationship Id="rId15" Type="http://schemas.openxmlformats.org/officeDocument/2006/relationships/oleObject" Target="embeddings/oleObject6.bin"/><Relationship Id="rId16" Type="http://schemas.openxmlformats.org/officeDocument/2006/relationships/image" Target="media/image6.emf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2022-11-04T14:37:52Z</dcterms:modified>
  <dc:title>Lesson Summary and Revision Notes: Week 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