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38" w:rsidRDefault="00276138">
      <w:pPr>
        <w:rPr>
          <w:b/>
          <w:bCs/>
        </w:rPr>
      </w:pPr>
      <w:bookmarkStart w:id="0" w:name="_GoBack"/>
      <w:bookmarkEnd w:id="0"/>
      <w:r>
        <w:rPr>
          <w:b/>
          <w:bCs/>
        </w:rPr>
        <w:t>Week 6: 22 Aug 2022 to 28 Aug 2022</w:t>
      </w:r>
    </w:p>
    <w:p w:rsidR="00276138" w:rsidRDefault="00276138"/>
    <w:p w:rsidR="00276138" w:rsidRDefault="002761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3.2 Logic Gates and Logic Circuits </w:t>
      </w:r>
    </w:p>
    <w:p w:rsidR="00276138" w:rsidRDefault="00276138"/>
    <w:p w:rsidR="00276138" w:rsidRDefault="00276138">
      <w:pPr>
        <w:rPr>
          <w:b/>
          <w:bCs/>
        </w:rPr>
      </w:pPr>
      <w:r>
        <w:rPr>
          <w:b/>
          <w:bCs/>
        </w:rPr>
        <w:t>Class Activity 1</w:t>
      </w:r>
    </w:p>
    <w:p w:rsidR="00276138" w:rsidRDefault="00276138"/>
    <w:p w:rsidR="00276138" w:rsidRDefault="00276138"/>
    <w:p w:rsidR="00276138" w:rsidRDefault="00276138" w:rsidP="00AC51AF">
      <w:r>
        <w:t>1) What is the output at Q ?</w:t>
      </w:r>
    </w:p>
    <w:p w:rsidR="00276138" w:rsidRDefault="00276138" w:rsidP="00AC51AF"/>
    <w:p w:rsidR="00276138" w:rsidRDefault="00276138" w:rsidP="00AC51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06.5pt">
            <v:imagedata r:id="rId5" o:title=""/>
          </v:shape>
        </w:pict>
      </w:r>
    </w:p>
    <w:p w:rsidR="00276138" w:rsidRDefault="00276138" w:rsidP="00AC51AF"/>
    <w:p w:rsidR="00276138" w:rsidRDefault="00276138" w:rsidP="00AC51AF"/>
    <w:p w:rsidR="00276138" w:rsidRDefault="00276138" w:rsidP="00AC51AF"/>
    <w:p w:rsidR="00276138" w:rsidRDefault="00276138" w:rsidP="00AC51AF">
      <w:r>
        <w:t>2) Which logic gate can be represented by this truth table ?</w:t>
      </w:r>
    </w:p>
    <w:tbl>
      <w:tblPr>
        <w:tblW w:w="5035" w:type="dxa"/>
        <w:tblCellSpacing w:w="0" w:type="dxa"/>
        <w:tblInd w:w="320" w:type="dxa"/>
        <w:tblCellMar>
          <w:left w:w="0" w:type="dxa"/>
          <w:right w:w="0" w:type="dxa"/>
        </w:tblCellMar>
        <w:tblLook w:val="0000"/>
      </w:tblPr>
      <w:tblGrid>
        <w:gridCol w:w="1675"/>
        <w:gridCol w:w="1675"/>
        <w:gridCol w:w="1685"/>
      </w:tblGrid>
      <w:tr w:rsidR="00276138" w:rsidRPr="00AC51AF" w:rsidTr="00AC51AF">
        <w:trPr>
          <w:trHeight w:val="105"/>
          <w:tblCellSpacing w:w="0" w:type="dxa"/>
        </w:trPr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b/>
                <w:bCs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b/>
                <w:bCs/>
                <w:color w:val="FFFFFF"/>
                <w:kern w:val="0"/>
                <w:sz w:val="36"/>
                <w:szCs w:val="36"/>
                <w:lang w:eastAsia="en-US"/>
              </w:rPr>
              <w:t>Input A</w:t>
            </w:r>
          </w:p>
        </w:tc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b/>
                <w:bCs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b/>
                <w:bCs/>
                <w:color w:val="FFFFFF"/>
                <w:kern w:val="0"/>
                <w:sz w:val="36"/>
                <w:szCs w:val="36"/>
                <w:lang w:eastAsia="en-US"/>
              </w:rPr>
              <w:t>Input B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b/>
                <w:bCs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b/>
                <w:bCs/>
                <w:color w:val="FFFFFF"/>
                <w:kern w:val="0"/>
                <w:sz w:val="36"/>
                <w:szCs w:val="36"/>
                <w:lang w:eastAsia="en-US"/>
              </w:rPr>
              <w:t>Output</w:t>
            </w:r>
          </w:p>
        </w:tc>
      </w:tr>
      <w:tr w:rsidR="00276138" w:rsidRPr="00AC51AF" w:rsidTr="00AC51AF">
        <w:trPr>
          <w:trHeight w:val="105"/>
          <w:tblCellSpacing w:w="0" w:type="dxa"/>
        </w:trPr>
        <w:tc>
          <w:tcPr>
            <w:tcW w:w="1675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0</w:t>
            </w:r>
          </w:p>
        </w:tc>
        <w:tc>
          <w:tcPr>
            <w:tcW w:w="1675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0</w:t>
            </w:r>
          </w:p>
        </w:tc>
        <w:tc>
          <w:tcPr>
            <w:tcW w:w="1685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0</w:t>
            </w:r>
          </w:p>
        </w:tc>
      </w:tr>
      <w:tr w:rsidR="00276138" w:rsidRPr="00AC51AF" w:rsidTr="00AC51AF">
        <w:trPr>
          <w:trHeight w:val="105"/>
          <w:tblCellSpacing w:w="0" w:type="dxa"/>
        </w:trPr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1</w:t>
            </w:r>
          </w:p>
        </w:tc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0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1</w:t>
            </w:r>
          </w:p>
        </w:tc>
      </w:tr>
      <w:tr w:rsidR="00276138" w:rsidRPr="00AC51AF" w:rsidTr="00AC51AF">
        <w:trPr>
          <w:trHeight w:val="105"/>
          <w:tblCellSpacing w:w="0" w:type="dxa"/>
        </w:trPr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0</w:t>
            </w:r>
          </w:p>
        </w:tc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1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1</w:t>
            </w:r>
          </w:p>
        </w:tc>
      </w:tr>
      <w:tr w:rsidR="00276138" w:rsidRPr="00AC51AF" w:rsidTr="00AC51AF">
        <w:trPr>
          <w:trHeight w:val="7"/>
          <w:tblCellSpacing w:w="0" w:type="dxa"/>
        </w:trPr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1</w:t>
            </w:r>
          </w:p>
        </w:tc>
        <w:tc>
          <w:tcPr>
            <w:tcW w:w="1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1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276138" w:rsidRPr="00AC51AF" w:rsidRDefault="00276138" w:rsidP="00AC51AF">
            <w:pPr>
              <w:widowControl/>
              <w:spacing w:before="100" w:beforeAutospacing="1" w:after="100" w:afterAutospacing="1"/>
              <w:rPr>
                <w:rFonts w:ascii="Calibri" w:eastAsia="Times New Roman" w:hAnsi="Calibri"/>
                <w:kern w:val="0"/>
                <w:sz w:val="36"/>
                <w:szCs w:val="36"/>
                <w:lang w:eastAsia="en-US"/>
              </w:rPr>
            </w:pPr>
            <w:r w:rsidRPr="00AC51AF">
              <w:rPr>
                <w:rFonts w:ascii="Calibri" w:eastAsia="Times New Roman" w:hAnsi="Calibri"/>
                <w:color w:val="000000"/>
                <w:kern w:val="0"/>
                <w:sz w:val="36"/>
                <w:szCs w:val="36"/>
                <w:lang w:eastAsia="en-US"/>
              </w:rPr>
              <w:t>0</w:t>
            </w:r>
          </w:p>
        </w:tc>
      </w:tr>
    </w:tbl>
    <w:p w:rsidR="00276138" w:rsidRDefault="00276138" w:rsidP="00AC51AF"/>
    <w:p w:rsidR="00276138" w:rsidRDefault="00276138"/>
    <w:p w:rsidR="00276138" w:rsidRDefault="00276138"/>
    <w:p w:rsidR="00276138" w:rsidRDefault="00276138"/>
    <w:p w:rsidR="00276138" w:rsidRDefault="00276138"/>
    <w:p w:rsidR="00276138" w:rsidRDefault="00276138"/>
    <w:p w:rsidR="00276138" w:rsidRDefault="00276138"/>
    <w:p w:rsidR="00276138" w:rsidRDefault="00276138"/>
    <w:p w:rsidR="00276138" w:rsidRDefault="00276138"/>
    <w:p w:rsidR="00276138" w:rsidRDefault="00276138"/>
    <w:sectPr w:rsidR="00276138" w:rsidSect="009C7FB6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93351"/>
    <w:multiLevelType w:val="multilevel"/>
    <w:tmpl w:val="4C5933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7FB6"/>
    <w:rsid w:val="00276138"/>
    <w:rsid w:val="007D4799"/>
    <w:rsid w:val="0095219A"/>
    <w:rsid w:val="009C7FB6"/>
    <w:rsid w:val="00AC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uiPriority="0"/>
    <w:lsdException w:name="footnote text" w:locked="1" w:semiHidden="1" w:unhideWhenUsed="1"/>
    <w:lsdException w:name="annotation text" w:locked="1" w:semiHidden="1" w:unhideWhenUsed="1"/>
    <w:lsdException w:name="header" w:uiPriority="0"/>
    <w:lsdException w:name="footer" w:uiPriority="0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uiPriority="0"/>
    <w:lsdException w:name="envelope return" w:uiPriority="0"/>
    <w:lsdException w:name="footnote reference" w:locked="1" w:semiHidden="1" w:unhideWhenUsed="1"/>
    <w:lsdException w:name="annotation reference" w:locked="1" w:semiHidden="1" w:unhideWhenUsed="1"/>
    <w:lsdException w:name="line number" w:uiPriority="0"/>
    <w:lsdException w:name="page number" w:uiPriority="0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locked="1" w:semiHidden="1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uiPriority="0"/>
    <w:lsdException w:name="HTML Top of Form" w:locked="1" w:semiHidden="1" w:unhideWhenUsed="1"/>
    <w:lsdException w:name="HTML Bottom of Form" w:locked="1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FB6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7FB6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7FB6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7FB6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7FB6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7FB6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7FB6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7FB6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C7FB6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7FB6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6A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6A"/>
    <w:rPr>
      <w:rFonts w:asciiTheme="majorHAnsi" w:eastAsiaTheme="majorEastAsia" w:hAnsiTheme="majorHAnsi" w:cstheme="majorBidi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6A"/>
    <w:rPr>
      <w:rFonts w:asciiTheme="majorHAnsi" w:eastAsiaTheme="majorEastAsia" w:hAnsiTheme="majorHAnsi" w:cstheme="majorBidi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6A"/>
    <w:rPr>
      <w:rFonts w:asciiTheme="minorHAnsi" w:eastAsiaTheme="minorEastAsia" w:hAnsiTheme="minorHAnsi" w:cstheme="minorBid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6A"/>
    <w:rPr>
      <w:rFonts w:asciiTheme="minorHAnsi" w:eastAsiaTheme="minorEastAsia" w:hAnsiTheme="minorHAnsi" w:cstheme="minorBid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6A"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6A"/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6A"/>
    <w:rPr>
      <w:rFonts w:asciiTheme="minorHAnsi" w:eastAsiaTheme="minorEastAsia" w:hAnsiTheme="minorHAnsi" w:cstheme="minorBid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6A"/>
    <w:rPr>
      <w:rFonts w:asciiTheme="majorHAnsi" w:eastAsiaTheme="majorEastAsia" w:hAnsiTheme="majorHAnsi" w:cstheme="majorBidi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206A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206A"/>
    <w:rPr>
      <w:kern w:val="2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AC51AF"/>
    <w:pPr>
      <w:widowControl/>
      <w:spacing w:before="100" w:beforeAutospacing="1" w:after="100" w:afterAutospacing="1"/>
    </w:pPr>
    <w:rPr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9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39</Words>
  <Characters>223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1 Aug 2022 to 7 Aug 2022</dc:title>
  <dc:subject/>
  <dc:creator>Kianhua</dc:creator>
  <cp:keywords/>
  <dc:description/>
  <cp:lastModifiedBy>Kianhua</cp:lastModifiedBy>
  <cp:revision>2</cp:revision>
  <dcterms:created xsi:type="dcterms:W3CDTF">2022-08-24T12:35:00Z</dcterms:created>
  <dcterms:modified xsi:type="dcterms:W3CDTF">2022-08-24T12:35:00Z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