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11.1 : Programming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Homework: Week 1 (16 Jan 2023 to 22 Jan 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Write pseudocode to declare these variables and constants.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You will need to decide which identifiers are variables and which are constants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              [3 Marks].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52"/>
        <w:gridCol w:w="5248"/>
        <w:tblGridChange w:id="0">
          <w:tblGrid>
            <w:gridCol w:w="3552"/>
            <w:gridCol w:w="5248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Stores value input for length of height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maxHeight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Maximum height, 25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Stores value input for length of width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maxWidth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Maximum width, 30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hypotenuse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Stores calculated value of hypotenuse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Stores calculated value of area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DECLARE height : REAL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DECLARE maxHeight : REAL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DECLARE width : REAL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DECLARE maxWidth : REAL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DECLARE hypotenuse : REAL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DECLARE area : REAL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 “Please enter the height”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 maxHeight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WHILE maxHeight &lt;= 25 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OUTPUT” Please enter a positive number”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 maxHeight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 “Please enter the width”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INPUT maxWidth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ENDWHILE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WHILE maxWidth &lt;=30 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 “Please enter a positive number”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INPUT maxWidth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hypotenuse — sqrt(maxHeight ^2 * maxWidth ^2)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Area — maxHeight *maxWidth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 “hypotenuse is”, hypotenuse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 “Area is”,area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Write Pseudo code to concatenate (join together) two strings (first_name and set it to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"Bob",  last_name and set it to "Johnson") and saved in another string variable called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full_name with a space in between them.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                        [4 Marks]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DECLARE first_name: string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DECLARE last_name: string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 “Please enter the first_ name”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INPUT first_name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WHILE first_name =“Bob”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 “Please enter a first name”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INPUT first_name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ENDWHILE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WHILE last_name =“Johnson”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 “Please enter a last name”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full_name—first_name + last_name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 “his name is”,full_name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Convert the Pseudo code in Q2 that you have written above to Python code.</w:t>
      </w:r>
    </w:p>
    <w:p w:rsidR="00000000" w:rsidDel="00000000" w:rsidP="00000000" w:rsidRDefault="00000000" w:rsidRPr="00000000" w14:paraId="00000060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[3 Marks] </w:t>
      </w:r>
    </w:p>
    <w:p w:rsidR="00000000" w:rsidDel="00000000" w:rsidP="00000000" w:rsidRDefault="00000000" w:rsidRPr="00000000" w14:paraId="00000061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first_name = “Bob”</w:t>
      </w:r>
    </w:p>
    <w:p w:rsidR="00000000" w:rsidDel="00000000" w:rsidP="00000000" w:rsidRDefault="00000000" w:rsidRPr="00000000" w14:paraId="00000063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last_name = “Johnson”</w:t>
      </w:r>
    </w:p>
    <w:p w:rsidR="00000000" w:rsidDel="00000000" w:rsidP="00000000" w:rsidRDefault="00000000" w:rsidRPr="00000000" w14:paraId="00000064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full_name = first_name + last_name</w:t>
      </w:r>
    </w:p>
    <w:p w:rsidR="00000000" w:rsidDel="00000000" w:rsidP="00000000" w:rsidRDefault="00000000" w:rsidRPr="00000000" w14:paraId="00000065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print(“his name is”,full_name)</w:t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eastAsia="zh-CN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0"/>
    </w:pPr>
    <w:rPr>
      <w:rFonts w:ascii="Arial" w:hAnsi="Arial"/>
      <w:b w:val="1"/>
      <w:kern w:val="44"/>
      <w:sz w:val="32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1"/>
    </w:pPr>
    <w:rPr>
      <w:rFonts w:ascii="Arial" w:hAnsi="Arial"/>
      <w:b w:val="1"/>
      <w:i w:val="1"/>
      <w:sz w:val="28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2"/>
    </w:pPr>
    <w:rPr>
      <w:rFonts w:ascii="Arial" w:hAnsi="Arial"/>
      <w:b w:val="1"/>
      <w:sz w:val="26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3"/>
    </w:pPr>
    <w:rPr>
      <w:rFonts w:ascii="Times New Roman" w:hAnsi="Times New Roman"/>
      <w:b w:val="1"/>
      <w:sz w:val="28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4"/>
    </w:pPr>
    <w:rPr>
      <w:b w:val="1"/>
      <w:i w:val="1"/>
      <w:sz w:val="2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5"/>
    </w:pPr>
    <w:rPr>
      <w:rFonts w:ascii="Times New Roman" w:hAnsi="Times New Roman"/>
      <w:b w:val="1"/>
      <w:sz w:val="22"/>
    </w:rPr>
  </w:style>
  <w:style w:type="paragraph" w:styleId="8">
    <w:name w:val="heading 7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7"/>
    </w:pPr>
    <w:rPr>
      <w:rFonts w:ascii="Times New Roman" w:hAnsi="Times New Roman"/>
      <w:i w:val="1"/>
      <w:sz w:val="24"/>
    </w:rPr>
  </w:style>
  <w:style w:type="paragraph" w:styleId="10">
    <w:name w:val="heading 9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8"/>
    </w:pPr>
    <w:rPr>
      <w:rFonts w:ascii="Arial" w:hAnsi="Arial"/>
      <w:sz w:val="22"/>
    </w:rPr>
  </w:style>
  <w:style w:type="character" w:styleId="13" w:default="1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3GXYfs/QHyWQx48MYmQnfcc6uw==">AMUW2mWjYXlboDHGKlkvA1B1g98PmkGwcGA3gJn/G5pP/7FYoginXEuqG3QqWC8glMYvlEgEh3cxoFfslG3P0xYbWmY7xFYrYix0zsCOrC8TpIDZe13xxdioEAW6LEHAUXeWVjaFV0DW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