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Unit 12.3 : Program Maintenance and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Weekly_Test  (6 Feb 2023 to 12 Feb 2023)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Brief explain 3 types of testing that can be carried out during program testing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                            [5 Marks].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1.Normal test :data that is to be accepted by a program and is used to show that the program is working as expected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2.Abnormal test:data that should be rejected by a program as it is unsuitable or could cause problems.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3.Extreme test:data that is on the limit of that accepted by a program.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2) List and briefly describe 3 methods of program maintenance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140" w:firstLine="420"/>
        <w:rPr>
          <w:b w:val="0"/>
        </w:rPr>
      </w:pPr>
      <w:r w:rsidDel="00000000" w:rsidR="00000000" w:rsidRPr="00000000">
        <w:rPr>
          <w:b w:val="0"/>
          <w:rtl w:val="0"/>
        </w:rPr>
        <w:t xml:space="preserve">[5 marks]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1.Corrective maintenance: is used to correct any errors that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appear during use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2.Perfective maintenance:is used to improve the performance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 a program during it use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3.Adaptive maintenance:is used to alter a program so it can perform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any new tacks required by the customer.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From the structure chart that you have drawn in Q1, write a Pseudo Code of a function to calculate the volume of a sphere, and also write another Pseudo code of a function to calculate the surface area of a sphere. You would also need to declare the variable and constants used in your Pseudo Code.</w:t>
      </w:r>
    </w:p>
    <w:p w:rsidR="00000000" w:rsidDel="00000000" w:rsidP="00000000" w:rsidRDefault="00000000" w:rsidRPr="00000000" w14:paraId="00000042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[4 Marks]     </w:t>
      </w:r>
    </w:p>
    <w:p w:rsidR="00000000" w:rsidDel="00000000" w:rsidP="00000000" w:rsidRDefault="00000000" w:rsidRPr="00000000" w14:paraId="00000043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DECLARE radius :REAL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CONSTANT pi : 3.14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INPUT (‘Please enter the radius of the sphere’)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OUTPUT radius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WHILE radius &gt; 0 DO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OUTPUT (‘Please enter a positive number’ 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INPUT radius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ENDWHILE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CALCULATE surface area = pi * radius * radius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CALCULATE volume = ¾ * pi * radius * radius * radius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OUTPUT ‘surface area is’,surface area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OUTPUT ‘volume is’, volume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19" w:w="12247" w:orient="portrait"/>
      <w:pgMar w:bottom="1440" w:top="1440" w:left="1797" w:right="179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pPr>
      <w:widowControl w:val="0"/>
      <w:jc w:val="left"/>
    </w:pPr>
    <w:rPr>
      <w:rFonts w:ascii="Times New Roman" w:cs="Times New Roman" w:eastAsia="SimSun" w:hAnsi="Times New Roman"/>
      <w:kern w:val="2"/>
      <w:sz w:val="24"/>
      <w:lang w:bidi="ar-SA" w:eastAsia="zh-CN" w:val="en-US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0"/>
    </w:pPr>
    <w:rPr>
      <w:rFonts w:ascii="Arial" w:hAnsi="Arial"/>
      <w:b w:val="1"/>
      <w:kern w:val="44"/>
      <w:sz w:val="32"/>
    </w:rPr>
  </w:style>
  <w:style w:type="paragraph" w:styleId="3">
    <w:name w:val="heading 2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1"/>
    </w:pPr>
    <w:rPr>
      <w:rFonts w:ascii="Arial" w:hAnsi="Arial"/>
      <w:b w:val="1"/>
      <w:i w:val="1"/>
      <w:sz w:val="28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2"/>
    </w:pPr>
    <w:rPr>
      <w:rFonts w:ascii="Arial" w:hAnsi="Arial"/>
      <w:b w:val="1"/>
      <w:sz w:val="26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3"/>
    </w:pPr>
    <w:rPr>
      <w:rFonts w:ascii="Times New Roman" w:hAnsi="Times New Roman"/>
      <w:b w:val="1"/>
      <w:sz w:val="28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4"/>
    </w:pPr>
    <w:rPr>
      <w:b w:val="1"/>
      <w:i w:val="1"/>
      <w:sz w:val="26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5"/>
    </w:pPr>
    <w:rPr>
      <w:rFonts w:ascii="Times New Roman" w:hAnsi="Times New Roman"/>
      <w:b w:val="1"/>
      <w:sz w:val="22"/>
    </w:rPr>
  </w:style>
  <w:style w:type="paragraph" w:styleId="8">
    <w:name w:val="heading 7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7"/>
    </w:pPr>
    <w:rPr>
      <w:rFonts w:ascii="Times New Roman" w:hAnsi="Times New Roman"/>
      <w:i w:val="1"/>
      <w:sz w:val="24"/>
    </w:rPr>
  </w:style>
  <w:style w:type="paragraph" w:styleId="10">
    <w:name w:val="heading 9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8"/>
    </w:pPr>
    <w:rPr>
      <w:rFonts w:ascii="Arial" w:hAnsi="Arial"/>
      <w:sz w:val="22"/>
    </w:rPr>
  </w:style>
  <w:style w:type="character" w:styleId="13" w:default="1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ixZU3SVwXIB8mw2doEAhDj2mqg==">AMUW2mVeRyxXpIRvQmHdbeUHitXb4Ye8ae6K1q95QPTSLuaD9A5yV2ePxN+XHfbyVq+tAyUOreif3TeqQVLfQD0txrQqBmWZFG1h7UYNsjnqUzjLfpk7etJ341oP/VutYo8DvdAkbZyV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Kianhua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