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8B9517" w14:textId="77777777" w:rsidR="00772088" w:rsidRDefault="00D70845">
      <w:r>
        <w:rPr>
          <w:rFonts w:hint="eastAsia"/>
        </w:rPr>
        <w:t>对券商和保险板块分别运用银行翻倍策略对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-2019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月的数据进行排序然后设置相应的仓位权重，得出以下结果。</w:t>
      </w:r>
    </w:p>
    <w:p w14:paraId="0EE34543" w14:textId="77777777" w:rsidR="00E07301" w:rsidRDefault="00E07301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93"/>
        <w:gridCol w:w="1559"/>
        <w:gridCol w:w="1457"/>
        <w:gridCol w:w="1703"/>
        <w:gridCol w:w="1704"/>
      </w:tblGrid>
      <w:tr w:rsidR="00D70845" w14:paraId="39873FE1" w14:textId="77777777" w:rsidTr="00527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FE4CDC4" w14:textId="77777777" w:rsidR="00D70845" w:rsidRDefault="00D70845"/>
        </w:tc>
        <w:tc>
          <w:tcPr>
            <w:tcW w:w="1559" w:type="dxa"/>
          </w:tcPr>
          <w:p w14:paraId="47B6BB68" w14:textId="77777777" w:rsidR="00D70845" w:rsidRDefault="00D70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策略年化</w:t>
            </w:r>
          </w:p>
        </w:tc>
        <w:tc>
          <w:tcPr>
            <w:tcW w:w="1457" w:type="dxa"/>
          </w:tcPr>
          <w:p w14:paraId="48407181" w14:textId="77777777" w:rsidR="00D70845" w:rsidRDefault="00D70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基准年化</w:t>
            </w:r>
          </w:p>
        </w:tc>
        <w:tc>
          <w:tcPr>
            <w:tcW w:w="1703" w:type="dxa"/>
          </w:tcPr>
          <w:p w14:paraId="6B4F2AD7" w14:textId="77777777" w:rsidR="00D70845" w:rsidRDefault="00D70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lpha</w:t>
            </w:r>
          </w:p>
        </w:tc>
        <w:tc>
          <w:tcPr>
            <w:tcW w:w="1704" w:type="dxa"/>
          </w:tcPr>
          <w:p w14:paraId="572B7729" w14:textId="77777777" w:rsidR="00D70845" w:rsidRDefault="00D70845" w:rsidP="00D70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最大回撤</w:t>
            </w:r>
          </w:p>
        </w:tc>
      </w:tr>
      <w:tr w:rsidR="00D70845" w14:paraId="6441F845" w14:textId="77777777" w:rsidTr="00527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14AA685E" w14:textId="77777777" w:rsidR="00D70845" w:rsidRDefault="00D70845">
            <w:r>
              <w:rPr>
                <w:rFonts w:hint="eastAsia"/>
              </w:rPr>
              <w:t>券商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无择时</w:t>
            </w:r>
          </w:p>
        </w:tc>
        <w:tc>
          <w:tcPr>
            <w:tcW w:w="1559" w:type="dxa"/>
          </w:tcPr>
          <w:p w14:paraId="68729884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19.58%</w:t>
            </w:r>
          </w:p>
        </w:tc>
        <w:tc>
          <w:tcPr>
            <w:tcW w:w="1457" w:type="dxa"/>
          </w:tcPr>
          <w:p w14:paraId="0F51ECE7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7.66%</w:t>
            </w:r>
          </w:p>
        </w:tc>
        <w:tc>
          <w:tcPr>
            <w:tcW w:w="1703" w:type="dxa"/>
          </w:tcPr>
          <w:p w14:paraId="54FA1170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0.13</w:t>
            </w:r>
          </w:p>
        </w:tc>
        <w:tc>
          <w:tcPr>
            <w:tcW w:w="1704" w:type="dxa"/>
          </w:tcPr>
          <w:p w14:paraId="187BE662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56%</w:t>
            </w:r>
          </w:p>
        </w:tc>
      </w:tr>
      <w:tr w:rsidR="00D70845" w14:paraId="614FE206" w14:textId="77777777" w:rsidTr="00527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1DE5185" w14:textId="77777777" w:rsidR="00D70845" w:rsidRDefault="00D70845">
            <w:r>
              <w:rPr>
                <w:rFonts w:hint="eastAsia"/>
              </w:rPr>
              <w:t>券商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择时</w:t>
            </w:r>
          </w:p>
        </w:tc>
        <w:tc>
          <w:tcPr>
            <w:tcW w:w="1559" w:type="dxa"/>
          </w:tcPr>
          <w:p w14:paraId="58EA4F14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29.52%</w:t>
            </w:r>
          </w:p>
        </w:tc>
        <w:tc>
          <w:tcPr>
            <w:tcW w:w="1457" w:type="dxa"/>
          </w:tcPr>
          <w:p w14:paraId="2FE8A475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7.66%</w:t>
            </w:r>
          </w:p>
        </w:tc>
        <w:tc>
          <w:tcPr>
            <w:tcW w:w="1703" w:type="dxa"/>
          </w:tcPr>
          <w:p w14:paraId="0AF9EF74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0.24</w:t>
            </w:r>
          </w:p>
        </w:tc>
        <w:tc>
          <w:tcPr>
            <w:tcW w:w="1704" w:type="dxa"/>
          </w:tcPr>
          <w:p w14:paraId="3163EB8A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45%</w:t>
            </w:r>
          </w:p>
        </w:tc>
      </w:tr>
      <w:tr w:rsidR="00D70845" w14:paraId="24DB3027" w14:textId="77777777" w:rsidTr="00527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09EF8AA" w14:textId="77777777" w:rsidR="00D70845" w:rsidRDefault="00D70845">
            <w:r>
              <w:rPr>
                <w:rFonts w:hint="eastAsia"/>
              </w:rPr>
              <w:t>保险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无择时</w:t>
            </w:r>
          </w:p>
        </w:tc>
        <w:tc>
          <w:tcPr>
            <w:tcW w:w="1559" w:type="dxa"/>
          </w:tcPr>
          <w:p w14:paraId="7DB66E97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25.17%</w:t>
            </w:r>
          </w:p>
        </w:tc>
        <w:tc>
          <w:tcPr>
            <w:tcW w:w="1457" w:type="dxa"/>
          </w:tcPr>
          <w:p w14:paraId="5ABD9914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23.98%</w:t>
            </w:r>
          </w:p>
        </w:tc>
        <w:tc>
          <w:tcPr>
            <w:tcW w:w="1703" w:type="dxa"/>
          </w:tcPr>
          <w:p w14:paraId="36A688C8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0.06</w:t>
            </w:r>
          </w:p>
        </w:tc>
        <w:tc>
          <w:tcPr>
            <w:tcW w:w="1704" w:type="dxa"/>
          </w:tcPr>
          <w:p w14:paraId="2DDA2571" w14:textId="77777777" w:rsidR="00D70845" w:rsidRDefault="00D70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43%</w:t>
            </w:r>
          </w:p>
        </w:tc>
      </w:tr>
      <w:tr w:rsidR="00D70845" w14:paraId="272F5B6F" w14:textId="77777777" w:rsidTr="00527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7D30251" w14:textId="77777777" w:rsidR="00D70845" w:rsidRDefault="00D70845">
            <w:r>
              <w:rPr>
                <w:rFonts w:hint="eastAsia"/>
              </w:rPr>
              <w:t>保险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择时</w:t>
            </w:r>
          </w:p>
        </w:tc>
        <w:tc>
          <w:tcPr>
            <w:tcW w:w="1559" w:type="dxa"/>
          </w:tcPr>
          <w:p w14:paraId="450C8F1A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35.19%</w:t>
            </w:r>
          </w:p>
        </w:tc>
        <w:tc>
          <w:tcPr>
            <w:tcW w:w="1457" w:type="dxa"/>
          </w:tcPr>
          <w:p w14:paraId="0DDAC2B2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23.98%</w:t>
            </w:r>
          </w:p>
        </w:tc>
        <w:tc>
          <w:tcPr>
            <w:tcW w:w="1703" w:type="dxa"/>
          </w:tcPr>
          <w:p w14:paraId="1C6BEFDF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</w:t>
            </w:r>
          </w:p>
        </w:tc>
        <w:tc>
          <w:tcPr>
            <w:tcW w:w="1704" w:type="dxa"/>
          </w:tcPr>
          <w:p w14:paraId="73DE033E" w14:textId="77777777" w:rsidR="00D70845" w:rsidRDefault="00D70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43%</w:t>
            </w:r>
          </w:p>
        </w:tc>
      </w:tr>
      <w:tr w:rsidR="00527496" w14:paraId="505A533B" w14:textId="77777777" w:rsidTr="00527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ED3792E" w14:textId="77777777" w:rsidR="00527496" w:rsidRDefault="00527496">
            <w:r>
              <w:rPr>
                <w:rFonts w:hint="eastAsia"/>
              </w:rPr>
              <w:t>组合（市值加权）</w:t>
            </w:r>
          </w:p>
        </w:tc>
        <w:tc>
          <w:tcPr>
            <w:tcW w:w="1559" w:type="dxa"/>
          </w:tcPr>
          <w:p w14:paraId="71DCBAF7" w14:textId="77777777" w:rsidR="00527496" w:rsidRDefault="005274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22.59%</w:t>
            </w:r>
          </w:p>
        </w:tc>
        <w:tc>
          <w:tcPr>
            <w:tcW w:w="1457" w:type="dxa"/>
          </w:tcPr>
          <w:p w14:paraId="3BFD8D18" w14:textId="77777777" w:rsidR="00527496" w:rsidRDefault="005274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13.5%</w:t>
            </w:r>
          </w:p>
        </w:tc>
        <w:tc>
          <w:tcPr>
            <w:tcW w:w="1703" w:type="dxa"/>
          </w:tcPr>
          <w:p w14:paraId="091A92D6" w14:textId="77777777" w:rsidR="00527496" w:rsidRDefault="005274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0.13</w:t>
            </w:r>
          </w:p>
        </w:tc>
        <w:tc>
          <w:tcPr>
            <w:tcW w:w="1704" w:type="dxa"/>
          </w:tcPr>
          <w:p w14:paraId="5B7FC94C" w14:textId="77777777" w:rsidR="00527496" w:rsidRDefault="005274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24%</w:t>
            </w:r>
          </w:p>
        </w:tc>
      </w:tr>
    </w:tbl>
    <w:p w14:paraId="3437EA7B" w14:textId="77777777" w:rsidR="00D70845" w:rsidRDefault="00D70845"/>
    <w:p w14:paraId="602B47AC" w14:textId="77777777" w:rsidR="00D70845" w:rsidRDefault="00D70845">
      <w:r>
        <w:rPr>
          <w:rFonts w:hint="eastAsia"/>
        </w:rPr>
        <w:t>1.</w:t>
      </w:r>
      <w:r>
        <w:rPr>
          <w:rFonts w:hint="eastAsia"/>
        </w:rPr>
        <w:t>券商板块选取</w:t>
      </w:r>
      <w:r>
        <w:rPr>
          <w:rFonts w:hint="eastAsia"/>
        </w:rPr>
        <w:t>10</w:t>
      </w:r>
      <w:r>
        <w:rPr>
          <w:rFonts w:hint="eastAsia"/>
        </w:rPr>
        <w:t>只股，经过银行翻倍策略排序以后，设置仓位权重</w:t>
      </w:r>
    </w:p>
    <w:p w14:paraId="77698D43" w14:textId="77777777" w:rsidR="00D70845" w:rsidRDefault="00D70845">
      <w:r>
        <w:rPr>
          <w:rFonts w:hint="eastAsia"/>
        </w:rPr>
        <w:t>最好收益的公式是结合</w:t>
      </w:r>
      <w:r>
        <w:rPr>
          <w:rFonts w:hint="eastAsia"/>
        </w:rPr>
        <w:t>ps</w:t>
      </w:r>
      <w:r>
        <w:rPr>
          <w:rFonts w:hint="eastAsia"/>
        </w:rPr>
        <w:t>和营业收入增长率。</w:t>
      </w:r>
    </w:p>
    <w:p w14:paraId="275D463E" w14:textId="77777777" w:rsidR="00D70845" w:rsidRDefault="00D70845">
      <w:r>
        <w:rPr>
          <w:rFonts w:hint="eastAsia"/>
        </w:rPr>
        <w:t>1</w:t>
      </w:r>
      <w:r>
        <w:t>.1</w:t>
      </w:r>
      <w:r>
        <w:rPr>
          <w:rFonts w:hint="eastAsia"/>
        </w:rPr>
        <w:t>无择时版本：</w:t>
      </w:r>
    </w:p>
    <w:p w14:paraId="405C7896" w14:textId="77777777" w:rsidR="00D70845" w:rsidRDefault="00D70845">
      <w:r>
        <w:rPr>
          <w:rFonts w:hint="eastAsia"/>
          <w:noProof/>
        </w:rPr>
        <w:drawing>
          <wp:inline distT="0" distB="0" distL="0" distR="0" wp14:anchorId="67908B6E" wp14:editId="2F41E5E3">
            <wp:extent cx="5257800" cy="2120900"/>
            <wp:effectExtent l="0" t="0" r="0" b="12700"/>
            <wp:docPr id="1" name="图片 1" descr="Macintosh HD:Users:user:Library:Containers:com.tencent.xinWeChat:Data:Library:Application Support:com.tencent.xinWeChat:2.0b4.0.9:e5c9741ad18eed7ea2702bbb727cffac:Message:MessageTemp:9e20f478899dc29eb19741386f9343c8:Image:622155134759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user:Library:Containers:com.tencent.xinWeChat:Data:Library:Application Support:com.tencent.xinWeChat:2.0b4.0.9:e5c9741ad18eed7ea2702bbb727cffac:Message:MessageTemp:9e20f478899dc29eb19741386f9343c8:Image:6221551347599_.pic_h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F7F2" w14:textId="77777777" w:rsidR="00D70845" w:rsidRDefault="00D70845">
      <w:r>
        <w:rPr>
          <w:rFonts w:hint="eastAsia"/>
        </w:rPr>
        <w:t>1.2</w:t>
      </w:r>
      <w:r>
        <w:rPr>
          <w:rFonts w:hint="eastAsia"/>
        </w:rPr>
        <w:t>有择时版本</w:t>
      </w:r>
    </w:p>
    <w:p w14:paraId="0C56D682" w14:textId="77777777" w:rsidR="00D70845" w:rsidRDefault="00D70845">
      <w:r>
        <w:rPr>
          <w:rFonts w:hint="eastAsia"/>
          <w:noProof/>
        </w:rPr>
        <w:drawing>
          <wp:inline distT="0" distB="0" distL="0" distR="0" wp14:anchorId="0E1CF0A9" wp14:editId="074949E8">
            <wp:extent cx="5270500" cy="2082800"/>
            <wp:effectExtent l="0" t="0" r="12700" b="0"/>
            <wp:docPr id="2" name="图片 2" descr="Macintosh HD:Users:user:Library:Containers:com.tencent.xinWeChat:Data:Library:Application Support:com.tencent.xinWeChat:2.0b4.0.9:e5c9741ad18eed7ea2702bbb727cffac:Message:MessageTemp:9e20f478899dc29eb19741386f9343c8:Image:624155134923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user:Library:Containers:com.tencent.xinWeChat:Data:Library:Application Support:com.tencent.xinWeChat:2.0b4.0.9:e5c9741ad18eed7ea2702bbb727cffac:Message:MessageTemp:9e20f478899dc29eb19741386f9343c8:Image:6241551349236_.pic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F9A9" w14:textId="77777777" w:rsidR="00D70845" w:rsidRPr="00527496" w:rsidRDefault="00D70845" w:rsidP="00D70845">
      <w:pPr>
        <w:rPr>
          <w:b/>
          <w:sz w:val="28"/>
        </w:rPr>
      </w:pPr>
      <w:r w:rsidRPr="00527496">
        <w:rPr>
          <w:rFonts w:hint="eastAsia"/>
          <w:b/>
          <w:sz w:val="28"/>
        </w:rPr>
        <w:lastRenderedPageBreak/>
        <w:t>2.</w:t>
      </w:r>
      <w:r w:rsidRPr="00527496">
        <w:rPr>
          <w:rFonts w:hint="eastAsia"/>
          <w:b/>
          <w:sz w:val="28"/>
        </w:rPr>
        <w:t>保险板块选取所有成分股，经过银行翻倍策略排序以后，设置仓位权重</w:t>
      </w:r>
    </w:p>
    <w:p w14:paraId="34C9D0B1" w14:textId="77777777" w:rsidR="00D70845" w:rsidRDefault="00D70845" w:rsidP="00D70845">
      <w:r>
        <w:rPr>
          <w:rFonts w:hint="eastAsia"/>
        </w:rPr>
        <w:t>最好收益的公式是结合</w:t>
      </w:r>
      <w:r>
        <w:rPr>
          <w:rFonts w:hint="eastAsia"/>
        </w:rPr>
        <w:t>ps</w:t>
      </w:r>
      <w:r>
        <w:rPr>
          <w:rFonts w:hint="eastAsia"/>
        </w:rPr>
        <w:t>和营业利润增长率。</w:t>
      </w:r>
    </w:p>
    <w:p w14:paraId="3D57D95D" w14:textId="77777777" w:rsidR="00D70845" w:rsidRDefault="00D70845" w:rsidP="00D70845">
      <w:r>
        <w:rPr>
          <w:rFonts w:hint="eastAsia"/>
        </w:rPr>
        <w:t>2.1</w:t>
      </w:r>
      <w:r>
        <w:rPr>
          <w:rFonts w:hint="eastAsia"/>
        </w:rPr>
        <w:t>无择时：</w:t>
      </w:r>
    </w:p>
    <w:p w14:paraId="6E3A8E10" w14:textId="77777777" w:rsidR="00D70845" w:rsidRDefault="00D70845" w:rsidP="00D70845">
      <w:r>
        <w:rPr>
          <w:rFonts w:hint="eastAsia"/>
          <w:noProof/>
        </w:rPr>
        <w:drawing>
          <wp:inline distT="0" distB="0" distL="0" distR="0" wp14:anchorId="21A4F9D6" wp14:editId="51115531">
            <wp:extent cx="5270500" cy="2108200"/>
            <wp:effectExtent l="0" t="0" r="12700" b="0"/>
            <wp:docPr id="3" name="图片 3" descr="Macintosh HD:Users:user:Library:Containers:com.tencent.xinWeChat:Data:Library:Application Support:com.tencent.xinWeChat:2.0b4.0.9:e5c9741ad18eed7ea2702bbb727cffac:Message:MessageTemp:9e20f478899dc29eb19741386f9343c8:Image:6181551347033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user:Library:Containers:com.tencent.xinWeChat:Data:Library:Application Support:com.tencent.xinWeChat:2.0b4.0.9:e5c9741ad18eed7ea2702bbb727cffac:Message:MessageTemp:9e20f478899dc29eb19741386f9343c8:Image:6181551347033_.pic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EE60" w14:textId="77777777" w:rsidR="00D70845" w:rsidRDefault="00D70845" w:rsidP="00D70845">
      <w:r>
        <w:rPr>
          <w:rFonts w:hint="eastAsia"/>
        </w:rPr>
        <w:t xml:space="preserve">2.2 </w:t>
      </w:r>
      <w:r>
        <w:rPr>
          <w:rFonts w:hint="eastAsia"/>
        </w:rPr>
        <w:t>有择时：</w:t>
      </w:r>
    </w:p>
    <w:p w14:paraId="6F8DCEBC" w14:textId="77777777" w:rsidR="00D70845" w:rsidRDefault="00D70845" w:rsidP="00D70845">
      <w:r>
        <w:rPr>
          <w:rFonts w:hint="eastAsia"/>
          <w:noProof/>
        </w:rPr>
        <w:drawing>
          <wp:inline distT="0" distB="0" distL="0" distR="0" wp14:anchorId="20FE1976" wp14:editId="4F23837B">
            <wp:extent cx="5270500" cy="2044700"/>
            <wp:effectExtent l="0" t="0" r="12700" b="12700"/>
            <wp:docPr id="4" name="图片 4" descr="Macintosh HD:Users:user:Library:Containers:com.tencent.xinWeChat:Data:Library:Application Support:com.tencent.xinWeChat:2.0b4.0.9:e5c9741ad18eed7ea2702bbb727cffac:Message:MessageTemp:9e20f478899dc29eb19741386f9343c8:Image:626155134964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user:Library:Containers:com.tencent.xinWeChat:Data:Library:Application Support:com.tencent.xinWeChat:2.0b4.0.9:e5c9741ad18eed7ea2702bbb727cffac:Message:MessageTemp:9e20f478899dc29eb19741386f9343c8:Image:6261551349641_.pi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F7C9" w14:textId="77777777" w:rsidR="00527496" w:rsidRDefault="00527496" w:rsidP="00D70845"/>
    <w:p w14:paraId="0D6EACAB" w14:textId="77777777" w:rsidR="00D70845" w:rsidRDefault="00527496">
      <w:r>
        <w:rPr>
          <w:rFonts w:hint="eastAsia"/>
        </w:rPr>
        <w:t>3.</w:t>
      </w:r>
      <w:r>
        <w:rPr>
          <w:rFonts w:hint="eastAsia"/>
        </w:rPr>
        <w:t>大金融组合</w:t>
      </w:r>
      <w:r>
        <w:rPr>
          <w:rFonts w:hint="eastAsia"/>
        </w:rPr>
        <w:t>-</w:t>
      </w:r>
      <w:r>
        <w:rPr>
          <w:rFonts w:hint="eastAsia"/>
        </w:rPr>
        <w:t>银行</w:t>
      </w:r>
      <w:r>
        <w:rPr>
          <w:rFonts w:hint="eastAsia"/>
        </w:rPr>
        <w:t>5/</w:t>
      </w:r>
      <w:r>
        <w:rPr>
          <w:rFonts w:hint="eastAsia"/>
        </w:rPr>
        <w:t>保险</w:t>
      </w:r>
      <w:r>
        <w:rPr>
          <w:rFonts w:hint="eastAsia"/>
        </w:rPr>
        <w:t>4/</w:t>
      </w:r>
      <w:r>
        <w:rPr>
          <w:rFonts w:hint="eastAsia"/>
        </w:rPr>
        <w:t>券商</w:t>
      </w:r>
      <w:r>
        <w:rPr>
          <w:rFonts w:hint="eastAsia"/>
        </w:rPr>
        <w:t>6-</w:t>
      </w:r>
      <w:r>
        <w:rPr>
          <w:rFonts w:hint="eastAsia"/>
        </w:rPr>
        <w:t>市值加权</w:t>
      </w:r>
      <w:r>
        <w:rPr>
          <w:rFonts w:hint="eastAsia"/>
        </w:rPr>
        <w:t>/</w:t>
      </w:r>
      <w:r>
        <w:rPr>
          <w:rFonts w:hint="eastAsia"/>
        </w:rPr>
        <w:t>无择时</w:t>
      </w:r>
    </w:p>
    <w:p w14:paraId="69E2DD02" w14:textId="77777777" w:rsidR="00D70845" w:rsidRDefault="00527496">
      <w:r>
        <w:rPr>
          <w:noProof/>
        </w:rPr>
        <w:drawing>
          <wp:inline distT="0" distB="0" distL="0" distR="0" wp14:anchorId="2077E7B1" wp14:editId="33003B42">
            <wp:extent cx="5270500" cy="284903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策略采用</w:t>
      </w:r>
      <w:r>
        <w:rPr>
          <w:rFonts w:hint="eastAsia"/>
        </w:rPr>
        <w:t>250</w:t>
      </w:r>
      <w:r>
        <w:rPr>
          <w:rFonts w:hint="eastAsia"/>
        </w:rPr>
        <w:t>天的</w:t>
      </w:r>
      <w:r>
        <w:rPr>
          <w:rFonts w:hint="eastAsia"/>
        </w:rPr>
        <w:t>roe</w:t>
      </w:r>
      <w:r>
        <w:rPr>
          <w:rFonts w:hint="eastAsia"/>
        </w:rPr>
        <w:t>均值，以及最新</w:t>
      </w:r>
      <w:r>
        <w:rPr>
          <w:rFonts w:hint="eastAsia"/>
        </w:rPr>
        <w:t>pb/ps</w:t>
      </w:r>
      <w:r>
        <w:rPr>
          <w:rFonts w:hint="eastAsia"/>
        </w:rPr>
        <w:t>值。</w:t>
      </w:r>
    </w:p>
    <w:p w14:paraId="6BA8524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statsmodels.api as sm  </w:t>
      </w:r>
    </w:p>
    <w:p w14:paraId="3369268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statsmodels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regression  </w:t>
      </w:r>
    </w:p>
    <w:p w14:paraId="63F75CC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23AE714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763C220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14:paraId="7BF26F0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datetime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date  </w:t>
      </w:r>
    </w:p>
    <w:p w14:paraId="1E9B90D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jqdata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5110E58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datetime  </w:t>
      </w:r>
    </w:p>
    <w:p w14:paraId="1041EF7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dateutil.relativedelta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relativedelta  </w:t>
      </w:r>
    </w:p>
    <w:p w14:paraId="4C8D75E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14:paraId="69F0596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statsmodels.tsa.stattools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adfuller   </w:t>
      </w:r>
    </w:p>
    <w:p w14:paraId="44A1EF3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six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StringIO  </w:t>
      </w:r>
    </w:p>
    <w:p w14:paraId="136349C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11481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08093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总体回测前要做的事情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56D29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DA6AA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initialize(context):  </w:t>
      </w:r>
    </w:p>
    <w:p w14:paraId="333AB3E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#context.zeshixinhao = ['2015-04-08']  #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择时空仓信号时间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139A7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192B3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#set_option('futures_margin_rate', 1)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B6CC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set_params()  </w:t>
      </w:r>
    </w:p>
    <w:p w14:paraId="0EA967B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set_backtest()  </w:t>
      </w:r>
    </w:p>
    <w:p w14:paraId="13FD814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54219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获得所有股票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9926D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run_monthly(handle_group, 1,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'before_open'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37424E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9B7A19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set_order_cost(OrderCost(open_tax=0, close_tax=0, open_commission=0.0003, close_commission=0.0013, close_today_commission=0, min_commission=0), type=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'stock'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14:paraId="14BF974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BE5F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#1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515C9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ADBD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设置策参数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1652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8382E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set_params():  </w:t>
      </w:r>
    </w:p>
    <w:p w14:paraId="3E40E48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A8BF35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g.banknum = 5  </w:t>
      </w:r>
    </w:p>
    <w:p w14:paraId="460465A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g.secnum = 6  </w:t>
      </w:r>
    </w:p>
    <w:p w14:paraId="31BD290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g.insnum = 4  </w:t>
      </w:r>
    </w:p>
    <w:p w14:paraId="40DB346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#2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624D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11D2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设置回测条件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77BF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A972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set_backtest():  </w:t>
      </w:r>
    </w:p>
    <w:p w14:paraId="13E6964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1F0D9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set_option(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'use_real_price'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True)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用真实价格交易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59026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BD9A6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log.set_level(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'order'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'error'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3DA619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5BDE28B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set_benchmark(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'510230.XSHG'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CD701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51FA4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set_slippage(FixedSlippage(0.02)) 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将滑点设置为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0 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FA1F4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8E98D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#6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8A7D3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handle_group(context):  </w:t>
      </w:r>
    </w:p>
    <w:p w14:paraId="0DF1C22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1331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buylist_bank,bank_r = bank_stock(context)  </w:t>
      </w:r>
    </w:p>
    <w:p w14:paraId="3F02080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buylist_sec,sec_r = sec_stock(context)  </w:t>
      </w:r>
    </w:p>
    <w:p w14:paraId="4BFA7BA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buylist_ins,ins_r = ins_stock(context)  </w:t>
      </w:r>
    </w:p>
    <w:p w14:paraId="6366E60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buylist = buylist_bank+buylist_sec+buylist_ins  </w:t>
      </w:r>
    </w:p>
    <w:p w14:paraId="7D944A8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rlist = list(bank_r)+list(sec_r)+list(ins_r)  </w:t>
      </w:r>
    </w:p>
    <w:p w14:paraId="3CFBF3A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8BF735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权重计算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-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市值加权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B8750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q = query(indicator.code,valuation.circulating_market_cap).filter(indicator.code.in_(buylist))  </w:t>
      </w:r>
    </w:p>
    <w:p w14:paraId="666E254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 = get_fundamentals(q, context.previous_date.strftime(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'%Y-%m-%d'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)).set_index(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'code'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14:paraId="2A999E5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weight =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'circulating_market_cap'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]/df[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'circulating_market_cap'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].sum()  </w:t>
      </w:r>
    </w:p>
    <w:p w14:paraId="625C3F4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F37DA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权重计算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-r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值加权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329204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weight = rlist/sum(rlist)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71F3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log.info(weight)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06B89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'''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E4205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stock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context.portfolio.positions:  </w:t>
      </w:r>
    </w:p>
    <w:p w14:paraId="5FB99F3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buylist:  </w:t>
      </w:r>
    </w:p>
    <w:p w14:paraId="6F1EEE1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order_target_value(stock, 0)  </w:t>
      </w:r>
    </w:p>
    <w:p w14:paraId="10A160D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1A0C180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stock,w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zip(buylist,weight):  </w:t>
      </w:r>
    </w:p>
    <w:p w14:paraId="5D039AA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order_target_value(stock, context.portfolio.total_value*w)  </w:t>
      </w:r>
    </w:p>
    <w:p w14:paraId="6E5153D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09F7A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6FBE3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bank_stock(context):  </w:t>
      </w:r>
    </w:p>
    <w:p w14:paraId="77E1A61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6AE87B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stock_list = get_industry_stocks(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'801192'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09967F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stock_list = filter_specials(stock_list,context)  </w:t>
      </w:r>
    </w:p>
    <w:p w14:paraId="6835A16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df=pd.DataFrame(index =stock_list, columns =[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'PB'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6C7DDB3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stk1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stock_list:  </w:t>
      </w:r>
    </w:p>
    <w:p w14:paraId="33507F7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P = get_fundamentals(query(indicator.code, valuation.pb_ratio,indicator.inc_operation_profit_year_on_year).filter(indicator.code==stk1))  </w:t>
      </w:r>
    </w:p>
    <w:p w14:paraId="3235C23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RO = get_fundamentals_continuously(query(indicator.code, indicator.roe).filter(indicator.code == stk1),count=250)  </w:t>
      </w:r>
    </w:p>
    <w:p w14:paraId="5369236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'PB'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][stk1]=P[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'pb_ratio'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  </w:t>
      </w:r>
    </w:p>
    <w:p w14:paraId="03801BA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 = RO[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].values.mean()/100  </w:t>
      </w:r>
    </w:p>
    <w:p w14:paraId="64B2C65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 = P[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'inc_operation_profit_year_on_year'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].values/100  </w:t>
      </w:r>
    </w:p>
    <w:p w14:paraId="396EDEA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6D61771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 = df[(df[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-1)&amp;(df[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-1)&amp;(df[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'PB'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0)]  </w:t>
      </w:r>
    </w:p>
    <w:p w14:paraId="4F22FBA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C1C51F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580471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534349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=  df.apply(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row: round(math.log(2.0 * 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'PB'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]/(1+row[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 , (1.0+row[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])),2), axis=1)  </w:t>
      </w:r>
    </w:p>
    <w:p w14:paraId="0ED1782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翻倍期最小的银行股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FAD24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 = df.sort(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5618F0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ABA252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r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099B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r_list =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][:g.banknum].values  </w:t>
      </w:r>
    </w:p>
    <w:p w14:paraId="6D85088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#r_list = ZscoreNormalization(r_list)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A5B64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74DBBE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context.current_dt.strftime(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'%Y-%m-%d'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+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 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银行选股为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 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 str(df.index[:5].values)[1:-1]  </w:t>
      </w:r>
    </w:p>
    <w:p w14:paraId="6C2E29B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df.index[:g.banknum],r_list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这里的数字表示买入的标的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数量，默认是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023B8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3586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sec_stock(context):  </w:t>
      </w:r>
    </w:p>
    <w:p w14:paraId="7D52580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B07053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stock_list = get_industry_stocks(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'801193'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760DE2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stock_list = filter_specials(stock_list,context)  </w:t>
      </w:r>
    </w:p>
    <w:p w14:paraId="1A36AA8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df=pd.DataFrame(index =stock_list, columns =[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3E39A1C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stk1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stock_list:  </w:t>
      </w:r>
    </w:p>
    <w:p w14:paraId="44008F8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P = get_fundamentals(query(indicator.code, valuation.ps_ratio,indicator.inc_revenue_year_on_year).filter(valuation.code==stk1))  </w:t>
      </w:r>
    </w:p>
    <w:p w14:paraId="64903E3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RO = get_fundamentals_continuously(query(indicator.code, indicator.roe).filter(valuation.code==stk1),count=250)  </w:t>
      </w:r>
    </w:p>
    <w:p w14:paraId="0CB0631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][stk1]=P[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'ps_ratio'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  </w:t>
      </w:r>
    </w:p>
    <w:p w14:paraId="65D6DE7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 = RO[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].values.mean()/100  </w:t>
      </w:r>
    </w:p>
    <w:p w14:paraId="7F209AD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 = P[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'inc_revenue_year_on_year'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].values/100  </w:t>
      </w:r>
    </w:p>
    <w:p w14:paraId="20E2469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23BABFC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 = df[(df[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-1)&amp;(df[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-1)&amp;(df[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0)]  </w:t>
      </w:r>
    </w:p>
    <w:p w14:paraId="4E5C4CF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600D25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891C85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=  df.apply(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row: round(math.log(2.0 * 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]/(1+row[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 , (1.0+row[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])),2), axis=1)  </w:t>
      </w:r>
    </w:p>
    <w:p w14:paraId="7BC08E8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翻倍期最小的银行股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2966E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 = df.sort(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5C8D4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561F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r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AD2EC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r_list =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][:g.secnum].values  </w:t>
      </w:r>
    </w:p>
    <w:p w14:paraId="46E7880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#r_list = ZscoreNormalization(r_list)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59DC7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6C9BD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context.current_dt.strftime(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'%Y-%m-%d'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+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 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券商选股为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 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 str(df.index[:5].values)[1:-1]  </w:t>
      </w:r>
    </w:p>
    <w:p w14:paraId="3EA3B80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df.index[:g.secnum],r_list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这里的数字表示买入的标的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数量，默认是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71F5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D9054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ins_stock(context):  </w:t>
      </w:r>
    </w:p>
    <w:p w14:paraId="6CAD082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51EAE5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stock_list = get_industry_stocks(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'801194'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5120D8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stock_list = filter_specials(stock_list,context)  </w:t>
      </w:r>
    </w:p>
    <w:p w14:paraId="609CCA8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df=pd.DataFrame(index =stock_list, columns =[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7A13885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stk1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stock_list:  </w:t>
      </w:r>
    </w:p>
    <w:p w14:paraId="5A6375B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P = get_fundamentals(query(indicator.code, valuation.ps_ratio,indicator.inc_operation_profit_year_on_year).filter(valuation.code==stk1))  </w:t>
      </w:r>
    </w:p>
    <w:p w14:paraId="34A8833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RO = get_fundamentals_continuously(query(indicator.code, indicator.roe).filter(valuation.code==stk1),count=250)  </w:t>
      </w:r>
    </w:p>
    <w:p w14:paraId="3FBFA21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][stk1]=P[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'ps_ratio'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  </w:t>
      </w:r>
    </w:p>
    <w:p w14:paraId="35BAFC0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 = RO[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].values.mean()/100  </w:t>
      </w:r>
    </w:p>
    <w:p w14:paraId="6163ECB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][stk1] = P[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'inc_operation_profit_year_on_year'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].values/100  </w:t>
      </w:r>
    </w:p>
    <w:p w14:paraId="517DF81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68A32D4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 = df[(df[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-1)&amp;(df[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-1)&amp;(df[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&gt; 0)]  </w:t>
      </w:r>
    </w:p>
    <w:p w14:paraId="570CA2A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AC7F04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3599BF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=  df.apply(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row: round(math.log(2.0 * 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'PS'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]/(1+row[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'growth_rate'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 , (1.0+row[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'ROE'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])),2), axis=1)  </w:t>
      </w:r>
    </w:p>
    <w:p w14:paraId="1FC0900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翻倍期最小的银行股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62DCE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df = df.sort(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0C03FE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A60B2E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r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AFE1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r_list = df[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"double_time"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][:g.insnum].values  </w:t>
      </w:r>
    </w:p>
    <w:p w14:paraId="32B1789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#r_list = ZscoreNormalization(r_list)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6CFFD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FCF0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context.current_dt.strftime(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'%Y-%m-%d'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+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 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保险选股为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 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 str(df.index[:5].values)[1:-1]  </w:t>
      </w:r>
    </w:p>
    <w:p w14:paraId="42D5CC9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df.index[:g.insnum],r_list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这里的数字表示买入的标的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数量，默认是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163AD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BDAE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92AA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97247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过滤退市，停牌，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ST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F89A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filter_specials(stock_list,context):  </w:t>
      </w:r>
    </w:p>
    <w:p w14:paraId="212FC48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curr_data = get_current_data()  </w:t>
      </w:r>
    </w:p>
    <w:p w14:paraId="4092224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stock_list = [stock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stock_list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14:paraId="4139544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  (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curr_data[stock].paused)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未停牌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63363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curr_data[stock].is_st)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非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ST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45AB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'ST'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curr_data[stock].name)  </w:t>
      </w:r>
    </w:p>
    <w:p w14:paraId="09B9CE5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'*'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curr_data[stock].name)  </w:t>
      </w:r>
    </w:p>
    <w:p w14:paraId="382CC21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退</w:t>
      </w: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curr_data[stock].name)  </w:t>
      </w:r>
    </w:p>
    <w:p w14:paraId="281F66F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(curr_data[stock].low_limit &lt; curr_data[stock].day_open &lt; curr_data[stock].high_limit)                   ]  </w:t>
      </w:r>
    </w:p>
    <w:p w14:paraId="57BEE84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stock_list  </w:t>
      </w:r>
    </w:p>
    <w:p w14:paraId="51E2BD7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28C7DB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ZscoreNormalization(x):  </w:t>
      </w:r>
    </w:p>
    <w:p w14:paraId="62BFA16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"""Z-score normaliaztion"""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9F068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x = (x - np.mean(x)) / np.std(x)  </w:t>
      </w:r>
    </w:p>
    <w:p w14:paraId="2BC9E59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3473">
        <w:rPr>
          <w:rFonts w:ascii="Consolas" w:eastAsia="宋体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14:paraId="7B79EAE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36B03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11E18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def GrahamStockSelect(context):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04D0F5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D0F83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stocks = list(get_all_securities(['stock']).index) # 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全部上市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股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3CFD63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5A9DB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调用函数获取股票代码、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eps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、营业利润增长率存入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df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A61D1E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BF0D3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q = query(indicator.code,indicator.eps,indicator.inc_operation_profit_year_on_year,valuation.circulating_market_cap).filter(indicator.code.in_(stocks))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D6A156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C4BD6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 = get_fundamentals(q, context.previous_date.strftime('%Y-%m-%d')).set_index('code') 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A30B3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调用函数获取前一交易日收盘价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F1D49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753A49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df1 = history(1, unit='1d', field='close', security_list=stocks)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49DA6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4CCA7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df1 = df1.T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因为得到的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df1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是以股票为列索引，所以将数组转置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FFBBF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DA442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df1.columns=['close']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收盘价那一列重命名为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close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745A3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3B5BA9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 = df.join(df1)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两个数组合并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C4C93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16814F4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F8A38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A6C93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格氏成长股公式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282F66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33FE78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df['value'] = df['eps']*(8.5+2*df['inc_operation_profit_year_on_year'])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6B64A1D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46298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df['outvalue_ratio'] = df['value']/df['close']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B3141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16116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6A6FABA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EEDAF0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#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将结果从大到小排序，最后选前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30</w:t>
      </w: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只股票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F5F6F6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41016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df.sort("outvalue_ratio",inplace = True, ascending = False)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DECCF7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69FAB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 = df[:100]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1C345C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587ED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D07DE7F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EF826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df.sort("circulating_market_cap",inplace=True,ascending=True)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6B9D11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775464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df = df[:30]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915047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59A67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g.buylist = df.index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551860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94E43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for  stock in context.portfolio.positions: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2047E9C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if stock not in g.buylist: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179CB9E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    order_target_value(stock, 0)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850E92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for stock in g.buylist: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8CBAEB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order_target_value(stock, g.ratio_inbank*context.portfolio.total_value/len(g.buylist))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8EBA5D6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45BBC3" w14:textId="77777777" w:rsidR="00833473" w:rsidRPr="00833473" w:rsidRDefault="00833473" w:rsidP="0083347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Times New Roman"/>
          <w:color w:val="5C5C5C"/>
          <w:kern w:val="0"/>
          <w:sz w:val="18"/>
          <w:szCs w:val="18"/>
        </w:rPr>
      </w:pPr>
      <w:r w:rsidRPr="00833473">
        <w:rPr>
          <w:rFonts w:ascii="Consolas" w:eastAsia="宋体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833473">
        <w:rPr>
          <w:rFonts w:ascii="Consolas" w:eastAsia="宋体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57B1B" w14:textId="77777777" w:rsidR="00527496" w:rsidRDefault="00527496">
      <w:bookmarkStart w:id="0" w:name="_GoBack"/>
      <w:bookmarkEnd w:id="0"/>
    </w:p>
    <w:sectPr w:rsidR="00527496" w:rsidSect="002D0CA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3411D2"/>
    <w:multiLevelType w:val="multilevel"/>
    <w:tmpl w:val="9D50A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845"/>
    <w:rsid w:val="002D0CA0"/>
    <w:rsid w:val="00527496"/>
    <w:rsid w:val="00772088"/>
    <w:rsid w:val="00833473"/>
    <w:rsid w:val="00D06E3A"/>
    <w:rsid w:val="00D70845"/>
    <w:rsid w:val="00E07301"/>
    <w:rsid w:val="00EC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A156F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6E3A"/>
    <w:pPr>
      <w:widowControl w:val="0"/>
      <w:spacing w:line="360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0845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70845"/>
    <w:rPr>
      <w:rFonts w:ascii="Heiti SC Light" w:eastAsia="Heiti SC Light"/>
      <w:sz w:val="18"/>
      <w:szCs w:val="18"/>
    </w:rPr>
  </w:style>
  <w:style w:type="table" w:styleId="a5">
    <w:name w:val="Table Grid"/>
    <w:basedOn w:val="a1"/>
    <w:uiPriority w:val="59"/>
    <w:rsid w:val="00D708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E0730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keyword">
    <w:name w:val="keyword"/>
    <w:basedOn w:val="a0"/>
    <w:rsid w:val="00833473"/>
  </w:style>
  <w:style w:type="character" w:customStyle="1" w:styleId="comment">
    <w:name w:val="comment"/>
    <w:basedOn w:val="a0"/>
    <w:rsid w:val="00833473"/>
  </w:style>
  <w:style w:type="character" w:customStyle="1" w:styleId="number">
    <w:name w:val="number"/>
    <w:basedOn w:val="a0"/>
    <w:rsid w:val="00833473"/>
  </w:style>
  <w:style w:type="character" w:customStyle="1" w:styleId="string">
    <w:name w:val="string"/>
    <w:basedOn w:val="a0"/>
    <w:rsid w:val="00833473"/>
  </w:style>
  <w:style w:type="character" w:customStyle="1" w:styleId="special">
    <w:name w:val="special"/>
    <w:basedOn w:val="a0"/>
    <w:rsid w:val="0083347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6E3A"/>
    <w:pPr>
      <w:widowControl w:val="0"/>
      <w:spacing w:line="360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0845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70845"/>
    <w:rPr>
      <w:rFonts w:ascii="Heiti SC Light" w:eastAsia="Heiti SC Light"/>
      <w:sz w:val="18"/>
      <w:szCs w:val="18"/>
    </w:rPr>
  </w:style>
  <w:style w:type="table" w:styleId="a5">
    <w:name w:val="Table Grid"/>
    <w:basedOn w:val="a1"/>
    <w:uiPriority w:val="59"/>
    <w:rsid w:val="00D708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E0730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keyword">
    <w:name w:val="keyword"/>
    <w:basedOn w:val="a0"/>
    <w:rsid w:val="00833473"/>
  </w:style>
  <w:style w:type="character" w:customStyle="1" w:styleId="comment">
    <w:name w:val="comment"/>
    <w:basedOn w:val="a0"/>
    <w:rsid w:val="00833473"/>
  </w:style>
  <w:style w:type="character" w:customStyle="1" w:styleId="number">
    <w:name w:val="number"/>
    <w:basedOn w:val="a0"/>
    <w:rsid w:val="00833473"/>
  </w:style>
  <w:style w:type="character" w:customStyle="1" w:styleId="string">
    <w:name w:val="string"/>
    <w:basedOn w:val="a0"/>
    <w:rsid w:val="00833473"/>
  </w:style>
  <w:style w:type="character" w:customStyle="1" w:styleId="special">
    <w:name w:val="special"/>
    <w:basedOn w:val="a0"/>
    <w:rsid w:val="00833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54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1230</Words>
  <Characters>7015</Characters>
  <Application>Microsoft Macintosh Word</Application>
  <DocSecurity>0</DocSecurity>
  <Lines>58</Lines>
  <Paragraphs>16</Paragraphs>
  <ScaleCrop>false</ScaleCrop>
  <Company/>
  <LinksUpToDate>false</LinksUpToDate>
  <CharactersWithSpaces>8229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Luo</dc:creator>
  <cp:keywords/>
  <dc:description/>
  <cp:lastModifiedBy>Lin Luo</cp:lastModifiedBy>
  <cp:revision>3</cp:revision>
  <dcterms:created xsi:type="dcterms:W3CDTF">2019-02-28T10:33:00Z</dcterms:created>
  <dcterms:modified xsi:type="dcterms:W3CDTF">2019-03-14T05:45:00Z</dcterms:modified>
</cp:coreProperties>
</file>