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bidi w:val="0"/>
        <w:spacing w:before="120" w:after="600" w:line="400" w:lineRule="exact"/>
        <w:ind w:left="0" w:leftChars="0" w:firstLine="600" w:firstLineChars="200"/>
        <w:jc w:val="center"/>
        <w:outlineLvl w:val="0"/>
        <w:rPr>
          <w:rFonts w:hint="eastAsia" w:ascii="黑体" w:hAnsi="黑体" w:eastAsia="黑体" w:cs="Times New Roman"/>
          <w:b w:val="0"/>
          <w:bCs w:val="0"/>
          <w:kern w:val="44"/>
          <w:sz w:val="30"/>
          <w:szCs w:val="30"/>
          <w:lang w:val="en-US" w:eastAsia="zh-CN" w:bidi="ar-SA"/>
        </w:rPr>
      </w:pPr>
      <w:r>
        <w:rPr>
          <w:rFonts w:hint="eastAsia" w:ascii="黑体" w:hAnsi="黑体" w:eastAsia="黑体" w:cs="Times New Roman"/>
          <w:b w:val="0"/>
          <w:bCs w:val="0"/>
          <w:kern w:val="44"/>
          <w:sz w:val="30"/>
          <w:szCs w:val="30"/>
          <w:lang w:val="en-US" w:eastAsia="zh-CN" w:bidi="ar-SA"/>
        </w:rPr>
        <w:t>外文资料</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The Order in Which Functions Appear in This Manual</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Within this document, the API functions have been split into five groups – task and scheduler related functions, queue related functions, semaphore related functions, software timer related functions and event group related functions. Each group is documented in its own chapter, and within each chapter, the API functions are listed in alphabetical order. Note however that the name of each API function is prefixed with one or more letters that specify the function’s return type, and the alphabetical ordering of API functions within each chapter ignores the function return type prefix. APPENDIX 1: describes the prefixes in more detail.</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As an example, consider the API function that is used to create a FreeRTOS task. Its name is xTaskCreate(). The ‘x’ prefix specifies that xTaskCreate() returns a non-standard type. The secondary ‘Task’ prefix specifies that the function is a task related function, and, as such, will be documented in the chapter that contains task and scheduler related functions. The ‘x’ isnot considered in the alphabetical ordering, so xTaskCreate() will appear in the task andscheduler chapter ordered as if its name was just TaskCreate().</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Define a set of Memory Protection Unit (MPU) regions for use by an MPU restricted task.This function is intended for advanced users only and is only relevant to FreeRTOS MPU ports(FreeRTOS ports that make use of a Memory Protection Unit).</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MPU controlled memory regions can be assigned to an MPU restricted task when the task is created using the xTaskCreateRestricted() function. They can then be redefined (or reassigned) at run time using the vTaskAllocateMPURegions() function.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Definition: FreeRTOS Port</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can be built with approximately twenty different compilers, and can run on more than thirty different processor architectures. Each supported combination of compiler and processor is considered to be a separate FreeRTOS port.</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Building FreeRTOS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can be thought of as a library that provides multi-tasking capabilities to what would otherwise be a bare metal application.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is supplied as a set of C source files. Some of the source files are common to all ports, while others are specific to a port. Build the source files as part of your project to make the FreeRTOS API available to your application. To make this easy for you, each official FreeRTOS port is provided with a demo application. The demo application is pre-configured to build the correct source files, and include the correct header files.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Demo applications should build ‘out of the box’, although some demos are older than others, and sometimes a change in the build tools made since the demo was released can cause an issue. Section 1.3 describes the demo applications.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FreeRTOSConfig.h</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is configured by a header file called FreeRTOSConfig.h.</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FreeRTOSConfig.h is used to tailor FreeRTOS for use in a specific application. For example, FreeRTOSConfig.h contains constants such as configUSE_PREEMPTION, the setting of which defines whether the co-operative or pre-emptive scheduling algorithm will be used1. As FreeRTOSConfig.h contains application specific definitions, it should be located in a directory that is part of the application being built, not in a directory that contains the FreeRTOS source code.</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A demo application is provided for every FreeRTOS port, and every demo application contains a FreeRTOSConfig.h file. It is therefore never necessary to create a FreeRTOSConfig.h file from scratch. Instead, it is recommended to start with, then adapt, the FreeRTOSConfig.h used by the demo application provided for the FreeRTOS port in use.</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The Official FreeRTOS Distribution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is distributed in a single zip file. The zip file contains source code for all the FreeRTOS ports, and project files for all the FreeRTOS demo applications. It also contains a selection of FreeRTOS+ ecosystem components, and a selection of FreeRTOS+ ecosystem demo applications.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Do not be put off by the number of files in the FreeRTOS distribution! Only a very small number of files are required in any one application.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The Top Directories in the FreeRTOS Distribution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The first and second level directories of the FreeRTOS distribution are shown and described .</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The zip file only contains one copy of the FreeRTOS source files; all the FreeRTOS demo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projects, and all the FreeRTOS+ demo projects, expect to find the FreeRTOS source files in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FreeRTOS/Source directory, and may not build if the directory structure is changed.</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FreeRTOS Source Files Common to All Ports</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The core FreeRTOS source code is contained in just two C files that are common to all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 ports. These are called tasks.c, and list.c, and they are located directly in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FreeRTOS/Source directory, as shown in Figure 2. In addition to these two files, the following</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source files are located in the same directory:</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queue.c provides both queue and semaphore services, as described later in this book.queue.c is nearly always required.</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timers.c provides software timer functionality, as described later in this book. It need only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be included in the build if software timers are actually going to be used.</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event_groups.c provides event group functionality, as described later in this book. It need</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only be included in the build if event groups are actually going to be used.</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croutine.c implements the FreeRTOS co-routine functionality. It need only be included in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build if co-routines are actually going to be used. Co-routines were intended for use on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very small microcontrollers, are rarely used now, and are therefore not maintained to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same level as other FreeRTOS features. Co-routines are not described in this book.</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It is recognized that the file names may result in name space clashes, as many projects will</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already include files that have the same names. It is however considered that changing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names of the files now would be problematic, as to do so would break compatibility with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many thousands of projects that use FreeRTOS, as well as automation tools, and IDE plugins.</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FreeRTOS Source Files Specific to a Port</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Source files specific to a FreeRTOS port are contained within the FreeRTOS/Source/portable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directory. The portable directory is arranged as a hierarchy, first by compiler, then by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processor architecture. This is shown in Figure 3.</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If you are running FreeRTOS on a processor with architecture ‘architecture’ using compiler</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‘compiler’ then, in addition to the core FreeRTOS source files, you must also build the files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located in FreeRTOS/Source/portable/[compiler]/[architecture] directory.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From FreeRTOS V9.0.0 FreeRTOS applications can be completely statically allocated, removing the need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include a heap memory manager: As will be described in Chapter 2, Heap Memory Management,</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 also considers heap memory allocation to be part of the portable layer. FreeRTOS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provides five example heap allocation schemes. The five schemes are named heap_1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heap_5, and are implemented by the source files heap_1.c to heap_5.c respectively.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example heap allocation schemes are contained in the FreeRTOS/Source/portable/MemMang</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directory. It is necessary to build one of these five source files in your project, unless yourapplication provides an alternative implementation.</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Dynamic Memory Allocation and its Relevance to FreeRTOS</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From FreeRTOS V9.0.0 kernel objects can be allocated statically at compile time, or dynamically at run time:</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Following chapters of this book will introduce kernel objects such as tasks, queues,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semaphores and event groups. To make FreeRTOS as easy to use as possible, these kernel</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objects are not statically allocated at compile-time, but dynamically allocated at run-time;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 allocates RAM each time a kernel object is created, and frees RAM each time a</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kernel object is deleted. This policy reduces design and planning effort, simplifies the API, and</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minimizes the RAM footprint.</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This chapter discusses dynamic memory allocation. Dynamic memory allocation is a C</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programming concept, and not a concept that is specific to either FreeRTOS or multitasking. It</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is relevant to FreeRTOS because kernel objects are allocated dynamically, and the dynamic</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memory allocation schemes provided by general purpose compilers are not always suitable for</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real-time applications.</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Options for Dynamic Memory Allocation</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From FreeRTOS V9.0.0 kernel objects can be allocated statically at compile time, or dynamically at run time:</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Early versions of FreeRTOS used a memory pools allocation scheme, whereby pools of</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different size memory blocks were pre-allocated at compile time, then returned by the memory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allocation functions. Although this is a common scheme to use in real-time systems, it proved</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to be the source of many support requests, predominantly because it could not use RAM</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efficiently enough to make it viable for really small embedded systems—so the scheme was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dropped.</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FreeRTOS now treats memory allocation as part of the portable layer (as opposed to part of</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core code base). This is in recognition of the fact that different embedded systems have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varying dynamic memory allocation and timing requirements, so a single dynamic memory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allocation algorithm will only ever be appropriate for a subset of applications. Also, removing</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dynamic memory allocation from the core code base enables application writer’s to provide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their own specific implementations, when appropriate.</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When FreeRTOS requires RAM, instead of calling malloc(), it calls pvPortMalloc(). When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RAM is being freed, instead of calling free(), the kernel calls vPortFree(). pvPortMalloc() has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same prototype as the standard C library malloc() function, and vPortFree() has the same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prototype as the standard C library free() function.</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pvPortMalloc() and vPortFree() are public functions, so can also be called from application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code.</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From FreeRTOS V9.0.0 kernel objects can be allocated statically at compile time, or dynamically at run time: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 comes with five example implementations of both pvPortMalloc() and vPortFree(),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all of which are documented in this chapter. FreeRTOS applications can use one of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example implementations, or provide their own.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five examples are defined in the heap_1.c, heap_2.c, heap_3.c, heap_4.c and heap_5.c</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source files respectively, all of which are located in the FreeRTOS/Source/portable/MemMang</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directory.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Heap_1</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It is common for small dedicated embedded systems to only create tasks and other kernel</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objects before the scheduler has been started. When this is the case, memory only gets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dynamically allocated by the kernel before the application starts to perform any real-time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functionality, and the memory remains allocated for the lifetime of the application. This means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chosen allocation scheme does not have to consider any of the more complex memory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allocation issues, such as determinism and fragmentation, and can instead just consider</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attributes such as code size and simplicity.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Heap_1.c implements a very basic version of pvPortMalloc(), and does not implement</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vPortFree(). Applications that never delete a task, or other kernel object, have the potential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use heap_1.</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Some commercially critical and safety critical systems that would otherwise prohibit the use of</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dynamic memory allocation also have the potential to use heap_1. Critical systems often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prohibit dynamic memory allocation because of the uncertainties associated with nondeterminism, memory fragmentation, and failed allocations—but Heap_1 is always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deterministic, and cannot fragment memory.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The heap_1 allocation scheme subdivides a simple array into smaller blocks, as calls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pvPortMalloc() are made. The array is called the FreeRTOS heap.</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total size (in bytes) of the array is set by the definition configTOTAL_HEAP_SIZE within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FreeRTOSConfig.h. Defining a large array in this manner can make the application appear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consume a lot of RAM—even before any memory has been allocated from the array.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Each created task requires a task control block (TCB) and a stack to be allocated from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heap. Figure 5 demonstrates how heap_1 subdivides the simple array as tasks are created.</w:t>
      </w:r>
    </w:p>
    <w:p>
      <w:pPr>
        <w:bidi w:val="0"/>
        <w:spacing w:before="120"/>
        <w:ind w:left="0" w:leftChars="0" w:firstLine="420" w:firstLineChars="0"/>
        <w:rPr>
          <w:rFonts w:hint="default" w:ascii="Times New Roman" w:hAnsi="Times New Roman" w:eastAsia="宋体" w:cs="Times New Roman"/>
          <w:sz w:val="24"/>
          <w:szCs w:val="22"/>
          <w:lang w:val="en-US" w:eastAsia="zh-CN"/>
        </w:rPr>
      </w:pPr>
    </w:p>
    <w:p>
      <w:pPr>
        <w:bidi w:val="0"/>
        <w:spacing w:before="120"/>
        <w:ind w:left="0" w:leftChars="0" w:firstLine="420" w:firstLineChars="0"/>
        <w:rPr>
          <w:rFonts w:hint="default"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keepNext/>
        <w:keepLines/>
        <w:widowControl w:val="0"/>
        <w:bidi w:val="0"/>
        <w:spacing w:before="120" w:after="600" w:line="400" w:lineRule="exact"/>
        <w:ind w:left="0" w:leftChars="0" w:firstLine="600" w:firstLineChars="200"/>
        <w:jc w:val="center"/>
        <w:outlineLvl w:val="0"/>
        <w:rPr>
          <w:rFonts w:hint="eastAsia" w:ascii="黑体" w:hAnsi="黑体" w:eastAsia="黑体" w:cs="Times New Roman"/>
          <w:b w:val="0"/>
          <w:bCs w:val="0"/>
          <w:kern w:val="44"/>
          <w:sz w:val="30"/>
          <w:szCs w:val="30"/>
          <w:lang w:val="en-US" w:eastAsia="zh-CN" w:bidi="ar-SA"/>
        </w:rPr>
      </w:pPr>
      <w:r>
        <w:rPr>
          <w:rFonts w:hint="eastAsia" w:ascii="黑体" w:hAnsi="黑体" w:eastAsia="黑体" w:cs="Times New Roman"/>
          <w:b w:val="0"/>
          <w:bCs w:val="0"/>
          <w:kern w:val="44"/>
          <w:sz w:val="30"/>
          <w:szCs w:val="30"/>
          <w:lang w:val="en-US" w:eastAsia="zh-CN" w:bidi="ar-SA"/>
        </w:rPr>
        <w:t>外文资料翻译</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本手册中功能出现的顺序</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在本文档中，API 函数分为五组——任务和调度程序相关函数、队列相关函数、信号量相关函数、软件定时器相关函数和事件组相关函数。每个组都记录在自己的章节中，在每一章中，API 函数按字母顺序列出。但请注意每个 API 函数的名称都以一个或多个字母为前缀，指定函数的返回类型，并且每章中 API 函数的字母顺序忽略了函数返回类型前缀。附录 1：更详细地描述了前缀。例如，考虑用于创建 FreeRTOS 任务的 API 函数。它的名字是xTaskCreate()。 “x”前缀指定 xTaskCreate() 返回非标准类型。这辅助“任务”前缀指定该函数是任务相关函数，因此，将记录在包含任务和调度程序相关功能的章节中。 “x”是不考虑字母顺序，因此 xTaskCreate() 将出现在任务中调度程序章节的排序就好像它的名字只是 TaskCreate()。</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定义一组内存保护单元 (MPU) 区域以供 MPU 受限任务使用。此功能仅供高级用户使用，仅与 FreeRTOS MPU 端口相关（使用内存保护单元的 FreeRTOS 端口）。</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MPU 控制的内存区域可以分配给 MPU 受限任务，当该任务是使用 xTaskCreateRestricted() 函数创建。然后可以重新定义它们（或重新分配）在运行时使用 vTaskAllocateMPURegions() 函数。</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定义：FreeRTOS 端口</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FreeRTOS可以使用大约20种不同的编译器来构建，并且可以在30多种不同的处理器架构上运行。每个受支持的编译器和处理器的组合都被认为是一个单独的FreeRTOS端口。</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建立自由RTOS</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FreeRTOS可以被认为是一个库，它为裸金属应用程序提供了多任务功能。</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是作为一组C源文件提供的。有些源文件对所有端口都是通用的，而其他文件是特定于端口的。将源文件作为项目的一部分来构建，以便使应用程序可以使用FreeRTOSAPI。为了方便您做到这一点，每个官方的FreeRTOS端口都提供了一个演示应用程序。演示应用程序被预配置为构建正确的源文件，并包含正确的头文件。</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演示应用程序应该“开箱即用”地构建，尽管一些演示比其他的更老，有时自演示发布以来所进行的构建工具的更改可能会导致问题。第1.3节描述了演示应用程序。FreeRTOSConfig.h</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FreeRTOS是由一个名为FreeRTOSConfig.h的头文件配置的。</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Config.h用于定制FreeRTOS。例如，FreeRTOSConfig.h包含像configUSE_PREEMPTION这样的常量，它的设置定义了是使用合作调度算法还是先发制人调度算法1。由于FreeRTOSConfig.h包含特定于应用程序的定义，因此它应该位于正在构建的应用程序的一部分的目录中，而不是位于包含FreeRTOS源代码的目录中。</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为每个FreeRTOS端口提供了一个演示应用程序，并且每个演示应用程序都包含一个FreeRTOSConfig.h文件。因此，从来没有必要从头开始创建一个FreeRTOSConfig.h文件。相反，建议从为正在使用的FreeRTOS端口提供的演示应用程序所使用的FreeRTOSConfig.h开始，然后进行调整。</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官方免费提供服务和操作系统发行版</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FreeRTOS分布在单个zip文件中。zip文件包含所有FreeRTOS端口的源代码，以及所有FreeRTOS演示应用程序的项目文件。它还包含了FreeRTOS+生态系统组件，以及FreeRTOS+生态系统演示应用程序。</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不要被FreeRTOS发行版中的文件数量所推迟！在任何一个应用程序中，只需要非常少量的文件。</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FreeRTOS发行版中的顶级目录</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rPr>
        <w:t>FreeRTOS发行版的第一级和第二级目录显示和描述</w:t>
      </w:r>
      <w:r>
        <w:rPr>
          <w:rFonts w:hint="eastAsia" w:ascii="Times New Roman" w:hAnsi="Times New Roman" w:eastAsia="宋体" w:cs="Times New Roman"/>
          <w:sz w:val="24"/>
          <w:szCs w:val="22"/>
          <w:lang w:val="en-US" w:eastAsia="zh-CN"/>
        </w:rPr>
        <w:t>.</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zip文件只包含FreeRTOS源文件的一个副本；所有FreeRTOS演示项目和所有FreeRTOS+演示项目都希望在FreeRTOS/源目录中找到FreeRTOS源文件，如果目录结构发生更改，可能不会构建。</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所有端口共有的免费RTOS源文件</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核心的FreeRTOS源代码仅包含在两个C文件中，这是所有FReeRTOS端口通用的。这些任务被称为tasks.c和list.c，它们直接位于FreeRTOS/Source目录中，除这两个文件外，以下源文件还位于同一目录中：</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quue.c同时提供队列和信号服务，正如后面描述的，book.queue.c几乎总是必需的。</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计时器。c提供了软件计时器功能，如本书后面所述。只有要使用软件计时器，它才需要包含在构建中。</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event_groups.c提供了事件组功能，如本书后面所述。只有在实际上要使用事件组时，才需要将其包含在构建中。</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croutine.c实现了FreeRTOS的协同例程功能。只有在实际上要使用协同例程时，它才只需要包含在构建中。协同例程原本打算用于非常小的微控制器，现在很少使用，因此没有维护到与其他FreeRTOS特性相同的级别。在这本书中没有描述共同例程。</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我们可以认识到，文件名可能会导致名称空间冲突，因为许多项目将已经包含了具有相同名称的文件。然而，人们认为现在更改文件的名称是有问题的，因为这样做会破坏与数千个使用FreeRTOS、自动化工具和IDE插件的项目的兼容性。</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特定于端口的FreeRTOS源文件</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特定于FreeRTOS端口的源文件包含在FreeRTOS/源文件/可移植目录中。可移植目录被安排为一个层次结构，首先由编译器，然后由处理器架构。这一点如图3所示。</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如果您在使用编译器“编译器”的具有架构“架构”的处理器上运行FreeRTOS，那么除了核心的FreeRTOS源文件外，您还必须构建位于FreeRTOS/Source/portable/[compiler]/[architecture]目录中的文件。</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从FreeRTOSV9.0.0中，FreeRTOS应用程序可以完全静态分配，消除了包含堆内存管理器的需要：正如将在第2章堆内存管理中描述的，FreeRTOS还将堆内存分配视为可移植层的一部分。FreeRTOS提供了5个堆分配方案示例。这五种方案分别命名为heap_1到heap_5，并分别由源文件heap_1.c到heap_5.c实现。堆分配方案包含在FreeRTOS/源/可移植/MemMang目录中。必须在项目中构建这五个源文件中的一个，除非您的应用程序中提供了一个替代实现。</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动态内存分配及其与freertos的相关性</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从FreeRTOSV9.0.0中，内核对象可以在编译时静态分配，或在运行时动态分配：</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本书的以下章节将介绍内核对象，如任务、队列、信号量和事件组。为了使FreeRTOS尽可能容易使用，这些内核对象不是在编译时静态分配，而是在运行时动态分配；FreeRTOS在每次创建内核对象时分配RAM，并在每次删除内核对象时释放RAM。此策略减少了设计和规划工作，简化了API，并最小化了RAM占用。</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本章讨论了动态内存分配。动态内存分配是一个C语言编程的概念，而不是一个特定于FreeRTOS或多任务处理的概念。它与FreeRTOS相关，因为内核对象是动态分配的，而且由通用编译器提供的动态内存分配方案并不总是适合于实时应用程序。</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用于动态内存分配的选项</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从FreeRTOSV9.0.0中，内核对象可以在编译时静态分配，或在运行时动态分配：</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的早期版本使用了一种内存池分配方案，即在编译时预先分配不同大小的内存块的池，然后由内存分配函数返回。尽管这是在实时系统中使用的一种常见方案，但它被证明是许多支持请求的来源，主要是因为它不能足够有效地使用RAM，使其适用于非常小的嵌入式系统——因此该方案被放弃了。</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现在将内存分配视为可移植层的一部分（而不是核心代码库的一部分）。这是为了认识到不同的嵌入式系统具有不同的动态内存分配和时间要求，因此一个单一的动态内存分配算法将永远只适用于应用程序的一个子集。此外，从核心代码库中删除动态内存分配可以使应用程序编写器能够在适当的时候提供它们自己的特定实现。</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当FreeRTOS需要RAM时，它不是调用Malloc()，而是调用pvportMalloc()。当释放RAM时，内核不是调用免费的()，而是调用vPortFree()。pvPortMalloc()与标准C库malloc()函数具有相同的原型，而vPortFree()与标准C库free()函数具有相同的原型。</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pvPortMalloc()和vPortFree()是公共功能，所以也可以从应用程序代码中调用。</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从FreeRTOSV9.0.0中，内核对象可以在编译时静态分配，或者在运行时动态分配：FreeRTOS提供了五个pv()Malloc()和vPortFree()的实现示例，所有这些都在本章中记录。FreeRTOS应用程序可以使用其中一个示例实现，或者提供它们自己的实现。这五个例子分别在heap_1.c、heap_2.c、heap_3.c、heap_4.c和heap_5.c源文件中进行了定义，所有这些文件都位于FreeRTOS/源文件/便携式/MemMang目录中。</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Heap_1</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对于小型专用嵌入式系统，通常在调度程序启动之前只创建任务和其他内核对象。在这种情况下，只有在应用程序开始执行任何实时功能之前，内核才能动态地分配内存，并且在应用程序的生命周期中仍然分配内存。这意味着所选择的分配方案不必考虑任何更复杂的内存分配问题，如决定论和碎片化，而可以只考虑代码大小和简单性等属性。</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Heap_1.c实现了一个非常基本的()Malloc版本，而没有实现vHeap_1Free()。从未删除任务或其他内核对象的应用程序有可能使用heap_1。一些原本会禁止使用动态内存分配的商业关键和安全关键系统也有可能使用heap_1。关键系统通常禁止动态内存分配，因为不确定性，内存碎片化和分配失败——但Heap_1总是确定性的，不能将内存碎片分割。</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heap_1分配方案将一个简单的数组细分为更小的块，作为对pvPortMalloc()的调用。该数组被称为FreeRTOS堆。数组的总大小（以字节为单位）由FreeRTOSConfig.h中的定义configTOTAL_HEAP_SIZE设置。以这种方式定义一个大数组可以使应用程序似乎消耗大量RAM——甚至在从数组分配任何内存之前。</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每个已创建的任务都需要从堆中分配一个任务控制块(TCB)和一个堆栈。图5演示了heap_1如何在创建任务时细分简单数组。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16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2022-04-24T14:34:27Z</dcterms:created>
  <dc:creator>Administrator</dc:creator>
  <cp:lastModifiedBy>灵仔圣影</cp:lastModifiedBy>
  <dcterms:modified xsi:type="dcterms:W3CDTF">2022-04-24T14:34:48Z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F5425E5B3A6C420491C13B1A9E0E8D80</vt:lpwstr>
  </property>
</Properties>
</file>