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7A19C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</w:p>
    <w:p w14:paraId="07AD3F09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</w:p>
    <w:p w14:paraId="36A0529B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</w:p>
    <w:p w14:paraId="60E52B1B">
      <w:pPr>
        <w:jc w:val="center"/>
        <w:rPr>
          <w:rFonts w:hint="eastAsia" w:ascii="Lantinghei SC Demibold" w:hAnsi="Lantinghei SC Demibold" w:eastAsia="Lantinghei SC Demibold" w:cs="Lantinghei SC Demibold"/>
          <w:b/>
          <w:bCs/>
          <w:sz w:val="28"/>
          <w:szCs w:val="28"/>
          <w:lang w:val="en-US" w:eastAsia="zh-CN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color w:val="FF0000"/>
          <w:sz w:val="28"/>
          <w:szCs w:val="28"/>
        </w:rPr>
        <w:t>Claude</w:t>
      </w:r>
      <w:r>
        <w:rPr>
          <w:rFonts w:hint="default" w:ascii="Lantinghei SC Demibold" w:hAnsi="Lantinghei SC Demibold" w:eastAsia="Lantinghei SC Demibold" w:cs="Lantinghei SC Demibold"/>
          <w:b/>
          <w:bCs/>
          <w:color w:val="FF0000"/>
          <w:sz w:val="28"/>
          <w:szCs w:val="28"/>
          <w:lang w:val="en-US"/>
        </w:rPr>
        <w:t>/Cursor/Trae</w:t>
      </w:r>
      <w:r>
        <w:rPr>
          <w:rFonts w:hint="eastAsia" w:ascii="Lantinghei SC Demibold" w:hAnsi="Lantinghei SC Demibold" w:eastAsia="Lantinghei SC Demibold" w:cs="Lantinghei SC Demibold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通用</w:t>
      </w:r>
      <w:r>
        <w:rPr>
          <w:rFonts w:hint="eastAsia" w:ascii="Lantinghei SC Demibold" w:hAnsi="Lantinghei SC Demibold" w:eastAsia="Lantinghei SC Demibold" w:cs="Lantinghei SC Demibold"/>
          <w:b/>
          <w:bCs/>
          <w:color w:val="FF0000"/>
          <w:sz w:val="28"/>
          <w:szCs w:val="28"/>
          <w:lang w:val="en-US" w:eastAsia="zh-CN"/>
        </w:rPr>
        <w:t>智能体提示词</w:t>
      </w:r>
      <w:r>
        <w:rPr>
          <w:rFonts w:hint="eastAsia" w:ascii="Lantinghei SC Demibold" w:hAnsi="Lantinghei SC Demibold" w:eastAsia="Lantinghei SC Demibold" w:cs="Lantinghei SC Demibold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合集</w:t>
      </w:r>
    </w:p>
    <w:p w14:paraId="60CA5AD7">
      <w:pPr>
        <w:bidi w:val="0"/>
        <w:ind w:firstLine="480" w:firstLineChars="200"/>
        <w:rPr>
          <w:rFonts w:hint="eastAsia" w:ascii="方正楷体_GB2312" w:hAnsi="方正楷体_GB2312" w:eastAsia="方正楷体_GB2312" w:cs="方正楷体_GB2312"/>
          <w:b/>
          <w:bCs/>
          <w:color w:val="FF0000"/>
          <w:sz w:val="15"/>
          <w:szCs w:val="15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 </w:t>
      </w:r>
      <w:bookmarkStart w:id="0" w:name="_GoBack"/>
      <w:bookmarkEnd w:id="0"/>
      <w:r>
        <w:rPr>
          <w:rFonts w:hint="eastAsia" w:ascii="方正楷体_GB2312" w:hAnsi="方正楷体_GB2312" w:eastAsia="方正楷体_GB2312" w:cs="方正楷体_GB2312"/>
          <w:b/>
          <w:bCs/>
          <w:color w:val="FF0000"/>
          <w:sz w:val="15"/>
          <w:szCs w:val="15"/>
        </w:rPr>
        <w:t>免责声明</w:t>
      </w:r>
    </w:p>
    <w:p w14:paraId="566FD7D1">
      <w:pPr>
        <w:bidi w:val="0"/>
        <w:ind w:firstLine="301" w:firstLineChars="200"/>
        <w:rPr>
          <w:rFonts w:hint="eastAsia" w:ascii="方正楷体_GB2312" w:hAnsi="方正楷体_GB2312" w:eastAsia="方正楷体_GB2312" w:cs="方正楷体_GB2312"/>
          <w:b/>
          <w:bCs/>
          <w:color w:val="FF0000"/>
          <w:sz w:val="15"/>
          <w:szCs w:val="15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FF0000"/>
          <w:sz w:val="15"/>
          <w:szCs w:val="15"/>
        </w:rPr>
        <w:t>版权与授权声明：本文件夹中包含的 61 个专用 Agent（以下简称 “Agent 集合”）仅为技术研究与学习交流目的整理，其中可能涉及的第三方代码、模型、文档或其他内容，其知识产权归原作者或合法权利人所有。使用者应自行核实相关内容的版权状态，确保已获得合法授权（如开源协议许可、原作者书面授权等），严禁未经许可将 Agent 集合用于商业用途或侵犯第三方知识产权的行为。若因版权问题产生纠纷，由使用者自行承担全部责任，与整理方无关。</w:t>
      </w:r>
    </w:p>
    <w:p w14:paraId="07096CE0">
      <w:pPr>
        <w:bidi w:val="0"/>
        <w:ind w:firstLine="301" w:firstLineChars="200"/>
        <w:rPr>
          <w:rFonts w:hint="eastAsia" w:ascii="方正楷体_GB2312" w:hAnsi="方正楷体_GB2312" w:eastAsia="方正楷体_GB2312" w:cs="方正楷体_GB2312"/>
          <w:b/>
          <w:bCs/>
          <w:color w:val="FF0000"/>
          <w:sz w:val="15"/>
          <w:szCs w:val="15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FF0000"/>
          <w:sz w:val="15"/>
          <w:szCs w:val="15"/>
        </w:rPr>
        <w:t>合规性声明：Agent 集合的功能设计仅为技术演示，不保证其适用于任何特定场景。使用者在使用前需确保符合《网络安全法》《数据安全法》《生成式人工智能服务管理暂行办法》等法律法规要求，不得利用 Agent 集合从事危害国家安全、公共利益，或侵犯他人隐私、财产等合法权益的活动。对于因违规使用（如未经备案使用境外模型、生成违法内容等）导致的法律责任，由使用者独立承担。</w:t>
      </w:r>
    </w:p>
    <w:p w14:paraId="398B2952">
      <w:pPr>
        <w:bidi w:val="0"/>
        <w:ind w:firstLine="301" w:firstLineChars="200"/>
        <w:rPr>
          <w:rFonts w:hint="eastAsia" w:ascii="方正楷体_GB2312" w:hAnsi="方正楷体_GB2312" w:eastAsia="方正楷体_GB2312" w:cs="方正楷体_GB2312"/>
          <w:b/>
          <w:bCs/>
          <w:color w:val="FF0000"/>
          <w:sz w:val="15"/>
          <w:szCs w:val="15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FF0000"/>
          <w:sz w:val="15"/>
          <w:szCs w:val="15"/>
        </w:rPr>
        <w:t>功能与风险提示：Agent 集合的 “自动调用” 能力及专业领域效果仅为基于现有技术的预设逻辑，不代表对其准确性、完整性或可靠性的承诺。因使用 Agent 集合产生的决策失误、数据错误或其他损失，整理方不承担任何赔偿责任。建议使用者在关键场景中结合人工审核，谨慎依赖其输出结果。</w:t>
      </w:r>
    </w:p>
    <w:p w14:paraId="1BC866E9">
      <w:pPr>
        <w:bidi w:val="0"/>
        <w:ind w:firstLine="301" w:firstLineChars="200"/>
        <w:rPr>
          <w:rFonts w:hint="eastAsia" w:ascii="方正楷体_GB2312" w:hAnsi="方正楷体_GB2312" w:eastAsia="方正楷体_GB2312" w:cs="方正楷体_GB2312"/>
          <w:b/>
          <w:bCs/>
          <w:color w:val="FF0000"/>
          <w:sz w:val="15"/>
          <w:szCs w:val="15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FF0000"/>
          <w:sz w:val="15"/>
          <w:szCs w:val="15"/>
        </w:rPr>
        <w:t>免责范围：对于因使用或无法使用 Agent 集合所造成的任何直接、间接、附带、特殊或后果性损害（包括但不限于利润损失、数据丢失、业务中断等），整理方不承担任何法律责任，无论该损害是否由于使用或未能使用本集合的结果、链接到第三方网站或任何此类网站中包含的信息所引起（包括但不限于因性能故障、错误、遗漏、中断、缺陷、操作或传输迟延、计算机病毒、线路故障以及所有其他直接或间接损失）。</w:t>
      </w:r>
    </w:p>
    <w:p w14:paraId="71982019">
      <w:pPr>
        <w:bidi w:val="0"/>
        <w:ind w:firstLine="301" w:firstLineChars="200"/>
        <w:rPr>
          <w:rFonts w:hint="eastAsia" w:ascii="方正楷体_GB2312" w:hAnsi="方正楷体_GB2312" w:eastAsia="方正楷体_GB2312" w:cs="方正楷体_GB2312"/>
          <w:b/>
          <w:bCs/>
          <w:color w:val="FF0000"/>
          <w:sz w:val="15"/>
          <w:szCs w:val="15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FF0000"/>
          <w:sz w:val="15"/>
          <w:szCs w:val="15"/>
        </w:rPr>
        <w:t>请您在传播或使用该文件夹前，确保接收方已完整阅读并理解本免责声明，且同意遵守相关约定。如您不同意上述条款，请勿使用或传播本 Agent 集合</w:t>
      </w:r>
    </w:p>
    <w:p w14:paraId="0D1079C3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</w:p>
    <w:p w14:paraId="59ADCA1A">
      <w:pP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  <w:t>一、概述</w:t>
      </w:r>
    </w:p>
    <w:p w14:paraId="50096593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文件</w:t>
      </w:r>
      <w:r>
        <w:rPr>
          <w:rFonts w:hint="eastAsia" w:ascii="Lantinghei SC Extralight" w:hAnsi="Lantinghei SC Extralight" w:eastAsia="Lantinghei SC Extralight" w:cs="Lantinghei SC Extralight"/>
          <w:sz w:val="24"/>
          <w:szCs w:val="24"/>
          <w:lang w:val="en-US" w:eastAsia="zh-CN"/>
        </w:rPr>
        <w:t>包</w:t>
      </w: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包含</w:t>
      </w:r>
      <w: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</w:rPr>
        <w:t xml:space="preserve"> 61个</w:t>
      </w:r>
      <w: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  <w:lang w:val="en-US" w:eastAsia="zh-CN"/>
        </w:rPr>
        <w:t>智能体提示词</w:t>
      </w: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，</w:t>
      </w:r>
      <w:r>
        <w:rPr>
          <w:rFonts w:hint="eastAsia" w:ascii="Lantinghei SC Extralight" w:hAnsi="Lantinghei SC Extralight" w:eastAsia="Lantinghei SC Extralight" w:cs="Lantinghei SC Extralight"/>
          <w:sz w:val="24"/>
          <w:szCs w:val="24"/>
          <w:lang w:val="en-US" w:eastAsia="zh-CN"/>
        </w:rPr>
        <w:t>基本涵盖了开发过程中的各个环节和开发语言，</w:t>
      </w:r>
      <w: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  <w:lang w:val="en-US" w:eastAsia="zh-CN"/>
        </w:rPr>
        <w:t>这一套规则可以让</w:t>
      </w:r>
      <w:r>
        <w:rPr>
          <w:rFonts w:hint="eastAsia" w:ascii="Lantinghei SC Demibold" w:hAnsi="Lantinghei SC Demibold" w:eastAsia="Lantinghei SC Demibold" w:cs="Lantinghei SC Demibold"/>
          <w:b/>
          <w:bCs/>
          <w:color w:val="FF0000"/>
          <w:sz w:val="24"/>
          <w:szCs w:val="24"/>
        </w:rPr>
        <w:t>Claude</w:t>
      </w:r>
      <w:r>
        <w:rPr>
          <w:rFonts w:hint="default" w:ascii="Lantinghei SC Demibold" w:hAnsi="Lantinghei SC Demibold" w:eastAsia="Lantinghei SC Demibold" w:cs="Lantinghei SC Demibold"/>
          <w:b/>
          <w:bCs/>
          <w:color w:val="FF0000"/>
          <w:sz w:val="24"/>
          <w:szCs w:val="24"/>
          <w:lang w:val="en-US"/>
        </w:rPr>
        <w:t>/Cursor/Trae</w:t>
      </w:r>
      <w:r>
        <w:rPr>
          <w:rFonts w:hint="eastAsia" w:ascii="Lantinghei SC Extralight" w:hAnsi="Lantinghei SC Extralight" w:eastAsia="Lantinghei SC Extralight" w:cs="Lantinghei SC Extralight"/>
          <w:sz w:val="24"/>
          <w:szCs w:val="24"/>
          <w:lang w:val="en-US" w:eastAsia="zh-CN"/>
        </w:rPr>
        <w:t>变身为</w:t>
      </w: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某一领域的</w:t>
      </w:r>
      <w: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</w:rPr>
        <w:t>专家</w:t>
      </w: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，</w:t>
      </w:r>
      <w:r>
        <w:rPr>
          <w:rFonts w:hint="eastAsia" w:ascii="Lantinghei SC Extralight" w:hAnsi="Lantinghei SC Extralight" w:eastAsia="Lantinghei SC Extralight" w:cs="Lantinghei SC Extralight"/>
          <w:sz w:val="24"/>
          <w:szCs w:val="24"/>
          <w:lang w:val="en-US" w:eastAsia="zh-CN"/>
        </w:rPr>
        <w:t>指导项目开发，</w:t>
      </w:r>
      <w: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  <w:lang w:val="en-US" w:eastAsia="zh-CN"/>
        </w:rPr>
        <w:t>减少幻觉</w:t>
      </w:r>
      <w:r>
        <w:rPr>
          <w:rFonts w:hint="eastAsia" w:ascii="Lantinghei SC Extralight" w:hAnsi="Lantinghei SC Extralight" w:eastAsia="Lantinghei SC Extralight" w:cs="Lantinghei SC Extralight"/>
          <w:sz w:val="24"/>
          <w:szCs w:val="24"/>
          <w:lang w:val="en-US" w:eastAsia="zh-CN"/>
        </w:rPr>
        <w:t>并极</w:t>
      </w: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大</w:t>
      </w:r>
      <w:r>
        <w:rPr>
          <w:rFonts w:hint="eastAsia" w:ascii="Lantinghei SC Extralight" w:hAnsi="Lantinghei SC Extralight" w:eastAsia="Lantinghei SC Extralight" w:cs="Lantinghei SC Extralight"/>
          <w:sz w:val="24"/>
          <w:szCs w:val="24"/>
          <w:lang w:val="en-US" w:eastAsia="zh-CN"/>
        </w:rPr>
        <w:t>的</w:t>
      </w:r>
      <w: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</w:rPr>
        <w:t>提高编程效率和代码质量</w:t>
      </w: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。</w:t>
      </w:r>
    </w:p>
    <w:p w14:paraId="74B86473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</w:p>
    <w:p w14:paraId="50CF913B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  <w:lang w:val="en-US" w:eastAsia="zh-CN"/>
        </w:rPr>
        <w:t>这套智能体</w:t>
      </w: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涵盖了：</w:t>
      </w:r>
      <w: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</w:rPr>
        <w:t>开发与架构专家、各种编程语言专家、运维专家、质量与安全专家、数据与人工智能开发专家、商业与市场专家</w:t>
      </w: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等</w:t>
      </w:r>
    </w:p>
    <w:p w14:paraId="2705599C">
      <w:pP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  <w:t>二、</w:t>
      </w: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  <w:lang w:val="en-US" w:eastAsia="zh-CN"/>
        </w:rPr>
        <w:t>智能体</w:t>
      </w: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  <w:t>类别</w:t>
      </w:r>
    </w:p>
    <w:p w14:paraId="16663F2F">
      <w:pP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  <w:t>（1）开发与架构</w:t>
      </w:r>
    </w:p>
    <w:p w14:paraId="459235CB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后端架构师 - 设计 RESTful API、微服务边界和数据库模式</w:t>
      </w:r>
    </w:p>
    <w:p w14:paraId="20FC40EB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前端开发者 - 构建 React 组件，实现响应式布局，处理客户端状态管理</w:t>
      </w:r>
    </w:p>
    <w:p w14:paraId="5B518516">
      <w:pP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</w:rPr>
        <w:t>UI/UX 设计师 - 创建界面设计、线框图和设计系统</w:t>
      </w:r>
    </w:p>
    <w:p w14:paraId="333AF9B2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移动开发者 - 开发具有原生集成的 React Native 或 Flutter 应用</w:t>
      </w:r>
    </w:p>
    <w:p w14:paraId="29CF17AB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GraphQL 架构师 - 设计 GraphQL 模式、解析器和联邦架构</w:t>
      </w:r>
    </w:p>
    <w:p w14:paraId="14137AA3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架构评审员 - 审查代码变更，确保架构一致性和模式规范</w:t>
      </w:r>
    </w:p>
    <w:p w14:paraId="27C3D286">
      <w:pP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  <w:t>（2）语言专家</w:t>
      </w:r>
    </w:p>
    <w:p w14:paraId="06252742">
      <w:pP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</w:rPr>
        <w:t>Python 专家 - 编写具有高级特性和优化的地道 Python 代码</w:t>
      </w:r>
    </w:p>
    <w:p w14:paraId="049035BD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Ruby 专家 - 编写地道 Ruby 代码，具备元编程、Rails 模式、gem 开发及测试框架能力</w:t>
      </w:r>
    </w:p>
    <w:p w14:paraId="05BFEF90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Golang 专家 - 编写地道 Go 代码，熟练使用 goroutine、channel 和接口</w:t>
      </w:r>
    </w:p>
    <w:p w14:paraId="4B349BBF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Rust 专家 - 编写地道 Rust，掌握所有权模式、生命周期与 trait 实现</w:t>
      </w:r>
    </w:p>
    <w:p w14:paraId="78C441F1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C 语言专家 - 编写高效 C 代码，注重内存管理和系统调用</w:t>
      </w:r>
    </w:p>
    <w:p w14:paraId="72023F62">
      <w:pP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</w:rPr>
        <w:t>C++ 专家 - 编写地道 C++ 代码，采用现代特性、RAII、智能指针与 STL 算法</w:t>
      </w:r>
    </w:p>
    <w:p w14:paraId="5ED89009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JavaScript 专家 - 精通现代 JavaScript，掌握 ES6+、异步模式和 Node.js API</w:t>
      </w:r>
    </w:p>
    <w:p w14:paraId="1FFFFA8C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TypeScript 专家 - 精通 TypeScript，具备高级类型、泛型和严格类型安全</w:t>
      </w:r>
    </w:p>
    <w:p w14:paraId="0505A71B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PHP 专家 - 编写地道 PHP 代码，采用现代特性和性能优化</w:t>
      </w:r>
    </w:p>
    <w:p w14:paraId="2FB29DC3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Java 专家 - 精通现代 Java，掌握流、并发和 JVM 优化</w:t>
      </w:r>
    </w:p>
    <w:p w14:paraId="7DE2A70E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Elixir 专家 - 编写地道 Elixir 代码，具备 OTP 模式、函数式编程和 Phoenix 框架经验</w:t>
      </w:r>
    </w:p>
    <w:p w14:paraId="2F5DE902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C# 专家 - 编写现代 C# 代码，具备高级特性和 .NET 优化</w:t>
      </w:r>
    </w:p>
    <w:p w14:paraId="5A84EA58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Scala 专家 - 精通企业级 Scala 开发，擅长函数式编程、分布式系统和大数据处理</w:t>
      </w:r>
    </w:p>
    <w:p w14:paraId="1E162E89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Flutter 专家 - 精通 Flutter 开发，掌握 Dart、组件和平台集成</w:t>
      </w:r>
    </w:p>
    <w:p w14:paraId="299E2864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Unity 开发者 - 构建 Unity 游戏，优化脚本和性能调优</w:t>
      </w:r>
    </w:p>
    <w:p w14:paraId="4242EDFA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Minecraft Bukkit 专家 - 精通 Minecraft 服务器插件开发，熟悉 Bukkit、Spigot 和 Paper API</w:t>
      </w:r>
    </w:p>
    <w:p w14:paraId="5B8CB28A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iOS 开发者 - 使用 Swift/SwiftUI 开发原生 iOS 应用</w:t>
      </w:r>
    </w:p>
    <w:p w14:paraId="42AFF671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SQL 专家 - 编写复杂 SQL 查询，优化执行计划，设计规范化模式</w:t>
      </w:r>
    </w:p>
    <w:p w14:paraId="569DDF24">
      <w:pP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  <w:t>（3）基础设施与运维</w:t>
      </w:r>
    </w:p>
    <w:p w14:paraId="5EB2B1DD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DevOps 故障排查员 - 调试生产问题，分析日志，修复部署故障</w:t>
      </w:r>
    </w:p>
    <w:p w14:paraId="7EE30C55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部署工程师 - 配置 CI/CD 流水线、Docker 容器和云端部署</w:t>
      </w:r>
    </w:p>
    <w:p w14:paraId="008F90F7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云架构师 - 设计 AWS/Azure/GCP 基础设施并优化云成本</w:t>
      </w:r>
    </w:p>
    <w:p w14:paraId="38126788">
      <w:pP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</w:rPr>
        <w:t>数据库优化师 - 优化 SQL 查询，设计高效索引，处理数据库迁移</w:t>
      </w:r>
    </w:p>
    <w:p w14:paraId="5E5B4A4C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数据库管理员 - 管理数据库运维、备份、复制和监控</w:t>
      </w:r>
    </w:p>
    <w:p w14:paraId="0CF04DDA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Terraform 专家 - 编写高级 Terraform 模块，管理状态文件，实现 IaC 最佳实践</w:t>
      </w:r>
    </w:p>
    <w:p w14:paraId="1C9D337E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应急响应员 - 紧急且精准地处理生产事故</w:t>
      </w:r>
    </w:p>
    <w:p w14:paraId="7FF28751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网络工程师 - 调试网络连接，配置负载均衡，分析流量模式</w:t>
      </w:r>
    </w:p>
    <w:p w14:paraId="4D530F38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开发者体验优化师 - 提升开发者体验，优化工具、环境配置与工作流</w:t>
      </w:r>
    </w:p>
    <w:p w14:paraId="36D7587B">
      <w:pP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  <w:t>（4）质量与安全</w:t>
      </w:r>
    </w:p>
    <w:p w14:paraId="5E89363B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</w:rPr>
        <w:t>code-reviewer - 专家级代码审查，深度关注配置安全与生产可靠性</w:t>
      </w:r>
    </w:p>
    <w:p w14:paraId="320C8B29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security-auditor - 检查代码漏洞并确保符合 OWASP 标准</w:t>
      </w:r>
    </w:p>
    <w:p w14:paraId="6037B43B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test-automator - 创建全面的测试套件，包括单元、集成和端到端测试</w:t>
      </w:r>
    </w:p>
    <w:p w14:paraId="4C3FC8F0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performance-engineer - 分析应用性能，优化瓶颈并实施缓存策略</w:t>
      </w:r>
    </w:p>
    <w:p w14:paraId="7277240B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debugger - 错误、测试失败与异常行为的调试专家</w:t>
      </w:r>
    </w:p>
    <w:p w14:paraId="3D7D27E7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error-detective - 在日志与代码库中查找错误模式、堆栈跟踪及异常</w:t>
      </w:r>
    </w:p>
    <w:p w14:paraId="330FCAEE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search-specialist - 使用高级搜索技术和综合分析的网络检索专家</w:t>
      </w:r>
    </w:p>
    <w:p w14:paraId="4D927B34">
      <w:pP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  <w:t>（5）数据与人工智能</w:t>
      </w:r>
    </w:p>
    <w:p w14:paraId="17D027E3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data-scientist - SQL 查询、BigQuery 操作和数据洞察分析专家</w:t>
      </w:r>
    </w:p>
    <w:p w14:paraId="31080165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data-engineer - 构建 ETL 流程、数据仓库与流式架构</w:t>
      </w:r>
    </w:p>
    <w:p w14:paraId="19F7BC28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</w:rPr>
        <w:t>ai-engineer - 构建 LLM 应用、RAG 系统与提示管道</w:t>
      </w:r>
    </w:p>
    <w:p w14:paraId="2A33708A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ml-engineer - 实现机器学习流程、模型服务与特征工程</w:t>
      </w:r>
    </w:p>
    <w:p w14:paraId="2BF2B78B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mlops-engineer - 构建 ML 流程、实验跟踪与模型注册</w:t>
      </w:r>
    </w:p>
    <w:p w14:paraId="497F2118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prompt-engineer - 优化 LLM 与 AI 系统的提示词</w:t>
      </w:r>
    </w:p>
    <w:p w14:paraId="26A5BD96">
      <w:pP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  <w:t>（6）专业领域</w:t>
      </w:r>
    </w:p>
    <w:p w14:paraId="70D0EFA6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api-documenter - 创建 OpenAPI/Swagger 规范并编写开发者文档</w:t>
      </w:r>
    </w:p>
    <w:p w14:paraId="7DAD4A64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payment-integration - 集成 Stripe、PayPal 及支付处理器</w:t>
      </w:r>
    </w:p>
    <w:p w14:paraId="21D082FA">
      <w:pP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</w:rPr>
        <w:t>quant-analyst - 构建金融模型、回测交易策略并分析市场数据</w:t>
      </w:r>
    </w:p>
    <w:p w14:paraId="770FE744">
      <w:pP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</w:rPr>
        <w:t>risk-manager - 监控投资组合风险、R-倍数及持仓限额</w:t>
      </w:r>
    </w:p>
    <w:p w14:paraId="265E726F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legacy-modernizer - 重构遗留代码库并逐步实现现代化</w:t>
      </w:r>
    </w:p>
    <w:p w14:paraId="0CB82E57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context-manager - 管理多代理与长时间任务的上下文</w:t>
      </w:r>
    </w:p>
    <w:p w14:paraId="59FB6D64">
      <w:pP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  <w:t>（7）文档</w:t>
      </w:r>
    </w:p>
    <w:p w14:paraId="426327BE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docs-architect - 基于现有代码库创建全面技术文档</w:t>
      </w:r>
    </w:p>
    <w:p w14:paraId="54997BDC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mermaid-expert - 创建流程图、时序图、ERD 和架构的 Mermaid 图表</w:t>
      </w:r>
    </w:p>
    <w:p w14:paraId="0AC9EF08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reference-builder - 创建详尽的技术参考与 API 文档</w:t>
      </w:r>
    </w:p>
    <w:p w14:paraId="013FBB39">
      <w:pP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  <w:t>tutorial-engineer - 根据代码生成分步教程和教育内容</w:t>
      </w:r>
    </w:p>
    <w:p w14:paraId="1B51E31A">
      <w:pP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  <w:t>（8）商业与市场</w:t>
      </w:r>
    </w:p>
    <w:p w14:paraId="3546FAF0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business-analyst - 分析指标、制作报告并跟踪关键绩效指标</w:t>
      </w:r>
    </w:p>
    <w:p w14:paraId="55B87518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</w:rPr>
        <w:t>content-marketer - 撰写博客文章、社交媒体内容与电子邮件简报</w:t>
      </w:r>
    </w:p>
    <w:p w14:paraId="33EE36D6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sales-automator - 起草冷邮件、跟进邮件及提案模板</w:t>
      </w:r>
    </w:p>
    <w:p w14:paraId="514C5340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customer-support - 处理支持工单、常见问题及客户邮件</w:t>
      </w:r>
    </w:p>
    <w:p w14:paraId="3FC3764F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legal-advisor - 草拟隐私政策、服务条款、免责声明及法律声明</w:t>
      </w:r>
    </w:p>
    <w:p w14:paraId="1E157C37">
      <w:pP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  <w:lang w:val="en-US" w:eastAsia="zh-CN"/>
        </w:rPr>
        <w:t>三</w:t>
      </w: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  <w:t>、如何安装</w:t>
      </w:r>
    </w:p>
    <w:p w14:paraId="178DD786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  <w:lang w:val="en-US" w:eastAsia="zh-CN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将这些</w:t>
      </w:r>
      <w:r>
        <w:rPr>
          <w:rFonts w:hint="eastAsia" w:ascii="Lantinghei SC Extralight" w:hAnsi="Lantinghei SC Extralight" w:eastAsia="Lantinghei SC Extralight" w:cs="Lantinghei SC Extralight"/>
          <w:sz w:val="24"/>
          <w:szCs w:val="24"/>
          <w:lang w:val="en-US" w:eastAsia="zh-CN"/>
        </w:rPr>
        <w:t>提示词内容复制下来，粘贴到</w:t>
      </w:r>
      <w:r>
        <w:rPr>
          <w:rFonts w:hint="eastAsia" w:ascii="Lantinghei SC Demibold" w:hAnsi="Lantinghei SC Demibold" w:eastAsia="Lantinghei SC Demibold" w:cs="Lantinghei SC Demibold"/>
          <w:b/>
          <w:bCs/>
          <w:color w:val="FF0000"/>
          <w:sz w:val="24"/>
          <w:szCs w:val="24"/>
        </w:rPr>
        <w:t>Claude</w:t>
      </w:r>
      <w:r>
        <w:rPr>
          <w:rFonts w:hint="default" w:ascii="Lantinghei SC Demibold" w:hAnsi="Lantinghei SC Demibold" w:eastAsia="Lantinghei SC Demibold" w:cs="Lantinghei SC Demibold"/>
          <w:b/>
          <w:bCs/>
          <w:color w:val="FF0000"/>
          <w:sz w:val="24"/>
          <w:szCs w:val="24"/>
          <w:lang w:val="en-US"/>
        </w:rPr>
        <w:t>/Cursor/Trae</w:t>
      </w:r>
      <w:r>
        <w:rPr>
          <w:rFonts w:hint="eastAsia" w:ascii="Lantinghei SC Demibold" w:hAnsi="Lantinghei SC Demibold" w:eastAsia="Lantinghei SC Demibold" w:cs="Lantinghei SC Demibold"/>
          <w:b/>
          <w:bCs/>
          <w:color w:val="FF0000"/>
          <w:sz w:val="24"/>
          <w:szCs w:val="24"/>
          <w:lang w:val="en-US" w:eastAsia="zh-CN"/>
        </w:rPr>
        <w:t>的智能体提示词窗口中。重要提示：搭配使用有奇效。例如：选择</w:t>
      </w: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Python 专家</w:t>
      </w:r>
      <w:r>
        <w:rPr>
          <w:rFonts w:hint="eastAsia" w:ascii="Lantinghei SC Extralight" w:hAnsi="Lantinghei SC Extralight" w:eastAsia="Lantinghei SC Extralight" w:cs="Lantinghei SC Extralight"/>
          <w:color w:val="FF0000"/>
          <w:sz w:val="24"/>
          <w:szCs w:val="24"/>
          <w:lang w:val="en-US" w:eastAsia="zh-CN"/>
        </w:rPr>
        <w:t>+</w:t>
      </w: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UI/UX 设计师 </w:t>
      </w:r>
      <w:r>
        <w:rPr>
          <w:rFonts w:hint="eastAsia" w:ascii="Lantinghei SC Extralight" w:hAnsi="Lantinghei SC Extralight" w:eastAsia="Lantinghei SC Extralight" w:cs="Lantinghei SC Extralight"/>
          <w:sz w:val="24"/>
          <w:szCs w:val="24"/>
          <w:lang w:eastAsia="zh-CN"/>
        </w:rPr>
        <w:t>，</w:t>
      </w:r>
      <w:r>
        <w:rPr>
          <w:rFonts w:hint="eastAsia" w:ascii="Lantinghei SC Extralight" w:hAnsi="Lantinghei SC Extralight" w:eastAsia="Lantinghei SC Extralight" w:cs="Lantinghei SC Extralight"/>
          <w:sz w:val="24"/>
          <w:szCs w:val="24"/>
          <w:lang w:val="en-US" w:eastAsia="zh-CN"/>
        </w:rPr>
        <w:t>可以让智能体轻松设计出有UI质感的</w:t>
      </w: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Python</w:t>
      </w:r>
      <w:r>
        <w:rPr>
          <w:rFonts w:hint="eastAsia" w:ascii="Lantinghei SC Extralight" w:hAnsi="Lantinghei SC Extralight" w:eastAsia="Lantinghei SC Extralight" w:cs="Lantinghei SC Extralight"/>
          <w:sz w:val="24"/>
          <w:szCs w:val="24"/>
          <w:lang w:val="en-US" w:eastAsia="zh-CN"/>
        </w:rPr>
        <w:t>软件！</w:t>
      </w:r>
    </w:p>
    <w:p w14:paraId="1DF1F34A">
      <w:pP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  <w:lang w:val="en-US" w:eastAsia="zh-CN"/>
        </w:rPr>
        <w:t>四</w:t>
      </w: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  <w:t>、何时使用哪个</w:t>
      </w: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  <w:lang w:val="en-US" w:eastAsia="zh-CN"/>
        </w:rPr>
        <w:t>智能体</w:t>
      </w: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  <w:t>（想参考的可以看下面）</w:t>
      </w:r>
    </w:p>
    <w:p w14:paraId="0FAF1C92">
      <w:pP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  <w:t xml:space="preserve"> 1、规划与架构</w:t>
      </w:r>
    </w:p>
    <w:p w14:paraId="60E8C375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backend-architect：API设计、数据库架构、系统架构</w:t>
      </w:r>
    </w:p>
    <w:p w14:paraId="2188E035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frontend-developer：UI/UX规划、组件架构</w:t>
      </w:r>
    </w:p>
    <w:p w14:paraId="7248FA92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ui-ux-designer：界面设计、线框图、设计系统、用户调研</w:t>
      </w:r>
    </w:p>
    <w:p w14:paraId="55AA13B1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cloud-architect：基础设施设计、可扩展性规划</w:t>
      </w:r>
    </w:p>
    <w:p w14:paraId="0AB98EEB">
      <w:pP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  <w:t> 2、实现与开发</w:t>
      </w:r>
    </w:p>
    <w:p w14:paraId="0B42D439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python-pro：Python专属开发任务</w:t>
      </w:r>
    </w:p>
    <w:p w14:paraId="0C8F62EE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ruby-pro：Ruby元编程、Rails应用、Gem开发、RSpec/Minitest测试</w:t>
      </w:r>
    </w:p>
    <w:p w14:paraId="2955C52B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golang-pro：Go语言专属开发任务</w:t>
      </w:r>
    </w:p>
    <w:p w14:paraId="55908E1E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rust-pro：Rust开发、内存安全、系统编程</w:t>
      </w:r>
    </w:p>
    <w:p w14:paraId="0CDE3D50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c-pro：C语言编程、嵌入式系统、性能关键代码</w:t>
      </w:r>
    </w:p>
    <w:p w14:paraId="21E5DA6C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javascript-pro：现代JavaScript、异步模式、Node.js/浏览器代码</w:t>
      </w:r>
    </w:p>
    <w:p w14:paraId="234C17C3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typescript-pro：高级TypeScript、泛型、类型推断、企业模式</w:t>
      </w:r>
    </w:p>
    <w:p w14:paraId="72CC7239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java-pro：现代Java开发、流处理、并发、Spring Boot</w:t>
      </w:r>
    </w:p>
    <w:p w14:paraId="2DE39224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elixir-pro：Elixir开发、OTP模式、Phoenix框架、函数式编程</w:t>
      </w:r>
    </w:p>
    <w:p w14:paraId="3E34E6BE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csharp-pro：现代C#开发、.NET框架、企业模式</w:t>
      </w:r>
    </w:p>
    <w:p w14:paraId="53F7ACAF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scala-pro：企业级Scala与函数式编程、Apache Pekko/Akka actor、Apache Spark、ZIO/Cats Effect、响应式架构</w:t>
      </w:r>
    </w:p>
    <w:p w14:paraId="7325D261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flutter-expert：Flutter开发、Dart、状态管理、动画、跨平台部署</w:t>
      </w:r>
    </w:p>
    <w:p w14:paraId="7323B8E1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unity-developer：Unity游戏开发、C#脚本编写、性能优化</w:t>
      </w:r>
    </w:p>
    <w:p w14:paraId="3E395DB6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minecraft-bukkit-pro：Minecraft插件开发、事件系统、服务器端功能</w:t>
      </w:r>
    </w:p>
    <w:p w14:paraId="105FC01E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ios-developer：使用Swift/SwiftUI进行原生iOS开发</w:t>
      </w:r>
    </w:p>
    <w:p w14:paraId="136CC4B5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sql-pro：数据库查询、架构设计、查询优化</w:t>
      </w:r>
    </w:p>
    <w:p w14:paraId="67EBF20B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mobile-developer：React Native/Flutter开发</w:t>
      </w:r>
    </w:p>
    <w:p w14:paraId="7525E9AC">
      <w:pP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  <w:t>️ 3、运维与维护</w:t>
      </w:r>
    </w:p>
    <w:p w14:paraId="2620E8F2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devops-troubleshooter：生产环境故障、部署问题</w:t>
      </w:r>
    </w:p>
    <w:p w14:paraId="0D6A65BD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incident-responder：重大故障需紧急响应</w:t>
      </w:r>
    </w:p>
    <w:p w14:paraId="4BD08F8C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database-optimizer：查询性能、索引策略</w:t>
      </w:r>
    </w:p>
    <w:p w14:paraId="18D04AC1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database-admin：备份策略、主从复制、用户管理、灾备恢复</w:t>
      </w:r>
    </w:p>
    <w:p w14:paraId="2632737C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terraform-specialist：基础设施即代码、Terraform模块、状态管理</w:t>
      </w:r>
    </w:p>
    <w:p w14:paraId="61920C18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network-engineer：网络连接、负载均衡、SSL/TLS、DNS调试</w:t>
      </w:r>
    </w:p>
    <w:p w14:paraId="34CC3649">
      <w:pP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  <w:t> 4、分析与优化</w:t>
      </w:r>
    </w:p>
    <w:p w14:paraId="2514A9CB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performance-engineer：应用瓶颈、性能优化</w:t>
      </w:r>
    </w:p>
    <w:p w14:paraId="4348EE15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security-auditor：漏洞扫描、合规检查</w:t>
      </w:r>
    </w:p>
    <w:p w14:paraId="553D0F10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data-scientist：数据分析、洞察、报告</w:t>
      </w:r>
    </w:p>
    <w:p w14:paraId="4603B2BE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mlops-engineer：机器学习基础设施，实验追踪，模型注册，流水线自动化</w:t>
      </w:r>
    </w:p>
    <w:p w14:paraId="31368860">
      <w:pP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  <w:t> 5、质量保证</w:t>
      </w:r>
    </w:p>
    <w:p w14:paraId="5C56D1AE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code-reviewer：代码质量，配置安全，生产可靠性</w:t>
      </w:r>
    </w:p>
    <w:p w14:paraId="00D08A7A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test-automator：测试策略，测试套件创建</w:t>
      </w:r>
    </w:p>
    <w:p w14:paraId="788E7B5F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debugger：缺陷调查，错误修复</w:t>
      </w:r>
    </w:p>
    <w:p w14:paraId="5EC5F44E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error-detective：日志分析，错误模式识别，根本原因分析</w:t>
      </w:r>
    </w:p>
    <w:p w14:paraId="605D536F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search-specialist：深度网络研究，竞争分析，事实核查</w:t>
      </w:r>
    </w:p>
    <w:p w14:paraId="6AC61D27">
      <w:pP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  <w:t> 6、文档编写</w:t>
      </w:r>
    </w:p>
    <w:p w14:paraId="0FF6E356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api-documenter：OpenAPI/Swagger 规范，API 文档</w:t>
      </w:r>
    </w:p>
    <w:p w14:paraId="6EAAFCBD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docs-architect：全面的技术文档，架构指南，系统手册</w:t>
      </w:r>
    </w:p>
    <w:p w14:paraId="6AB42C41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reference-builder：详尽的 API 参考，配置指南，参数文档</w:t>
      </w:r>
    </w:p>
    <w:p w14:paraId="2E442A85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tutorial-engineer：分步教程，学习路径，教育内容</w:t>
      </w:r>
    </w:p>
    <w:p w14:paraId="7CE487D0">
      <w:pP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24"/>
          <w:szCs w:val="24"/>
        </w:rPr>
        <w:t> 7、商业与战略</w:t>
      </w:r>
    </w:p>
    <w:p w14:paraId="38AC4A98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business-analyst：关键绩效指标，收入模型，增长预测，投资者指标</w:t>
      </w:r>
    </w:p>
    <w:p w14:paraId="4A9FD41A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risk-manager：投资组合风险，对冲策略，R-倍数，持仓规模</w:t>
      </w:r>
    </w:p>
    <w:p w14:paraId="7FCF16AC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content-marketer：SEO 内容，博客文章，社交媒体，邮件营销</w:t>
      </w:r>
    </w:p>
    <w:p w14:paraId="0827030A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sales-automator：冷邮件，跟进，提案，线索培育</w:t>
      </w:r>
    </w:p>
    <w:p w14:paraId="13F0585A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customer-support：支持工单，常见问题，帮助文档，故障排查</w:t>
      </w:r>
    </w:p>
    <w:p w14:paraId="59306B22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  <w: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  <w:t>legal-advisor - 起草隐私政策，服务条款，免责声明和法律声明</w:t>
      </w:r>
    </w:p>
    <w:p w14:paraId="24DA0C9F">
      <w:pPr>
        <w:rPr>
          <w:rFonts w:hint="eastAsia" w:ascii="Lantinghei SC Extralight" w:hAnsi="Lantinghei SC Extralight" w:eastAsia="Lantinghei SC Extralight" w:cs="Lantinghei SC Extralight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antinghei SC Extralight">
    <w:altName w:val="Times New Roman"/>
    <w:panose1 w:val="02000000000000000000"/>
    <w:charset w:val="86"/>
    <w:family w:val="auto"/>
    <w:pitch w:val="default"/>
    <w:sig w:usb0="00000000" w:usb1="00000000" w:usb2="00000000" w:usb3="00000000" w:csb0="00040000" w:csb1="00000000"/>
    <w:embedRegular r:id="rId1" w:fontKey="{48B980C6-E243-47CC-91AA-43DD4BE75C6E}"/>
  </w:font>
  <w:font w:name="Lantinghei SC Demibold">
    <w:altName w:val="Times New Roman"/>
    <w:panose1 w:val="02000000000000000000"/>
    <w:charset w:val="86"/>
    <w:family w:val="auto"/>
    <w:pitch w:val="default"/>
    <w:sig w:usb0="00000000" w:usb1="00000000" w:usb2="00000000" w:usb3="00000000" w:csb0="00040000" w:csb1="00000000"/>
    <w:embedRegular r:id="rId2" w:fontKey="{D9BF806A-7E1D-4F7E-A0F1-63D7683186B3}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7087DC61-948B-476A-AC98-BB897924498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BE7F24"/>
    <w:rsid w:val="230A031E"/>
    <w:rsid w:val="5CDE3DF3"/>
    <w:rsid w:val="7EBE7F24"/>
    <w:rsid w:val="BF9E48A6"/>
    <w:rsid w:val="CB7F5F15"/>
    <w:rsid w:val="EB5D72FF"/>
    <w:rsid w:val="F4FDE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1332</Words>
  <Characters>1973</Characters>
  <Lines>0</Lines>
  <Paragraphs>0</Paragraphs>
  <TotalTime>0</TotalTime>
  <ScaleCrop>false</ScaleCrop>
  <LinksUpToDate>false</LinksUpToDate>
  <CharactersWithSpaces>2199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2025-08-14T14:10:00Z</dcterms:created>
  <dc:creator>风再起时</dc:creator>
  <cp:lastModifiedBy>仙人跑路</cp:lastModifiedBy>
  <dcterms:modified xsi:type="dcterms:W3CDTF">2025-08-13T12:27:26Z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51CBF628B7D7BDB785419C68A0F8D5C8_41</vt:lpwstr>
  </property>
  <property fmtid="{D5CDD505-2E9C-101B-9397-08002B2CF9AE}" pid="4" name="KSOTemplateDocerSaveRecord">
    <vt:lpwstr>eyJoZGlkIjoiYWY3MTZmNmU0NjRhZDBkMzI0NmMxMTQ4ZTQyNGQ2ODUiLCJ1c2VySWQiOiIyMjgwNjA3NzYifQ==</vt:lpwstr>
  </property>
</Properties>
</file>