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864"/>
            <w:shd w:fill="2F7C74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after="520"/>
      </w:pPr>
    </w:p>
    <w:p>
      <w:pPr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CITY UNIVERSITY OF HONG KONG · MSDS · SDSC6002</w:t>
      </w:r>
    </w:p>
    <w:p>
      <w:pPr>
        <w:pStyle w:val="Title"/>
        <w:spacing w:before="200"/>
      </w:pPr>
      <w:r>
        <w:rPr>
          <w:rFonts w:ascii="Noto Sans CJK SC" w:hAnsi="Noto Sans CJK SC" w:eastAsia="Noto Sans CJK SC" w:cs="Noto Sans CJK SC"/>
          <w:b/>
          <w:color w:val="245F59"/>
          <w:sz w:val="52"/>
          <w:lang w:val="en-US" w:eastAsia="zh-CN" w:bidi="zh-CN"/>
        </w:rPr>
        <w:t>QAQ：面向老年人的关系感知多智能体陪伴 AI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3564A8"/>
          <w:sz w:val="40"/>
          <w:lang w:val="en-US" w:eastAsia="zh-CN" w:bidi="zh-CN"/>
        </w:rPr>
        <w:t>系统功能、实现效果与综合测试报告</w:t>
      </w:r>
    </w:p>
    <w:p>
      <w:pPr>
        <w:pStyle w:val="Subtitle"/>
      </w:pPr>
      <w:r>
        <w:rPr>
          <w:rFonts w:ascii="Noto Sans CJK SC" w:hAnsi="Noto Sans CJK SC" w:eastAsia="Noto Sans CJK SC" w:cs="Noto Sans CJK SC"/>
          <w:color w:val="5F6C7A"/>
          <w:sz w:val="24"/>
          <w:lang w:val="en-US" w:eastAsia="zh-CN" w:bidi="zh-CN"/>
        </w:rPr>
        <w:t>A Multi-Agent Collaborative Companion Robot for Older Adults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报告属性</w:t>
            </w:r>
          </w:p>
        </w:tc>
        <w:tc>
          <w:tcPr>
            <w:tcW w:type="dxa" w:w="7703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课程</w:t>
            </w:r>
          </w:p>
        </w:tc>
        <w:tc>
          <w:tcPr>
            <w:tcW w:type="dxa" w:w="7703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CityU MSDS · SDSC6002 Research Project · Summer 2026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项目阶段</w:t>
            </w:r>
          </w:p>
        </w:tc>
        <w:tc>
          <w:tcPr>
            <w:tcW w:type="dxa" w:w="7703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课程级软件 Demo / HCI Research Prototype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验收基线</w:t>
            </w:r>
          </w:p>
        </w:tc>
        <w:tc>
          <w:tcPr>
            <w:tcW w:type="dxa" w:w="7703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Git commit 640cdf7（main）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测试日期</w:t>
            </w:r>
          </w:p>
        </w:tc>
        <w:tc>
          <w:tcPr>
            <w:tcW w:type="dxa" w:w="7703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2026 年 7 月 20 日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报告版本</w:t>
            </w:r>
          </w:p>
        </w:tc>
        <w:tc>
          <w:tcPr>
            <w:tcW w:type="dxa" w:w="7703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v1.0 · 可编辑交付版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编制</w:t>
            </w:r>
          </w:p>
        </w:tc>
        <w:tc>
          <w:tcPr>
            <w:tcW w:type="dxa" w:w="7703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QAQ 项目组（成员姓名可在 Word 中补充）</w:t>
            </w:r>
          </w:p>
        </w:tc>
      </w:tr>
    </w:tbl>
    <w:p>
      <w:pPr>
        <w:spacing w:after="0"/>
      </w:pPr>
    </w:p>
    <w:p>
      <w:pPr>
        <w:spacing w:before="160" w:after="60"/>
        <w:jc w:val="center"/>
      </w:pPr>
      <w:r>
        <w:rPr>
          <w:rFonts w:ascii="Noto Sans CJK SC" w:hAnsi="Noto Sans CJK SC" w:eastAsia="Noto Sans CJK SC" w:cs="Noto Sans CJK SC"/>
          <w:color w:val="A07019"/>
          <w:sz w:val="17"/>
          <w:lang w:val="en-US" w:eastAsia="zh-CN" w:bidi="zh-CN"/>
        </w:rPr>
        <w:t>范围：课程级软件 Demo / HCI 原型；不声称真实老人实验、临床疗效或真实医疗服务。</w:t>
      </w:r>
    </w:p>
    <w:p>
      <w:pPr>
        <w:spacing w:before="180"/>
        <w:jc w:val="center"/>
      </w:pPr>
      <w:r>
        <w:rPr>
          <w:rFonts w:ascii="Noto Sans CJK SC" w:hAnsi="Noto Sans CJK SC" w:eastAsia="Noto Sans CJK SC" w:cs="Noto Sans CJK SC"/>
          <w:b/>
          <w:color w:val="245F59"/>
          <w:sz w:val="22"/>
          <w:lang w:val="en-US" w:eastAsia="zh-CN" w:bidi="zh-CN"/>
        </w:rPr>
        <w:t>关系优先，线索自然；陪伴优先，安全始终在线。</w:t>
      </w:r>
    </w:p>
    <w:p>
      <w:r>
        <w:br w:type="page"/>
      </w:r>
    </w:p>
    <w:p>
      <w:pPr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REPORT MAP</w:t>
      </w:r>
    </w:p>
    <w:p>
      <w:pPr>
        <w:pStyle w:val="Heading1"/>
      </w:pPr>
      <w:r>
        <w:t>目录与阅读指南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本报告按“定位—架构—功能—测试—边界—结论”的顺序组织。学校评阅者可先阅读执行摘要与综合测试结论，再按截图证据核对各功能。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93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章节</w:t>
            </w:r>
          </w:p>
        </w:tc>
        <w:tc>
          <w:tcPr>
            <w:tcW w:type="dxa" w:w="338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主题</w:t>
            </w:r>
          </w:p>
        </w:tc>
        <w:tc>
          <w:tcPr>
            <w:tcW w:type="dxa" w:w="540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重点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01</w:t>
            </w:r>
          </w:p>
        </w:tc>
        <w:tc>
          <w:tcPr>
            <w:tcW w:type="dxa" w:w="33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执行摘要</w:t>
            </w:r>
          </w:p>
        </w:tc>
        <w:tc>
          <w:tcPr>
            <w:tcW w:type="dxa" w:w="5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项目价值、当前状态、关键结论</w:t>
            </w:r>
          </w:p>
        </w:tc>
      </w:tr>
      <w:tr>
        <w:trPr>
          <w:cantSplit/>
        </w:trPr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02</w:t>
            </w:r>
          </w:p>
        </w:tc>
        <w:tc>
          <w:tcPr>
            <w:tcW w:type="dxa" w:w="33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项目定位与研究问题</w:t>
            </w:r>
          </w:p>
        </w:tc>
        <w:tc>
          <w:tcPr>
            <w:tcW w:type="dxa" w:w="54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为何做、为谁做、研究贡献是什么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03</w:t>
            </w:r>
          </w:p>
        </w:tc>
        <w:tc>
          <w:tcPr>
            <w:tcW w:type="dxa" w:w="33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系统设计与技术架构</w:t>
            </w:r>
          </w:p>
        </w:tc>
        <w:tc>
          <w:tcPr>
            <w:tcW w:type="dxa" w:w="5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Agents、Tools、Guards、数据流与模型</w:t>
            </w:r>
          </w:p>
        </w:tc>
      </w:tr>
      <w:tr>
        <w:trPr>
          <w:cantSplit/>
        </w:trPr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04</w:t>
            </w:r>
          </w:p>
        </w:tc>
        <w:tc>
          <w:tcPr>
            <w:tcW w:type="dxa" w:w="33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功能一：命名、陪伴与多轮对话</w:t>
            </w:r>
          </w:p>
        </w:tc>
        <w:tc>
          <w:tcPr>
            <w:tcW w:type="dxa" w:w="54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可控人格、真实 LLM、上下文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05</w:t>
            </w:r>
          </w:p>
        </w:tc>
        <w:tc>
          <w:tcPr>
            <w:tcW w:type="dxa" w:w="33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功能二：关系感知回忆与角色编排</w:t>
            </w:r>
          </w:p>
        </w:tc>
        <w:tc>
          <w:tcPr>
            <w:tcW w:type="dxa" w:w="5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社会线索、动态角色、多智能体协作</w:t>
            </w:r>
          </w:p>
        </w:tc>
      </w:tr>
      <w:tr>
        <w:trPr>
          <w:cantSplit/>
        </w:trPr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06</w:t>
            </w:r>
          </w:p>
        </w:tc>
        <w:tc>
          <w:tcPr>
            <w:tcW w:type="dxa" w:w="33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功能三：语音、追踪与可解释性</w:t>
            </w:r>
          </w:p>
        </w:tc>
        <w:tc>
          <w:tcPr>
            <w:tcW w:type="dxa" w:w="54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 ASR/TTS 与 Agent Trace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07</w:t>
            </w:r>
          </w:p>
        </w:tc>
        <w:tc>
          <w:tcPr>
            <w:tcW w:type="dxa" w:w="33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功能四：记忆与提醒</w:t>
            </w:r>
          </w:p>
        </w:tc>
        <w:tc>
          <w:tcPr>
            <w:tcW w:type="dxa" w:w="5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用户同意、待确认卡、日期/频率提醒</w:t>
            </w:r>
          </w:p>
        </w:tc>
      </w:tr>
      <w:tr>
        <w:trPr>
          <w:cantSplit/>
        </w:trPr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08</w:t>
            </w:r>
          </w:p>
        </w:tc>
        <w:tc>
          <w:tcPr>
            <w:tcW w:type="dxa" w:w="33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功能五：主动关怀与照护摘要</w:t>
            </w:r>
          </w:p>
        </w:tc>
        <w:tc>
          <w:tcPr>
            <w:tcW w:type="dxa" w:w="54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模拟信号、克制决策、隐私边界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09</w:t>
            </w:r>
          </w:p>
        </w:tc>
        <w:tc>
          <w:tcPr>
            <w:tcW w:type="dxa" w:w="33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功能六：受控检索与安全</w:t>
            </w:r>
          </w:p>
        </w:tc>
        <w:tc>
          <w:tcPr>
            <w:tcW w:type="dxa" w:w="5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演示天气、用药安全、非医疗边界</w:t>
            </w:r>
          </w:p>
        </w:tc>
      </w:tr>
      <w:tr>
        <w:trPr>
          <w:cantSplit/>
        </w:trPr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10</w:t>
            </w:r>
          </w:p>
        </w:tc>
        <w:tc>
          <w:tcPr>
            <w:tcW w:type="dxa" w:w="33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综合测试方案与结果</w:t>
            </w:r>
          </w:p>
        </w:tc>
        <w:tc>
          <w:tcPr>
            <w:tcW w:type="dxa" w:w="54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自动化、构建、实测、12 项验收矩阵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11</w:t>
            </w:r>
          </w:p>
        </w:tc>
        <w:tc>
          <w:tcPr>
            <w:tcW w:type="dxa" w:w="33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效果、限制与后续研究</w:t>
            </w:r>
          </w:p>
        </w:tc>
        <w:tc>
          <w:tcPr>
            <w:tcW w:type="dxa" w:w="5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可展示效果、不能声称的效果、未来工作</w:t>
            </w:r>
          </w:p>
        </w:tc>
      </w:tr>
      <w:tr>
        <w:trPr>
          <w:cantSplit/>
        </w:trPr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附录</w:t>
            </w:r>
          </w:p>
        </w:tc>
        <w:tc>
          <w:tcPr>
            <w:tcW w:type="dxa" w:w="33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接口、配置与证据索引</w:t>
            </w:r>
          </w:p>
        </w:tc>
        <w:tc>
          <w:tcPr>
            <w:tcW w:type="dxa" w:w="54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复现入口、模型清单、截图清单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3564A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AF0FA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564A8"/>
                <w:sz w:val="20"/>
                <w:lang w:val="en-US" w:eastAsia="zh-CN" w:bidi="zh-CN"/>
              </w:rPr>
              <w:t>阅读口径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“通过”表示当前提交在隔离测试环境中满足既定验收标准；它不等同于生产部署认证、临床认证或真实人群研究结论。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1</w:t>
      </w:r>
    </w:p>
    <w:p>
      <w:pPr>
        <w:pStyle w:val="Heading1"/>
        <w:spacing w:before="0"/>
      </w:pPr>
      <w:r>
        <w:t>1  执行摘要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Executive summary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QAQ 是一个面向老年群体的关系感知型回忆陪伴 AI 原型。它的核心不是把聊天、天气、提醒等功能简单堆叠在一起，而是依据当前话题、用户经历、角色偏好与安全边界，动态决定哪些关系角色出现、谁先共鸣、谁负责追问、谁保持沉默，以及何时停止。系统借助 2–3 个关系角色的短对话形成社会线索，再邀请用户加入，从而把“直接盘问过去”改造成更自然、低压力的回忆入口。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本次验收以 main 分支 commit 640cdf7 为基线，在独立数据目录中同时运行 FastAPI 后端与 Next.js 前端。测试覆盖真实语言模型、真实语音识别和真实语音合成、关系角色编排、多轮上下文、记忆、提醒、传感器模拟、主动关怀、照护摘要、受控检索、安全路径和评估数据接口。自动化测试、前端静态检查与构建均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30"/>
            <w:shd w:fill="E8F2F0"/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5F59"/>
                <w:sz w:val="36"/>
                <w:lang w:val="en-US" w:eastAsia="zh-CN" w:bidi="zh-CN"/>
              </w:rPr>
              <w:t>382</w:t>
            </w:r>
          </w:p>
          <w:p>
            <w:pPr>
              <w:spacing w:after="2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2A35"/>
                <w:sz w:val="17"/>
                <w:lang w:val="en-US" w:eastAsia="zh-CN" w:bidi="zh-CN"/>
              </w:rPr>
              <w:t>后端自动化测试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5F6C7A"/>
                <w:sz w:val="15"/>
                <w:lang w:val="en-US" w:eastAsia="zh-CN" w:bidi="zh-CN"/>
              </w:rPr>
              <w:t>全部通过</w:t>
            </w:r>
          </w:p>
        </w:tc>
        <w:tc>
          <w:tcPr>
            <w:tcW w:type="dxa" w:w="2430"/>
            <w:shd w:fill="EAF0FA"/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3564A8"/>
                <w:sz w:val="36"/>
                <w:lang w:val="en-US" w:eastAsia="zh-CN" w:bidi="zh-CN"/>
              </w:rPr>
              <w:t>0</w:t>
            </w:r>
          </w:p>
          <w:p>
            <w:pPr>
              <w:spacing w:after="2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2A35"/>
                <w:sz w:val="17"/>
                <w:lang w:val="en-US" w:eastAsia="zh-CN" w:bidi="zh-CN"/>
              </w:rPr>
              <w:t>前端 lint 错误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5F6C7A"/>
                <w:sz w:val="15"/>
                <w:lang w:val="en-US" w:eastAsia="zh-CN" w:bidi="zh-CN"/>
              </w:rPr>
              <w:t>无警告</w:t>
            </w:r>
          </w:p>
        </w:tc>
        <w:tc>
          <w:tcPr>
            <w:tcW w:type="dxa" w:w="2430"/>
            <w:shd w:fill="E8F2F0"/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5F59"/>
                <w:sz w:val="36"/>
                <w:lang w:val="en-US" w:eastAsia="zh-CN" w:bidi="zh-CN"/>
              </w:rPr>
              <w:t>10</w:t>
            </w:r>
          </w:p>
          <w:p>
            <w:pPr>
              <w:spacing w:after="2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2A35"/>
                <w:sz w:val="17"/>
                <w:lang w:val="en-US" w:eastAsia="zh-CN" w:bidi="zh-CN"/>
              </w:rPr>
              <w:t>前端静态路由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5F6C7A"/>
                <w:sz w:val="15"/>
                <w:lang w:val="en-US" w:eastAsia="zh-CN" w:bidi="zh-CN"/>
              </w:rPr>
              <w:t>构建成功</w:t>
            </w:r>
          </w:p>
        </w:tc>
        <w:tc>
          <w:tcPr>
            <w:tcW w:type="dxa" w:w="2430"/>
            <w:shd w:fill="EAF0FA"/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3564A8"/>
                <w:sz w:val="36"/>
                <w:lang w:val="en-US" w:eastAsia="zh-CN" w:bidi="zh-CN"/>
              </w:rPr>
              <w:t>9</w:t>
            </w:r>
          </w:p>
          <w:p>
            <w:pPr>
              <w:spacing w:after="2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02A35"/>
                <w:sz w:val="17"/>
                <w:lang w:val="en-US" w:eastAsia="zh-CN" w:bidi="zh-CN"/>
              </w:rPr>
              <w:t>成功界面截图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color w:val="5F6C7A"/>
                <w:sz w:val="15"/>
                <w:lang w:val="en-US" w:eastAsia="zh-CN" w:bidi="zh-CN"/>
              </w:rPr>
              <w:t>已嵌入报告</w:t>
            </w:r>
          </w:p>
        </w:tc>
      </w:tr>
    </w:tbl>
    <w:p>
      <w:pPr>
        <w:spacing w:after="0"/>
      </w:pPr>
    </w:p>
    <w:p>
      <w:pPr>
        <w:pStyle w:val="Heading2"/>
      </w:pPr>
      <w:r>
        <w:t>1.1 当前可演示成果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用户可给陪伴 AI 自定义名称、设置自己的称呼，修改后标题即时变化，刷新后仍保留。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普通陪伴对话由真实 LLM 生成；连续追问可正确使用同一会话历史。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关系话题可触发同龄共鸣者、晚辈好奇者等角色协作，并在 Trace 中记录候选、入选和沉默角色。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真实 ASR 将测试语音准确转写为“你好，我想聊聊以前上学的事。”；真实 TTS 返回可播放 WAV 音频。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偏好可低风险自动保存；人生事实先生成待确认回忆卡，由用户决定保存、修改、不保存或以后不再提示。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提醒支持每日重复和带具体日期的一次性提醒，并可试触发、确认和删除。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模拟状态先由 SensorAdapter 转换为 StateEvent，再由 GuardianAgent 做克制式关怀决策，不做医学解释。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天气等外部时效问题进入受控检索；当前检索 provider 是 mock，因此回复会明确提示“演示数据，不是实时天气”。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高风险用药问题进入安全路径，拒绝剂量与补服建议，SafetyCritic 被调用，检索保持关闭。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2F7955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9F4ED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F7955"/>
                <w:sz w:val="20"/>
                <w:lang w:val="en-US" w:eastAsia="zh-CN" w:bidi="zh-CN"/>
              </w:rPr>
              <w:t>验收结论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本次测试未发现阻断课程演示的功能缺陷。真实 LLM/ASR/TTS 已成功调用；关系感知主线、记忆、提醒、关怀、Trace 和安全路径均按设计运行。当前明确的非缺陷限制是：检索仍为 mock、传感器为模拟数据、照护摘要为演示视图、未进行真实老人或临床验证。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2</w:t>
      </w:r>
    </w:p>
    <w:p>
      <w:pPr>
        <w:pStyle w:val="Heading1"/>
        <w:spacing w:before="0"/>
      </w:pPr>
      <w:r>
        <w:t>2  项目定位与研究问题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Why this system exists and what it studies</w:t>
      </w:r>
    </w:p>
    <w:p>
      <w:pPr>
        <w:pStyle w:val="Heading2"/>
      </w:pPr>
      <w:r>
        <w:t>2.1 问题背景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许多通用语音助手能够回答问题，却难以在回忆、情感和关系情境中自然陪伴老年用户。直接问“您年轻时做什么工作？”可能让用户感觉像在接受访谈；固定单一人格又容易变得机械或重复。QAQ 因而把研究焦点放在“关系角色如何协作形成社会线索”，而不是单纯比较模型参数或增加工具数量。</w:t>
      </w:r>
    </w:p>
    <w:p>
      <w:pPr>
        <w:pStyle w:val="Heading2"/>
      </w:pPr>
      <w:r>
        <w:t>2.2 目标用户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目标用户是广泛的老年群体，包括独自居住、与家人同住、白天常独自活动、对技术不熟悉、需要日常提醒或希望有人倾听的用户。系统并不把“独居、体弱、高风险”当作唯一用户画像，也不把任何模拟状态当作疾病证据。</w:t>
      </w:r>
    </w:p>
    <w:p>
      <w:pPr>
        <w:pStyle w:val="Heading2"/>
      </w:pPr>
      <w:r>
        <w:t>2.3 主研究问题与子问题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245F59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8F2F0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45F59"/>
                <w:sz w:val="20"/>
                <w:lang w:val="en-US" w:eastAsia="zh-CN" w:bidi="zh-CN"/>
              </w:rPr>
              <w:t>主研究问题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老年回忆陪伴中，系统如何基于话题、人生经历、关系偏好和边界需求，动态编排不同 AI 关系角色，并通过多智能体短对话作为社会线索，更自然地引导老人进入回忆与自我表达？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研究问题</w:t>
            </w:r>
          </w:p>
        </w:tc>
        <w:tc>
          <w:tcPr>
            <w:tcW w:type="dxa" w:w="324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关注点</w:t>
            </w:r>
          </w:p>
        </w:tc>
        <w:tc>
          <w:tcPr>
            <w:tcW w:type="dxa" w:w="460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原型中的实现证据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RQ1 关系编排</w:t>
            </w:r>
          </w:p>
        </w:tc>
        <w:tc>
          <w:tcPr>
            <w:tcW w:type="dxa" w:w="324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谁说话、谁沉默、谁追问、谁总结、何时停止</w:t>
            </w:r>
          </w:p>
        </w:tc>
        <w:tc>
          <w:tcPr>
            <w:tcW w:type="dxa" w:w="460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候选角色、选中角色、沉默角色、交互意图、follow-up 策略写入 Trace</w:t>
            </w:r>
          </w:p>
        </w:tc>
      </w:tr>
      <w:tr>
        <w:trPr>
          <w:cantSplit/>
        </w:trPr>
        <w:tc>
          <w:tcPr>
            <w:tcW w:type="dxa" w:w="1800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RQ2 社会线索</w:t>
            </w:r>
          </w:p>
        </w:tc>
        <w:tc>
          <w:tcPr>
            <w:tcW w:type="dxa" w:w="3240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角色短对话是否比直接提问更自然、压力更低</w:t>
            </w:r>
          </w:p>
        </w:tc>
        <w:tc>
          <w:tcPr>
            <w:tcW w:type="dxa" w:w="460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今日话题场与话题卡先呈现 2–3 个角色线索，再邀请用户加入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RQ3 多智能体交互</w:t>
            </w:r>
          </w:p>
        </w:tc>
        <w:tc>
          <w:tcPr>
            <w:tcW w:type="dxa" w:w="324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如何避免吵、假、乱和越界</w:t>
            </w:r>
          </w:p>
        </w:tc>
        <w:tc>
          <w:tcPr>
            <w:tcW w:type="dxa" w:w="460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角色上限、共鸣/追问/沉默规则、BoundaryGuardian 与 OutputRuleGuard</w:t>
            </w:r>
          </w:p>
        </w:tc>
      </w:tr>
    </w:tbl>
    <w:p>
      <w:pPr>
        <w:spacing w:after="0"/>
      </w:pPr>
    </w:p>
    <w:p>
      <w:pPr>
        <w:pStyle w:val="Heading2"/>
      </w:pPr>
      <w:r>
        <w:t>2.4 核心贡献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关系角色分类：同龄共鸣、晚辈好奇、中年传承、回忆整理、边界守护。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动态关系编排：在每一轮中解释角色选择和沉默的原因。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社会线索式话题进入：先形成轻量多人场景，再邀请用户表达。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角色交互规则：共鸣、追问、总结、沉默、边界守护五类协作动作。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可解释研究证据：把角色、话题、边界、记忆、检索与安全信息写入 Agent Trace。</w:t>
      </w:r>
    </w:p>
    <w:p>
      <w:pPr>
        <w:pStyle w:val="Heading2"/>
      </w:pPr>
      <w:r>
        <w:t>2.5 非目标与伦理边界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752"/>
            <w:shd w:fill="3564A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本项目做什么</w:t>
            </w:r>
          </w:p>
        </w:tc>
        <w:tc>
          <w:tcPr>
            <w:tcW w:type="dxa" w:w="4896"/>
            <w:shd w:fill="3564A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本项目不做什么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交互可行性与体验原型</w:t>
            </w:r>
          </w:p>
        </w:tc>
        <w:tc>
          <w:tcPr>
            <w:tcW w:type="dxa" w:w="489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临床诊断、治疗或疗效证明</w:t>
            </w:r>
          </w:p>
        </w:tc>
      </w:tr>
      <w:tr>
        <w:trPr>
          <w:cantSplit/>
        </w:trPr>
        <w:tc>
          <w:tcPr>
            <w:tcW w:type="dxa" w:w="475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模拟传感器与受控关怀</w:t>
            </w:r>
          </w:p>
        </w:tc>
        <w:tc>
          <w:tcPr>
            <w:tcW w:type="dxa" w:w="4896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真实 Apple Watch / HealthKit 或疾病检测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安全提示和建议联系真人支持</w:t>
            </w:r>
          </w:p>
        </w:tc>
        <w:tc>
          <w:tcPr>
            <w:tcW w:type="dxa" w:w="489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真实急救呼叫、短信或医院派单</w:t>
            </w:r>
          </w:p>
        </w:tc>
      </w:tr>
      <w:tr>
        <w:trPr>
          <w:cantSplit/>
        </w:trPr>
        <w:tc>
          <w:tcPr>
            <w:tcW w:type="dxa" w:w="475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用户可控记忆</w:t>
            </w:r>
          </w:p>
        </w:tc>
        <w:tc>
          <w:tcPr>
            <w:tcW w:type="dxa" w:w="4896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暗中保存敏感健康、身份或财务信息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关系角色协作</w:t>
            </w:r>
          </w:p>
        </w:tc>
        <w:tc>
          <w:tcPr>
            <w:tcW w:type="dxa" w:w="489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扮演逝者、家属、医生或真实照护者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3</w:t>
      </w:r>
    </w:p>
    <w:p>
      <w:pPr>
        <w:pStyle w:val="Heading1"/>
        <w:spacing w:before="0"/>
      </w:pPr>
      <w:r>
        <w:t>3  系统设计与技术架构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From interface to agent decisions, tools, guards and evidence</w:t>
      </w:r>
    </w:p>
    <w:p>
      <w:pPr>
        <w:pStyle w:val="Heading2"/>
      </w:pPr>
      <w:r>
        <w:t>3.1 整体数据流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3564A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AF0FA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564A8"/>
                <w:sz w:val="20"/>
                <w:lang w:val="en-US" w:eastAsia="zh-CN" w:bidi="zh-CN"/>
              </w:rPr>
              <w:t>一轮对话的处理链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文字/语音输入 → InputRuleGuard → CoordinatorAgent 路由 → RelationshipOrchestratorAgent 编排 → CompanionAgent / GuardianAgent / SafetyCriticAgent → Memory / Reminder / Retrieval / Voice 等工具 → OutputRuleGuard → 文本/语音输出 + Agent Trace。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安全不是最后附加的一句提示，而是贯穿输入、路由、生成和输出的分层结构。只有检测到风险或较高不确定性时才调用 SafetyCriticAgent；普通情感对话不应被安全模板打断，普通问题也不应默认联网。</w:t>
      </w:r>
    </w:p>
    <w:p>
      <w:pPr>
        <w:pStyle w:val="Heading2"/>
      </w:pPr>
      <w:r>
        <w:t>3.2 Agent、Tool 与 Guard 的职责区分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4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类别</w:t>
            </w:r>
          </w:p>
        </w:tc>
        <w:tc>
          <w:tcPr>
            <w:tcW w:type="dxa" w:w="30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组件</w:t>
            </w:r>
          </w:p>
        </w:tc>
        <w:tc>
          <w:tcPr>
            <w:tcW w:type="dxa" w:w="518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职责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CoordinatorAgent</w:t>
            </w:r>
          </w:p>
        </w:tc>
        <w:tc>
          <w:tcPr>
            <w:tcW w:type="dxa" w:w="51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根据意图、风险与时效性需求选择路由</w:t>
            </w:r>
          </w:p>
        </w:tc>
      </w:tr>
      <w:tr>
        <w:trPr>
          <w:cantSplit/>
        </w:trPr>
        <w:tc>
          <w:tcPr>
            <w:tcW w:type="dxa" w:w="14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RelationshipOrchestratorAgent</w:t>
            </w:r>
          </w:p>
        </w:tc>
        <w:tc>
          <w:tcPr>
            <w:tcW w:type="dxa" w:w="51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按话题与边界选择角色、沉默、追问和停止策略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CompanionAgent</w:t>
            </w:r>
          </w:p>
        </w:tc>
        <w:tc>
          <w:tcPr>
            <w:tcW w:type="dxa" w:w="51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生成温和、连续、用户命名的陪伴回复</w:t>
            </w:r>
          </w:p>
        </w:tc>
      </w:tr>
      <w:tr>
        <w:trPr>
          <w:cantSplit/>
        </w:trPr>
        <w:tc>
          <w:tcPr>
            <w:tcW w:type="dxa" w:w="14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GuardianAgent</w:t>
            </w:r>
          </w:p>
        </w:tc>
        <w:tc>
          <w:tcPr>
            <w:tcW w:type="dxa" w:w="51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根据 StateEvent 决定关怀、延后、静默或安全升级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SafetyCriticAgent</w:t>
            </w:r>
          </w:p>
        </w:tc>
        <w:tc>
          <w:tcPr>
            <w:tcW w:type="dxa" w:w="51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高风险或不确定回复的安全审查</w:t>
            </w:r>
          </w:p>
        </w:tc>
      </w:tr>
      <w:tr>
        <w:trPr>
          <w:cantSplit/>
        </w:trPr>
        <w:tc>
          <w:tcPr>
            <w:tcW w:type="dxa" w:w="14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Tool/Service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Memory / Reminder / Retrieval / Voice</w:t>
            </w:r>
          </w:p>
        </w:tc>
        <w:tc>
          <w:tcPr>
            <w:tcW w:type="dxa" w:w="51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执行确定性存取、查询或语音服务；不伪装成自主 agent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Guard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InputRuleGuard / OutputRuleGuard</w:t>
            </w:r>
          </w:p>
        </w:tc>
        <w:tc>
          <w:tcPr>
            <w:tcW w:type="dxa" w:w="518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识别高风险触发词并阻止违规输出</w:t>
            </w:r>
          </w:p>
        </w:tc>
      </w:tr>
      <w:tr>
        <w:trPr>
          <w:cantSplit/>
        </w:trPr>
        <w:tc>
          <w:tcPr>
            <w:tcW w:type="dxa" w:w="14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State adapter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SensorAdapter / StateEncoder</w:t>
            </w:r>
          </w:p>
        </w:tc>
        <w:tc>
          <w:tcPr>
            <w:tcW w:type="dxa" w:w="518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把原始/模拟信号转换为可审计的 StateEvent</w:t>
            </w:r>
          </w:p>
        </w:tc>
      </w:tr>
    </w:tbl>
    <w:p>
      <w:pPr>
        <w:spacing w:after="0"/>
      </w:pPr>
    </w:p>
    <w:p>
      <w:pPr>
        <w:pStyle w:val="Heading2"/>
      </w:pPr>
      <w:r>
        <w:t>3.3 技术栈与运行形态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1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层</w:t>
            </w:r>
          </w:p>
        </w:tc>
        <w:tc>
          <w:tcPr>
            <w:tcW w:type="dxa" w:w="352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技术</w:t>
            </w:r>
          </w:p>
        </w:tc>
        <w:tc>
          <w:tcPr>
            <w:tcW w:type="dxa" w:w="460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当前作用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前端</w:t>
            </w:r>
          </w:p>
        </w:tc>
        <w:tc>
          <w:tcPr>
            <w:tcW w:type="dxa" w:w="352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Next.js 14 + React + TypeScript + TailwindCSS</w:t>
            </w:r>
          </w:p>
        </w:tc>
        <w:tc>
          <w:tcPr>
            <w:tcW w:type="dxa" w:w="460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大字号、清晰按钮、聊天/记忆/提醒/关怀/照护摘要界面</w:t>
            </w:r>
          </w:p>
        </w:tc>
      </w:tr>
      <w:tr>
        <w:trPr>
          <w:cantSplit/>
        </w:trPr>
        <w:tc>
          <w:tcPr>
            <w:tcW w:type="dxa" w:w="151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后端</w:t>
            </w:r>
          </w:p>
        </w:tc>
        <w:tc>
          <w:tcPr>
            <w:tcW w:type="dxa" w:w="352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Python + FastAPI + Pydantic v2</w:t>
            </w:r>
          </w:p>
        </w:tc>
        <w:tc>
          <w:tcPr>
            <w:tcW w:type="dxa" w:w="460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API、校验、编排、provider 接口与测试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状态与数据</w:t>
            </w:r>
          </w:p>
        </w:tc>
        <w:tc>
          <w:tcPr>
            <w:tcW w:type="dxa" w:w="352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隔离 JSON/Markdown 数据目录</w:t>
            </w:r>
          </w:p>
        </w:tc>
        <w:tc>
          <w:tcPr>
            <w:tcW w:type="dxa" w:w="460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用户资料、会话 Trace、记忆卡、提醒与关怀状态</w:t>
            </w:r>
          </w:p>
        </w:tc>
      </w:tr>
      <w:tr>
        <w:trPr>
          <w:cantSplit/>
        </w:trPr>
        <w:tc>
          <w:tcPr>
            <w:tcW w:type="dxa" w:w="151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语言模型</w:t>
            </w:r>
          </w:p>
        </w:tc>
        <w:tc>
          <w:tcPr>
            <w:tcW w:type="dxa" w:w="352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xiaomimimo / mimo-v2.5</w:t>
            </w:r>
          </w:p>
        </w:tc>
        <w:tc>
          <w:tcPr>
            <w:tcW w:type="dxa" w:w="460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本次 live 测试的真实陪伴回复生成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语音识别</w:t>
            </w:r>
          </w:p>
        </w:tc>
        <w:tc>
          <w:tcPr>
            <w:tcW w:type="dxa" w:w="352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xiaomimimo / mimo-v2.5-asr</w:t>
            </w:r>
          </w:p>
        </w:tc>
        <w:tc>
          <w:tcPr>
            <w:tcW w:type="dxa" w:w="460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真实音频转写</w:t>
            </w:r>
          </w:p>
        </w:tc>
      </w:tr>
      <w:tr>
        <w:trPr>
          <w:cantSplit/>
        </w:trPr>
        <w:tc>
          <w:tcPr>
            <w:tcW w:type="dxa" w:w="151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语音合成</w:t>
            </w:r>
          </w:p>
        </w:tc>
        <w:tc>
          <w:tcPr>
            <w:tcW w:type="dxa" w:w="352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xiaomimimo / mimo-v2.5-tts</w:t>
            </w:r>
          </w:p>
        </w:tc>
        <w:tc>
          <w:tcPr>
            <w:tcW w:type="dxa" w:w="4608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真实 WAV 语音输出与缓存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检索</w:t>
            </w:r>
          </w:p>
        </w:tc>
        <w:tc>
          <w:tcPr>
            <w:tcW w:type="dxa" w:w="352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mock / mock_weather</w:t>
            </w:r>
          </w:p>
        </w:tc>
        <w:tc>
          <w:tcPr>
            <w:tcW w:type="dxa" w:w="4608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仅演示受控检索流程；不是实时天气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A07019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FBF2DE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A07019"/>
                <w:sz w:val="20"/>
                <w:lang w:val="en-US" w:eastAsia="zh-CN" w:bidi="zh-CN"/>
              </w:rPr>
              <w:t>真实 API 与演示数据的边界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本次运行中 LLM、ASR、TTS 均为真实 provider 调用，且未使用 fallback；外部检索仍为 mock。报告不展示也不保存任何 API key。测试本身不在自动化测试套件中调用付费 API。</w:t>
            </w:r>
          </w:p>
        </w:tc>
      </w:tr>
    </w:tbl>
    <w:p>
      <w:pPr>
        <w:spacing w:after="0"/>
      </w:pPr>
    </w:p>
    <w:p>
      <w:pPr>
        <w:pStyle w:val="Heading2"/>
      </w:pPr>
      <w:r>
        <w:t>3.4 每轮 Agent Trace 的核心字段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0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字段</w:t>
            </w:r>
          </w:p>
        </w:tc>
        <w:tc>
          <w:tcPr>
            <w:tcW w:type="dxa" w:w="6623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turn_id / mode / route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标识一轮对话、运行模式和最终路由</w:t>
            </w:r>
          </w:p>
        </w:tc>
      </w:tr>
      <w:tr>
        <w:trPr>
          <w:cantSplit/>
        </w:trPr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risk_level / guards</w:t>
            </w:r>
          </w:p>
        </w:tc>
        <w:tc>
          <w:tcPr>
            <w:tcW w:type="dxa" w:w="662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风险等级、输入命中词、输出是否被改写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agents / tools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参与的自主 Agent 与实际调用的工具/服务</w:t>
            </w:r>
          </w:p>
        </w:tc>
      </w:tr>
      <w:tr>
        <w:trPr>
          <w:cantSplit/>
        </w:trPr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memory_used / retrieval_used</w:t>
            </w:r>
          </w:p>
        </w:tc>
        <w:tc>
          <w:tcPr>
            <w:tcW w:type="dxa" w:w="662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是否使用长期记忆或外部检索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conversation_history_used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是否使用多轮历史以及使用条数</w:t>
            </w:r>
          </w:p>
        </w:tc>
      </w:tr>
      <w:tr>
        <w:trPr>
          <w:cantSplit/>
        </w:trPr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candidate / selected / silent roles</w:t>
            </w:r>
          </w:p>
        </w:tc>
        <w:tc>
          <w:tcPr>
            <w:tcW w:type="dxa" w:w="662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关系角色的候选、入选与沉默决策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boundary_trace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逝者、隐私、哀伤和依赖等边界如何处理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4</w:t>
      </w:r>
    </w:p>
    <w:p>
      <w:pPr>
        <w:pStyle w:val="Heading1"/>
        <w:spacing w:before="0"/>
      </w:pPr>
      <w:r>
        <w:t>4  功能一：用户命名、普通陪伴与多轮对话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A user-controlled identity with real LLM continuity</w:t>
      </w:r>
    </w:p>
    <w:p>
      <w:pPr>
        <w:pStyle w:val="Heading2"/>
      </w:pPr>
      <w:r>
        <w:t>4.1 用户命名与设置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系统不内置固定人格姓名。首次使用时，用户可以填写陪伴 AI 名称和自己的称呼；在右上角“设置”中还可以调整记忆开关、主动关怀规则与安静时段。未命名时使用中性的“陪伴 AI / AI Companion”。本次测试把 AI 命名为“知音”，刷新页面后标题仍为“知音”，说明资料已经持久化。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1" name="Picture 1" descr="QAQ 聊天页面：顶部显示用户命名的陪伴 AI 名称知音，导航包括聊天、记忆、提醒、关怀和照护摘要。" title="图 1　用户命名成功后，页面标题即时显示“知音”，主导航与安全边界同时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nboarding_named_compan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用户命名成功后，页面标题即时显示“知音”，主导航与安全边界同时可见</w:t>
      </w:r>
    </w:p>
    <w:p>
      <w:pPr>
        <w:pStyle w:val="Heading2"/>
      </w:pPr>
      <w:r>
        <w:t>4.2 普通陪伴聊天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输入“今天心情不错，想和你聊几句”后，系统以真实 LLM 给出自然承接，并追问今天发生了什么好事；Trace 路由为 companion_chat、风险为 low、未调用检索。CompanionAgent 记录 provider=xiaomimimo、model=mimo-v2.5、used_fallback=false。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2F7955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9F4ED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F7955"/>
                <w:sz w:val="20"/>
                <w:lang w:val="en-US" w:eastAsia="zh-CN" w:bidi="zh-CN"/>
              </w:rPr>
              <w:t>实测回复节选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“好呀，心情好的时候聊几句，也挺让人开心的。今天是碰到什么好事了，还是心里觉得特别轻松？”</w:t>
            </w:r>
          </w:p>
        </w:tc>
      </w:tr>
    </w:tbl>
    <w:p>
      <w:pPr>
        <w:spacing w:after="0"/>
      </w:pPr>
    </w:p>
    <w:p>
      <w:pPr>
        <w:pStyle w:val="Heading2"/>
      </w:pPr>
      <w:r>
        <w:t>4.3 多轮上下文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在同一会话继续问“我刚才说了什么？”，系统准确回答“你刚才说，今天心情不错，想和我聊几句。”后续 Trace 中 conversation_history_used=true，conversation_history_count=2。该结果说明系统不是对每句话独立生成，而是可以在受控窗口内维持短期连续性。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0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验证点</w:t>
            </w:r>
          </w:p>
        </w:tc>
        <w:tc>
          <w:tcPr>
            <w:tcW w:type="dxa" w:w="309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输入/动作</w:t>
            </w:r>
          </w:p>
        </w:tc>
        <w:tc>
          <w:tcPr>
            <w:tcW w:type="dxa" w:w="352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实际结果</w:t>
            </w:r>
          </w:p>
        </w:tc>
        <w:tc>
          <w:tcPr>
            <w:tcW w:type="dxa" w:w="12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状态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命名持久化</w:t>
            </w:r>
          </w:p>
        </w:tc>
        <w:tc>
          <w:tcPr>
            <w:tcW w:type="dxa" w:w="30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命名“知音”并刷新</w:t>
            </w:r>
          </w:p>
        </w:tc>
        <w:tc>
          <w:tcPr>
            <w:tcW w:type="dxa" w:w="352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标题保持“知音”</w:t>
            </w:r>
          </w:p>
        </w:tc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真实回复</w:t>
            </w:r>
          </w:p>
        </w:tc>
        <w:tc>
          <w:tcPr>
            <w:tcW w:type="dxa" w:w="30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今天心情不错，想和你聊几句</w:t>
            </w:r>
          </w:p>
        </w:tc>
        <w:tc>
          <w:tcPr>
            <w:tcW w:type="dxa" w:w="352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 LLM 温和承接；companion_chat</w:t>
            </w:r>
          </w:p>
        </w:tc>
        <w:tc>
          <w:tcPr>
            <w:tcW w:type="dxa" w:w="12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多轮记忆</w:t>
            </w:r>
          </w:p>
        </w:tc>
        <w:tc>
          <w:tcPr>
            <w:tcW w:type="dxa" w:w="30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我刚才说了什么？</w:t>
            </w:r>
          </w:p>
        </w:tc>
        <w:tc>
          <w:tcPr>
            <w:tcW w:type="dxa" w:w="352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复述上一轮；history_used=true</w:t>
            </w:r>
          </w:p>
        </w:tc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非强制回忆</w:t>
            </w:r>
          </w:p>
        </w:tc>
        <w:tc>
          <w:tcPr>
            <w:tcW w:type="dxa" w:w="30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普通直问</w:t>
            </w:r>
          </w:p>
        </w:tc>
        <w:tc>
          <w:tcPr>
            <w:tcW w:type="dxa" w:w="352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不强行分类为回忆主题，不固定追问往事</w:t>
            </w:r>
          </w:p>
        </w:tc>
        <w:tc>
          <w:tcPr>
            <w:tcW w:type="dxa" w:w="12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5</w:t>
      </w:r>
    </w:p>
    <w:p>
      <w:pPr>
        <w:pStyle w:val="Heading1"/>
        <w:spacing w:before="0"/>
      </w:pPr>
      <w:r>
        <w:t>5  功能二：关系感知回忆与角色编排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The research core: role selection, social cueing and bounded collaboration</w:t>
      </w:r>
    </w:p>
    <w:p>
      <w:pPr>
        <w:pStyle w:val="Heading2"/>
      </w:pPr>
      <w:r>
        <w:t>5.1 关系角色分类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0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角色</w:t>
            </w:r>
          </w:p>
        </w:tc>
        <w:tc>
          <w:tcPr>
            <w:tcW w:type="dxa" w:w="237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主要动作</w:t>
            </w:r>
          </w:p>
        </w:tc>
        <w:tc>
          <w:tcPr>
            <w:tcW w:type="dxa" w:w="2951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适用效果</w:t>
            </w:r>
          </w:p>
        </w:tc>
        <w:tc>
          <w:tcPr>
            <w:tcW w:type="dxa" w:w="252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边界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同龄共鸣者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先承接共同年代感</w:t>
            </w:r>
          </w:p>
        </w:tc>
        <w:tc>
          <w:tcPr>
            <w:tcW w:type="dxa" w:w="295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降低陌生感，形成“有人懂”</w:t>
            </w:r>
          </w:p>
        </w:tc>
        <w:tc>
          <w:tcPr>
            <w:tcW w:type="dxa" w:w="25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不捏造共同经历</w:t>
            </w:r>
          </w:p>
        </w:tc>
      </w:tr>
      <w:tr>
        <w:trPr>
          <w:cantSplit/>
        </w:trPr>
        <w:tc>
          <w:tcPr>
            <w:tcW w:type="dxa" w:w="18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晚辈好奇者</w:t>
            </w:r>
          </w:p>
        </w:tc>
        <w:tc>
          <w:tcPr>
            <w:tcW w:type="dxa" w:w="237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提出一个具体而轻的追问</w:t>
            </w:r>
          </w:p>
        </w:tc>
        <w:tc>
          <w:tcPr>
            <w:tcW w:type="dxa" w:w="295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帮助用户继续讲述</w:t>
            </w:r>
          </w:p>
        </w:tc>
        <w:tc>
          <w:tcPr>
            <w:tcW w:type="dxa" w:w="252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不连续盘问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中年传承者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连接经验与当下</w:t>
            </w:r>
          </w:p>
        </w:tc>
        <w:tc>
          <w:tcPr>
            <w:tcW w:type="dxa" w:w="295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突出生活经验的价值</w:t>
            </w:r>
          </w:p>
        </w:tc>
        <w:tc>
          <w:tcPr>
            <w:tcW w:type="dxa" w:w="25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不说教</w:t>
            </w:r>
          </w:p>
        </w:tc>
      </w:tr>
      <w:tr>
        <w:trPr>
          <w:cantSplit/>
        </w:trPr>
        <w:tc>
          <w:tcPr>
            <w:tcW w:type="dxa" w:w="180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回忆整理者</w:t>
            </w:r>
          </w:p>
        </w:tc>
        <w:tc>
          <w:tcPr>
            <w:tcW w:type="dxa" w:w="237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总结用户已表达内容</w:t>
            </w:r>
          </w:p>
        </w:tc>
        <w:tc>
          <w:tcPr>
            <w:tcW w:type="dxa" w:w="295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形成结构清晰的记忆线索</w:t>
            </w:r>
          </w:p>
        </w:tc>
        <w:tc>
          <w:tcPr>
            <w:tcW w:type="dxa" w:w="252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未经同意不长期保存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边界守护者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暂停、转向或婉拒</w:t>
            </w:r>
          </w:p>
        </w:tc>
        <w:tc>
          <w:tcPr>
            <w:tcW w:type="dxa" w:w="295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处理逝者、哀伤、隐私、依赖</w:t>
            </w:r>
          </w:p>
        </w:tc>
        <w:tc>
          <w:tcPr>
            <w:tcW w:type="dxa" w:w="25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绝不扮演逝者</w:t>
            </w:r>
          </w:p>
        </w:tc>
      </w:tr>
    </w:tbl>
    <w:p>
      <w:pPr>
        <w:spacing w:after="0"/>
      </w:pPr>
    </w:p>
    <w:p>
      <w:pPr>
        <w:pStyle w:val="Heading2"/>
      </w:pPr>
      <w:r>
        <w:t>5.2 话题卡与社会线索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用户可从年轻时的学习、工作、家庭教育、邻里集体生活、旧照片、戏曲地方文化、人生选择、遗憾、逝者、健康照护、新技术与日常心情等话题进入。系统不是只显示一个通用模板，而是根据话题生成不同角色的短对话线索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2" name="Picture 2" descr="关系话题功能成功截图：年轻工作经历触发同龄共鸣者与晚辈好奇者，两条回复围绕同一话题自然衔接。" title="图 2　选择“年轻时的工作经历”后，同龄共鸣者与晚辈好奇者生成相互衔接的社会线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lationship_topic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选择“年轻时的工作经历”后，同龄共鸣者与晚辈好奇者生成相互衔接的社会线索</w:t>
      </w:r>
    </w:p>
    <w:p>
      <w:pPr>
        <w:pStyle w:val="Heading2"/>
      </w:pPr>
      <w:r>
        <w:t>5.3 动态编排结果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本次“年轻时的工作经历”测试中，系统把主题识别为 work_collective；候选角色为 same_age_peer、middle_age_bridge、curious_junior；最终选中 same_age_peer 与 curious_junior，middle_age_bridge 保持沉默。先由同龄角色承接“集体生活/工作经历”的年代感，再由晚辈角色提出一个具体追问。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编排阶段</w:t>
            </w:r>
          </w:p>
        </w:tc>
        <w:tc>
          <w:tcPr>
            <w:tcW w:type="dxa" w:w="316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实测值</w:t>
            </w:r>
          </w:p>
        </w:tc>
        <w:tc>
          <w:tcPr>
            <w:tcW w:type="dxa" w:w="453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解释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Route</w:t>
            </w:r>
          </w:p>
        </w:tc>
        <w:tc>
          <w:tcPr>
            <w:tcW w:type="dxa" w:w="31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relationship_cueing</w:t>
            </w:r>
          </w:p>
        </w:tc>
        <w:tc>
          <w:tcPr>
            <w:tcW w:type="dxa" w:w="45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进入关系感知话题路径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Topic</w:t>
            </w:r>
          </w:p>
        </w:tc>
        <w:tc>
          <w:tcPr>
            <w:tcW w:type="dxa" w:w="31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T02 / work_collective</w:t>
            </w:r>
          </w:p>
        </w:tc>
        <w:tc>
          <w:tcPr>
            <w:tcW w:type="dxa" w:w="45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年轻时的工作经历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Candidates</w:t>
            </w:r>
          </w:p>
        </w:tc>
        <w:tc>
          <w:tcPr>
            <w:tcW w:type="dxa" w:w="31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同龄 / 中年传承 / 晚辈</w:t>
            </w:r>
          </w:p>
        </w:tc>
        <w:tc>
          <w:tcPr>
            <w:tcW w:type="dxa" w:w="45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先产生合理候选，不等于全部发言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Selected</w:t>
            </w:r>
          </w:p>
        </w:tc>
        <w:tc>
          <w:tcPr>
            <w:tcW w:type="dxa" w:w="31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同龄 + 晚辈</w:t>
            </w:r>
          </w:p>
        </w:tc>
        <w:tc>
          <w:tcPr>
            <w:tcW w:type="dxa" w:w="45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最多 2–3 个可见角色，避免过载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Silent</w:t>
            </w:r>
          </w:p>
        </w:tc>
        <w:tc>
          <w:tcPr>
            <w:tcW w:type="dxa" w:w="31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中年传承</w:t>
            </w:r>
          </w:p>
        </w:tc>
        <w:tc>
          <w:tcPr>
            <w:tcW w:type="dxa" w:w="45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显式记录没有出场的角色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Boundary</w:t>
            </w:r>
          </w:p>
        </w:tc>
        <w:tc>
          <w:tcPr>
            <w:tcW w:type="dxa" w:w="31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guarded / no impersonation</w:t>
            </w:r>
          </w:p>
        </w:tc>
        <w:tc>
          <w:tcPr>
            <w:tcW w:type="dxa" w:w="45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没有扮演真实熟人或逝者</w:t>
            </w:r>
          </w:p>
        </w:tc>
      </w:tr>
    </w:tbl>
    <w:p>
      <w:pPr>
        <w:spacing w:after="0"/>
      </w:pPr>
    </w:p>
    <w:p>
      <w:pPr>
        <w:pStyle w:val="Heading2"/>
      </w:pPr>
      <w:r>
        <w:t>5.4 用户角色控制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界面支持“系统分配”和“自选角色”。自选时最多选择 3 个；用户选择“不需要”或清空角色后，系统退回普通 companion_chat，不生成角色消息。本次 API 实测选择 same_age_peer + curious_junior 时返回两条对应角色消息；清空角色时 role_message_count=0。</w:t>
      </w:r>
    </w:p>
    <w:p>
      <w:pPr>
        <w:pStyle w:val="Heading2"/>
      </w:pPr>
      <w:r>
        <w:t>5.5 今日话题场与“不感兴趣”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聊天页顶部“正在聊”区域会显示一组轻量话题和角色引子。实测初始是节气、饮食与日常安排；点击“不感兴趣”后切换为老歌、戏曲与地方文化场景，证明话题轮换有效。记忆存在时可用于排序，但不会因单次负面情绪形成敏感长期画像。</w:t>
      </w: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6</w:t>
      </w:r>
    </w:p>
    <w:p>
      <w:pPr>
        <w:pStyle w:val="Heading1"/>
        <w:spacing w:before="0"/>
      </w:pPr>
      <w:r>
        <w:t>6  功能三：真实语音与 Agent Trace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Voice accessibility plus inspectable decision evidence</w:t>
      </w:r>
    </w:p>
    <w:p>
      <w:pPr>
        <w:pStyle w:val="Heading2"/>
      </w:pPr>
      <w:r>
        <w:t>6.1 语音交互设计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前端提供“开始说话/停止录音”、转写后发送、朗读回复、自动朗读开关和慢/正常/稍快三档语速。文本输入始终保留为替代路径；如果录音权限或 provider 暂时失败，界面应提示重试而不是丢失文本聊天能力。</w:t>
      </w:r>
    </w:p>
    <w:p>
      <w:pPr>
        <w:pStyle w:val="Heading2"/>
      </w:pPr>
      <w:r>
        <w:t>6.2 真实 ASR/TTS 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979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项目</w:t>
            </w:r>
          </w:p>
        </w:tc>
        <w:tc>
          <w:tcPr>
            <w:tcW w:type="dxa" w:w="2707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测试输入</w:t>
            </w:r>
          </w:p>
        </w:tc>
        <w:tc>
          <w:tcPr>
            <w:tcW w:type="dxa" w:w="3311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实际输出</w:t>
            </w:r>
          </w:p>
        </w:tc>
        <w:tc>
          <w:tcPr>
            <w:tcW w:type="dxa" w:w="208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Provider</w:t>
            </w:r>
          </w:p>
        </w:tc>
        <w:tc>
          <w:tcPr>
            <w:tcW w:type="dxa" w:w="835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状态</w:t>
            </w:r>
          </w:p>
        </w:tc>
      </w:tr>
      <w:tr>
        <w:trPr>
          <w:cantSplit/>
        </w:trPr>
        <w:tc>
          <w:tcPr>
            <w:tcW w:type="dxa" w:w="979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ASR</w:t>
            </w:r>
          </w:p>
        </w:tc>
        <w:tc>
          <w:tcPr>
            <w:tcW w:type="dxa" w:w="270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16 kHz/16 bit/mono WAV；语句“你好，我想聊聊以前上学的事”</w:t>
            </w:r>
          </w:p>
        </w:tc>
        <w:tc>
          <w:tcPr>
            <w:tcW w:type="dxa" w:w="331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转写：你好，我想聊聊以前上学的事。 confidence=1.0</w:t>
            </w:r>
          </w:p>
        </w:tc>
        <w:tc>
          <w:tcPr>
            <w:tcW w:type="dxa" w:w="208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 / mimo-v2.5-asr</w:t>
            </w:r>
          </w:p>
        </w:tc>
        <w:tc>
          <w:tcPr>
            <w:tcW w:type="dxa" w:w="835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979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TTS</w:t>
            </w:r>
          </w:p>
        </w:tc>
        <w:tc>
          <w:tcPr>
            <w:tcW w:type="dxa" w:w="2707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王阿姨，您好。今天想聊点什么？</w:t>
            </w:r>
          </w:p>
        </w:tc>
        <w:tc>
          <w:tcPr>
            <w:tcW w:type="dxa" w:w="331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audio/wav，24 kHz/16 bit/mono，122,924 bytes</w:t>
            </w:r>
          </w:p>
        </w:tc>
        <w:tc>
          <w:tcPr>
            <w:tcW w:type="dxa" w:w="208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 / mimo-v2.5-tts</w:t>
            </w:r>
          </w:p>
        </w:tc>
        <w:tc>
          <w:tcPr>
            <w:tcW w:type="dxa" w:w="835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979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TTS 缓存</w:t>
            </w:r>
          </w:p>
        </w:tc>
        <w:tc>
          <w:tcPr>
            <w:tcW w:type="dxa" w:w="270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重复同一文本</w:t>
            </w:r>
          </w:p>
        </w:tc>
        <w:tc>
          <w:tcPr>
            <w:tcW w:type="dxa" w:w="331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cached=true；继续返回真实 WAV</w:t>
            </w:r>
          </w:p>
        </w:tc>
        <w:tc>
          <w:tcPr>
            <w:tcW w:type="dxa" w:w="208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</w:t>
            </w:r>
          </w:p>
        </w:tc>
        <w:tc>
          <w:tcPr>
            <w:tcW w:type="dxa" w:w="835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A07019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FBF2DE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A07019"/>
                <w:sz w:val="20"/>
                <w:lang w:val="en-US" w:eastAsia="zh-CN" w:bidi="zh-CN"/>
              </w:rPr>
              <w:t>自动化环境说明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浏览器自动化会话没有授予真实麦克风权限，因此语音成功性通过后端 provider 的真实音频请求验证；这不是产品语音功能失败。报告保留了输入 WAV、返回格式、provider、is_mock=false 与文件大小等可审计结果。</w:t>
            </w:r>
          </w:p>
        </w:tc>
      </w:tr>
    </w:tbl>
    <w:p>
      <w:pPr>
        <w:spacing w:after="0"/>
      </w:pPr>
    </w:p>
    <w:p>
      <w:pPr>
        <w:pStyle w:val="Heading2"/>
      </w:pPr>
      <w:r>
        <w:t>6.3 Agent Trace 可解释面板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点击“显示追踪面板”可查看 Route、Risk、Mode、Agents、Tools、Guards、记忆和检索状态，并查看历史轮次。在研究场景中，这使角色编排不再是黑箱：评阅者可以核对“为什么这个角色出现”“为什么另一个角色沉默”“是否使用了长期记忆或检索”“安全审查是否介入”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3" name="Picture 3" descr="Agent Trace 成功截图：在关系对话旁显示路由、风险、模式、角色选择、记忆和检索状态。" title="图 3　关系话题与 Agent Trace 同屏展示，包含 Route、Risk、角色编排、工具与边界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trace_relationsh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　关系话题与 Agent Trace 同屏展示，包含 Route、Risk、角色编排、工具与边界信息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3564A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AF0FA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3564A8"/>
                <w:sz w:val="20"/>
                <w:lang w:val="en-US" w:eastAsia="zh-CN" w:bidi="zh-CN"/>
              </w:rPr>
              <w:t>研究价值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Trace 既是调试工具，也是研究资料：可以统计不同话题下角色出场、沉默与追问的分布，并把体验问卷与实际系统决策对应起来。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7</w:t>
      </w:r>
    </w:p>
    <w:p>
      <w:pPr>
        <w:pStyle w:val="Heading1"/>
        <w:spacing w:before="0"/>
      </w:pPr>
      <w:r>
        <w:t>7  功能四：用户可控记忆与提醒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Remember only with consent; remind without prescribing</w:t>
      </w:r>
    </w:p>
    <w:p>
      <w:pPr>
        <w:pStyle w:val="Heading2"/>
      </w:pPr>
      <w:r>
        <w:t>7.1 分层记忆策略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系统把短期会话历史与长期记忆分开。低敏感度、明确表达的兴趣偏好可以自动保存；人生事实、经历或可能影响未来对话的内容先生成待确认回忆卡。密码、身份证、财务信息、敏感健康详情、未经证实的情绪推断、家庭冲突和用户要求忘记的内容不应自动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8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用户表达</w:t>
            </w:r>
          </w:p>
        </w:tc>
        <w:tc>
          <w:tcPr>
            <w:tcW w:type="dxa" w:w="30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系统判断</w:t>
            </w:r>
          </w:p>
        </w:tc>
        <w:tc>
          <w:tcPr>
            <w:tcW w:type="dxa" w:w="37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实际结果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我喜欢听昆曲</w:t>
            </w:r>
          </w:p>
        </w:tc>
        <w:tc>
          <w:tcPr>
            <w:tcW w:type="dxa" w:w="302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低敏感兴趣偏好</w:t>
            </w:r>
          </w:p>
        </w:tc>
        <w:tc>
          <w:tcPr>
            <w:tcW w:type="dxa" w:w="374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自动保存为 preference；Memory Center 可删除</w:t>
            </w:r>
          </w:p>
        </w:tc>
      </w:tr>
      <w:tr>
        <w:trPr>
          <w:cantSplit/>
        </w:trPr>
        <w:tc>
          <w:tcPr>
            <w:tcW w:type="dxa" w:w="2880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我年轻时做过教师</w:t>
            </w:r>
          </w:p>
        </w:tc>
        <w:tc>
          <w:tcPr>
            <w:tcW w:type="dxa" w:w="3024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低敏感人生事实，但需同意</w:t>
            </w:r>
          </w:p>
        </w:tc>
        <w:tc>
          <w:tcPr>
            <w:tcW w:type="dxa" w:w="3744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生成待确认回忆卡；可保存/修改/不保存/以后不再提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暂停记忆</w:t>
            </w:r>
          </w:p>
        </w:tc>
        <w:tc>
          <w:tcPr>
            <w:tcW w:type="dxa" w:w="302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用户控制</w:t>
            </w:r>
          </w:p>
        </w:tc>
        <w:tc>
          <w:tcPr>
            <w:tcW w:type="dxa" w:w="3744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停止提取和复用长期记忆</w:t>
            </w:r>
          </w:p>
        </w:tc>
      </w:tr>
    </w:tbl>
    <w:p>
      <w:pPr>
        <w:spacing w:after="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4" name="Picture 4" descr="记忆中心成功截图：人生事实教师经历作为待确认回忆卡出现，用户可以保存、修改、不保存或以后不要再提；偏好昆曲单独列出。" title="图 4　记忆中心同时展示待确认人生事实、保存控制和已记录的低敏感兴趣偏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mory_center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　记忆中心同时展示待确认人生事实、保存控制和已记录的低敏感兴趣偏好</w:t>
      </w:r>
    </w:p>
    <w:p>
      <w:pPr>
        <w:pStyle w:val="Heading2"/>
      </w:pPr>
      <w:r>
        <w:t>7.2 提醒管理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提醒既可以在聊天中自然创建，也可以在提醒页面填写。系统支持每日重复和指定日期的一次性提醒；列表提供试触发、确认和删除。对于用药提醒，系统只负责按时提示，不解释剂量、不建议补服或调整药物。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5" name="Picture 5" descr="提醒管理成功截图：每日散步提醒和带日期的一次性课程资料提醒并列，操作包括试触发、确认和删除。" title="图 5　提醒页面同时显示每日 19:30 散步提醒与 2026-07-21 的一次性日期提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minder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　提醒页面同时显示每日 19:30 散步提醒与 2026-07-21 的一次性日期提醒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88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测试</w:t>
            </w:r>
          </w:p>
        </w:tc>
        <w:tc>
          <w:tcPr>
            <w:tcW w:type="dxa" w:w="453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实际结果</w:t>
            </w:r>
          </w:p>
        </w:tc>
        <w:tc>
          <w:tcPr>
            <w:tcW w:type="dxa" w:w="12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状态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聊天创建：每天晚上 7 点半提醒我散步</w:t>
            </w:r>
          </w:p>
        </w:tc>
        <w:tc>
          <w:tcPr>
            <w:tcW w:type="dxa" w:w="45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生成 daily / 19:30 / 散步；route=reminder_management</w:t>
            </w:r>
          </w:p>
        </w:tc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388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指定日期：2026-07-21 09:15</w:t>
            </w:r>
          </w:p>
        </w:tc>
        <w:tc>
          <w:tcPr>
            <w:tcW w:type="dxa" w:w="45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生成 once reminder，date 字段保存并格式化显示</w:t>
            </w:r>
          </w:p>
        </w:tc>
        <w:tc>
          <w:tcPr>
            <w:tcW w:type="dxa" w:w="12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试触发</w:t>
            </w:r>
          </w:p>
        </w:tc>
        <w:tc>
          <w:tcPr>
            <w:tcW w:type="dxa" w:w="45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返回“到时间啦，记得散步。”</w:t>
            </w:r>
          </w:p>
        </w:tc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388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确认</w:t>
            </w:r>
          </w:p>
        </w:tc>
        <w:tc>
          <w:tcPr>
            <w:tcW w:type="dxa" w:w="45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last_confirmed_at 更新；照护摘要显示“今日已确认”</w:t>
            </w:r>
          </w:p>
        </w:tc>
        <w:tc>
          <w:tcPr>
            <w:tcW w:type="dxa" w:w="12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删除</w:t>
            </w:r>
          </w:p>
        </w:tc>
        <w:tc>
          <w:tcPr>
            <w:tcW w:type="dxa" w:w="45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API 与 UI 均提供删除路径；自动化测试覆盖</w:t>
            </w:r>
          </w:p>
        </w:tc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8</w:t>
      </w:r>
    </w:p>
    <w:p>
      <w:pPr>
        <w:pStyle w:val="Heading1"/>
        <w:spacing w:before="0"/>
      </w:pPr>
      <w:r>
        <w:t>8  功能五：主动关怀、传感器适配与照护摘要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Restrained proactive care based on explicit StateEvent boundaries</w:t>
      </w:r>
    </w:p>
    <w:p>
      <w:pPr>
        <w:pStyle w:val="Heading2"/>
      </w:pPr>
      <w:r>
        <w:t>8.1 为什么先转换为 StateEvent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GuardianAgent 不直接解释原始步数、心率或睡眠数据。SensorAdapter 先把模拟信号转成带有 event_type、severity、confidence、evidence 和 medical_claim_allowed 的 StateEvent；GuardianAgent 只能基于这个受限事件决定 check_in、defer、silent_log 或 safety_escalation。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6" name="Picture 6" descr="关怀模拟成功截图：低活动模拟产生 LOW_ACTIVITY StateEvent，严重度 low、置信度 0.6、不做医学解释，并显示 GuardianAgent 决策。" title="图 6　Low Activity 模拟信号被转换为 StateEvent，medical_claim=false，随后进入 GuardianAgent 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uardian_sensor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　Low Activity 模拟信号被转换为 StateEvent，medical_claim=false，随后进入 GuardianAgent 决策</w:t>
      </w:r>
    </w:p>
    <w:p>
      <w:pPr>
        <w:pStyle w:val="Heading2"/>
      </w:pPr>
      <w:r>
        <w:t>8.2 主动关怀的克制规则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同一主题默认冷却 120 分钟；用户拒绝后同一主题暂停 24 小时。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默认安静时段为 22:00–07:00，夜间不会擅自朗读。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每日普通主动关怀有上限，避免把陪伴变成打扰。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措辞使用“看起来可能”“如果方便”而不是“您一定身体不好”。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模拟心率、睡眠或步数不允许生成医学诊断。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43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预设</w:t>
            </w:r>
          </w:p>
        </w:tc>
        <w:tc>
          <w:tcPr>
            <w:tcW w:type="dxa" w:w="230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StateEvent</w:t>
            </w:r>
          </w:p>
        </w:tc>
        <w:tc>
          <w:tcPr>
            <w:tcW w:type="dxa" w:w="266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Guardian 实测决定</w:t>
            </w:r>
          </w:p>
        </w:tc>
        <w:tc>
          <w:tcPr>
            <w:tcW w:type="dxa" w:w="283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安全措辞</w:t>
            </w:r>
          </w:p>
        </w:tc>
      </w:tr>
      <w:tr>
        <w:trPr>
          <w:cantSplit/>
        </w:trPr>
        <w:tc>
          <w:tcPr>
            <w:tcW w:type="dxa" w:w="184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Poor Sleep</w:t>
            </w:r>
          </w:p>
        </w:tc>
        <w:tc>
          <w:tcPr>
            <w:tcW w:type="dxa" w:w="230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LOW / confidence 0.7</w:t>
            </w:r>
          </w:p>
        </w:tc>
        <w:tc>
          <w:tcPr>
            <w:tcW w:type="dxa" w:w="266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check_in，cooldown=120</w:t>
            </w:r>
          </w:p>
        </w:tc>
        <w:tc>
          <w:tcPr>
            <w:tcW w:type="dxa" w:w="28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昨晚可能没睡好；方便时聊两句</w:t>
            </w:r>
          </w:p>
        </w:tc>
      </w:tr>
      <w:tr>
        <w:trPr>
          <w:cantSplit/>
        </w:trPr>
        <w:tc>
          <w:tcPr>
            <w:tcW w:type="dxa" w:w="184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Low Activity</w:t>
            </w:r>
          </w:p>
        </w:tc>
        <w:tc>
          <w:tcPr>
            <w:tcW w:type="dxa" w:w="230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LOW / confidence 0.6</w:t>
            </w:r>
          </w:p>
        </w:tc>
        <w:tc>
          <w:tcPr>
            <w:tcW w:type="dxa" w:w="266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check_in，cooldown=120</w:t>
            </w:r>
          </w:p>
        </w:tc>
        <w:tc>
          <w:tcPr>
            <w:tcW w:type="dxa" w:w="28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活动好像比平时少；可活动或先聊天</w:t>
            </w:r>
          </w:p>
        </w:tc>
      </w:tr>
      <w:tr>
        <w:trPr>
          <w:cantSplit/>
        </w:trPr>
        <w:tc>
          <w:tcPr>
            <w:tcW w:type="dxa" w:w="184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Medication Missed</w:t>
            </w:r>
          </w:p>
        </w:tc>
        <w:tc>
          <w:tcPr>
            <w:tcW w:type="dxa" w:w="230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REMINDER_OVERDUE / 0.9</w:t>
            </w:r>
          </w:p>
        </w:tc>
        <w:tc>
          <w:tcPr>
            <w:tcW w:type="dxa" w:w="266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check_in</w:t>
            </w:r>
          </w:p>
        </w:tc>
        <w:tc>
          <w:tcPr>
            <w:tcW w:type="dxa" w:w="28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只提醒按医嘱，不判断剂量</w:t>
            </w:r>
          </w:p>
        </w:tc>
      </w:tr>
    </w:tbl>
    <w:p>
      <w:pPr>
        <w:spacing w:after="0"/>
      </w:pPr>
    </w:p>
    <w:p>
      <w:pPr>
        <w:pStyle w:val="Heading2"/>
      </w:pPr>
      <w:r>
        <w:t>8.3 隐私化照护摘要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照护摘要只显示有效提醒数、今日确认数、7 日主动关怀和安全事件摘要，不展示完整聊天原文、记忆原文或私密资料，也不发送真实通知或紧急呼叫。本次测试中页面正确汇总 1 条有效提醒、1 条今日确认和 2 个主动关怀事件。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651250"/>
            <wp:docPr id="7" name="Picture 7" descr="照护摘要成功截图：显示提醒确认、主动关怀、安全事件和三条隐私边界，不显示完整聊天记录。" title="图 7　照护摘要展示聚合指标与隐私边界，不暴露聊天原文和记忆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regiver_summary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　照护摘要展示聚合指标与隐私边界，不暴露聊天原文和记忆内容</w:t>
      </w: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9</w:t>
      </w:r>
    </w:p>
    <w:p>
      <w:pPr>
        <w:pStyle w:val="Heading1"/>
        <w:spacing w:before="0"/>
      </w:pPr>
      <w:r>
        <w:t>9  功能六：受控检索与安全兜底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Retrieve only when needed; never answer dosage or dispatch emergencies</w:t>
      </w:r>
    </w:p>
    <w:p>
      <w:pPr>
        <w:pStyle w:val="Heading2"/>
      </w:pPr>
      <w:r>
        <w:t>9.1 受控检索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Coordinator 只有在检测到“今天、现在、最新、附近、天气、营业时间、事实核验”等时效性外部信息需求时才调用 InfoRetrievalTool。情绪倾诉、回忆、记忆管理、提醒管理和用药剂量问题不应联网。每轮最多受环境变量限制调用一定数量的检索工具。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8" name="Picture 8" descr="受控检索成功截图：用户询问香港天气与散步，系统给出模拟天气并明确说明不是实时天气。" title="图 8　天气问题进入受控检索；当前 provider 为 mock，因此回复明确披露“演示数据，不是实时天气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trolled_retrieval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　天气问题进入受控检索；当前 provider 为 mock，因此回复明确披露“演示数据，不是实时天气”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0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实测字段</w:t>
            </w:r>
          </w:p>
        </w:tc>
        <w:tc>
          <w:tcPr>
            <w:tcW w:type="dxa" w:w="6623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结果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route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retrieval_supported_response</w:t>
            </w:r>
          </w:p>
        </w:tc>
      </w:tr>
      <w:tr>
        <w:trPr>
          <w:cantSplit/>
        </w:trPr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retrieval_used</w:t>
            </w:r>
          </w:p>
        </w:tc>
        <w:tc>
          <w:tcPr>
            <w:tcW w:type="dxa" w:w="662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true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tool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InfoRetrievalTool</w:t>
            </w:r>
          </w:p>
        </w:tc>
      </w:tr>
      <w:tr>
        <w:trPr>
          <w:cantSplit/>
        </w:trPr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source</w:t>
            </w:r>
          </w:p>
        </w:tc>
        <w:tc>
          <w:tcPr>
            <w:tcW w:type="dxa" w:w="662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mock_weather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mock</w:t>
            </w:r>
          </w:p>
        </w:tc>
        <w:tc>
          <w:tcPr>
            <w:tcW w:type="dxa" w:w="662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true（界面明确披露）</w:t>
            </w:r>
          </w:p>
        </w:tc>
      </w:tr>
      <w:tr>
        <w:trPr>
          <w:cantSplit/>
        </w:trPr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LLM</w:t>
            </w:r>
          </w:p>
        </w:tc>
        <w:tc>
          <w:tcPr>
            <w:tcW w:type="dxa" w:w="662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 / mimo-v2.5 / no fallback</w:t>
            </w:r>
          </w:p>
        </w:tc>
      </w:tr>
    </w:tbl>
    <w:p>
      <w:pPr>
        <w:spacing w:after="0"/>
      </w:pPr>
    </w:p>
    <w:p>
      <w:pPr>
        <w:pStyle w:val="Heading2"/>
      </w:pPr>
      <w:r>
        <w:t>9.2 高风险用药安全路径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输入“我忘记吃药了，现在补两片可以吗？”后，InputRuleGuard 命中 medication/high；Coordinator 路由到 safety_response；SafetyCriticAgent 使用用药安全模板；OutputRuleGuard 确认最终输出无违规。系统没有调用检索，没有提供片数、补服或改剂量建议，而是建议按医嘱并联系医生、药师或家人确认。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4267200"/>
            <wp:docPr id="9" name="Picture 9" descr="用药安全成功截图：系统明确拒绝提供剂量、补服或改药建议，建议联系医生或药师，并仅提供提醒帮助。" title="图 9　高风险用药问题得到明确、克制的安全回复，不给补服片数或剂量建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edication_safety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　高风险用药问题得到明确、克制的安全回复，不给补服片数或剂量建议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安全检查</w:t>
            </w:r>
          </w:p>
        </w:tc>
        <w:tc>
          <w:tcPr>
            <w:tcW w:type="dxa" w:w="439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实测值</w:t>
            </w:r>
          </w:p>
        </w:tc>
        <w:tc>
          <w:tcPr>
            <w:tcW w:type="dxa" w:w="30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判定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InputRuleGuard</w:t>
            </w:r>
          </w:p>
        </w:tc>
        <w:tc>
          <w:tcPr>
            <w:tcW w:type="dxa" w:w="43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medication / high；matched=忘记吃药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正确识别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Route</w:t>
            </w:r>
          </w:p>
        </w:tc>
        <w:tc>
          <w:tcPr>
            <w:tcW w:type="dxa" w:w="439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safety_response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正确升级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SafetyCritic</w:t>
            </w:r>
          </w:p>
        </w:tc>
        <w:tc>
          <w:tcPr>
            <w:tcW w:type="dxa" w:w="43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used=true；template=medication_zh.md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已介入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Retrieval</w:t>
            </w:r>
          </w:p>
        </w:tc>
        <w:tc>
          <w:tcPr>
            <w:tcW w:type="dxa" w:w="439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used=false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未搜索剂量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OutputRuleGuard</w:t>
            </w:r>
          </w:p>
        </w:tc>
        <w:tc>
          <w:tcPr>
            <w:tcW w:type="dxa" w:w="43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rewritten=false；无违规</w:t>
            </w:r>
          </w:p>
        </w:tc>
        <w:tc>
          <w:tcPr>
            <w:tcW w:type="dxa" w:w="30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最终回复安全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真实急救/通知</w:t>
            </w:r>
          </w:p>
        </w:tc>
        <w:tc>
          <w:tcPr>
            <w:tcW w:type="dxa" w:w="439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未调用</w:t>
            </w:r>
          </w:p>
        </w:tc>
        <w:tc>
          <w:tcPr>
            <w:tcW w:type="dxa" w:w="30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符合研究原型边界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10</w:t>
      </w:r>
    </w:p>
    <w:p>
      <w:pPr>
        <w:pStyle w:val="Heading1"/>
        <w:spacing w:before="0"/>
      </w:pPr>
      <w:r>
        <w:t>10  综合测试方案与结果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Automated quality gates, live-provider checks and end-to-end acceptance</w:t>
      </w:r>
    </w:p>
    <w:p>
      <w:pPr>
        <w:pStyle w:val="Heading2"/>
      </w:pPr>
      <w:r>
        <w:t>10.1 测试环境与方法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3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项目</w:t>
            </w:r>
          </w:p>
        </w:tc>
        <w:tc>
          <w:tcPr>
            <w:tcW w:type="dxa" w:w="741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en-US" w:eastAsia="zh-CN" w:bidi="zh-CN"/>
              </w:rPr>
              <w:t>配置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代码基线</w:t>
            </w:r>
          </w:p>
        </w:tc>
        <w:tc>
          <w:tcPr>
            <w:tcW w:type="dxa" w:w="741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main @ 640cdf7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运行方式</w:t>
            </w:r>
          </w:p>
        </w:tc>
        <w:tc>
          <w:tcPr>
            <w:tcW w:type="dxa" w:w="7416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FastAPI 后端 + Next.js 前端，本机隔离运行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测试端口</w:t>
            </w:r>
          </w:p>
        </w:tc>
        <w:tc>
          <w:tcPr>
            <w:tcW w:type="dxa" w:w="741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后端 18080；前端 3000（避免占用项目默认后端端口）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数据隔离</w:t>
            </w:r>
          </w:p>
        </w:tc>
        <w:tc>
          <w:tcPr>
            <w:tcW w:type="dxa" w:w="7416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专用临时目录；不读取或覆盖用户现有项目数据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模型模式</w:t>
            </w:r>
          </w:p>
        </w:tc>
        <w:tc>
          <w:tcPr>
            <w:tcW w:type="dxa" w:w="741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DEMO_MODE=false；LLM/ASR/TTS=真实 provider；retrieval=mock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浏览器</w:t>
            </w:r>
          </w:p>
        </w:tc>
        <w:tc>
          <w:tcPr>
            <w:tcW w:type="dxa" w:w="7416"/>
            <w:shd w:fill="F5F8F8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Codex 内置浏览器，1440×1000 截图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敏感信息</w:t>
            </w:r>
          </w:p>
        </w:tc>
        <w:tc>
          <w:tcPr>
            <w:tcW w:type="dxa" w:w="7416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8"/>
                <w:lang w:val="en-US" w:eastAsia="zh-CN" w:bidi="zh-CN"/>
              </w:rPr>
              <w:t>只验证 key 是否存在；报告不显示 key 内容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测试按“静态检查与构建 → 后端自动化 → API 针对性测试 → 浏览器端到端操作 → 成功截图 → 文档排版验证”的顺序执行。对一次没有成功的截图/操作进行了重试；例如受控检索第一次页面发送未触发，第二次改为点击正确的主聊天发送按钮后成功；截图抓取超时后再次抓取成功。</w:t>
      </w:r>
    </w:p>
    <w:p>
      <w:pPr>
        <w:pStyle w:val="Heading2"/>
      </w:pPr>
      <w:r>
        <w:t>10.2 自动化测试与构建结果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1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检查</w:t>
            </w:r>
          </w:p>
        </w:tc>
        <w:tc>
          <w:tcPr>
            <w:tcW w:type="dxa" w:w="223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命令/范围</w:t>
            </w:r>
          </w:p>
        </w:tc>
        <w:tc>
          <w:tcPr>
            <w:tcW w:type="dxa" w:w="460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结果</w:t>
            </w:r>
          </w:p>
        </w:tc>
        <w:tc>
          <w:tcPr>
            <w:tcW w:type="dxa" w:w="129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结论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后端测试</w:t>
            </w:r>
          </w:p>
        </w:tc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pytest</w:t>
            </w:r>
          </w:p>
        </w:tc>
        <w:tc>
          <w:tcPr>
            <w:tcW w:type="dxa" w:w="460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382 passed；1 个非阻断 warning；1.26 s</w:t>
            </w:r>
          </w:p>
        </w:tc>
        <w:tc>
          <w:tcPr>
            <w:tcW w:type="dxa" w:w="12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51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前端 lint</w:t>
            </w:r>
          </w:p>
        </w:tc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Next.js ESLint</w:t>
            </w:r>
          </w:p>
        </w:tc>
        <w:tc>
          <w:tcPr>
            <w:tcW w:type="dxa" w:w="460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 errors / 0 warnings</w:t>
            </w:r>
          </w:p>
        </w:tc>
        <w:tc>
          <w:tcPr>
            <w:tcW w:type="dxa" w:w="12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前端 build</w:t>
            </w:r>
          </w:p>
        </w:tc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next build</w:t>
            </w:r>
          </w:p>
        </w:tc>
        <w:tc>
          <w:tcPr>
            <w:tcW w:type="dxa" w:w="460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编译、类型检查、静态生成全部成功</w:t>
            </w:r>
          </w:p>
        </w:tc>
        <w:tc>
          <w:tcPr>
            <w:tcW w:type="dxa" w:w="12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51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路由生成</w:t>
            </w:r>
          </w:p>
        </w:tc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10 个页面/路由</w:t>
            </w:r>
          </w:p>
        </w:tc>
        <w:tc>
          <w:tcPr>
            <w:tcW w:type="dxa" w:w="460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/、/chat、/caregiver、/evaluation、/memory、/reminders、/sensors 等</w:t>
            </w:r>
          </w:p>
        </w:tc>
        <w:tc>
          <w:tcPr>
            <w:tcW w:type="dxa" w:w="12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公开导航</w:t>
            </w:r>
          </w:p>
        </w:tc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NEXT_PUBLIC_SHOW_RESEARCH_UI=false</w:t>
            </w:r>
          </w:p>
        </w:tc>
        <w:tc>
          <w:tcPr>
            <w:tcW w:type="dxa" w:w="460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评估导出不在交付导航中显示</w:t>
            </w:r>
          </w:p>
        </w:tc>
        <w:tc>
          <w:tcPr>
            <w:tcW w:type="dxa" w:w="12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10.3 12 项功能验收矩阵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503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#</w:t>
            </w:r>
          </w:p>
        </w:tc>
        <w:tc>
          <w:tcPr>
            <w:tcW w:type="dxa" w:w="396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测试功能与方法</w:t>
            </w:r>
          </w:p>
        </w:tc>
        <w:tc>
          <w:tcPr>
            <w:tcW w:type="dxa" w:w="424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实际结果</w:t>
            </w:r>
          </w:p>
        </w:tc>
        <w:tc>
          <w:tcPr>
            <w:tcW w:type="dxa" w:w="93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结论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用户命名与设置：命名“知音”、刷新</w:t>
            </w:r>
          </w:p>
        </w:tc>
        <w:tc>
          <w:tcPr>
            <w:tcW w:type="dxa" w:w="42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标题即时更新并持久化；设置入口正常</w:t>
            </w:r>
          </w:p>
        </w:tc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2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普通陪伴：今天心情不错，想聊几句</w:t>
            </w:r>
          </w:p>
        </w:tc>
        <w:tc>
          <w:tcPr>
            <w:tcW w:type="dxa" w:w="42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 LLM 回复；route=companion_chat；no fallback</w:t>
            </w:r>
          </w:p>
        </w:tc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3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多轮：我刚才说了什么？</w:t>
            </w:r>
          </w:p>
        </w:tc>
        <w:tc>
          <w:tcPr>
            <w:tcW w:type="dxa" w:w="42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正确复述；history_used=true；count=2</w:t>
            </w:r>
          </w:p>
        </w:tc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4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关系回忆：年轻时的工作经历</w:t>
            </w:r>
          </w:p>
        </w:tc>
        <w:tc>
          <w:tcPr>
            <w:tcW w:type="dxa" w:w="42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2 个角色线索；route=relationship_cueing</w:t>
            </w:r>
          </w:p>
        </w:tc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5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角色控制：自选同龄+晚辈 / 清空</w:t>
            </w:r>
          </w:p>
        </w:tc>
        <w:tc>
          <w:tcPr>
            <w:tcW w:type="dxa" w:w="42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选中 2 个；清空后 0 条角色消息</w:t>
            </w:r>
          </w:p>
        </w:tc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6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今日话题：点击“不感兴趣”</w:t>
            </w:r>
          </w:p>
        </w:tc>
        <w:tc>
          <w:tcPr>
            <w:tcW w:type="dxa" w:w="42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节气日常切换为戏曲/地方文化场景</w:t>
            </w:r>
          </w:p>
        </w:tc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7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真实语音：测试 WAV / TTS 文本</w:t>
            </w:r>
          </w:p>
        </w:tc>
        <w:tc>
          <w:tcPr>
            <w:tcW w:type="dxa" w:w="42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ASR 精确转写；TTS 返回真实 24 kHz WAV</w:t>
            </w:r>
          </w:p>
        </w:tc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8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Agent Trace：显示面板/历史</w:t>
            </w:r>
          </w:p>
        </w:tc>
        <w:tc>
          <w:tcPr>
            <w:tcW w:type="dxa" w:w="42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Route、Risk、Agents、Tools、Guards、Memory、Retrieval 可见</w:t>
            </w:r>
          </w:p>
        </w:tc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9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记忆：昆曲偏好 / 教师经历</w:t>
            </w:r>
          </w:p>
        </w:tc>
        <w:tc>
          <w:tcPr>
            <w:tcW w:type="dxa" w:w="42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偏好自动保存；事实生成待确认卡；四种用户控制可用</w:t>
            </w:r>
          </w:p>
        </w:tc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10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提醒：每日散步 + 指定日期</w:t>
            </w:r>
          </w:p>
        </w:tc>
        <w:tc>
          <w:tcPr>
            <w:tcW w:type="dxa" w:w="42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daily/once 均保存；可触发、确认、删除</w:t>
            </w:r>
          </w:p>
        </w:tc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11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关怀：Poor Sleep / Low Activity / Medication Missed</w:t>
            </w:r>
          </w:p>
        </w:tc>
        <w:tc>
          <w:tcPr>
            <w:tcW w:type="dxa" w:w="42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StateEvent 与 Guardian 决策正确；不做医学判断</w:t>
            </w:r>
          </w:p>
        </w:tc>
        <w:tc>
          <w:tcPr>
            <w:tcW w:type="dxa" w:w="93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  <w:tr>
        <w:trPr>
          <w:cantSplit/>
        </w:trPr>
        <w:tc>
          <w:tcPr>
            <w:tcW w:type="dxa" w:w="5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12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检索、安全、摘要、导出</w:t>
            </w:r>
          </w:p>
        </w:tc>
        <w:tc>
          <w:tcPr>
            <w:tcW w:type="dxa" w:w="42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mock 披露；用药安全拒绝；隐私摘要；JSON/CSV 200</w:t>
            </w:r>
          </w:p>
        </w:tc>
        <w:tc>
          <w:tcPr>
            <w:tcW w:type="dxa" w:w="93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10.4 实时 provider 验证摘要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22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能力</w:t>
            </w:r>
          </w:p>
        </w:tc>
        <w:tc>
          <w:tcPr>
            <w:tcW w:type="dxa" w:w="223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配置模型</w:t>
            </w:r>
          </w:p>
        </w:tc>
        <w:tc>
          <w:tcPr>
            <w:tcW w:type="dxa" w:w="511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关键证据</w:t>
            </w:r>
          </w:p>
        </w:tc>
        <w:tc>
          <w:tcPr>
            <w:tcW w:type="dxa" w:w="108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是否真实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LLM</w:t>
            </w:r>
          </w:p>
        </w:tc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mimo-v2.5</w:t>
            </w:r>
          </w:p>
        </w:tc>
        <w:tc>
          <w:tcPr>
            <w:tcW w:type="dxa" w:w="511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CompanionAgent trace: provider=xiaomimimo, used_fallback=false</w:t>
            </w:r>
          </w:p>
        </w:tc>
        <w:tc>
          <w:tcPr>
            <w:tcW w:type="dxa" w:w="108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是</w:t>
            </w:r>
          </w:p>
        </w:tc>
      </w:tr>
      <w:tr>
        <w:trPr>
          <w:cantSplit/>
        </w:trPr>
        <w:tc>
          <w:tcPr>
            <w:tcW w:type="dxa" w:w="12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ASR</w:t>
            </w:r>
          </w:p>
        </w:tc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mimo-v2.5-asr</w:t>
            </w:r>
          </w:p>
        </w:tc>
        <w:tc>
          <w:tcPr>
            <w:tcW w:type="dxa" w:w="511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transcript 正确；confidence=1.0；is_mock=false</w:t>
            </w:r>
          </w:p>
        </w:tc>
        <w:tc>
          <w:tcPr>
            <w:tcW w:type="dxa" w:w="108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是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TTS</w:t>
            </w:r>
          </w:p>
        </w:tc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mimo-v2.5-tts</w:t>
            </w:r>
          </w:p>
        </w:tc>
        <w:tc>
          <w:tcPr>
            <w:tcW w:type="dxa" w:w="511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audio/wav；122,924 bytes；is_mock=false</w:t>
            </w:r>
          </w:p>
        </w:tc>
        <w:tc>
          <w:tcPr>
            <w:tcW w:type="dxa" w:w="108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是</w:t>
            </w:r>
          </w:p>
        </w:tc>
      </w:tr>
      <w:tr>
        <w:trPr>
          <w:cantSplit/>
        </w:trPr>
        <w:tc>
          <w:tcPr>
            <w:tcW w:type="dxa" w:w="122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Retrieval</w:t>
            </w:r>
          </w:p>
        </w:tc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mock_weather</w:t>
            </w:r>
          </w:p>
        </w:tc>
        <w:tc>
          <w:tcPr>
            <w:tcW w:type="dxa" w:w="511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source=mock_weather；mock=true；界面披露</w:t>
            </w:r>
          </w:p>
        </w:tc>
        <w:tc>
          <w:tcPr>
            <w:tcW w:type="dxa" w:w="108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否（演示）</w:t>
            </w:r>
          </w:p>
        </w:tc>
      </w:tr>
    </w:tbl>
    <w:p>
      <w:pPr>
        <w:spacing w:after="0"/>
      </w:pPr>
    </w:p>
    <w:p>
      <w:pPr>
        <w:pStyle w:val="Heading2"/>
      </w:pPr>
      <w:r>
        <w:t>10.5 导出与隐藏研究界面</w:t>
      </w:r>
    </w:p>
    <w:p>
      <w:pPr>
        <w:keepLines w:val="0"/>
      </w:pPr>
      <w:r>
        <w:rPr>
          <w:rFonts w:ascii="Noto Sans CJK SC" w:hAnsi="Noto Sans CJK SC" w:eastAsia="Noto Sans CJK SC" w:cs="Noto Sans CJK SC"/>
          <w:lang w:val="en-US" w:eastAsia="zh-CN" w:bidi="zh-CN"/>
        </w:rPr>
        <w:t>评估导出接口仍保留用于后续研究，但交付版导航不显示“评估”。JSON 导出返回 trace_count、route_counts、risk_counts、safety_critic_turns、retrieval_turns 和行级摘要；CSV 返回 HTTP 200、正确 Content-Disposition 和列头。测试时 demo_user 导出 8 行，包含 proactive_checkin、relationship_cueing、companion_chat、reminder_management、safety_response 和 retrieval_supported_response 等路由。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2F7955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9F4ED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F7955"/>
                <w:sz w:val="20"/>
                <w:lang w:val="en-US" w:eastAsia="zh-CN" w:bidi="zh-CN"/>
              </w:rPr>
              <w:t>总体测试判定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12 项人工验收均通过；后端 382 项自动化测试全部通过；前端 lint/build 通过。当前没有发现影响课程展示的阻断问题。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11</w:t>
      </w:r>
    </w:p>
    <w:p>
      <w:pPr>
        <w:pStyle w:val="Heading1"/>
        <w:spacing w:before="0"/>
      </w:pPr>
      <w:r>
        <w:t>11  已实现效果、限制与后续研究</w:t>
      </w:r>
    </w:p>
    <w:p>
      <w:pPr>
        <w:spacing w:after="200"/>
      </w:pPr>
      <w:r>
        <w:rPr>
          <w:rFonts w:ascii="Noto Sans CJK SC" w:hAnsi="Noto Sans CJK SC" w:eastAsia="Noto Sans CJK SC" w:cs="Noto Sans CJK SC"/>
          <w:color w:val="5F6C7A"/>
          <w:sz w:val="21"/>
          <w:lang w:val="en-US" w:eastAsia="zh-CN" w:bidi="zh-CN"/>
        </w:rPr>
        <w:t>What the prototype demonstrates—and what it does not claim</w:t>
      </w:r>
    </w:p>
    <w:p>
      <w:pPr>
        <w:pStyle w:val="Heading2"/>
      </w:pPr>
      <w:r>
        <w:t>11.1 当前已经能达到的效果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效果层</w:t>
            </w:r>
          </w:p>
        </w:tc>
        <w:tc>
          <w:tcPr>
            <w:tcW w:type="dxa" w:w="396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可观察证据</w:t>
            </w:r>
          </w:p>
        </w:tc>
        <w:tc>
          <w:tcPr>
            <w:tcW w:type="dxa" w:w="37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合理解释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更自然的话题进入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角色先共鸣、再轻问；非回忆句不强行追问</w:t>
            </w:r>
          </w:p>
        </w:tc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减少访谈式盘问，保留用户自主性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关系角色可控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自动分配、自选最多 3 个、可取消</w:t>
            </w:r>
          </w:p>
        </w:tc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避免所有角色同时说话造成过载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对话连续性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多轮历史复述正确；短期上下文有 Trace</w:t>
            </w:r>
          </w:p>
        </w:tc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用户不必每轮重新解释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熟悉感与控制感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用户命名、偏好记忆、事实待确认</w:t>
            </w:r>
          </w:p>
        </w:tc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关系感来自可控一致性，而非虚构真人身份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日常支持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日期/每日提醒、试触发与确认</w:t>
            </w:r>
          </w:p>
        </w:tc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帮助安排日常，但不越界到药物建议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主动但克制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冷却、安静时段、medical_claim=false</w:t>
            </w:r>
          </w:p>
        </w:tc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把关怀限制在非医学、可拒绝的范围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安全与透明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SafetyCritic、规则 Guard、Trace、mock 披露</w:t>
            </w:r>
          </w:p>
        </w:tc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评阅者能看到系统为何这样回答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语音可达性</w:t>
            </w:r>
          </w:p>
        </w:tc>
        <w:tc>
          <w:tcPr>
            <w:tcW w:type="dxa" w:w="39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 ASR/TTS 与语速控制</w:t>
            </w:r>
          </w:p>
        </w:tc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降低长时间打字门槛</w:t>
            </w:r>
          </w:p>
        </w:tc>
      </w:tr>
    </w:tbl>
    <w:p>
      <w:pPr>
        <w:spacing w:after="0"/>
      </w:pPr>
    </w:p>
    <w:p>
      <w:pPr>
        <w:pStyle w:val="Heading2"/>
      </w:pPr>
      <w:r>
        <w:t>11.2 不能从本报告声称的效果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不能声称减少老年人的孤独、抑郁、认知下降或医疗风险。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不能声称关系线索一定比直接提问更有效；这需要正式实验条件、样本和统计分析。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不能把模拟传感器事件解释为真实健康状态。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不能把演示天气视为当前香港的真实天气。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不能声称系统可以替代家属、照护者、医生或急救服务。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不能声称已完成真实 65+ 参与者研究或伦理审批。</w:t>
      </w:r>
    </w:p>
    <w:p>
      <w:pPr>
        <w:pStyle w:val="Heading2"/>
      </w:pPr>
      <w:r>
        <w:t>11.3 当前限制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限制</w:t>
            </w:r>
          </w:p>
        </w:tc>
        <w:tc>
          <w:tcPr>
            <w:tcW w:type="dxa" w:w="324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影响</w:t>
            </w:r>
          </w:p>
        </w:tc>
        <w:tc>
          <w:tcPr>
            <w:tcW w:type="dxa" w:w="417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建议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检索仍为 mock</w:t>
            </w:r>
          </w:p>
        </w:tc>
        <w:tc>
          <w:tcPr>
            <w:tcW w:type="dxa" w:w="32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不能回答真实时效信息</w:t>
            </w:r>
          </w:p>
        </w:tc>
        <w:tc>
          <w:tcPr>
            <w:tcW w:type="dxa" w:w="41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接入天气/公共服务 provider，并保留来源与时间戳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语音不是全双工</w:t>
            </w:r>
          </w:p>
        </w:tc>
        <w:tc>
          <w:tcPr>
            <w:tcW w:type="dxa" w:w="32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录音、转写、回复、朗读是轮流进行</w:t>
            </w:r>
          </w:p>
        </w:tc>
        <w:tc>
          <w:tcPr>
            <w:tcW w:type="dxa" w:w="417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未来评估 VAD、打断和更自然的反馈词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记忆为本地研究存储</w:t>
            </w:r>
          </w:p>
        </w:tc>
        <w:tc>
          <w:tcPr>
            <w:tcW w:type="dxa" w:w="32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尚未验证多设备同步和长期数据治理</w:t>
            </w:r>
          </w:p>
        </w:tc>
        <w:tc>
          <w:tcPr>
            <w:tcW w:type="dxa" w:w="41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完善加密、保留期、导出/删除和同意日志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模拟传感器</w:t>
            </w:r>
          </w:p>
        </w:tc>
        <w:tc>
          <w:tcPr>
            <w:tcW w:type="dxa" w:w="32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只能验证决策边界，不能代表真实设备稳定性</w:t>
            </w:r>
          </w:p>
        </w:tc>
        <w:tc>
          <w:tcPr>
            <w:tcW w:type="dxa" w:w="417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伦理批准后再考虑设备适配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尚无正式用户研究</w:t>
            </w:r>
          </w:p>
        </w:tc>
        <w:tc>
          <w:tcPr>
            <w:tcW w:type="dxa" w:w="32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无法对自然度、压力、信任做统计结论</w:t>
            </w:r>
          </w:p>
        </w:tc>
        <w:tc>
          <w:tcPr>
            <w:tcW w:type="dxa" w:w="41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采用 C1/C2/C3 条件和半结构化访谈</w:t>
            </w:r>
          </w:p>
        </w:tc>
      </w:tr>
      <w:tr>
        <w:trPr>
          <w:cantSplit/>
        </w:trPr>
        <w:tc>
          <w:tcPr>
            <w:tcW w:type="dxa" w:w="2232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真实 provider 依赖网络/key</w:t>
            </w:r>
          </w:p>
        </w:tc>
        <w:tc>
          <w:tcPr>
            <w:tcW w:type="dxa" w:w="324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离线演示需使用 fake/mock</w:t>
            </w:r>
          </w:p>
        </w:tc>
        <w:tc>
          <w:tcPr>
            <w:tcW w:type="dxa" w:w="417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保持 provider 接口与明确降级提示</w:t>
            </w:r>
          </w:p>
        </w:tc>
      </w:tr>
    </w:tbl>
    <w:p>
      <w:pPr>
        <w:spacing w:after="0"/>
      </w:pPr>
    </w:p>
    <w:p>
      <w:pPr>
        <w:pStyle w:val="Heading2"/>
      </w:pPr>
      <w:r>
        <w:t>11.4 建议的后续研究设计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lang w:val="en-US" w:eastAsia="zh-CN" w:bidi="zh-CN"/>
        </w:rPr>
        <w:t>用 3 个条件比较直接单角色提问、多个角色但无动态编排、关系感知动态编排。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lang w:val="en-US" w:eastAsia="zh-CN" w:bidi="zh-CN"/>
        </w:rPr>
        <w:t>记录 perceived naturalness、pressure、trust、willingness to continue、appropriateness of proactive care。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lang w:val="en-US" w:eastAsia="zh-CN" w:bidi="zh-CN"/>
        </w:rPr>
        <w:t>把 Trace 中的角色选择、沉默、follow-up 和边界事件与参与者主观反馈对应。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lang w:val="en-US" w:eastAsia="zh-CN" w:bidi="zh-CN"/>
        </w:rPr>
        <w:t>先进行同学/家人 role-play 与 Wizard-of-Oz 小规模可行性测试；真实老年参与者研究须按导师要求完成伦理与知情同意。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lang w:val="en-US" w:eastAsia="zh-CN" w:bidi="zh-CN"/>
        </w:rPr>
        <w:t>接入真实检索时，继续限制药物剂量、医疗诊断和紧急服务自动化。</w:t>
      </w: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SUMMARY</w:t>
      </w:r>
    </w:p>
    <w:p>
      <w:pPr>
        <w:pStyle w:val="Heading2"/>
      </w:pPr>
      <w:r>
        <w:t>11.5 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2F7955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9F4ED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F7955"/>
                <w:sz w:val="20"/>
                <w:lang w:val="en-US" w:eastAsia="zh-CN" w:bidi="zh-CN"/>
              </w:rPr>
              <w:t>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QAQ 已从“通用陪伴聊天骨架”发展为可运行的关系感知多智能体陪伴原型：它能真实对话和语音交互，能按话题选择和约束关系角色，能让记忆和提醒受用户控制，能以模拟信号展示克制的主动关怀，并能通过 Trace 和安全路径给出可审计证据。本次综合验收显示系统已经具备课程演示和下一阶段 HCI 研究准备所需的完整技术闭环。</w:t>
            </w:r>
          </w:p>
        </w:tc>
      </w:tr>
    </w:tbl>
    <w:p>
      <w:pPr>
        <w:spacing w:after="0"/>
      </w:pPr>
    </w:p>
    <w:p>
      <w:pPr>
        <w:pageBreakBefore/>
        <w:spacing w:before="160" w:after="60"/>
      </w:pPr>
      <w:r>
        <w:rPr>
          <w:rFonts w:ascii="Noto Sans CJK SC" w:hAnsi="Noto Sans CJK SC" w:eastAsia="Noto Sans CJK SC" w:cs="Noto Sans CJK SC"/>
          <w:b/>
          <w:smallCaps/>
          <w:color w:val="2F7C74"/>
          <w:sz w:val="17"/>
          <w:lang w:val="en-US" w:eastAsia="zh-CN" w:bidi="zh-CN"/>
        </w:rPr>
        <w:t>CHAPTER 附录 A</w:t>
      </w:r>
    </w:p>
    <w:p>
      <w:pPr>
        <w:pStyle w:val="Heading1"/>
        <w:spacing w:before="0"/>
      </w:pPr>
      <w:r>
        <w:t>附录 A  复现入口与接口清单</w:t>
      </w:r>
    </w:p>
    <w:p>
      <w:pPr>
        <w:pStyle w:val="Heading2"/>
      </w:pPr>
      <w:r>
        <w:t>A.1 主要页面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路径</w:t>
            </w:r>
          </w:p>
        </w:tc>
        <w:tc>
          <w:tcPr>
            <w:tcW w:type="dxa" w:w="55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用途</w:t>
            </w:r>
          </w:p>
        </w:tc>
        <w:tc>
          <w:tcPr>
            <w:tcW w:type="dxa" w:w="216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交付导航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/chat</w:t>
            </w:r>
          </w:p>
        </w:tc>
        <w:tc>
          <w:tcPr>
            <w:tcW w:type="dxa" w:w="55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普通陪伴、关系话题、语音、Trace</w:t>
            </w:r>
          </w:p>
        </w:tc>
        <w:tc>
          <w:tcPr>
            <w:tcW w:type="dxa" w:w="21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显示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/memory</w:t>
            </w:r>
          </w:p>
        </w:tc>
        <w:tc>
          <w:tcPr>
            <w:tcW w:type="dxa" w:w="55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记忆中心、待确认卡、删除/暂停</w:t>
            </w:r>
          </w:p>
        </w:tc>
        <w:tc>
          <w:tcPr>
            <w:tcW w:type="dxa" w:w="21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显示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/reminders</w:t>
            </w:r>
          </w:p>
        </w:tc>
        <w:tc>
          <w:tcPr>
            <w:tcW w:type="dxa" w:w="55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每日/一次性提醒 CRUD</w:t>
            </w:r>
          </w:p>
        </w:tc>
        <w:tc>
          <w:tcPr>
            <w:tcW w:type="dxa" w:w="21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显示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/sensors</w:t>
            </w:r>
          </w:p>
        </w:tc>
        <w:tc>
          <w:tcPr>
            <w:tcW w:type="dxa" w:w="55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模拟信号、StateEvent、Guardian 决策</w:t>
            </w:r>
          </w:p>
        </w:tc>
        <w:tc>
          <w:tcPr>
            <w:tcW w:type="dxa" w:w="21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显示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/caregiver</w:t>
            </w:r>
          </w:p>
        </w:tc>
        <w:tc>
          <w:tcPr>
            <w:tcW w:type="dxa" w:w="55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隐私化照护摘要</w:t>
            </w:r>
          </w:p>
        </w:tc>
        <w:tc>
          <w:tcPr>
            <w:tcW w:type="dxa" w:w="21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显示</w:t>
            </w:r>
          </w:p>
        </w:tc>
      </w:tr>
      <w:tr>
        <w:trPr>
          <w:cantSplit/>
        </w:trPr>
        <w:tc>
          <w:tcPr>
            <w:tcW w:type="dxa" w:w="19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/evaluation</w:t>
            </w:r>
          </w:p>
        </w:tc>
        <w:tc>
          <w:tcPr>
            <w:tcW w:type="dxa" w:w="55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研究 Trace 汇总与 JSON/CSV 导出</w:t>
            </w:r>
          </w:p>
        </w:tc>
        <w:tc>
          <w:tcPr>
            <w:tcW w:type="dxa" w:w="216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隐藏（接口保留）</w:t>
            </w:r>
          </w:p>
        </w:tc>
      </w:tr>
    </w:tbl>
    <w:p>
      <w:pPr>
        <w:spacing w:after="0"/>
      </w:pPr>
    </w:p>
    <w:p>
      <w:pPr>
        <w:pStyle w:val="Heading2"/>
      </w:pPr>
      <w:r>
        <w:t>A.2 主要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80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方法</w:t>
            </w:r>
          </w:p>
        </w:tc>
        <w:tc>
          <w:tcPr>
            <w:tcW w:type="dxa" w:w="4896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路径</w:t>
            </w:r>
          </w:p>
        </w:tc>
        <w:tc>
          <w:tcPr>
            <w:tcW w:type="dxa" w:w="3671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用途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POST</w:t>
            </w:r>
          </w:p>
        </w:tc>
        <w:tc>
          <w:tcPr>
            <w:tcW w:type="dxa" w:w="48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/api/chat</w:t>
            </w:r>
          </w:p>
        </w:tc>
        <w:tc>
          <w:tcPr>
            <w:tcW w:type="dxa" w:w="367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对话、关系编排、安全路由与 Agent Trace</w:t>
            </w:r>
          </w:p>
        </w:tc>
      </w:tr>
      <w:tr>
        <w:trPr>
          <w:cantSplit/>
        </w:trPr>
        <w:tc>
          <w:tcPr>
            <w:tcW w:type="dxa" w:w="108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POST</w:t>
            </w:r>
          </w:p>
        </w:tc>
        <w:tc>
          <w:tcPr>
            <w:tcW w:type="dxa" w:w="48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/api/voice/asr</w:t>
            </w:r>
          </w:p>
        </w:tc>
        <w:tc>
          <w:tcPr>
            <w:tcW w:type="dxa" w:w="367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原始音频转写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POST</w:t>
            </w:r>
          </w:p>
        </w:tc>
        <w:tc>
          <w:tcPr>
            <w:tcW w:type="dxa" w:w="48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/api/voice/tts</w:t>
            </w:r>
          </w:p>
        </w:tc>
        <w:tc>
          <w:tcPr>
            <w:tcW w:type="dxa" w:w="367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文本合成 base64 音频</w:t>
            </w:r>
          </w:p>
        </w:tc>
      </w:tr>
      <w:tr>
        <w:trPr>
          <w:cantSplit/>
        </w:trPr>
        <w:tc>
          <w:tcPr>
            <w:tcW w:type="dxa" w:w="108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GET/POST</w:t>
            </w:r>
          </w:p>
        </w:tc>
        <w:tc>
          <w:tcPr>
            <w:tcW w:type="dxa" w:w="48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/api/reminders/{user_id}</w:t>
            </w:r>
          </w:p>
        </w:tc>
        <w:tc>
          <w:tcPr>
            <w:tcW w:type="dxa" w:w="367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提醒查询和创建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POST</w:t>
            </w:r>
          </w:p>
        </w:tc>
        <w:tc>
          <w:tcPr>
            <w:tcW w:type="dxa" w:w="48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/api/reminders/{user_id}/{id}/trigger|confirm</w:t>
            </w:r>
          </w:p>
        </w:tc>
        <w:tc>
          <w:tcPr>
            <w:tcW w:type="dxa" w:w="367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试触发与确认</w:t>
            </w:r>
          </w:p>
        </w:tc>
      </w:tr>
      <w:tr>
        <w:trPr>
          <w:cantSplit/>
        </w:trPr>
        <w:tc>
          <w:tcPr>
            <w:tcW w:type="dxa" w:w="1080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GET</w:t>
            </w:r>
          </w:p>
        </w:tc>
        <w:tc>
          <w:tcPr>
            <w:tcW w:type="dxa" w:w="4896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/api/caregiver/summary</w:t>
            </w:r>
          </w:p>
        </w:tc>
        <w:tc>
          <w:tcPr>
            <w:tcW w:type="dxa" w:w="367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隐私化照护摘要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GET</w:t>
            </w:r>
          </w:p>
        </w:tc>
        <w:tc>
          <w:tcPr>
            <w:tcW w:type="dxa" w:w="489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/api/evaluation/export(.csv)</w:t>
            </w:r>
          </w:p>
        </w:tc>
        <w:tc>
          <w:tcPr>
            <w:tcW w:type="dxa" w:w="367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研究评估数据导出</w:t>
            </w:r>
          </w:p>
        </w:tc>
      </w:tr>
    </w:tbl>
    <w:p>
      <w:pPr>
        <w:spacing w:after="0"/>
      </w:pPr>
    </w:p>
    <w:p>
      <w:pPr>
        <w:pStyle w:val="Heading2"/>
      </w:pPr>
      <w:r>
        <w:t>A.3 关键环境变量（不含密钥）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744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变量</w:t>
            </w:r>
          </w:p>
        </w:tc>
        <w:tc>
          <w:tcPr>
            <w:tcW w:type="dxa" w:w="5903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本次值/含义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DEMO_MODE</w:t>
            </w:r>
          </w:p>
        </w:tc>
        <w:tc>
          <w:tcPr>
            <w:tcW w:type="dxa" w:w="59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false（进行真实 provider 验证）</w:t>
            </w:r>
          </w:p>
        </w:tc>
      </w:tr>
      <w:tr>
        <w:trPr>
          <w:cantSplit/>
        </w:trPr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LLM_PROVIDER / LLM_MODEL</w:t>
            </w:r>
          </w:p>
        </w:tc>
        <w:tc>
          <w:tcPr>
            <w:tcW w:type="dxa" w:w="59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 / mimo-v2.5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ASR_PROVIDER / ASR_MODEL</w:t>
            </w:r>
          </w:p>
        </w:tc>
        <w:tc>
          <w:tcPr>
            <w:tcW w:type="dxa" w:w="59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 / mimo-v2.5-asr</w:t>
            </w:r>
          </w:p>
        </w:tc>
      </w:tr>
      <w:tr>
        <w:trPr>
          <w:cantSplit/>
        </w:trPr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TTS_PROVIDER / TTS_MODEL</w:t>
            </w:r>
          </w:p>
        </w:tc>
        <w:tc>
          <w:tcPr>
            <w:tcW w:type="dxa" w:w="59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xiaomimimo / mimo-v2.5-tts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RETRIEVAL_PROVIDER</w:t>
            </w:r>
          </w:p>
        </w:tc>
        <w:tc>
          <w:tcPr>
            <w:tcW w:type="dxa" w:w="59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mock</w:t>
            </w:r>
          </w:p>
        </w:tc>
      </w:tr>
      <w:tr>
        <w:trPr>
          <w:cantSplit/>
        </w:trPr>
        <w:tc>
          <w:tcPr>
            <w:tcW w:type="dxa" w:w="3744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APP_TIMEZONE</w:t>
            </w:r>
          </w:p>
        </w:tc>
        <w:tc>
          <w:tcPr>
            <w:tcW w:type="dxa" w:w="5903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Asia/Hong_Kong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NEXT_PUBLIC_SHOW_RESEARCH_UI</w:t>
            </w:r>
          </w:p>
        </w:tc>
        <w:tc>
          <w:tcPr>
            <w:tcW w:type="dxa" w:w="5903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false</w:t>
            </w:r>
          </w:p>
        </w:tc>
      </w:tr>
    </w:tbl>
    <w:p>
      <w:pPr>
        <w:spacing w:after="0"/>
      </w:pPr>
    </w:p>
    <w:p>
      <w:pPr>
        <w:pStyle w:val="Heading2"/>
      </w:pPr>
      <w:r>
        <w:t>A.4 成功截图证据索引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64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图</w:t>
            </w:r>
          </w:p>
        </w:tc>
        <w:tc>
          <w:tcPr>
            <w:tcW w:type="dxa" w:w="4968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文件</w:t>
            </w:r>
          </w:p>
        </w:tc>
        <w:tc>
          <w:tcPr>
            <w:tcW w:type="dxa" w:w="4031"/>
            <w:shd w:fill="245F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en-US" w:eastAsia="zh-CN" w:bidi="zh-CN"/>
              </w:rPr>
              <w:t>证明内容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1</w:t>
            </w:r>
          </w:p>
        </w:tc>
        <w:tc>
          <w:tcPr>
            <w:tcW w:type="dxa" w:w="49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01_onboarding_named_companion.png</w:t>
            </w:r>
          </w:p>
        </w:tc>
        <w:tc>
          <w:tcPr>
            <w:tcW w:type="dxa" w:w="403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用户命名与持久化</w:t>
            </w:r>
          </w:p>
        </w:tc>
      </w:tr>
      <w:tr>
        <w:trPr>
          <w:cantSplit/>
        </w:trPr>
        <w:tc>
          <w:tcPr>
            <w:tcW w:type="dxa" w:w="6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2</w:t>
            </w:r>
          </w:p>
        </w:tc>
        <w:tc>
          <w:tcPr>
            <w:tcW w:type="dxa" w:w="49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02_relationship_topic_success.png</w:t>
            </w:r>
          </w:p>
        </w:tc>
        <w:tc>
          <w:tcPr>
            <w:tcW w:type="dxa" w:w="403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关系话题与两角色社会线索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3</w:t>
            </w:r>
          </w:p>
        </w:tc>
        <w:tc>
          <w:tcPr>
            <w:tcW w:type="dxa" w:w="49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03_agent_trace_relationship.png</w:t>
            </w:r>
          </w:p>
        </w:tc>
        <w:tc>
          <w:tcPr>
            <w:tcW w:type="dxa" w:w="403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角色/话题/边界 Trace</w:t>
            </w:r>
          </w:p>
        </w:tc>
      </w:tr>
      <w:tr>
        <w:trPr>
          <w:cantSplit/>
        </w:trPr>
        <w:tc>
          <w:tcPr>
            <w:tcW w:type="dxa" w:w="6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4</w:t>
            </w:r>
          </w:p>
        </w:tc>
        <w:tc>
          <w:tcPr>
            <w:tcW w:type="dxa" w:w="49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04_memory_center_success.png</w:t>
            </w:r>
          </w:p>
        </w:tc>
        <w:tc>
          <w:tcPr>
            <w:tcW w:type="dxa" w:w="403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待确认记忆卡与兴趣偏好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5</w:t>
            </w:r>
          </w:p>
        </w:tc>
        <w:tc>
          <w:tcPr>
            <w:tcW w:type="dxa" w:w="49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05_reminder_success.png</w:t>
            </w:r>
          </w:p>
        </w:tc>
        <w:tc>
          <w:tcPr>
            <w:tcW w:type="dxa" w:w="403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每日与指定日期提醒</w:t>
            </w:r>
          </w:p>
        </w:tc>
      </w:tr>
      <w:tr>
        <w:trPr>
          <w:cantSplit/>
        </w:trPr>
        <w:tc>
          <w:tcPr>
            <w:tcW w:type="dxa" w:w="6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6</w:t>
            </w:r>
          </w:p>
        </w:tc>
        <w:tc>
          <w:tcPr>
            <w:tcW w:type="dxa" w:w="49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06_guardian_sensor_success.png</w:t>
            </w:r>
          </w:p>
        </w:tc>
        <w:tc>
          <w:tcPr>
            <w:tcW w:type="dxa" w:w="403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SensorAdapter 与 Guardian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7</w:t>
            </w:r>
          </w:p>
        </w:tc>
        <w:tc>
          <w:tcPr>
            <w:tcW w:type="dxa" w:w="49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07_caregiver_summary_success.png</w:t>
            </w:r>
          </w:p>
        </w:tc>
        <w:tc>
          <w:tcPr>
            <w:tcW w:type="dxa" w:w="403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照护摘要与隐私边界</w:t>
            </w:r>
          </w:p>
        </w:tc>
      </w:tr>
      <w:tr>
        <w:trPr>
          <w:cantSplit/>
        </w:trPr>
        <w:tc>
          <w:tcPr>
            <w:tcW w:type="dxa" w:w="64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8</w:t>
            </w:r>
          </w:p>
        </w:tc>
        <w:tc>
          <w:tcPr>
            <w:tcW w:type="dxa" w:w="4968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09_controlled_retrieval_success.png</w:t>
            </w:r>
          </w:p>
        </w:tc>
        <w:tc>
          <w:tcPr>
            <w:tcW w:type="dxa" w:w="4031"/>
            <w:shd w:fill="F5F8F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受控检索与 mock 披露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9</w:t>
            </w:r>
          </w:p>
        </w:tc>
        <w:tc>
          <w:tcPr>
            <w:tcW w:type="dxa" w:w="4968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08_medication_safety_success.png</w:t>
            </w:r>
          </w:p>
        </w:tc>
        <w:tc>
          <w:tcPr>
            <w:tcW w:type="dxa" w:w="4031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D9E1E7"/>
              <w:bottom w:val="single" w:sz="4" w:color="D9E1E7"/>
              <w:start w:val="single" w:sz="4" w:color="D9E1E7"/>
              <w:end w:val="single" w:sz="4" w:color="D9E1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6"/>
                <w:lang w:val="en-US" w:eastAsia="zh-CN" w:bidi="zh-CN"/>
              </w:rPr>
              <w:t>高风险用药安全回复</w:t>
            </w:r>
          </w:p>
        </w:tc>
      </w:tr>
    </w:tbl>
    <w:p>
      <w:pPr>
        <w:spacing w:after="0"/>
      </w:pPr>
    </w:p>
    <w:p>
      <w:pPr>
        <w:pStyle w:val="Heading2"/>
      </w:pPr>
      <w:r>
        <w:t>A.5 项目文档与代码来源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docs/00_overview_elderly_companion_ai.md：项目定位、研究问题与文档索引。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docs/01_prd_elderly_multi_agent_companion_ai.md：产品范围、目标用户、验收标准与安全边界。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docs/02_technical_roadmap_elderly_multi_agent_companion_ai.md：技术架构、接口与开发路线。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AGENTS.md：协作、Agent/Tool 区分、隐私、安全与完成定义。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lang w:val="en-US" w:eastAsia="zh-CN" w:bidi="zh-CN"/>
        </w:rPr>
        <w:t>本次运行基线：Git commit 640cdf7；测试日期 2026-07-20。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"/>
            <w:shd w:fill="245F59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648"/>
            <w:shd w:fill="E8F2F0"/>
            <w:tcBorders>
              <w:top w:val="nil"/>
              <w:bottom w:val="nil"/>
              <w:start w:val="nil"/>
              <w:end w:val="nil"/>
            </w:tcBorders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245F59"/>
                <w:sz w:val="20"/>
                <w:lang w:val="en-US" w:eastAsia="zh-CN" w:bidi="zh-CN"/>
              </w:rPr>
              <w:t>报告终点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02A35"/>
                <w:sz w:val="19"/>
                <w:lang w:val="en-US" w:eastAsia="zh-CN" w:bidi="zh-CN"/>
              </w:rPr>
              <w:t>以上结果均来自本次隔离环境实测与当前代码基线。若后续合并新 PR，应重新运行测试并更新 commit、模型配置、截图与结果表。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432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F6C7A"/>
        <w:sz w:val="17"/>
        <w:lang w:val="en-US" w:eastAsia="zh-CN" w:bidi="zh-CN"/>
      </w:rPr>
      <w:t xml:space="preserve">QAQ 系统功能与综合测试报告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b/>
        <w:color w:val="245F59"/>
        <w:sz w:val="16"/>
        <w:lang w:val="en-US" w:eastAsia="zh-CN" w:bidi="zh-CN"/>
      </w:rPr>
      <w:t>QAQ · RELATIONSHIP-AWARE MULTI-AGENT COMPANION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Noto Sans CJK SC" w:hAnsi="Noto Sans CJK SC" w:eastAsia="Noto Sans CJK SC" w:cs="Noto Sans CJK SC"/>
        <w:sz w:val="22"/>
        <w:szCs w:val="22"/>
        <w:lang w:val="en-US" w:eastAsia="zh-CN" w:bidi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 w:cs="Noto Sans CJK SC"/>
      <w:color w:val="202A35"/>
      <w:sz w:val="21"/>
      <w:lang w:val="en-US" w:eastAsia="zh-CN" w:bidi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45F59"/>
      <w:sz w:val="34"/>
      <w:szCs w:val="28"/>
      <w:lang w:val="en-US" w:eastAsia="zh-CN" w:bidi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564A8"/>
      <w:sz w:val="27"/>
      <w:szCs w:val="26"/>
      <w:lang w:val="en-US" w:eastAsia="zh-CN" w:bidi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02A35"/>
      <w:sz w:val="23"/>
      <w:lang w:val="en-US" w:eastAsia="zh-CN" w:bidi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245F59"/>
      <w:spacing w:val="5"/>
      <w:kern w:val="28"/>
      <w:sz w:val="52"/>
      <w:szCs w:val="52"/>
      <w:lang w:val="en-US" w:eastAsia="zh-CN" w:bidi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5F6C7A"/>
      <w:spacing w:val="15"/>
      <w:sz w:val="24"/>
      <w:szCs w:val="24"/>
      <w:lang w:val="en-US" w:eastAsia="zh-CN" w:bidi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Noto Sans CJK SC" w:hAnsi="Noto Sans CJK SC" w:eastAsia="Noto Sans CJK SC" w:cs="Noto Sans CJK SC"/>
      <w:b/>
      <w:bCs/>
      <w:i w:val="0"/>
      <w:color w:val="5F6C7A"/>
      <w:sz w:val="17"/>
      <w:szCs w:val="18"/>
      <w:lang w:val="en-US" w:eastAsia="zh-CN" w:bidi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QAQ：面向老年人的关系感知多智能体陪伴 AI——系统功能、实现效果与综合测试报告</dc:title>
  <dc:subject>CityU MSDS SDSC6002 Research Project software demo report</dc:subject>
  <dc:creator>QAQ Project Team</dc:creator>
  <cp:keywords>elderly companion AI, multi-agent, relationship-aware, HCI, QAQ</cp:keywords>
  <dc:description>Generated from verified local test evidence; no API keys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