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145</w:t>
      </w:r>
    </w:p>
    <w:p>
      <w:r>
        <w:t>九品芝麻官</w:t>
      </w:r>
    </w:p>
    <w:p>
      <w:r>
        <w:t>豆瓣链接:https://movie.douban.com/subject/1297518/</w:t>
      </w:r>
    </w:p>
    <w:p>
      <w:r>
        <w:t>豆瓣评分:无</w:t>
      </w:r>
    </w:p>
    <w:p>
      <w:r>
        <w:t>评分人数:无</w:t>
      </w:r>
    </w:p>
    <w:p>
      <w:r>
        <w:t>影片信息：导演 : 王晶 编剧 : [佚名] / 王晶 主演 : 周星驰 / 吴孟达 / 张敏 / 徐锦江 / 钟丽缇 / 蔡少芬 / 吴启华 / 邹兆龙 / 梁荣忠 / 黄一飞 / 苑琼丹 / 刘洵 / 黄一山 类型: 剧情 / 喜剧 / 古装 制片国家/地区: 中国香港 语言: 粤语 上映日期: 1994-03-31(中国香港) 片长: 108分钟 又名: 九品芝麻官之白面包青天 / Hail the Judge IMDb: tt0110201</w:t>
      </w:r>
    </w:p>
    <w:p>
      <w:r>
        <w:t>九品芝麻官 影片简介:</w:t>
        <w:br/>
        <w:t>包龙星（周星驰 饰）用钱买来了一个候补知县的职位，可是为人贪婪，县上的人都对他痛恨之极。在他代替正式知县的时候，戚家媳妇戚秦氏（张敏 饰）遭到了常威( 邹兆龙 饰 )的强暴，后来常威动了杀机把戚家上下都杀害了，更嫁祸于戚秦氏。常威是水师提督大人的儿子，请来大状方唐镜（吴启华 饰），收买了所有证人以便洗脱罪名。包龙星虽然极力寻找证据，也被迫害至落难他乡。他决定要上京告御状，后来他因没钱不得不在妓院打工，向老板娘学习了一身斗嘴的好功夫。他在妓院里误打误撞认识了皇上，帮助皇上有功他被封了大官，重审戚家被害的案件。他凭着聪慧与口才，全力为戚秦氏讨回公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