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189</w:t>
      </w:r>
    </w:p>
    <w:p>
      <w:r>
        <w:t>纵横四海</w:t>
      </w:r>
    </w:p>
    <w:p>
      <w:r>
        <w:t>豆瓣链接:https://movie.douban.com/subject/1295409/</w:t>
      </w:r>
    </w:p>
    <w:p>
      <w:r>
        <w:t>豆瓣评分:无</w:t>
      </w:r>
    </w:p>
    <w:p>
      <w:r>
        <w:t>评分人数:无</w:t>
      </w:r>
    </w:p>
    <w:p>
      <w:r>
        <w:t>影片信息：导演 : 吴宇森 编剧 : 吴宇森 / 高志森 / 秦小珍 主演 : 周润发 / 张国荣 / 钟楚红 / 朱江 / 曾江 / 胡枫 / 唐宁 / 邓一君 类型: 剧情 / 喜剧 / 动作 / 犯罪 制片国家/地区: 中国香港 语言: 粤语 / 汉语普通话 / 客家话 / 英语 / 法语 上映日期: 1991-02-02(中国香港) 片长: 108分钟 又名: Once a Thief IMDb: tt0101020</w:t>
      </w:r>
    </w:p>
    <w:p>
      <w:r>
        <w:t>纵横四海 影片简介:</w:t>
        <w:br/>
        <w:t>砵仔糕（周润发 饰）、阿占（张国荣 饰）和红豆（钟楚红 饰）均是孤儿，在养父（曾江 饰）栽培下成为国际大盗。长大后成了帮他赚钱的艺术品大盗，而三人同时又认了警察（朱江 饰）为干爹。                                                                    　　法国巴黎博物馆内，名画《赫林之女仆》被人盗走。与此同时，阿海、阿占和红豆三人以敏捷身手盗得另一幅名画，在与法国大哥交易时得知名画《赫林之女仆》在妖气重重的古堡内，他们在曾江安排下成功地盗取此画之后，反被集团原凶曾江与法国大哥合谋设下陷阱，派人追杀灭口。阿海驾车与杀手快艇相撞……                                                                    　　三人失散，数年后，他们在香港重聚，阿海“瘫痪”住在朱江家里，阿占和红豆已经结婚了。曾江又逼他们去偷画……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