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功能列表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一、功能描述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国航PC码后台导入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机票查询PC码匹配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机票查询国航接口PC优惠码传入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优惠机票价格展示、下单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优惠码</w:t>
      </w:r>
      <w:proofErr w:type="gramStart"/>
      <w:r w:rsidRPr="001101F1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1101F1">
        <w:rPr>
          <w:rFonts w:ascii="宋体" w:eastAsia="宋体" w:hAnsi="宋体" w:cs="宋体"/>
          <w:kern w:val="0"/>
          <w:sz w:val="24"/>
          <w:szCs w:val="24"/>
        </w:rPr>
        <w:t>可用处理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二、流程图(可参考PRD)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涉及模块方案: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1742" cy="4171950"/>
            <wp:effectExtent l="0" t="0" r="0" b="0"/>
            <wp:docPr id="2" name="图片 2" descr="http://cf.jd.com/download/attachments/74418616/image2016-9-1%2017%3A21%3A32.png?version=1&amp;modificationDate=1472721349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.jd.com/download/attachments/74418616/image2016-9-1%2017%3A21%3A32.png?version=1&amp;modificationDate=1472721349000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42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62638" cy="7962265"/>
            <wp:effectExtent l="0" t="0" r="0" b="635"/>
            <wp:docPr id="1" name="图片 1" descr="http://cf.jd.com/download/attachments/74418616/image2016-9-2%2014%3A24%3A13.png?version=1&amp;modificationDate=1472797108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.jd.com/download/attachments/74418616/image2016-9-2%2014%3A24%3A13.png?version=1&amp;modificationDate=1472797108000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662" cy="79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1.Worker定时将基础PC码数据缓存管理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lastRenderedPageBreak/>
        <w:t>   (1)PC码缓存生成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      A.创建Worker,1小时执行一次，将本季度所有有效PC优惠码读入缓存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      B.缓存操作:</w:t>
      </w:r>
      <w:proofErr w:type="spellStart"/>
      <w:r w:rsidRPr="001101F1">
        <w:rPr>
          <w:rFonts w:ascii="宋体" w:eastAsia="宋体" w:hAnsi="宋体" w:cs="宋体"/>
          <w:kern w:val="0"/>
          <w:sz w:val="24"/>
          <w:szCs w:val="24"/>
        </w:rPr>
        <w:t>jdCacheUtils.hSet</w:t>
      </w:r>
      <w:proofErr w:type="spellEnd"/>
      <w:r w:rsidRPr="001101F1">
        <w:rPr>
          <w:rFonts w:ascii="宋体" w:eastAsia="宋体" w:hAnsi="宋体" w:cs="宋体"/>
          <w:kern w:val="0"/>
          <w:sz w:val="24"/>
          <w:szCs w:val="24"/>
        </w:rPr>
        <w:t>(标记Key, 出发机场三字码field, Map&lt;到达机场三字码,List&lt;Object&gt;:JSON&gt;:</w:t>
      </w:r>
      <w:proofErr w:type="spellStart"/>
      <w:r w:rsidRPr="001101F1">
        <w:rPr>
          <w:rFonts w:ascii="宋体" w:eastAsia="宋体" w:hAnsi="宋体" w:cs="宋体"/>
          <w:kern w:val="0"/>
          <w:sz w:val="24"/>
          <w:szCs w:val="24"/>
        </w:rPr>
        <w:t>JSON:Value</w:t>
      </w:r>
      <w:proofErr w:type="spellEnd"/>
      <w:r w:rsidRPr="001101F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      C.每次执行覆盖原始PC优惠码缓存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      D.要求:出发机场三字码和到达机场三字码规则==&gt;字母和“/”组成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2.机票查询国航PC码匹配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 (1)SQL匹配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     参数:出发机场三字码,到达机场三字码，购票时间和起飞时间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    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 (2)缓存匹配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     获取缓存中的匹配记录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     A.读取缓存首层:</w:t>
      </w:r>
      <w:proofErr w:type="spellStart"/>
      <w:r w:rsidRPr="001101F1">
        <w:rPr>
          <w:rFonts w:ascii="宋体" w:eastAsia="宋体" w:hAnsi="宋体" w:cs="宋体"/>
          <w:kern w:val="0"/>
          <w:sz w:val="24"/>
          <w:szCs w:val="24"/>
        </w:rPr>
        <w:t>hget</w:t>
      </w:r>
      <w:proofErr w:type="spellEnd"/>
      <w:r w:rsidRPr="001101F1">
        <w:rPr>
          <w:rFonts w:ascii="宋体" w:eastAsia="宋体" w:hAnsi="宋体" w:cs="宋体"/>
          <w:kern w:val="0"/>
          <w:sz w:val="24"/>
          <w:szCs w:val="24"/>
        </w:rPr>
        <w:t>(标记Key,出发机场三字码field)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     B.首层缓存返回:JSON==&gt;Map&lt;到达机场三字码,List&lt;Object&gt;:JSON&gt;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     C.二层缓存通过到达机场三字码获得:List&lt;Object&gt;</w:t>
      </w:r>
      <w:proofErr w:type="gramStart"/>
      <w:r w:rsidRPr="001101F1">
        <w:rPr>
          <w:rFonts w:ascii="宋体" w:eastAsia="宋体" w:hAnsi="宋体" w:cs="宋体"/>
          <w:kern w:val="0"/>
          <w:sz w:val="24"/>
          <w:szCs w:val="24"/>
        </w:rPr>
        <w:t>:JSON</w:t>
      </w:r>
      <w:proofErr w:type="gramEnd"/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proofErr w:type="spellStart"/>
      <w:r w:rsidRPr="001101F1">
        <w:rPr>
          <w:rFonts w:ascii="宋体" w:eastAsia="宋体" w:hAnsi="宋体" w:cs="宋体"/>
          <w:kern w:val="0"/>
          <w:sz w:val="24"/>
          <w:szCs w:val="24"/>
        </w:rPr>
        <w:t>D.List</w:t>
      </w:r>
      <w:proofErr w:type="spellEnd"/>
      <w:r w:rsidRPr="001101F1">
        <w:rPr>
          <w:rFonts w:ascii="宋体" w:eastAsia="宋体" w:hAnsi="宋体" w:cs="宋体"/>
          <w:kern w:val="0"/>
          <w:sz w:val="24"/>
          <w:szCs w:val="24"/>
        </w:rPr>
        <w:t>&lt;Object&gt;:JSON转换为List&lt;Object&gt;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     E.校验List中购票日期和起飞日期中有效的PC码，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     F.校验匹配后的PC</w:t>
      </w:r>
      <w:proofErr w:type="gramStart"/>
      <w:r w:rsidRPr="001101F1">
        <w:rPr>
          <w:rFonts w:ascii="宋体" w:eastAsia="宋体" w:hAnsi="宋体" w:cs="宋体"/>
          <w:kern w:val="0"/>
          <w:sz w:val="24"/>
          <w:szCs w:val="24"/>
        </w:rPr>
        <w:t>码是否</w:t>
      </w:r>
      <w:proofErr w:type="gramEnd"/>
      <w:r w:rsidRPr="001101F1">
        <w:rPr>
          <w:rFonts w:ascii="宋体" w:eastAsia="宋体" w:hAnsi="宋体" w:cs="宋体"/>
          <w:kern w:val="0"/>
          <w:sz w:val="24"/>
          <w:szCs w:val="24"/>
        </w:rPr>
        <w:t>在失效缓存中，如果不在，组织参数传递给国航接口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3.机票查询国航PC码失效处理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 (1)国航接口返回无航班结果，将PC</w:t>
      </w:r>
      <w:proofErr w:type="gramStart"/>
      <w:r w:rsidRPr="001101F1">
        <w:rPr>
          <w:rFonts w:ascii="宋体" w:eastAsia="宋体" w:hAnsi="宋体" w:cs="宋体"/>
          <w:kern w:val="0"/>
          <w:sz w:val="24"/>
          <w:szCs w:val="24"/>
        </w:rPr>
        <w:t>码已缓存</w:t>
      </w:r>
      <w:proofErr w:type="gramEnd"/>
      <w:r w:rsidRPr="001101F1">
        <w:rPr>
          <w:rFonts w:ascii="宋体" w:eastAsia="宋体" w:hAnsi="宋体" w:cs="宋体"/>
          <w:kern w:val="0"/>
          <w:sz w:val="24"/>
          <w:szCs w:val="24"/>
        </w:rPr>
        <w:t>形式储存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lastRenderedPageBreak/>
        <w:t>      A.缓存.set(失效PC码标识,出发机场三字码+到达机场三字码+PC码)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     B.UMP自定义形式发邮件运营:出发机场三字码+到达机场三字码+PC</w:t>
      </w:r>
      <w:proofErr w:type="gramStart"/>
      <w:r w:rsidRPr="001101F1">
        <w:rPr>
          <w:rFonts w:ascii="宋体" w:eastAsia="宋体" w:hAnsi="宋体" w:cs="宋体"/>
          <w:kern w:val="0"/>
          <w:sz w:val="24"/>
          <w:szCs w:val="24"/>
        </w:rPr>
        <w:t>码无记录</w:t>
      </w:r>
      <w:proofErr w:type="gramEnd"/>
      <w:r w:rsidRPr="001101F1">
        <w:rPr>
          <w:rFonts w:ascii="宋体" w:eastAsia="宋体" w:hAnsi="宋体" w:cs="宋体"/>
          <w:kern w:val="0"/>
          <w:sz w:val="24"/>
          <w:szCs w:val="24"/>
        </w:rPr>
        <w:t>，暂定失效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     C.设置缓存有效期24小时，如果运营24小时尚未处理继续可以请求PC优惠码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4.机票查询国航PC码异常处理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 (1)国航接口返回：PC</w:t>
      </w:r>
      <w:proofErr w:type="gramStart"/>
      <w:r w:rsidRPr="001101F1">
        <w:rPr>
          <w:rFonts w:ascii="宋体" w:eastAsia="宋体" w:hAnsi="宋体" w:cs="宋体"/>
          <w:kern w:val="0"/>
          <w:sz w:val="24"/>
          <w:szCs w:val="24"/>
        </w:rPr>
        <w:t>码不存在</w:t>
      </w:r>
      <w:proofErr w:type="gramEnd"/>
      <w:r w:rsidRPr="001101F1">
        <w:rPr>
          <w:rFonts w:ascii="宋体" w:eastAsia="宋体" w:hAnsi="宋体" w:cs="宋体"/>
          <w:kern w:val="0"/>
          <w:sz w:val="24"/>
          <w:szCs w:val="24"/>
        </w:rPr>
        <w:t>，则UMP自定义形式发邮件提醒运营处理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5.机票下单：机票金额已PC优惠码返回金额为准(代码未涉及)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6.机票退票和结算：机票金额以PC优惠码为准(代码未涉及)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7.机票移动端：机票金额以PC优惠码为准(代码未涉及)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三、类图设计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无</w:t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lastRenderedPageBreak/>
        <w:t>四、数据库设计</w:t>
      </w:r>
      <w:r>
        <w:rPr>
          <w:noProof/>
        </w:rPr>
        <w:drawing>
          <wp:inline distT="0" distB="0" distL="0" distR="0" wp14:anchorId="6AFBADFA" wp14:editId="544E3054">
            <wp:extent cx="6524602" cy="39048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709" cy="39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//=====================================================================================================================</w:t>
      </w:r>
    </w:p>
    <w:p w:rsid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01F1">
        <w:rPr>
          <w:rFonts w:ascii="宋体" w:eastAsia="宋体" w:hAnsi="宋体" w:cs="宋体"/>
          <w:kern w:val="0"/>
          <w:sz w:val="24"/>
          <w:szCs w:val="24"/>
        </w:rPr>
        <w:t>五、备注</w:t>
      </w:r>
    </w:p>
    <w:p w:rsid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4FE8CA" wp14:editId="30046587">
            <wp:extent cx="6029325" cy="830579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423" cy="83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F1" w:rsidRPr="001101F1" w:rsidRDefault="001101F1" w:rsidP="00110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sectPr w:rsidR="001101F1" w:rsidRPr="00110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0EE" w:rsidRDefault="00F530EE" w:rsidP="00C1502A">
      <w:r>
        <w:separator/>
      </w:r>
    </w:p>
  </w:endnote>
  <w:endnote w:type="continuationSeparator" w:id="0">
    <w:p w:rsidR="00F530EE" w:rsidRDefault="00F530EE" w:rsidP="00C1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0EE" w:rsidRDefault="00F530EE" w:rsidP="00C1502A">
      <w:r>
        <w:separator/>
      </w:r>
    </w:p>
  </w:footnote>
  <w:footnote w:type="continuationSeparator" w:id="0">
    <w:p w:rsidR="00F530EE" w:rsidRDefault="00F530EE" w:rsidP="00C15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D2"/>
    <w:rsid w:val="001101F1"/>
    <w:rsid w:val="001A16F9"/>
    <w:rsid w:val="00267ED2"/>
    <w:rsid w:val="002F6F85"/>
    <w:rsid w:val="00C1502A"/>
    <w:rsid w:val="00F5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1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101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01F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15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502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5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50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1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101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01F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15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502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5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50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2016-09-22T13:13:00Z</dcterms:created>
  <dcterms:modified xsi:type="dcterms:W3CDTF">2016-09-22T13:36:00Z</dcterms:modified>
</cp:coreProperties>
</file>