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5C2" w:rsidRDefault="00E845C2"/>
    <w:p w:rsidR="00B26B2D" w:rsidRDefault="00687E4A">
      <w:r>
        <w:rPr>
          <w:rFonts w:hint="eastAsia"/>
        </w:rPr>
        <w:t>5个基础数据拆分</w:t>
      </w:r>
      <w:r w:rsidR="00E845C2">
        <w:rPr>
          <w:rFonts w:hint="eastAsia"/>
        </w:rPr>
        <w:t>需求</w:t>
      </w:r>
    </w:p>
    <w:p w:rsidR="001057E0" w:rsidRDefault="001057E0">
      <w:pPr>
        <w:rPr>
          <w:rFonts w:hint="eastAsia"/>
        </w:rPr>
      </w:pPr>
    </w:p>
    <w:p w:rsidR="00687E4A" w:rsidRDefault="00687E4A">
      <w:pPr>
        <w:rPr>
          <w:rFonts w:hint="eastAsia"/>
        </w:rPr>
      </w:pPr>
      <w:r>
        <w:rPr>
          <w:rFonts w:hint="eastAsia"/>
        </w:rPr>
        <w:t>背景目的：</w:t>
      </w:r>
      <w:r w:rsidR="00E845C2">
        <w:rPr>
          <w:rFonts w:hint="eastAsia"/>
        </w:rPr>
        <w:t>机票业务</w:t>
      </w:r>
      <w:r w:rsidR="001057E0">
        <w:rPr>
          <w:rFonts w:hint="eastAsia"/>
        </w:rPr>
        <w:t>系统</w:t>
      </w:r>
      <w:r w:rsidR="00E845C2">
        <w:rPr>
          <w:rFonts w:hint="eastAsia"/>
        </w:rPr>
        <w:t>统一规划</w:t>
      </w:r>
      <w:r w:rsidR="001057E0">
        <w:rPr>
          <w:rFonts w:hint="eastAsia"/>
        </w:rPr>
        <w:t>，</w:t>
      </w:r>
      <w:r w:rsidR="001057E0">
        <w:rPr>
          <w:rFonts w:ascii="微软雅黑" w:eastAsia="微软雅黑" w:cs="微软雅黑" w:hint="eastAsia"/>
          <w:kern w:val="0"/>
          <w:sz w:val="20"/>
          <w:szCs w:val="20"/>
        </w:rPr>
        <w:t>与报价相关的数据存储在供应链系统</w:t>
      </w:r>
      <w:r w:rsidR="001057E0">
        <w:rPr>
          <w:rFonts w:ascii="微软雅黑" w:eastAsia="微软雅黑" w:cs="微软雅黑" w:hint="eastAsia"/>
          <w:kern w:val="0"/>
          <w:sz w:val="20"/>
          <w:szCs w:val="20"/>
        </w:rPr>
        <w:t>，</w:t>
      </w:r>
      <w:r w:rsidR="001057E0">
        <w:rPr>
          <w:rFonts w:ascii="微软雅黑" w:eastAsia="微软雅黑" w:cs="微软雅黑" w:hint="eastAsia"/>
          <w:kern w:val="0"/>
          <w:sz w:val="20"/>
          <w:szCs w:val="20"/>
        </w:rPr>
        <w:t>与产品展示相关的数据存储在机票前端系统</w:t>
      </w:r>
      <w:r w:rsidR="001057E0">
        <w:rPr>
          <w:rFonts w:ascii="微软雅黑" w:eastAsia="微软雅黑" w:cs="微软雅黑" w:hint="eastAsia"/>
          <w:kern w:val="0"/>
          <w:sz w:val="20"/>
          <w:szCs w:val="20"/>
        </w:rPr>
        <w:t>。</w:t>
      </w:r>
    </w:p>
    <w:p w:rsidR="00E845C2" w:rsidRDefault="00E845C2">
      <w:pPr>
        <w:rPr>
          <w:rFonts w:hint="eastAsia"/>
        </w:rPr>
      </w:pPr>
    </w:p>
    <w:p w:rsidR="00687E4A" w:rsidRDefault="001057E0">
      <w:pPr>
        <w:rPr>
          <w:rFonts w:hint="eastAsia"/>
        </w:rPr>
      </w:pPr>
      <w:r>
        <w:rPr>
          <w:rFonts w:hint="eastAsia"/>
        </w:rPr>
        <w:t>需求范围：一期涉及到5个基础数据，</w:t>
      </w:r>
      <w:r>
        <w:rPr>
          <w:rFonts w:hint="eastAsia"/>
        </w:rPr>
        <w:t>航司、机场、城市、舱位、航线</w:t>
      </w:r>
      <w:r>
        <w:rPr>
          <w:rFonts w:hint="eastAsia"/>
        </w:rPr>
        <w:t>，提供功能页面和对外接口。</w:t>
      </w:r>
    </w:p>
    <w:p w:rsidR="00B26B2D" w:rsidRDefault="00B26B2D"/>
    <w:p w:rsidR="001057E0" w:rsidRPr="0054114F" w:rsidRDefault="001057E0">
      <w:pPr>
        <w:rPr>
          <w:rFonts w:hint="eastAsia"/>
        </w:rPr>
      </w:pPr>
      <w:r>
        <w:rPr>
          <w:rFonts w:hint="eastAsia"/>
        </w:rPr>
        <w:t>需求</w:t>
      </w:r>
      <w:r>
        <w:rPr>
          <w:rFonts w:hint="eastAsia"/>
          <w:noProof/>
        </w:rPr>
        <w:t>细化：</w:t>
      </w:r>
    </w:p>
    <w:p w:rsidR="00B26B2D" w:rsidRPr="00B26B2D" w:rsidRDefault="00274376" w:rsidP="00B26B2D">
      <w:pPr>
        <w:pStyle w:val="a7"/>
        <w:numPr>
          <w:ilvl w:val="0"/>
          <w:numId w:val="1"/>
        </w:numPr>
        <w:ind w:firstLineChars="0"/>
        <w:rPr>
          <w:b/>
        </w:rPr>
      </w:pPr>
      <w:r w:rsidRPr="00B26B2D">
        <w:rPr>
          <w:rFonts w:hint="eastAsia"/>
          <w:b/>
        </w:rPr>
        <w:t>航司</w:t>
      </w:r>
      <w:r w:rsidR="00B26B2D" w:rsidRPr="00B26B2D">
        <w:rPr>
          <w:rFonts w:hint="eastAsia"/>
          <w:b/>
        </w:rPr>
        <w:t>管理</w:t>
      </w:r>
    </w:p>
    <w:p w:rsidR="00274376" w:rsidRPr="00B26B2D" w:rsidRDefault="00763E28">
      <w:pPr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t>新页面，6</w:t>
      </w:r>
      <w:r w:rsidR="00B26B2D">
        <w:rPr>
          <w:rFonts w:ascii="微软雅黑" w:eastAsia="微软雅黑" w:cs="微软雅黑" w:hint="eastAsia"/>
          <w:kern w:val="0"/>
          <w:sz w:val="20"/>
          <w:szCs w:val="20"/>
        </w:rPr>
        <w:t>个值：</w:t>
      </w:r>
      <w:r>
        <w:rPr>
          <w:rFonts w:ascii="微软雅黑" w:eastAsia="微软雅黑" w:cs="微软雅黑" w:hint="eastAsia"/>
          <w:kern w:val="0"/>
          <w:sz w:val="20"/>
          <w:szCs w:val="20"/>
        </w:rPr>
        <w:t>航司二字码、航司中文简称、</w:t>
      </w:r>
      <w:r w:rsidR="00B26B2D">
        <w:rPr>
          <w:rFonts w:ascii="微软雅黑" w:eastAsia="微软雅黑" w:cs="微软雅黑" w:hint="eastAsia"/>
          <w:kern w:val="0"/>
          <w:sz w:val="20"/>
          <w:szCs w:val="20"/>
        </w:rPr>
        <w:t>航司网址、航司官网电话、</w:t>
      </w:r>
      <w:r w:rsidR="00B26B2D">
        <w:rPr>
          <w:rFonts w:ascii="微软雅黑" w:eastAsia="微软雅黑" w:cs="微软雅黑"/>
          <w:kern w:val="0"/>
          <w:sz w:val="20"/>
          <w:szCs w:val="20"/>
        </w:rPr>
        <w:t>IATA</w:t>
      </w:r>
      <w:r w:rsidR="00B26B2D">
        <w:rPr>
          <w:rFonts w:ascii="微软雅黑" w:eastAsia="微软雅黑" w:cs="微软雅黑" w:hint="eastAsia"/>
          <w:kern w:val="0"/>
          <w:sz w:val="20"/>
          <w:szCs w:val="20"/>
        </w:rPr>
        <w:t>结算代码、航司性质</w:t>
      </w:r>
      <w:r w:rsidR="00B26B2D">
        <w:rPr>
          <w:rFonts w:ascii="微软雅黑" w:eastAsia="微软雅黑" w:cs="微软雅黑"/>
          <w:kern w:val="0"/>
          <w:sz w:val="20"/>
          <w:szCs w:val="20"/>
        </w:rPr>
        <w:t>(</w:t>
      </w:r>
      <w:r w:rsidR="00B26B2D">
        <w:rPr>
          <w:rFonts w:ascii="微软雅黑" w:eastAsia="微软雅黑" w:cs="微软雅黑" w:hint="eastAsia"/>
          <w:kern w:val="0"/>
          <w:sz w:val="20"/>
          <w:szCs w:val="20"/>
        </w:rPr>
        <w:t>廉价</w:t>
      </w:r>
      <w:r w:rsidR="00B26B2D">
        <w:rPr>
          <w:rFonts w:ascii="微软雅黑" w:eastAsia="微软雅黑" w:cs="微软雅黑"/>
          <w:kern w:val="0"/>
          <w:sz w:val="20"/>
          <w:szCs w:val="20"/>
        </w:rPr>
        <w:t>/</w:t>
      </w:r>
      <w:r w:rsidR="00B26B2D">
        <w:rPr>
          <w:rFonts w:ascii="微软雅黑" w:eastAsia="微软雅黑" w:cs="微软雅黑" w:hint="eastAsia"/>
          <w:kern w:val="0"/>
          <w:sz w:val="20"/>
          <w:szCs w:val="20"/>
        </w:rPr>
        <w:t>非廉价</w:t>
      </w:r>
      <w:r w:rsidR="00B26B2D">
        <w:rPr>
          <w:rFonts w:ascii="微软雅黑" w:eastAsia="微软雅黑" w:cs="微软雅黑"/>
          <w:kern w:val="0"/>
          <w:sz w:val="20"/>
          <w:szCs w:val="20"/>
        </w:rPr>
        <w:t>)</w:t>
      </w:r>
    </w:p>
    <w:p w:rsidR="00274376" w:rsidRPr="00B26B2D" w:rsidRDefault="00274376" w:rsidP="00B26B2D">
      <w:pPr>
        <w:pStyle w:val="a7"/>
        <w:numPr>
          <w:ilvl w:val="0"/>
          <w:numId w:val="1"/>
        </w:numPr>
        <w:ind w:firstLineChars="0"/>
        <w:rPr>
          <w:b/>
        </w:rPr>
      </w:pPr>
      <w:r w:rsidRPr="00B26B2D">
        <w:rPr>
          <w:rFonts w:hint="eastAsia"/>
          <w:b/>
        </w:rPr>
        <w:t>机场</w:t>
      </w:r>
      <w:r w:rsidR="00B26B2D" w:rsidRPr="00B26B2D">
        <w:rPr>
          <w:rFonts w:hint="eastAsia"/>
          <w:b/>
        </w:rPr>
        <w:t>管理</w:t>
      </w:r>
    </w:p>
    <w:p w:rsidR="00B26B2D" w:rsidRDefault="00763E28">
      <w:r>
        <w:rPr>
          <w:rFonts w:hint="eastAsia"/>
        </w:rPr>
        <w:t>新页面，但页面</w:t>
      </w:r>
      <w:r w:rsidR="00F86A28">
        <w:rPr>
          <w:rFonts w:hint="eastAsia"/>
        </w:rPr>
        <w:t>展示信息及输入值</w:t>
      </w:r>
      <w:r w:rsidR="00B26B2D">
        <w:rPr>
          <w:rFonts w:hint="eastAsia"/>
        </w:rPr>
        <w:t>跟现有air</w:t>
      </w:r>
      <w:r w:rsidR="00B26B2D">
        <w:t>mis</w:t>
      </w:r>
      <w:r w:rsidR="00B26B2D">
        <w:rPr>
          <w:rFonts w:hint="eastAsia"/>
        </w:rPr>
        <w:t>系统保持一致</w:t>
      </w:r>
      <w:r>
        <w:rPr>
          <w:rFonts w:hint="eastAsia"/>
        </w:rPr>
        <w:t>。</w:t>
      </w:r>
    </w:p>
    <w:p w:rsidR="00B26B2D" w:rsidRPr="00F86A28" w:rsidRDefault="00B26B2D"/>
    <w:p w:rsidR="00274376" w:rsidRPr="00B26B2D" w:rsidRDefault="00274376" w:rsidP="00B26B2D">
      <w:pPr>
        <w:pStyle w:val="a7"/>
        <w:numPr>
          <w:ilvl w:val="0"/>
          <w:numId w:val="1"/>
        </w:numPr>
        <w:ind w:firstLineChars="0"/>
        <w:rPr>
          <w:b/>
        </w:rPr>
      </w:pPr>
      <w:r w:rsidRPr="00B26B2D">
        <w:rPr>
          <w:rFonts w:hint="eastAsia"/>
          <w:b/>
        </w:rPr>
        <w:t>城市</w:t>
      </w:r>
      <w:r w:rsidR="00B26B2D" w:rsidRPr="00B26B2D">
        <w:rPr>
          <w:rFonts w:hint="eastAsia"/>
          <w:b/>
        </w:rPr>
        <w:t>管理</w:t>
      </w:r>
    </w:p>
    <w:p w:rsidR="00763E28" w:rsidRDefault="00763E28" w:rsidP="00763E28">
      <w:r>
        <w:rPr>
          <w:rFonts w:hint="eastAsia"/>
        </w:rPr>
        <w:t>新页面，但页面</w:t>
      </w:r>
      <w:r w:rsidR="00F86A28">
        <w:rPr>
          <w:rFonts w:hint="eastAsia"/>
        </w:rPr>
        <w:t>展示信息及输入值</w:t>
      </w:r>
      <w:r>
        <w:rPr>
          <w:rFonts w:hint="eastAsia"/>
        </w:rPr>
        <w:t>跟现有air</w:t>
      </w:r>
      <w:r>
        <w:t>mis</w:t>
      </w:r>
      <w:r>
        <w:rPr>
          <w:rFonts w:hint="eastAsia"/>
        </w:rPr>
        <w:t>系统保持一致。</w:t>
      </w:r>
    </w:p>
    <w:p w:rsidR="00B26B2D" w:rsidRPr="00F86A28" w:rsidRDefault="00B26B2D"/>
    <w:p w:rsidR="00274376" w:rsidRPr="00B26B2D" w:rsidRDefault="00274376" w:rsidP="00B26B2D">
      <w:pPr>
        <w:pStyle w:val="a7"/>
        <w:numPr>
          <w:ilvl w:val="0"/>
          <w:numId w:val="1"/>
        </w:numPr>
        <w:ind w:firstLineChars="0"/>
        <w:rPr>
          <w:b/>
        </w:rPr>
      </w:pPr>
      <w:r w:rsidRPr="00B26B2D">
        <w:rPr>
          <w:rFonts w:hint="eastAsia"/>
          <w:b/>
        </w:rPr>
        <w:t>舱位管理</w:t>
      </w:r>
    </w:p>
    <w:p w:rsidR="00B26B2D" w:rsidRDefault="00763E28">
      <w:r>
        <w:rPr>
          <w:rFonts w:hint="eastAsia"/>
        </w:rPr>
        <w:t>新页面，</w:t>
      </w:r>
      <w:r w:rsidR="00B26B2D">
        <w:rPr>
          <w:rFonts w:hint="eastAsia"/>
        </w:rPr>
        <w:t>从工单系统平移</w:t>
      </w:r>
      <w:r w:rsidR="00F86A28">
        <w:rPr>
          <w:rFonts w:hint="eastAsia"/>
        </w:rPr>
        <w:t>页面展示信息及输入值到</w:t>
      </w:r>
      <w:r w:rsidR="00B26B2D">
        <w:rPr>
          <w:rFonts w:hint="eastAsia"/>
        </w:rPr>
        <w:t>airmis系统</w:t>
      </w:r>
    </w:p>
    <w:p w:rsidR="0054114F" w:rsidRDefault="00F70357">
      <w:r>
        <w:rPr>
          <w:rFonts w:hint="eastAsia"/>
        </w:rPr>
        <w:t>1、舱位等级+舱位名称 从此页面维护（如南航 经济舱+</w:t>
      </w:r>
      <w:r w:rsidR="00670251">
        <w:rPr>
          <w:rFonts w:hint="eastAsia"/>
        </w:rPr>
        <w:t>超级</w:t>
      </w:r>
      <w:r>
        <w:rPr>
          <w:rFonts w:hint="eastAsia"/>
        </w:rPr>
        <w:t>经济舱）。</w:t>
      </w:r>
    </w:p>
    <w:p w:rsidR="00F70357" w:rsidRDefault="00F70357">
      <w:r>
        <w:t>2</w:t>
      </w:r>
      <w:r>
        <w:rPr>
          <w:rFonts w:hint="eastAsia"/>
        </w:rPr>
        <w:t>、</w:t>
      </w:r>
      <w:r>
        <w:t>文案</w:t>
      </w:r>
      <w:r>
        <w:rPr>
          <w:rFonts w:hint="eastAsia"/>
        </w:rPr>
        <w:t xml:space="preserve"> ，是对舱位名称的进一步解释(如川航A舱 </w:t>
      </w:r>
      <w:r w:rsidRPr="00F70357">
        <w:t>1、空中服务：旅客在头等舱区域就坐，空中服务及餐食标准按头等舱服务标准执行；</w:t>
      </w:r>
      <w:r>
        <w:rPr>
          <w:rFonts w:hint="eastAsia"/>
        </w:rPr>
        <w:t>)</w:t>
      </w:r>
    </w:p>
    <w:p w:rsidR="00670251" w:rsidRDefault="00670251">
      <w:r>
        <w:rPr>
          <w:noProof/>
        </w:rPr>
        <w:drawing>
          <wp:inline distT="0" distB="0" distL="0" distR="0" wp14:anchorId="3ADB980B" wp14:editId="2EFE7DEA">
            <wp:extent cx="5274310" cy="10007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E4F" w:rsidRDefault="000F6E4F">
      <w:r>
        <w:t>3</w:t>
      </w:r>
      <w:r>
        <w:rPr>
          <w:rFonts w:hint="eastAsia"/>
        </w:rPr>
        <w:t>、是否特价 相对于往机票前端报价来说的，“普通”是FD，最低价+</w:t>
      </w:r>
      <w:r>
        <w:t>Y(</w:t>
      </w:r>
      <w:r>
        <w:rPr>
          <w:rFonts w:hint="eastAsia"/>
        </w:rPr>
        <w:t>含</w:t>
      </w:r>
      <w:r>
        <w:t>)</w:t>
      </w:r>
      <w:r>
        <w:rPr>
          <w:rFonts w:hint="eastAsia"/>
        </w:rPr>
        <w:t>以上的运价；</w:t>
      </w:r>
    </w:p>
    <w:p w:rsidR="000F6E4F" w:rsidRPr="00F70357" w:rsidRDefault="000F6E4F">
      <w:r>
        <w:rPr>
          <w:rFonts w:hint="eastAsia"/>
        </w:rPr>
        <w:t>“特价”是NFD，最低价都传给机票</w:t>
      </w:r>
      <w:r w:rsidR="004E37AC">
        <w:rPr>
          <w:rFonts w:hint="eastAsia"/>
        </w:rPr>
        <w:t>前端</w:t>
      </w:r>
      <w:r>
        <w:rPr>
          <w:rFonts w:hint="eastAsia"/>
        </w:rPr>
        <w:t>系统；</w:t>
      </w:r>
    </w:p>
    <w:p w:rsidR="00F70357" w:rsidRDefault="00EF1A4B">
      <w:r>
        <w:rPr>
          <w:rFonts w:hint="eastAsia"/>
        </w:rPr>
        <w:t>4、Y舱以上输入值是10000</w:t>
      </w:r>
      <w:r w:rsidR="00935F97">
        <w:rPr>
          <w:rFonts w:hint="eastAsia"/>
        </w:rPr>
        <w:t>%</w:t>
      </w:r>
      <w:r>
        <w:rPr>
          <w:rFonts w:hint="eastAsia"/>
        </w:rPr>
        <w:t>，Y是100</w:t>
      </w:r>
      <w:r w:rsidR="00935F97">
        <w:rPr>
          <w:rFonts w:hint="eastAsia"/>
        </w:rPr>
        <w:t>%</w:t>
      </w:r>
      <w:r>
        <w:rPr>
          <w:rFonts w:hint="eastAsia"/>
        </w:rPr>
        <w:t>，NFD舱位输入1%，FD普通折扣按照实际折扣录入</w:t>
      </w:r>
      <w:r w:rsidR="00935F97">
        <w:rPr>
          <w:rFonts w:hint="eastAsia"/>
        </w:rPr>
        <w:t>；</w:t>
      </w:r>
    </w:p>
    <w:p w:rsidR="0042577B" w:rsidRDefault="0042577B">
      <w:r>
        <w:rPr>
          <w:rFonts w:hint="eastAsia"/>
        </w:rPr>
        <w:t>5、状态“启用”，可报出运价，状态“停用”不能往外报价。</w:t>
      </w:r>
    </w:p>
    <w:p w:rsidR="0042577B" w:rsidRPr="00EF1A4B" w:rsidRDefault="0042577B"/>
    <w:p w:rsidR="001057E0" w:rsidRPr="00B26B2D" w:rsidRDefault="001057E0" w:rsidP="001057E0">
      <w:pPr>
        <w:pStyle w:val="a7"/>
        <w:numPr>
          <w:ilvl w:val="0"/>
          <w:numId w:val="1"/>
        </w:numPr>
        <w:ind w:firstLineChars="0"/>
        <w:rPr>
          <w:b/>
        </w:rPr>
      </w:pPr>
      <w:r w:rsidRPr="00B26B2D">
        <w:rPr>
          <w:rFonts w:hint="eastAsia"/>
          <w:b/>
        </w:rPr>
        <w:t>舱位管理</w:t>
      </w:r>
    </w:p>
    <w:p w:rsidR="00B26B2D" w:rsidRDefault="00F86A28" w:rsidP="00B26B2D">
      <w:r>
        <w:rPr>
          <w:rFonts w:hint="eastAsia"/>
        </w:rPr>
        <w:t>新页面，</w:t>
      </w:r>
      <w:r w:rsidR="00B26B2D">
        <w:rPr>
          <w:rFonts w:hint="eastAsia"/>
        </w:rPr>
        <w:t>从工单系统平移</w:t>
      </w:r>
      <w:r>
        <w:rPr>
          <w:rFonts w:hint="eastAsia"/>
        </w:rPr>
        <w:t>页面展示信息及输入值</w:t>
      </w:r>
      <w:r w:rsidR="00B26B2D">
        <w:rPr>
          <w:rFonts w:hint="eastAsia"/>
        </w:rPr>
        <w:t>到airmis系统，页面增加excel导出功能。</w:t>
      </w:r>
    </w:p>
    <w:p w:rsidR="00504642" w:rsidRDefault="006E135B" w:rsidP="00B26B2D">
      <w:r>
        <w:rPr>
          <w:rFonts w:hint="eastAsia"/>
        </w:rPr>
        <w:t>1、</w:t>
      </w:r>
      <w:r w:rsidR="00504642">
        <w:rPr>
          <w:rFonts w:hint="eastAsia"/>
        </w:rPr>
        <w:t xml:space="preserve">FD航线类型 </w:t>
      </w:r>
      <w:r w:rsidR="001057E0">
        <w:rPr>
          <w:rFonts w:hint="eastAsia"/>
        </w:rPr>
        <w:t>、</w:t>
      </w:r>
      <w:r w:rsidR="00504642">
        <w:rPr>
          <w:rFonts w:hint="eastAsia"/>
        </w:rPr>
        <w:t>NFD航线类型</w:t>
      </w:r>
      <w:r w:rsidR="001057E0">
        <w:rPr>
          <w:rFonts w:hint="eastAsia"/>
        </w:rPr>
        <w:t>，</w:t>
      </w:r>
      <w:r w:rsidR="001057E0">
        <w:rPr>
          <w:rFonts w:hint="eastAsia"/>
        </w:rPr>
        <w:t xml:space="preserve">更新运价使用 </w:t>
      </w:r>
      <w:r w:rsidR="00504642">
        <w:rPr>
          <w:rFonts w:hint="eastAsia"/>
        </w:rPr>
        <w:t xml:space="preserve"> </w:t>
      </w:r>
    </w:p>
    <w:p w:rsidR="001057E0" w:rsidRPr="001057E0" w:rsidRDefault="001057E0" w:rsidP="001057E0">
      <w:pPr>
        <w:rPr>
          <w:rFonts w:hint="eastAsia"/>
          <w:b/>
        </w:rPr>
      </w:pPr>
      <w:bookmarkStart w:id="0" w:name="_GoBack"/>
      <w:bookmarkEnd w:id="0"/>
    </w:p>
    <w:sectPr w:rsidR="001057E0" w:rsidRPr="00105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D0D" w:rsidRDefault="00144D0D" w:rsidP="00274376">
      <w:r>
        <w:separator/>
      </w:r>
    </w:p>
  </w:endnote>
  <w:endnote w:type="continuationSeparator" w:id="0">
    <w:p w:rsidR="00144D0D" w:rsidRDefault="00144D0D" w:rsidP="00274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D0D" w:rsidRDefault="00144D0D" w:rsidP="00274376">
      <w:r>
        <w:separator/>
      </w:r>
    </w:p>
  </w:footnote>
  <w:footnote w:type="continuationSeparator" w:id="0">
    <w:p w:rsidR="00144D0D" w:rsidRDefault="00144D0D" w:rsidP="002743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72277A"/>
    <w:multiLevelType w:val="hybridMultilevel"/>
    <w:tmpl w:val="4DE80C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047"/>
    <w:rsid w:val="000F6E4F"/>
    <w:rsid w:val="001057E0"/>
    <w:rsid w:val="0012671C"/>
    <w:rsid w:val="00144D0D"/>
    <w:rsid w:val="00257DDC"/>
    <w:rsid w:val="00274376"/>
    <w:rsid w:val="00284005"/>
    <w:rsid w:val="003D6F2A"/>
    <w:rsid w:val="003D78BB"/>
    <w:rsid w:val="004228D2"/>
    <w:rsid w:val="0042577B"/>
    <w:rsid w:val="004A392D"/>
    <w:rsid w:val="004D3345"/>
    <w:rsid w:val="004E37AC"/>
    <w:rsid w:val="00504642"/>
    <w:rsid w:val="0054114F"/>
    <w:rsid w:val="00670251"/>
    <w:rsid w:val="00686047"/>
    <w:rsid w:val="00687E4A"/>
    <w:rsid w:val="006E135B"/>
    <w:rsid w:val="00763E28"/>
    <w:rsid w:val="00780B55"/>
    <w:rsid w:val="00852C50"/>
    <w:rsid w:val="00935F97"/>
    <w:rsid w:val="009841BA"/>
    <w:rsid w:val="00B26B2D"/>
    <w:rsid w:val="00B80EAA"/>
    <w:rsid w:val="00BB4677"/>
    <w:rsid w:val="00D03CFC"/>
    <w:rsid w:val="00E827EE"/>
    <w:rsid w:val="00E845C2"/>
    <w:rsid w:val="00EE540F"/>
    <w:rsid w:val="00EF1A4B"/>
    <w:rsid w:val="00F33803"/>
    <w:rsid w:val="00F70357"/>
    <w:rsid w:val="00F8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BF723"/>
  <w15:chartTrackingRefBased/>
  <w15:docId w15:val="{DCBB599E-CBE8-4A0B-9634-551F82D1B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43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43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43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4376"/>
    <w:rPr>
      <w:sz w:val="18"/>
      <w:szCs w:val="18"/>
    </w:rPr>
  </w:style>
  <w:style w:type="paragraph" w:styleId="a7">
    <w:name w:val="List Paragraph"/>
    <w:basedOn w:val="a"/>
    <w:uiPriority w:val="34"/>
    <w:qFormat/>
    <w:rsid w:val="00B26B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郭丽娟</dc:creator>
  <cp:keywords/>
  <dc:description/>
  <cp:lastModifiedBy>郭丽娟</cp:lastModifiedBy>
  <cp:revision>37</cp:revision>
  <dcterms:created xsi:type="dcterms:W3CDTF">2018-06-12T09:54:00Z</dcterms:created>
  <dcterms:modified xsi:type="dcterms:W3CDTF">2018-06-28T10:10:00Z</dcterms:modified>
</cp:coreProperties>
</file>