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1eef03c799a4ac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7136"/>
      </w:tblGrid>
      <w:tr w:rsidR="008C7C79" w:rsidTr="008C7C79">
        <w:trPr>
          <w:trHeight w:val="33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010101"/>
              <w:right w:val="single" w:sz="8" w:space="0" w:color="010101"/>
            </w:tcBorders>
            <w:shd w:val="clear" w:color="auto" w:fill="BDD6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C79" w:rsidRDefault="008C7C79">
            <w:r>
              <w:rPr>
                <w:rFonts w:hint="eastAsia"/>
              </w:rPr>
              <w:t>会议名称</w:t>
            </w:r>
          </w:p>
        </w:tc>
        <w:tc>
          <w:tcPr>
            <w:tcW w:w="7136" w:type="dxa"/>
            <w:tcBorders>
              <w:top w:val="single" w:sz="8" w:space="0" w:color="auto"/>
              <w:left w:val="nil"/>
              <w:bottom w:val="single" w:sz="8" w:space="0" w:color="010101"/>
              <w:right w:val="single" w:sz="8" w:space="0" w:color="000000"/>
            </w:tcBorders>
            <w:shd w:val="clear" w:color="auto" w:fill="BDD6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C79" w:rsidRDefault="008C7C79">
            <w:r>
              <w:rPr>
                <w:rFonts w:hint="eastAsia"/>
              </w:rPr>
              <w:t>河北航空接入需求会议纪要</w:t>
            </w:r>
          </w:p>
        </w:tc>
      </w:tr>
      <w:tr w:rsidR="008C7C79" w:rsidTr="008C7C79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010101"/>
              <w:right w:val="single" w:sz="8" w:space="0" w:color="01010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C79" w:rsidRDefault="008C7C79">
            <w:r>
              <w:rPr>
                <w:rFonts w:hint="eastAsia"/>
              </w:rPr>
              <w:t>会议时间</w:t>
            </w:r>
          </w:p>
        </w:tc>
        <w:tc>
          <w:tcPr>
            <w:tcW w:w="7136" w:type="dxa"/>
            <w:tcBorders>
              <w:top w:val="nil"/>
              <w:left w:val="nil"/>
              <w:bottom w:val="single" w:sz="8" w:space="0" w:color="010101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C79" w:rsidRDefault="008C7C79">
            <w:r>
              <w:t>2018-01-22  14:00-16:00</w:t>
            </w:r>
          </w:p>
        </w:tc>
      </w:tr>
      <w:tr w:rsidR="008C7C79" w:rsidTr="008C7C79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010101"/>
              <w:right w:val="single" w:sz="8" w:space="0" w:color="01010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C79" w:rsidRDefault="008C7C79">
            <w:r>
              <w:rPr>
                <w:rFonts w:hint="eastAsia"/>
              </w:rPr>
              <w:t>会议地点</w:t>
            </w:r>
          </w:p>
        </w:tc>
        <w:tc>
          <w:tcPr>
            <w:tcW w:w="7136" w:type="dxa"/>
            <w:tcBorders>
              <w:top w:val="nil"/>
              <w:left w:val="nil"/>
              <w:bottom w:val="single" w:sz="8" w:space="0" w:color="010101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C79" w:rsidRDefault="008C7C79">
            <w:r>
              <w:t xml:space="preserve">B15 </w:t>
            </w:r>
            <w:r>
              <w:rPr>
                <w:rFonts w:hint="eastAsia"/>
              </w:rPr>
              <w:t>雄鹿</w:t>
            </w:r>
          </w:p>
        </w:tc>
      </w:tr>
      <w:tr w:rsidR="008C7C79" w:rsidTr="008C7C79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010101"/>
              <w:right w:val="single" w:sz="8" w:space="0" w:color="01010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C79" w:rsidRDefault="008C7C79">
            <w:r>
              <w:rPr>
                <w:rFonts w:hint="eastAsia"/>
              </w:rPr>
              <w:t>主持人</w:t>
            </w:r>
          </w:p>
        </w:tc>
        <w:tc>
          <w:tcPr>
            <w:tcW w:w="7136" w:type="dxa"/>
            <w:tcBorders>
              <w:top w:val="nil"/>
              <w:left w:val="nil"/>
              <w:bottom w:val="single" w:sz="8" w:space="0" w:color="010101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C79" w:rsidRDefault="008C7C79">
            <w:r>
              <w:rPr>
                <w:rFonts w:hint="eastAsia"/>
              </w:rPr>
              <w:t>郭丽娟</w:t>
            </w:r>
          </w:p>
        </w:tc>
      </w:tr>
      <w:tr w:rsidR="008C7C79" w:rsidTr="008C7C79">
        <w:trPr>
          <w:trHeight w:val="431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010101"/>
              <w:right w:val="single" w:sz="8" w:space="0" w:color="01010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C79" w:rsidRDefault="008C7C79">
            <w:r>
              <w:rPr>
                <w:rFonts w:hint="eastAsia"/>
              </w:rPr>
              <w:t>参会人员</w:t>
            </w:r>
          </w:p>
        </w:tc>
        <w:tc>
          <w:tcPr>
            <w:tcW w:w="7136" w:type="dxa"/>
            <w:tcBorders>
              <w:top w:val="nil"/>
              <w:left w:val="nil"/>
              <w:bottom w:val="single" w:sz="8" w:space="0" w:color="010101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C79" w:rsidRDefault="008C7C79">
            <w:r>
              <w:t xml:space="preserve"> </w:t>
            </w:r>
            <w:r>
              <w:rPr>
                <w:rFonts w:hint="eastAsia"/>
              </w:rPr>
              <w:t>郭亚倩</w:t>
            </w:r>
            <w:r>
              <w:t>;</w:t>
            </w:r>
            <w:r>
              <w:rPr>
                <w:rFonts w:hint="eastAsia"/>
              </w:rPr>
              <w:t>胡艳侠</w:t>
            </w:r>
            <w:r>
              <w:t>;</w:t>
            </w:r>
            <w:r>
              <w:rPr>
                <w:rFonts w:hint="eastAsia"/>
              </w:rPr>
              <w:t>张宾</w:t>
            </w:r>
            <w:r>
              <w:t>;</w:t>
            </w:r>
            <w:r>
              <w:rPr>
                <w:rFonts w:hint="eastAsia"/>
              </w:rPr>
              <w:t>林红兵</w:t>
            </w:r>
            <w:r>
              <w:t>;</w:t>
            </w:r>
            <w:r>
              <w:rPr>
                <w:rFonts w:hint="eastAsia"/>
              </w:rPr>
              <w:t>孔扩渊</w:t>
            </w:r>
            <w:r>
              <w:t>;</w:t>
            </w:r>
            <w:r>
              <w:rPr>
                <w:rFonts w:hint="eastAsia"/>
              </w:rPr>
              <w:t>郭凯凯</w:t>
            </w:r>
            <w:r>
              <w:t>;</w:t>
            </w:r>
            <w:r>
              <w:rPr>
                <w:rFonts w:hint="eastAsia"/>
              </w:rPr>
              <w:t>秦浩然</w:t>
            </w:r>
            <w:r>
              <w:t>;</w:t>
            </w:r>
            <w:r>
              <w:rPr>
                <w:rFonts w:hint="eastAsia"/>
              </w:rPr>
              <w:t>孙宇瞳</w:t>
            </w:r>
            <w:r>
              <w:t>;</w:t>
            </w:r>
            <w:r>
              <w:rPr>
                <w:rFonts w:hint="eastAsia"/>
              </w:rPr>
              <w:t>吴家豪</w:t>
            </w:r>
            <w:r>
              <w:t>;</w:t>
            </w:r>
          </w:p>
        </w:tc>
      </w:tr>
      <w:tr w:rsidR="008C7C79" w:rsidTr="008C7C79">
        <w:trPr>
          <w:trHeight w:val="315"/>
        </w:trPr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1010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C79" w:rsidRDefault="008C7C79">
            <w:r>
              <w:rPr>
                <w:rFonts w:hint="eastAsia"/>
              </w:rPr>
              <w:t>会议内容</w:t>
            </w:r>
          </w:p>
        </w:tc>
        <w:tc>
          <w:tcPr>
            <w:tcW w:w="713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C79" w:rsidRDefault="008C7C79">
            <w:r>
              <w:rPr>
                <w:rFonts w:hint="eastAsia"/>
              </w:rPr>
              <w:t>会议纪要：</w:t>
            </w:r>
          </w:p>
          <w:p w:rsidR="008C7C79" w:rsidRDefault="008C7C79">
            <w:pPr>
              <w:rPr>
                <w:b/>
              </w:rPr>
            </w:pPr>
            <w:r>
              <w:rPr>
                <w:rFonts w:hint="eastAsia"/>
                <w:b/>
              </w:rPr>
              <w:t>待航司提供的文件</w:t>
            </w:r>
          </w:p>
          <w:p w:rsidR="008C7C79" w:rsidRDefault="008C7C79">
            <w:r>
              <w:t>1</w:t>
            </w:r>
            <w:r>
              <w:rPr>
                <w:rFonts w:hint="eastAsia"/>
              </w:rPr>
              <w:t>、客规文件；</w:t>
            </w:r>
          </w:p>
          <w:p w:rsidR="008C7C79" w:rsidRDefault="008C7C79">
            <w:r>
              <w:t>2</w:t>
            </w:r>
            <w:r>
              <w:rPr>
                <w:rFonts w:hint="eastAsia"/>
              </w:rPr>
              <w:t>、佣金</w:t>
            </w:r>
            <w:r>
              <w:t>/</w:t>
            </w:r>
            <w:r>
              <w:rPr>
                <w:rFonts w:hint="eastAsia"/>
              </w:rPr>
              <w:t>技术服务费对账明细表；</w:t>
            </w:r>
          </w:p>
          <w:p w:rsidR="008C7C79" w:rsidRDefault="008C7C79">
            <w:r>
              <w:t>3</w:t>
            </w:r>
            <w:r>
              <w:rPr>
                <w:rFonts w:hint="eastAsia"/>
              </w:rPr>
              <w:t>、航线库表，可参考京东侧提供的</w:t>
            </w:r>
            <w:r>
              <w:t>Excel</w:t>
            </w:r>
            <w:r>
              <w:rPr>
                <w:rFonts w:hint="eastAsia"/>
              </w:rPr>
              <w:t>格式；</w:t>
            </w:r>
            <w:r>
              <w:t xml:space="preserve"> </w:t>
            </w:r>
          </w:p>
          <w:p w:rsidR="008C7C79" w:rsidRDefault="008C7C79">
            <w:r>
              <w:t>4</w:t>
            </w:r>
            <w:r>
              <w:rPr>
                <w:rFonts w:hint="eastAsia"/>
                <w:highlight w:val="yellow"/>
              </w:rPr>
              <w:t>、乘客手机号和联系手机号</w:t>
            </w:r>
            <w:r>
              <w:rPr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是否可以是同一个。如多人订单里，乘机人和联系人的手机号都一样，会下单失败否？</w:t>
            </w:r>
          </w:p>
        </w:tc>
      </w:tr>
      <w:tr w:rsidR="008C7C79" w:rsidTr="008C7C79">
        <w:trPr>
          <w:trHeight w:val="3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010101"/>
            </w:tcBorders>
            <w:vAlign w:val="center"/>
            <w:hideMark/>
          </w:tcPr>
          <w:p w:rsidR="008C7C79" w:rsidRDefault="008C7C79">
            <w:pPr>
              <w:widowControl/>
              <w:jc w:val="left"/>
            </w:pPr>
          </w:p>
        </w:tc>
        <w:tc>
          <w:tcPr>
            <w:tcW w:w="713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C79" w:rsidRDefault="008C7C79">
            <w:pPr>
              <w:rPr>
                <w:b/>
              </w:rPr>
            </w:pPr>
            <w:r>
              <w:rPr>
                <w:rFonts w:hint="eastAsia"/>
                <w:b/>
              </w:rPr>
              <w:t>双方已确认的问题：</w:t>
            </w:r>
          </w:p>
          <w:p w:rsidR="008C7C79" w:rsidRDefault="008C7C79">
            <w:r>
              <w:t>1</w:t>
            </w:r>
            <w:r>
              <w:rPr>
                <w:rFonts w:hint="eastAsia"/>
              </w:rPr>
              <w:t>、第三方支付是易宝，测试环境需要真实支付，航司也是真实出票；</w:t>
            </w:r>
          </w:p>
          <w:p w:rsidR="008C7C79" w:rsidRDefault="008C7C79">
            <w:r>
              <w:t>2</w:t>
            </w:r>
            <w:r>
              <w:rPr>
                <w:rFonts w:hint="eastAsia"/>
              </w:rPr>
              <w:t>、接口里不能添加京东的联系方式，但可邮件报备京东联系方式给航司客服，航司进行相关处理。</w:t>
            </w:r>
            <w:r>
              <w:t>@</w:t>
            </w:r>
            <w:r>
              <w:rPr>
                <w:rFonts w:hint="eastAsia"/>
              </w:rPr>
              <w:t>毅强</w:t>
            </w:r>
          </w:p>
          <w:p w:rsidR="008C7C79" w:rsidRDefault="008C7C79">
            <w:r>
              <w:t>3</w:t>
            </w:r>
            <w:r>
              <w:rPr>
                <w:rFonts w:hint="eastAsia"/>
              </w:rPr>
              <w:t>、授权京东</w:t>
            </w:r>
            <w:r>
              <w:t>BSP</w:t>
            </w:r>
            <w:r>
              <w:rPr>
                <w:rFonts w:hint="eastAsia"/>
              </w:rPr>
              <w:t>查看客票状态，需商务确认。</w:t>
            </w:r>
            <w:r>
              <w:t>@</w:t>
            </w:r>
            <w:r>
              <w:rPr>
                <w:rFonts w:hint="eastAsia"/>
              </w:rPr>
              <w:t>毅强</w:t>
            </w:r>
          </w:p>
          <w:p w:rsidR="008C7C79" w:rsidRDefault="008C7C79">
            <w:r>
              <w:t>4</w:t>
            </w:r>
            <w:r>
              <w:rPr>
                <w:rFonts w:hint="eastAsia"/>
              </w:rPr>
              <w:t>、</w:t>
            </w:r>
            <w:r>
              <w:t>NO</w:t>
            </w:r>
            <w:r>
              <w:rPr>
                <w:rFonts w:hint="eastAsia"/>
              </w:rPr>
              <w:t>位可以支付成功，需双方人工介入出票，京东侧可在</w:t>
            </w:r>
            <w:r>
              <w:t>30</w:t>
            </w:r>
            <w:r>
              <w:rPr>
                <w:rFonts w:hint="eastAsia"/>
              </w:rPr>
              <w:t>分钟后人工介入，但尽量提早沟通处理。</w:t>
            </w:r>
          </w:p>
          <w:p w:rsidR="008C7C79" w:rsidRDefault="008C7C79">
            <w:r>
              <w:t>5</w:t>
            </w:r>
            <w:r>
              <w:rPr>
                <w:rFonts w:hint="eastAsia"/>
              </w:rPr>
              <w:t>、按照票号的维度提交退票，先提交儿童，再提交成人，剩余成人跟儿童的比例必须大于</w:t>
            </w:r>
            <w:r>
              <w:t>1:2</w:t>
            </w:r>
            <w:r>
              <w:rPr>
                <w:rFonts w:hint="eastAsia"/>
              </w:rPr>
              <w:t>。</w:t>
            </w:r>
          </w:p>
          <w:p w:rsidR="008C7C79" w:rsidRDefault="008C7C79">
            <w:r>
              <w:t>6</w:t>
            </w:r>
            <w:r>
              <w:rPr>
                <w:rFonts w:hint="eastAsia"/>
              </w:rPr>
              <w:t>、按照</w:t>
            </w:r>
            <w:r>
              <w:t>YCF</w:t>
            </w:r>
            <w:r>
              <w:rPr>
                <w:rFonts w:hint="eastAsia"/>
              </w:rPr>
              <w:t>舱等的全价来计算退票费。</w:t>
            </w:r>
          </w:p>
          <w:p w:rsidR="008C7C79" w:rsidRDefault="008C7C79">
            <w:r>
              <w:t>7</w:t>
            </w:r>
            <w:r>
              <w:rPr>
                <w:rFonts w:hint="eastAsia"/>
              </w:rPr>
              <w:t>、航司发出票短信、提交退票的短信、退款的短信，发送到联系人手机号。</w:t>
            </w:r>
          </w:p>
        </w:tc>
      </w:tr>
      <w:tr w:rsidR="008C7C79" w:rsidTr="008C7C79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C79" w:rsidRDefault="008C7C79">
            <w:r>
              <w:rPr>
                <w:rFonts w:hint="eastAsia"/>
              </w:rPr>
              <w:t>记录人</w:t>
            </w:r>
          </w:p>
        </w:tc>
        <w:tc>
          <w:tcPr>
            <w:tcW w:w="7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C79" w:rsidRDefault="008C7C79">
            <w:r>
              <w:rPr>
                <w:rFonts w:hint="eastAsia"/>
              </w:rPr>
              <w:t>郭丽娟</w:t>
            </w:r>
          </w:p>
        </w:tc>
      </w:tr>
    </w:tbl>
    <w:p w:rsidR="00C75DC4" w:rsidRDefault="00C75DC4">
      <w:bookmarkStart w:id="0" w:name="_GoBack"/>
      <w:bookmarkEnd w:id="0"/>
    </w:p>
    <w:sectPr w:rsidR="00C75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4F9" w:rsidRDefault="002134F9" w:rsidP="008C7C79">
      <w:r>
        <w:separator/>
      </w:r>
    </w:p>
  </w:endnote>
  <w:endnote w:type="continuationSeparator" w:id="0">
    <w:p w:rsidR="002134F9" w:rsidRDefault="002134F9" w:rsidP="008C7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4F9" w:rsidRDefault="002134F9" w:rsidP="008C7C79">
      <w:r>
        <w:separator/>
      </w:r>
    </w:p>
  </w:footnote>
  <w:footnote w:type="continuationSeparator" w:id="0">
    <w:p w:rsidR="002134F9" w:rsidRDefault="002134F9" w:rsidP="008C7C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21D"/>
    <w:rsid w:val="0019721D"/>
    <w:rsid w:val="002134F9"/>
    <w:rsid w:val="008C7C79"/>
    <w:rsid w:val="00C7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481790-7D85-495F-81C1-71055EBD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C7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C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C7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C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2</cp:revision>
  <dcterms:created xsi:type="dcterms:W3CDTF">2018-01-24T03:46:00Z</dcterms:created>
  <dcterms:modified xsi:type="dcterms:W3CDTF">2018-01-24T03:46:00Z</dcterms:modified>
</cp:coreProperties>
</file>