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F787F" w14:textId="77777777" w:rsidR="009527A6" w:rsidRPr="009527A6" w:rsidRDefault="009527A6" w:rsidP="009527A6">
      <w:pPr>
        <w:pBdr>
          <w:bottom w:val="single" w:sz="6" w:space="0" w:color="000000"/>
        </w:pBdr>
        <w:shd w:val="clear" w:color="auto" w:fill="ECECEC"/>
        <w:spacing w:after="480" w:line="240" w:lineRule="atLeast"/>
        <w:textAlignment w:val="baseline"/>
        <w:outlineLvl w:val="0"/>
        <w:rPr>
          <w:rFonts w:ascii="Helvetica" w:eastAsia="Times New Roman" w:hAnsi="Helvetica" w:cs="Helvetica"/>
          <w:color w:val="333333"/>
          <w:kern w:val="36"/>
          <w:sz w:val="36"/>
          <w:szCs w:val="36"/>
          <w:lang w:eastAsia="es-ES"/>
        </w:rPr>
      </w:pPr>
      <w:r w:rsidRPr="009527A6">
        <w:rPr>
          <w:rFonts w:ascii="Helvetica" w:eastAsia="Times New Roman" w:hAnsi="Helvetica" w:cs="Helvetica"/>
          <w:color w:val="333333"/>
          <w:kern w:val="36"/>
          <w:sz w:val="36"/>
          <w:szCs w:val="36"/>
          <w:lang w:eastAsia="es-ES"/>
        </w:rPr>
        <w:t>Configuración del protocolo de red</w:t>
      </w:r>
    </w:p>
    <w:p w14:paraId="5E2E98EB" w14:textId="77777777" w:rsidR="009527A6" w:rsidRPr="009527A6" w:rsidRDefault="009527A6" w:rsidP="009527A6">
      <w:pPr>
        <w:shd w:val="clear" w:color="auto" w:fill="ECECEC"/>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Entre todos los elementos esenciales para la existencia humana, la necesidad de interactuar está por debajo de la necesidad de sustentar la vida. La comunicación es casi tan importante para nosotros como el aire, el agua y un lugar donde vivir.</w:t>
      </w:r>
    </w:p>
    <w:p w14:paraId="3CAD6815" w14:textId="77777777" w:rsidR="009527A6" w:rsidRPr="009527A6" w:rsidRDefault="009527A6" w:rsidP="009527A6">
      <w:pPr>
        <w:shd w:val="clear" w:color="auto" w:fill="ECECEC"/>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Los métodos que el ser humano ha utilizado para compartir ideas e información han </w:t>
      </w:r>
      <w:proofErr w:type="spellStart"/>
      <w:proofErr w:type="gramStart"/>
      <w:r w:rsidRPr="009527A6">
        <w:rPr>
          <w:rFonts w:ascii="Helvetica" w:eastAsia="Times New Roman" w:hAnsi="Helvetica" w:cs="Helvetica"/>
          <w:color w:val="333333"/>
          <w:sz w:val="24"/>
          <w:szCs w:val="24"/>
          <w:lang w:eastAsia="es-ES"/>
        </w:rPr>
        <w:t>cambiando</w:t>
      </w:r>
      <w:proofErr w:type="spellEnd"/>
      <w:proofErr w:type="gramEnd"/>
      <w:r w:rsidRPr="009527A6">
        <w:rPr>
          <w:rFonts w:ascii="Helvetica" w:eastAsia="Times New Roman" w:hAnsi="Helvetica" w:cs="Helvetica"/>
          <w:color w:val="333333"/>
          <w:sz w:val="24"/>
          <w:szCs w:val="24"/>
          <w:lang w:eastAsia="es-ES"/>
        </w:rPr>
        <w:t xml:space="preserve"> a lo largo de la historia y están en constante evolución. Mientras que la red humana ha sido limitada a conversaciones cara a cara, el progreso de los medios ha ampliado el alcance de nuestras comunicaciones. Desde la </w:t>
      </w:r>
      <w:proofErr w:type="gramStart"/>
      <w:r w:rsidRPr="009527A6">
        <w:rPr>
          <w:rFonts w:ascii="Helvetica" w:eastAsia="Times New Roman" w:hAnsi="Helvetica" w:cs="Helvetica"/>
          <w:color w:val="333333"/>
          <w:sz w:val="24"/>
          <w:szCs w:val="24"/>
          <w:lang w:eastAsia="es-ES"/>
        </w:rPr>
        <w:t>prensa escrita</w:t>
      </w:r>
      <w:proofErr w:type="gramEnd"/>
      <w:r w:rsidRPr="009527A6">
        <w:rPr>
          <w:rFonts w:ascii="Helvetica" w:eastAsia="Times New Roman" w:hAnsi="Helvetica" w:cs="Helvetica"/>
          <w:color w:val="333333"/>
          <w:sz w:val="24"/>
          <w:szCs w:val="24"/>
          <w:lang w:eastAsia="es-ES"/>
        </w:rPr>
        <w:t xml:space="preserve"> hasta la televisión, cada nuevo avance ha mejorado la comunicación.</w:t>
      </w:r>
    </w:p>
    <w:p w14:paraId="637EB901" w14:textId="77777777" w:rsidR="009527A6" w:rsidRPr="009527A6" w:rsidRDefault="009527A6" w:rsidP="009527A6">
      <w:pPr>
        <w:shd w:val="clear" w:color="auto" w:fill="ECECEC"/>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Como con cada avance en la tecnología de la comunicación, la creación y la interconexión de redes de datos sólidos tiene un efecto profundo y han permitido que el ser humano realice de forma más eficiente su trabajo facilitando que las empresas exijan día a día mayores retos a los que los desarrollan. De esta forma, se ha llegado a alternativas de gran impacto a través del tiempo como el correo electrónico, Internet, televisión por cable, etc.</w:t>
      </w:r>
    </w:p>
    <w:p w14:paraId="0F8C513B"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527A6">
        <w:rPr>
          <w:rFonts w:ascii="Helvetica" w:eastAsia="Times New Roman" w:hAnsi="Helvetica" w:cs="Helvetica"/>
          <w:color w:val="333333"/>
          <w:sz w:val="31"/>
          <w:szCs w:val="31"/>
          <w:lang w:eastAsia="es-ES"/>
        </w:rPr>
        <w:t>Redes de área local</w:t>
      </w:r>
    </w:p>
    <w:p w14:paraId="1514ED33"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infraestructuras de red pueden variar mucho en los siguientes aspectos:</w:t>
      </w:r>
    </w:p>
    <w:p w14:paraId="5EDC69CF" w14:textId="77777777" w:rsidR="009527A6" w:rsidRPr="009527A6" w:rsidRDefault="009527A6" w:rsidP="009527A6">
      <w:pPr>
        <w:pStyle w:val="Prrafodelista"/>
        <w:numPr>
          <w:ilvl w:val="0"/>
          <w:numId w:val="11"/>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Tamaño del área cubierta</w:t>
      </w:r>
    </w:p>
    <w:p w14:paraId="48D41173" w14:textId="77777777" w:rsidR="009527A6" w:rsidRPr="009527A6" w:rsidRDefault="009527A6" w:rsidP="009527A6">
      <w:pPr>
        <w:pStyle w:val="Prrafodelista"/>
        <w:numPr>
          <w:ilvl w:val="0"/>
          <w:numId w:val="11"/>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Cantidad de usuarios conectados</w:t>
      </w:r>
    </w:p>
    <w:p w14:paraId="0AAE4E29" w14:textId="77777777" w:rsidR="009527A6" w:rsidRPr="009527A6" w:rsidRDefault="009527A6" w:rsidP="009527A6">
      <w:pPr>
        <w:pStyle w:val="Prrafodelista"/>
        <w:numPr>
          <w:ilvl w:val="0"/>
          <w:numId w:val="11"/>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Cantidad y tipo de servicios disponibles</w:t>
      </w:r>
    </w:p>
    <w:p w14:paraId="5BF92527" w14:textId="77777777" w:rsidR="009527A6" w:rsidRPr="009527A6" w:rsidRDefault="009527A6" w:rsidP="009527A6">
      <w:pPr>
        <w:shd w:val="clear" w:color="auto" w:fill="E2EFD9" w:themeFill="accent6" w:themeFillTint="33"/>
        <w:spacing w:line="240" w:lineRule="auto"/>
        <w:textAlignment w:val="baseline"/>
        <w:rPr>
          <w:rFonts w:ascii="Helvetica" w:eastAsia="Times New Roman" w:hAnsi="Helvetica" w:cs="Helvetica"/>
          <w:color w:val="333333"/>
          <w:sz w:val="20"/>
          <w:szCs w:val="20"/>
          <w:lang w:eastAsia="es-ES"/>
        </w:rPr>
      </w:pPr>
      <w:proofErr w:type="gramStart"/>
      <w:r w:rsidRPr="009527A6">
        <w:rPr>
          <w:rFonts w:ascii="Helvetica" w:eastAsia="Times New Roman" w:hAnsi="Helvetica" w:cs="Helvetica"/>
          <w:color w:val="333333"/>
          <w:sz w:val="20"/>
          <w:szCs w:val="20"/>
          <w:lang w:eastAsia="es-ES"/>
        </w:rPr>
        <w:t>LAN :</w:t>
      </w:r>
      <w:proofErr w:type="gramEnd"/>
      <w:r w:rsidRPr="009527A6">
        <w:rPr>
          <w:rFonts w:ascii="Helvetica" w:eastAsia="Times New Roman" w:hAnsi="Helvetica" w:cs="Helvetica"/>
          <w:color w:val="333333"/>
          <w:sz w:val="20"/>
          <w:szCs w:val="20"/>
          <w:lang w:eastAsia="es-ES"/>
        </w:rPr>
        <w:t xml:space="preserve"> acrónimo del inglés </w:t>
      </w:r>
      <w:r w:rsidRPr="009527A6">
        <w:rPr>
          <w:rFonts w:ascii="Helvetica" w:eastAsia="Times New Roman" w:hAnsi="Helvetica" w:cs="Helvetica"/>
          <w:i/>
          <w:iCs/>
          <w:color w:val="333333"/>
          <w:sz w:val="20"/>
          <w:szCs w:val="20"/>
          <w:bdr w:val="none" w:sz="0" w:space="0" w:color="auto" w:frame="1"/>
          <w:lang w:eastAsia="es-ES"/>
        </w:rPr>
        <w:t xml:space="preserve">local </w:t>
      </w:r>
      <w:proofErr w:type="spellStart"/>
      <w:r w:rsidRPr="009527A6">
        <w:rPr>
          <w:rFonts w:ascii="Helvetica" w:eastAsia="Times New Roman" w:hAnsi="Helvetica" w:cs="Helvetica"/>
          <w:i/>
          <w:iCs/>
          <w:color w:val="333333"/>
          <w:sz w:val="20"/>
          <w:szCs w:val="20"/>
          <w:bdr w:val="none" w:sz="0" w:space="0" w:color="auto" w:frame="1"/>
          <w:lang w:eastAsia="es-ES"/>
        </w:rPr>
        <w:t>area</w:t>
      </w:r>
      <w:proofErr w:type="spellEnd"/>
      <w:r w:rsidRPr="009527A6">
        <w:rPr>
          <w:rFonts w:ascii="Helvetica" w:eastAsia="Times New Roman" w:hAnsi="Helvetica" w:cs="Helvetica"/>
          <w:i/>
          <w:iCs/>
          <w:color w:val="333333"/>
          <w:sz w:val="20"/>
          <w:szCs w:val="20"/>
          <w:bdr w:val="none" w:sz="0" w:space="0" w:color="auto" w:frame="1"/>
          <w:lang w:eastAsia="es-ES"/>
        </w:rPr>
        <w:t xml:space="preserve"> </w:t>
      </w:r>
      <w:proofErr w:type="spellStart"/>
      <w:r w:rsidRPr="009527A6">
        <w:rPr>
          <w:rFonts w:ascii="Helvetica" w:eastAsia="Times New Roman" w:hAnsi="Helvetica" w:cs="Helvetica"/>
          <w:i/>
          <w:iCs/>
          <w:color w:val="333333"/>
          <w:sz w:val="20"/>
          <w:szCs w:val="20"/>
          <w:bdr w:val="none" w:sz="0" w:space="0" w:color="auto" w:frame="1"/>
          <w:lang w:eastAsia="es-ES"/>
        </w:rPr>
        <w:t>network</w:t>
      </w:r>
      <w:proofErr w:type="spellEnd"/>
      <w:r w:rsidRPr="009527A6">
        <w:rPr>
          <w:rFonts w:ascii="Helvetica" w:eastAsia="Times New Roman" w:hAnsi="Helvetica" w:cs="Helvetica"/>
          <w:color w:val="333333"/>
          <w:sz w:val="20"/>
          <w:szCs w:val="20"/>
          <w:lang w:eastAsia="es-ES"/>
        </w:rPr>
        <w:t> o red de área local.</w:t>
      </w:r>
    </w:p>
    <w:p w14:paraId="00133418"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Una red individual cubre una única área geográfica y proporciona servicios y aplicaciones a personas dentro de una estructura organizacional común, como una empresa, un campus o una región. Este tipo de red se denomina </w:t>
      </w:r>
      <w:r w:rsidRPr="009527A6">
        <w:rPr>
          <w:rFonts w:ascii="Helvetica" w:eastAsia="Times New Roman" w:hAnsi="Helvetica" w:cs="Helvetica"/>
          <w:b/>
          <w:bCs/>
          <w:color w:val="333333"/>
          <w:sz w:val="24"/>
          <w:szCs w:val="24"/>
          <w:bdr w:val="none" w:sz="0" w:space="0" w:color="auto" w:frame="1"/>
          <w:lang w:eastAsia="es-ES"/>
        </w:rPr>
        <w:t>red de área local</w:t>
      </w:r>
      <w:r w:rsidRPr="009527A6">
        <w:rPr>
          <w:rFonts w:ascii="Helvetica" w:eastAsia="Times New Roman" w:hAnsi="Helvetica" w:cs="Helvetica"/>
          <w:color w:val="333333"/>
          <w:sz w:val="24"/>
          <w:szCs w:val="24"/>
          <w:lang w:eastAsia="es-ES"/>
        </w:rPr>
        <w:t> (LAN). Como norma general, una LAN está administrada por una única organización. El control administrativo que rige las políticas de seguridad y control de acceso está implementado en el ámbito de red.</w:t>
      </w:r>
    </w:p>
    <w:p w14:paraId="7BC237E9"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527A6">
        <w:rPr>
          <w:rFonts w:ascii="Helvetica" w:eastAsia="Times New Roman" w:hAnsi="Helvetica" w:cs="Helvetica"/>
          <w:color w:val="333333"/>
          <w:sz w:val="31"/>
          <w:szCs w:val="31"/>
          <w:lang w:eastAsia="es-ES"/>
        </w:rPr>
        <w:t>Internet</w:t>
      </w:r>
    </w:p>
    <w:p w14:paraId="64E7D284"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Aunque el uso de una LAN aporta beneficios, la mayoría de </w:t>
      </w:r>
      <w:proofErr w:type="gramStart"/>
      <w:r w:rsidRPr="009527A6">
        <w:rPr>
          <w:rFonts w:ascii="Helvetica" w:eastAsia="Times New Roman" w:hAnsi="Helvetica" w:cs="Helvetica"/>
          <w:color w:val="333333"/>
          <w:sz w:val="24"/>
          <w:szCs w:val="24"/>
          <w:lang w:eastAsia="es-ES"/>
        </w:rPr>
        <w:t>usuarios</w:t>
      </w:r>
      <w:proofErr w:type="gramEnd"/>
      <w:r w:rsidRPr="009527A6">
        <w:rPr>
          <w:rFonts w:ascii="Helvetica" w:eastAsia="Times New Roman" w:hAnsi="Helvetica" w:cs="Helvetica"/>
          <w:color w:val="333333"/>
          <w:sz w:val="24"/>
          <w:szCs w:val="24"/>
          <w:lang w:eastAsia="es-ES"/>
        </w:rPr>
        <w:t xml:space="preserve"> necesita comunicarse con recursos de otras redes fuera de la organización local.</w:t>
      </w:r>
    </w:p>
    <w:p w14:paraId="2C83F695"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ejemplos de este tipo de comunicación incluyen:</w:t>
      </w:r>
    </w:p>
    <w:p w14:paraId="5D9789CB" w14:textId="77777777" w:rsidR="009527A6" w:rsidRPr="009527A6" w:rsidRDefault="009527A6" w:rsidP="009527A6">
      <w:pPr>
        <w:pStyle w:val="Prrafodelista"/>
        <w:numPr>
          <w:ilvl w:val="0"/>
          <w:numId w:val="12"/>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Enviar un correo electrónico a un amigo de otro país</w:t>
      </w:r>
    </w:p>
    <w:p w14:paraId="198E1E85" w14:textId="77777777" w:rsidR="009527A6" w:rsidRPr="009527A6" w:rsidRDefault="009527A6" w:rsidP="009527A6">
      <w:pPr>
        <w:pStyle w:val="Prrafodelista"/>
        <w:numPr>
          <w:ilvl w:val="0"/>
          <w:numId w:val="12"/>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Acceder a noticias o productos de un sitio web</w:t>
      </w:r>
    </w:p>
    <w:p w14:paraId="7C358BC3" w14:textId="77777777" w:rsidR="009527A6" w:rsidRPr="009527A6" w:rsidRDefault="009527A6" w:rsidP="009527A6">
      <w:pPr>
        <w:pStyle w:val="Prrafodelista"/>
        <w:numPr>
          <w:ilvl w:val="0"/>
          <w:numId w:val="12"/>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Obtener un archivo del ordenador del vecino</w:t>
      </w:r>
    </w:p>
    <w:p w14:paraId="2D3FA191" w14:textId="77777777" w:rsidR="009527A6" w:rsidRPr="009527A6" w:rsidRDefault="009527A6" w:rsidP="009527A6">
      <w:pPr>
        <w:pStyle w:val="Prrafodelista"/>
        <w:numPr>
          <w:ilvl w:val="0"/>
          <w:numId w:val="12"/>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Enviar un mensaje instantáneo a un familiar de otra ciudad</w:t>
      </w:r>
    </w:p>
    <w:p w14:paraId="7D25F68A" w14:textId="77777777" w:rsidR="009527A6" w:rsidRPr="009527A6" w:rsidRDefault="009527A6" w:rsidP="009527A6">
      <w:pPr>
        <w:pStyle w:val="Prrafodelista"/>
        <w:numPr>
          <w:ilvl w:val="0"/>
          <w:numId w:val="12"/>
        </w:num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Seguir una actividad de un equipo deportivo con el teléfono móvil.</w:t>
      </w:r>
    </w:p>
    <w:p w14:paraId="346FF52F" w14:textId="77777777" w:rsidR="009527A6" w:rsidRPr="009527A6" w:rsidRDefault="009527A6"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527A6">
        <w:rPr>
          <w:rFonts w:ascii="Helvetica" w:eastAsia="Times New Roman" w:hAnsi="Helvetica" w:cs="Helvetica"/>
          <w:color w:val="333333"/>
          <w:spacing w:val="-12"/>
          <w:sz w:val="26"/>
          <w:szCs w:val="26"/>
          <w:lang w:eastAsia="es-ES"/>
        </w:rPr>
        <w:t>Internetwork</w:t>
      </w:r>
    </w:p>
    <w:p w14:paraId="461DD907"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lastRenderedPageBreak/>
        <w:t>Una malla global de redes interconectadas (</w:t>
      </w:r>
      <w:proofErr w:type="spellStart"/>
      <w:r w:rsidRPr="009527A6">
        <w:rPr>
          <w:rFonts w:ascii="Helvetica" w:eastAsia="Times New Roman" w:hAnsi="Helvetica" w:cs="Helvetica"/>
          <w:i/>
          <w:iCs/>
          <w:color w:val="333333"/>
          <w:sz w:val="24"/>
          <w:szCs w:val="24"/>
          <w:bdr w:val="none" w:sz="0" w:space="0" w:color="auto" w:frame="1"/>
          <w:lang w:eastAsia="es-ES"/>
        </w:rPr>
        <w:t>Internetworks</w:t>
      </w:r>
      <w:proofErr w:type="spellEnd"/>
      <w:r w:rsidRPr="009527A6">
        <w:rPr>
          <w:rFonts w:ascii="Helvetica" w:eastAsia="Times New Roman" w:hAnsi="Helvetica" w:cs="Helvetica"/>
          <w:color w:val="333333"/>
          <w:sz w:val="24"/>
          <w:szCs w:val="24"/>
          <w:lang w:eastAsia="es-ES"/>
        </w:rPr>
        <w:t>) cubre estas necesidades de comunicación humanas. Algunas de estas redes interconectadas pertenecen a grandes organizaciones públicas o privadas como agencias gubernamentales o empresas industriales, y están reservadas para su uso exclusivo.</w:t>
      </w:r>
    </w:p>
    <w:p w14:paraId="021BA9EE" w14:textId="77777777" w:rsidR="009527A6" w:rsidRPr="009527A6" w:rsidRDefault="009527A6" w:rsidP="009527A6">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w:t>
      </w:r>
      <w:r w:rsidRPr="009527A6">
        <w:rPr>
          <w:rFonts w:ascii="Helvetica" w:eastAsia="Times New Roman" w:hAnsi="Helvetica" w:cs="Helvetica"/>
          <w:i/>
          <w:iCs/>
          <w:color w:val="333333"/>
          <w:sz w:val="24"/>
          <w:szCs w:val="24"/>
          <w:bdr w:val="none" w:sz="0" w:space="0" w:color="auto" w:frame="1"/>
          <w:lang w:eastAsia="es-ES"/>
        </w:rPr>
        <w:t>Internetwork</w:t>
      </w:r>
      <w:r w:rsidRPr="009527A6">
        <w:rPr>
          <w:rFonts w:ascii="Helvetica" w:eastAsia="Times New Roman" w:hAnsi="Helvetica" w:cs="Helvetica"/>
          <w:color w:val="333333"/>
          <w:sz w:val="24"/>
          <w:szCs w:val="24"/>
          <w:lang w:eastAsia="es-ES"/>
        </w:rPr>
        <w:t> más conocida, ampliamente utilizada ya la que accede el público en general es Internet.</w:t>
      </w:r>
    </w:p>
    <w:p w14:paraId="7A52AE67"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Internet se crea por la interconexión de redes que pertenecen a los proveedores de servicios de Internet </w:t>
      </w:r>
      <w:r w:rsidRPr="009527A6">
        <w:rPr>
          <w:rFonts w:ascii="Helvetica" w:eastAsia="Times New Roman" w:hAnsi="Helvetica" w:cs="Helvetica"/>
          <w:color w:val="C45911" w:themeColor="accent2" w:themeShade="BF"/>
          <w:sz w:val="24"/>
          <w:szCs w:val="24"/>
          <w:lang w:eastAsia="es-ES"/>
        </w:rPr>
        <w:t>(ISP)</w:t>
      </w:r>
      <w:r w:rsidRPr="009527A6">
        <w:rPr>
          <w:rFonts w:ascii="Helvetica" w:eastAsia="Times New Roman" w:hAnsi="Helvetica" w:cs="Helvetica"/>
          <w:color w:val="333333"/>
          <w:sz w:val="24"/>
          <w:szCs w:val="24"/>
          <w:lang w:eastAsia="es-ES"/>
        </w:rPr>
        <w:t>. Estas redes ISP se conectan entre ellas para proporcionar acceso a millones de usuarios en todo el mundo. Garantizar la comunicación efectiva por medio de esta infraestructura diversa requiere la aplicación de tecnologías y protocolos consistentes y reconocidos comúnmente, así como la cooperación de muchas agencias de administración de redes.</w:t>
      </w:r>
    </w:p>
    <w:p w14:paraId="50F9A64C"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527A6">
        <w:rPr>
          <w:rFonts w:ascii="Helvetica" w:eastAsia="Times New Roman" w:hAnsi="Helvetica" w:cs="Helvetica"/>
          <w:color w:val="333333"/>
          <w:sz w:val="31"/>
          <w:szCs w:val="31"/>
          <w:lang w:eastAsia="es-ES"/>
        </w:rPr>
        <w:t>protocolos</w:t>
      </w:r>
    </w:p>
    <w:p w14:paraId="146D8C5A" w14:textId="77777777" w:rsidR="009527A6" w:rsidRPr="009527A6" w:rsidRDefault="009527A6" w:rsidP="009527A6">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Toda comunicación, cara a cara o por una red, está regida por reglas predeterminadas denominadas </w:t>
      </w:r>
      <w:r w:rsidRPr="009527A6">
        <w:rPr>
          <w:rFonts w:ascii="Helvetica" w:eastAsia="Times New Roman" w:hAnsi="Helvetica" w:cs="Helvetica"/>
          <w:i/>
          <w:iCs/>
          <w:color w:val="333333"/>
          <w:sz w:val="24"/>
          <w:szCs w:val="24"/>
          <w:bdr w:val="none" w:sz="0" w:space="0" w:color="auto" w:frame="1"/>
          <w:lang w:eastAsia="es-ES"/>
        </w:rPr>
        <w:t>protocolos</w:t>
      </w:r>
      <w:r w:rsidRPr="009527A6">
        <w:rPr>
          <w:rFonts w:ascii="Helvetica" w:eastAsia="Times New Roman" w:hAnsi="Helvetica" w:cs="Helvetica"/>
          <w:color w:val="333333"/>
          <w:sz w:val="24"/>
          <w:szCs w:val="24"/>
          <w:lang w:eastAsia="es-ES"/>
        </w:rPr>
        <w:t>.</w:t>
      </w:r>
    </w:p>
    <w:p w14:paraId="49AE0AE6"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Estos protocolos son específicos de las características de la conversación. En nuestras comunicaciones personales cotidianas, las reglas que aplicamos para comunicarnos utilizando un medio, como el teléfono, no son necesariamente las mismas que los protocolos que se utilizan en un medio diferente, como escribir una carta.</w:t>
      </w:r>
    </w:p>
    <w:p w14:paraId="34E4E7DB" w14:textId="77777777" w:rsidR="009527A6" w:rsidRPr="009527A6" w:rsidRDefault="009527A6" w:rsidP="009527A6">
      <w:pPr>
        <w:shd w:val="clear" w:color="auto" w:fill="E2EFD9" w:themeFill="accent6" w:themeFillTint="33"/>
        <w:spacing w:line="240" w:lineRule="auto"/>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Una </w:t>
      </w:r>
      <w:r w:rsidRPr="009527A6">
        <w:rPr>
          <w:rFonts w:ascii="Helvetica" w:eastAsia="Times New Roman" w:hAnsi="Helvetica" w:cs="Helvetica"/>
          <w:i/>
          <w:iCs/>
          <w:color w:val="333333"/>
          <w:sz w:val="20"/>
          <w:szCs w:val="20"/>
          <w:bdr w:val="none" w:sz="0" w:space="0" w:color="auto" w:frame="1"/>
          <w:lang w:eastAsia="es-ES"/>
        </w:rPr>
        <w:t>suite</w:t>
      </w:r>
      <w:r w:rsidRPr="009527A6">
        <w:rPr>
          <w:rFonts w:ascii="Helvetica" w:eastAsia="Times New Roman" w:hAnsi="Helvetica" w:cs="Helvetica"/>
          <w:color w:val="333333"/>
          <w:sz w:val="20"/>
          <w:szCs w:val="20"/>
          <w:lang w:eastAsia="es-ES"/>
        </w:rPr>
        <w:t xml:space="preserve"> de protocolos es un conjunto de protocolos de comunicación que implementan la pila </w:t>
      </w:r>
      <w:proofErr w:type="gramStart"/>
      <w:r w:rsidRPr="009527A6">
        <w:rPr>
          <w:rFonts w:ascii="Helvetica" w:eastAsia="Times New Roman" w:hAnsi="Helvetica" w:cs="Helvetica"/>
          <w:color w:val="333333"/>
          <w:sz w:val="20"/>
          <w:szCs w:val="20"/>
          <w:lang w:eastAsia="es-ES"/>
        </w:rPr>
        <w:t>( </w:t>
      </w:r>
      <w:proofErr w:type="spellStart"/>
      <w:r w:rsidRPr="009527A6">
        <w:rPr>
          <w:rFonts w:ascii="Helvetica" w:eastAsia="Times New Roman" w:hAnsi="Helvetica" w:cs="Helvetica"/>
          <w:i/>
          <w:iCs/>
          <w:color w:val="333333"/>
          <w:sz w:val="20"/>
          <w:szCs w:val="20"/>
          <w:bdr w:val="none" w:sz="0" w:space="0" w:color="auto" w:frame="1"/>
          <w:lang w:eastAsia="es-ES"/>
        </w:rPr>
        <w:t>stack</w:t>
      </w:r>
      <w:proofErr w:type="spellEnd"/>
      <w:proofErr w:type="gramEnd"/>
      <w:r w:rsidRPr="009527A6">
        <w:rPr>
          <w:rFonts w:ascii="Helvetica" w:eastAsia="Times New Roman" w:hAnsi="Helvetica" w:cs="Helvetica"/>
          <w:color w:val="333333"/>
          <w:sz w:val="20"/>
          <w:szCs w:val="20"/>
          <w:lang w:eastAsia="es-ES"/>
        </w:rPr>
        <w:t> ) de protocolos de las redes en que se ejecutan.</w:t>
      </w:r>
    </w:p>
    <w:p w14:paraId="4C9F8F47"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éxito de la comunicación entre los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de una red requiere la interacción de una gran cantidad de protocolos diferentes. Un grupo de protocolos interrelacionados que son necesarios para llevar a cabo una función de comunicación se denomina </w:t>
      </w:r>
      <w:r w:rsidRPr="009527A6">
        <w:rPr>
          <w:rFonts w:ascii="Helvetica" w:eastAsia="Times New Roman" w:hAnsi="Helvetica" w:cs="Helvetica"/>
          <w:b/>
          <w:bCs/>
          <w:color w:val="333333"/>
          <w:sz w:val="24"/>
          <w:szCs w:val="24"/>
          <w:bdr w:val="none" w:sz="0" w:space="0" w:color="auto" w:frame="1"/>
          <w:lang w:eastAsia="es-ES"/>
        </w:rPr>
        <w:t>suite de protocolos</w:t>
      </w:r>
      <w:r w:rsidRPr="009527A6">
        <w:rPr>
          <w:rFonts w:ascii="Helvetica" w:eastAsia="Times New Roman" w:hAnsi="Helvetica" w:cs="Helvetica"/>
          <w:color w:val="333333"/>
          <w:sz w:val="24"/>
          <w:szCs w:val="24"/>
          <w:lang w:eastAsia="es-ES"/>
        </w:rPr>
        <w:t>. Estos protocolos se implementan en el software y en el hardware que está cargado en cada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y dispositivo de red.</w:t>
      </w:r>
    </w:p>
    <w:p w14:paraId="20488504"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w:t>
      </w:r>
      <w:r w:rsidRPr="009527A6">
        <w:rPr>
          <w:rFonts w:ascii="Helvetica" w:eastAsia="Times New Roman" w:hAnsi="Helvetica" w:cs="Helvetica"/>
          <w:i/>
          <w:iCs/>
          <w:color w:val="333333"/>
          <w:sz w:val="24"/>
          <w:szCs w:val="24"/>
          <w:bdr w:val="none" w:sz="0" w:space="0" w:color="auto" w:frame="1"/>
          <w:lang w:eastAsia="es-ES"/>
        </w:rPr>
        <w:t>suites</w:t>
      </w:r>
      <w:r w:rsidRPr="009527A6">
        <w:rPr>
          <w:rFonts w:ascii="Helvetica" w:eastAsia="Times New Roman" w:hAnsi="Helvetica" w:cs="Helvetica"/>
          <w:color w:val="333333"/>
          <w:sz w:val="24"/>
          <w:szCs w:val="24"/>
          <w:lang w:eastAsia="es-ES"/>
        </w:rPr>
        <w:t> de protocolos de </w:t>
      </w:r>
      <w:proofErr w:type="spellStart"/>
      <w:r w:rsidRPr="009527A6">
        <w:rPr>
          <w:rFonts w:ascii="Helvetica" w:eastAsia="Times New Roman" w:hAnsi="Helvetica" w:cs="Helvetica"/>
          <w:i/>
          <w:iCs/>
          <w:color w:val="333333"/>
          <w:sz w:val="24"/>
          <w:szCs w:val="24"/>
          <w:bdr w:val="none" w:sz="0" w:space="0" w:color="auto" w:frame="1"/>
          <w:lang w:eastAsia="es-ES"/>
        </w:rPr>
        <w:t>networking</w:t>
      </w:r>
      <w:proofErr w:type="spellEnd"/>
      <w:r w:rsidRPr="009527A6">
        <w:rPr>
          <w:rFonts w:ascii="Helvetica" w:eastAsia="Times New Roman" w:hAnsi="Helvetica" w:cs="Helvetica"/>
          <w:color w:val="333333"/>
          <w:sz w:val="24"/>
          <w:szCs w:val="24"/>
          <w:lang w:eastAsia="es-ES"/>
        </w:rPr>
        <w:t> describen procesos como los siguientes:</w:t>
      </w:r>
    </w:p>
    <w:p w14:paraId="1923A559" w14:textId="77777777" w:rsidR="009527A6" w:rsidRPr="009527A6" w:rsidRDefault="009527A6" w:rsidP="009527A6">
      <w:pPr>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formato o estructura del mensaje.</w:t>
      </w:r>
    </w:p>
    <w:p w14:paraId="078B1855" w14:textId="77777777" w:rsidR="009527A6" w:rsidRPr="009527A6" w:rsidRDefault="009527A6" w:rsidP="009527A6">
      <w:pPr>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método por el cual los dispositivos de </w:t>
      </w:r>
      <w:proofErr w:type="spellStart"/>
      <w:r w:rsidRPr="009527A6">
        <w:rPr>
          <w:rFonts w:ascii="Helvetica" w:eastAsia="Times New Roman" w:hAnsi="Helvetica" w:cs="Helvetica"/>
          <w:i/>
          <w:iCs/>
          <w:color w:val="333333"/>
          <w:sz w:val="24"/>
          <w:szCs w:val="24"/>
          <w:bdr w:val="none" w:sz="0" w:space="0" w:color="auto" w:frame="1"/>
          <w:lang w:eastAsia="es-ES"/>
        </w:rPr>
        <w:t>networking</w:t>
      </w:r>
      <w:proofErr w:type="spellEnd"/>
      <w:r w:rsidRPr="009527A6">
        <w:rPr>
          <w:rFonts w:ascii="Helvetica" w:eastAsia="Times New Roman" w:hAnsi="Helvetica" w:cs="Helvetica"/>
          <w:color w:val="333333"/>
          <w:sz w:val="24"/>
          <w:szCs w:val="24"/>
          <w:lang w:eastAsia="es-ES"/>
        </w:rPr>
        <w:t> comparten información sobre rutas con otras redes.</w:t>
      </w:r>
    </w:p>
    <w:p w14:paraId="7E3135EA" w14:textId="77777777" w:rsidR="009527A6" w:rsidRPr="009527A6" w:rsidRDefault="009527A6" w:rsidP="009527A6">
      <w:pPr>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Cómo y cuándo se pasan los mensajes de error y del sistema entre dispositivos.</w:t>
      </w:r>
    </w:p>
    <w:p w14:paraId="40EE4553" w14:textId="77777777" w:rsidR="009527A6" w:rsidRPr="009527A6" w:rsidRDefault="009527A6" w:rsidP="009527A6">
      <w:pPr>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inicio y el final de las sesiones de transferencia de datos.</w:t>
      </w:r>
    </w:p>
    <w:p w14:paraId="0FE6499C" w14:textId="77777777" w:rsidR="009527A6" w:rsidRPr="009527A6" w:rsidRDefault="009527A6" w:rsidP="009527A6">
      <w:pPr>
        <w:pStyle w:val="Prrafodelista"/>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protocolos individuales de una </w:t>
      </w:r>
      <w:r w:rsidRPr="009527A6">
        <w:rPr>
          <w:rFonts w:ascii="Helvetica" w:eastAsia="Times New Roman" w:hAnsi="Helvetica" w:cs="Helvetica"/>
          <w:i/>
          <w:iCs/>
          <w:color w:val="333333"/>
          <w:sz w:val="24"/>
          <w:szCs w:val="24"/>
          <w:bdr w:val="none" w:sz="0" w:space="0" w:color="auto" w:frame="1"/>
          <w:lang w:eastAsia="es-ES"/>
        </w:rPr>
        <w:t>suite</w:t>
      </w:r>
      <w:r w:rsidRPr="009527A6">
        <w:rPr>
          <w:rFonts w:ascii="Helvetica" w:eastAsia="Times New Roman" w:hAnsi="Helvetica" w:cs="Helvetica"/>
          <w:color w:val="333333"/>
          <w:sz w:val="24"/>
          <w:szCs w:val="24"/>
          <w:lang w:eastAsia="es-ES"/>
        </w:rPr>
        <w:t> de protocolos pueden ser específicos de un fabricante o de propiedad exclusiva. En este contexto, </w:t>
      </w:r>
      <w:r w:rsidRPr="009527A6">
        <w:rPr>
          <w:rFonts w:ascii="Helvetica" w:eastAsia="Times New Roman" w:hAnsi="Helvetica" w:cs="Helvetica"/>
          <w:i/>
          <w:iCs/>
          <w:color w:val="333333"/>
          <w:sz w:val="24"/>
          <w:szCs w:val="24"/>
          <w:bdr w:val="none" w:sz="0" w:space="0" w:color="auto" w:frame="1"/>
          <w:lang w:eastAsia="es-ES"/>
        </w:rPr>
        <w:t>propietario</w:t>
      </w:r>
      <w:r w:rsidRPr="009527A6">
        <w:rPr>
          <w:rFonts w:ascii="Helvetica" w:eastAsia="Times New Roman" w:hAnsi="Helvetica" w:cs="Helvetica"/>
          <w:color w:val="333333"/>
          <w:sz w:val="24"/>
          <w:szCs w:val="24"/>
          <w:lang w:eastAsia="es-ES"/>
        </w:rPr>
        <w:t> significa que una compañía o proveedor controla la definición del protocolo y cómo funciona.</w:t>
      </w:r>
    </w:p>
    <w:p w14:paraId="10A2B1F4" w14:textId="77777777" w:rsidR="009527A6" w:rsidRPr="009527A6" w:rsidRDefault="009527A6" w:rsidP="009527A6">
      <w:pPr>
        <w:pStyle w:val="Prrafodelista"/>
        <w:numPr>
          <w:ilvl w:val="0"/>
          <w:numId w:val="13"/>
        </w:num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Uno de los protocolos más comunes es el protocolo de Internet (IP, del inglés </w:t>
      </w:r>
      <w:r w:rsidRPr="009527A6">
        <w:rPr>
          <w:rFonts w:ascii="Helvetica" w:eastAsia="Times New Roman" w:hAnsi="Helvetica" w:cs="Helvetica"/>
          <w:i/>
          <w:iCs/>
          <w:color w:val="333333"/>
          <w:sz w:val="24"/>
          <w:szCs w:val="24"/>
          <w:bdr w:val="none" w:sz="0" w:space="0" w:color="auto" w:frame="1"/>
          <w:lang w:eastAsia="es-ES"/>
        </w:rPr>
        <w:t xml:space="preserve">Internet </w:t>
      </w:r>
      <w:proofErr w:type="spellStart"/>
      <w:r w:rsidRPr="009527A6">
        <w:rPr>
          <w:rFonts w:ascii="Helvetica" w:eastAsia="Times New Roman" w:hAnsi="Helvetica" w:cs="Helvetica"/>
          <w:i/>
          <w:iCs/>
          <w:color w:val="333333"/>
          <w:sz w:val="24"/>
          <w:szCs w:val="24"/>
          <w:bdr w:val="none" w:sz="0" w:space="0" w:color="auto" w:frame="1"/>
          <w:lang w:eastAsia="es-ES"/>
        </w:rPr>
        <w:t>Protocol</w:t>
      </w:r>
      <w:proofErr w:type="spellEnd"/>
      <w:r w:rsidRPr="009527A6">
        <w:rPr>
          <w:rFonts w:ascii="Helvetica" w:eastAsia="Times New Roman" w:hAnsi="Helvetica" w:cs="Helvetica"/>
          <w:color w:val="333333"/>
          <w:sz w:val="24"/>
          <w:szCs w:val="24"/>
          <w:lang w:eastAsia="es-ES"/>
        </w:rPr>
        <w:t>). IP es responsable de tomar segmentos de datos, encapsularse en paquetes, asignarles las direcciones correctas y seleccionar la mejor ruta para enviar los datos al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de destino.</w:t>
      </w:r>
    </w:p>
    <w:p w14:paraId="4C918DAB"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527A6">
        <w:rPr>
          <w:rFonts w:ascii="Helvetica" w:eastAsia="Times New Roman" w:hAnsi="Helvetica" w:cs="Helvetica"/>
          <w:color w:val="333333"/>
          <w:sz w:val="31"/>
          <w:szCs w:val="31"/>
          <w:lang w:eastAsia="es-ES"/>
        </w:rPr>
        <w:lastRenderedPageBreak/>
        <w:t>Modelo TCP / IP</w:t>
      </w:r>
    </w:p>
    <w:p w14:paraId="06F4C386"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primer modelo de protocolo en capas para la comunicación de </w:t>
      </w:r>
      <w:proofErr w:type="spellStart"/>
      <w:r w:rsidRPr="009527A6">
        <w:rPr>
          <w:rFonts w:ascii="Helvetica" w:eastAsia="Times New Roman" w:hAnsi="Helvetica" w:cs="Helvetica"/>
          <w:i/>
          <w:iCs/>
          <w:color w:val="333333"/>
          <w:sz w:val="24"/>
          <w:szCs w:val="24"/>
          <w:bdr w:val="none" w:sz="0" w:space="0" w:color="auto" w:frame="1"/>
          <w:lang w:eastAsia="es-ES"/>
        </w:rPr>
        <w:t>Internetworks</w:t>
      </w:r>
      <w:proofErr w:type="spellEnd"/>
      <w:r w:rsidRPr="009527A6">
        <w:rPr>
          <w:rFonts w:ascii="Helvetica" w:eastAsia="Times New Roman" w:hAnsi="Helvetica" w:cs="Helvetica"/>
          <w:color w:val="333333"/>
          <w:sz w:val="24"/>
          <w:szCs w:val="24"/>
          <w:lang w:eastAsia="es-ES"/>
        </w:rPr>
        <w:t> se creó al principio de la década de los setenta y se conoce con el nombre de </w:t>
      </w:r>
      <w:r w:rsidRPr="009527A6">
        <w:rPr>
          <w:rFonts w:ascii="Helvetica" w:eastAsia="Times New Roman" w:hAnsi="Helvetica" w:cs="Helvetica"/>
          <w:i/>
          <w:iCs/>
          <w:color w:val="333333"/>
          <w:sz w:val="24"/>
          <w:szCs w:val="24"/>
          <w:bdr w:val="none" w:sz="0" w:space="0" w:color="auto" w:frame="1"/>
          <w:lang w:eastAsia="es-ES"/>
        </w:rPr>
        <w:t>modelo de Internet</w:t>
      </w:r>
      <w:r w:rsidRPr="009527A6">
        <w:rPr>
          <w:rFonts w:ascii="Helvetica" w:eastAsia="Times New Roman" w:hAnsi="Helvetica" w:cs="Helvetica"/>
          <w:color w:val="333333"/>
          <w:sz w:val="24"/>
          <w:szCs w:val="24"/>
          <w:lang w:eastAsia="es-ES"/>
        </w:rPr>
        <w:t>. Define cuatro categorías de funciones que deben tener lugar para que las comunicaciones tengan éxito. La arquitectura de la </w:t>
      </w:r>
      <w:r w:rsidRPr="009527A6">
        <w:rPr>
          <w:rFonts w:ascii="Helvetica" w:eastAsia="Times New Roman" w:hAnsi="Helvetica" w:cs="Helvetica"/>
          <w:i/>
          <w:iCs/>
          <w:color w:val="333333"/>
          <w:sz w:val="24"/>
          <w:szCs w:val="24"/>
          <w:bdr w:val="none" w:sz="0" w:space="0" w:color="auto" w:frame="1"/>
          <w:lang w:eastAsia="es-ES"/>
        </w:rPr>
        <w:t>suite</w:t>
      </w:r>
      <w:r w:rsidRPr="009527A6">
        <w:rPr>
          <w:rFonts w:ascii="Helvetica" w:eastAsia="Times New Roman" w:hAnsi="Helvetica" w:cs="Helvetica"/>
          <w:color w:val="333333"/>
          <w:sz w:val="24"/>
          <w:szCs w:val="24"/>
          <w:lang w:eastAsia="es-ES"/>
        </w:rPr>
        <w:t> de protocolos TCP / IP sigue la estructura de este modelo. Por esta razón, es común que el modelo de Internet se conozca como </w:t>
      </w:r>
      <w:r w:rsidRPr="009527A6">
        <w:rPr>
          <w:rFonts w:ascii="Helvetica" w:eastAsia="Times New Roman" w:hAnsi="Helvetica" w:cs="Helvetica"/>
          <w:i/>
          <w:iCs/>
          <w:color w:val="333333"/>
          <w:sz w:val="24"/>
          <w:szCs w:val="24"/>
          <w:bdr w:val="none" w:sz="0" w:space="0" w:color="auto" w:frame="1"/>
          <w:lang w:eastAsia="es-ES"/>
        </w:rPr>
        <w:t>modelo TCP / IP</w:t>
      </w:r>
      <w:r w:rsidRPr="009527A6">
        <w:rPr>
          <w:rFonts w:ascii="Helvetica" w:eastAsia="Times New Roman" w:hAnsi="Helvetica" w:cs="Helvetica"/>
          <w:color w:val="333333"/>
          <w:sz w:val="24"/>
          <w:szCs w:val="24"/>
          <w:lang w:eastAsia="es-ES"/>
        </w:rPr>
        <w:t> (véase la </w:t>
      </w:r>
      <w:hyperlink r:id="rId5" w:anchor="Figure10" w:history="1">
        <w:r w:rsidRPr="009527A6">
          <w:rPr>
            <w:rFonts w:ascii="Helvetica" w:eastAsia="Times New Roman" w:hAnsi="Helvetica" w:cs="Helvetica"/>
            <w:color w:val="333333"/>
            <w:sz w:val="24"/>
            <w:szCs w:val="24"/>
            <w:bdr w:val="none" w:sz="0" w:space="0" w:color="auto" w:frame="1"/>
            <w:lang w:eastAsia="es-ES"/>
          </w:rPr>
          <w:t>figura .1</w:t>
        </w:r>
      </w:hyperlink>
      <w:r w:rsidRPr="009527A6">
        <w:rPr>
          <w:rFonts w:ascii="Helvetica" w:eastAsia="Times New Roman" w:hAnsi="Helvetica" w:cs="Helvetica"/>
          <w:color w:val="333333"/>
          <w:sz w:val="24"/>
          <w:szCs w:val="24"/>
          <w:lang w:eastAsia="es-ES"/>
        </w:rPr>
        <w:t> ).</w:t>
      </w:r>
    </w:p>
    <w:p w14:paraId="76FD9C74" w14:textId="77777777" w:rsidR="009527A6" w:rsidRPr="009527A6" w:rsidRDefault="009527A6" w:rsidP="009527A6">
      <w:pPr>
        <w:spacing w:line="240" w:lineRule="auto"/>
        <w:jc w:val="both"/>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Cuando una compañía no controla la definición de un protocolo, se denomina un estándar abierto.</w:t>
      </w:r>
    </w:p>
    <w:p w14:paraId="7A6817DB"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gran mayoría de los modelos de protocolos describen una pila de protocolos específicos del proveedor. Sin embargo, el modelo TCP / IP es un estándar abierto: no hay una compañía que controle la definición del modelo. Las definiciones del estándar y los protocolos TCP / IP se explican en un foro público y se definen en un conjunto de documentos disponibles para el público. Estos documentos se denominan </w:t>
      </w:r>
      <w:r w:rsidRPr="009527A6">
        <w:rPr>
          <w:rFonts w:ascii="Helvetica" w:eastAsia="Times New Roman" w:hAnsi="Helvetica" w:cs="Helvetica"/>
          <w:i/>
          <w:iCs/>
          <w:color w:val="333333"/>
          <w:sz w:val="24"/>
          <w:szCs w:val="24"/>
          <w:bdr w:val="none" w:sz="0" w:space="0" w:color="auto" w:frame="1"/>
          <w:lang w:eastAsia="es-ES"/>
        </w:rPr>
        <w:t>solicitudes de comentarios</w:t>
      </w:r>
      <w:r w:rsidRPr="009527A6">
        <w:rPr>
          <w:rFonts w:ascii="Helvetica" w:eastAsia="Times New Roman" w:hAnsi="Helvetica" w:cs="Helvetica"/>
          <w:color w:val="333333"/>
          <w:sz w:val="24"/>
          <w:szCs w:val="24"/>
          <w:lang w:eastAsia="es-ES"/>
        </w:rPr>
        <w:t> </w:t>
      </w:r>
      <w:proofErr w:type="gramStart"/>
      <w:r w:rsidRPr="009527A6">
        <w:rPr>
          <w:rFonts w:ascii="Helvetica" w:eastAsia="Times New Roman" w:hAnsi="Helvetica" w:cs="Helvetica"/>
          <w:color w:val="333333"/>
          <w:sz w:val="24"/>
          <w:szCs w:val="24"/>
          <w:lang w:eastAsia="es-ES"/>
        </w:rPr>
        <w:t>( RFC</w:t>
      </w:r>
      <w:proofErr w:type="gramEnd"/>
      <w:r w:rsidRPr="009527A6">
        <w:rPr>
          <w:rFonts w:ascii="Helvetica" w:eastAsia="Times New Roman" w:hAnsi="Helvetica" w:cs="Helvetica"/>
          <w:color w:val="333333"/>
          <w:sz w:val="24"/>
          <w:szCs w:val="24"/>
          <w:lang w:eastAsia="es-ES"/>
        </w:rPr>
        <w:t> ). Contienen las especificaciones formales de los protocolos de comunicación de datos y los recursos que describen el uso de los protocolos.</w:t>
      </w:r>
    </w:p>
    <w:p w14:paraId="0668275F" w14:textId="77777777" w:rsidR="009527A6" w:rsidRPr="009527A6" w:rsidRDefault="009527A6" w:rsidP="009527A6">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RFC también contienen documentos técnicos y organizacionales sobre Internet, incluyendo las especificaciones técnicas y los documentos de las políticas producidos por el grupo de trabajo de ingenieros de Internet (IETF).</w:t>
      </w:r>
    </w:p>
    <w:p w14:paraId="64BB0FE5" w14:textId="77777777" w:rsidR="009527A6" w:rsidRDefault="009527A6" w:rsidP="009527A6">
      <w:pPr>
        <w:spacing w:line="240" w:lineRule="auto"/>
        <w:textAlignment w:val="baseline"/>
        <w:rPr>
          <w:rFonts w:ascii="Helvetica" w:eastAsia="Times New Roman" w:hAnsi="Helvetica" w:cs="Helvetica"/>
          <w:color w:val="333333"/>
          <w:lang w:eastAsia="es-ES"/>
        </w:rPr>
      </w:pPr>
      <w:bookmarkStart w:id="0" w:name="Figure10"/>
      <w:bookmarkEnd w:id="0"/>
      <w:r w:rsidRPr="009527A6">
        <w:rPr>
          <w:rFonts w:ascii="Helvetica" w:eastAsia="Times New Roman" w:hAnsi="Helvetica" w:cs="Helvetica"/>
          <w:b/>
          <w:bCs/>
          <w:color w:val="333333"/>
          <w:bdr w:val="none" w:sz="0" w:space="0" w:color="auto" w:frame="1"/>
          <w:lang w:eastAsia="es-ES"/>
        </w:rPr>
        <w:t>Figura</w:t>
      </w:r>
      <w:r>
        <w:rPr>
          <w:rFonts w:ascii="Helvetica" w:eastAsia="Times New Roman" w:hAnsi="Helvetica" w:cs="Helvetica"/>
          <w:b/>
          <w:bCs/>
          <w:color w:val="333333"/>
          <w:bdr w:val="none" w:sz="0" w:space="0" w:color="auto" w:frame="1"/>
          <w:lang w:eastAsia="es-ES"/>
        </w:rPr>
        <w:t xml:space="preserve"> </w:t>
      </w:r>
      <w:r w:rsidRPr="009527A6">
        <w:rPr>
          <w:rFonts w:ascii="Helvetica" w:eastAsia="Times New Roman" w:hAnsi="Helvetica" w:cs="Helvetica"/>
          <w:color w:val="333333"/>
          <w:lang w:eastAsia="es-ES"/>
        </w:rPr>
        <w:t>Modelo TCP IP</w:t>
      </w:r>
      <w:r w:rsidRPr="009527A6">
        <w:rPr>
          <w:rFonts w:ascii="Helvetica" w:eastAsia="Times New Roman" w:hAnsi="Helvetica" w:cs="Helvetica"/>
          <w:noProof/>
          <w:color w:val="333333"/>
          <w:lang w:eastAsia="es-ES"/>
        </w:rPr>
        <mc:AlternateContent>
          <mc:Choice Requires="wps">
            <w:drawing>
              <wp:inline distT="0" distB="0" distL="0" distR="0" wp14:anchorId="1A294B95" wp14:editId="3D454063">
                <wp:extent cx="307340" cy="30734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2C318" id="Rectángulo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Boh8jHwAQAAxg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775DC0B8" w14:textId="77777777" w:rsidR="009527A6" w:rsidRPr="009527A6" w:rsidRDefault="009527A6" w:rsidP="009527A6">
      <w:pPr>
        <w:spacing w:line="240" w:lineRule="auto"/>
        <w:textAlignment w:val="baseline"/>
        <w:rPr>
          <w:rFonts w:ascii="Helvetica" w:eastAsia="Times New Roman" w:hAnsi="Helvetica" w:cs="Helvetica"/>
          <w:color w:val="333333"/>
          <w:lang w:eastAsia="es-ES"/>
        </w:rPr>
      </w:pPr>
      <w:r>
        <w:rPr>
          <w:noProof/>
        </w:rPr>
        <w:drawing>
          <wp:inline distT="0" distB="0" distL="0" distR="0" wp14:anchorId="24C3E4B7" wp14:editId="0A2A16A7">
            <wp:extent cx="3526155" cy="2282190"/>
            <wp:effectExtent l="0" t="0" r="0" b="3810"/>
            <wp:docPr id="11" name="Imagen 11" descr="Resultado de imagen de protocolo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de protocolo TCP/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155" cy="2282190"/>
                    </a:xfrm>
                    <a:prstGeom prst="rect">
                      <a:avLst/>
                    </a:prstGeom>
                    <a:noFill/>
                    <a:ln>
                      <a:noFill/>
                    </a:ln>
                  </pic:spPr>
                </pic:pic>
              </a:graphicData>
            </a:graphic>
          </wp:inline>
        </w:drawing>
      </w:r>
      <w:r>
        <w:rPr>
          <w:rFonts w:ascii="Helvetica" w:eastAsia="Times New Roman" w:hAnsi="Helvetica" w:cs="Helvetica"/>
          <w:noProof/>
          <w:color w:val="333333"/>
          <w:lang w:eastAsia="es-ES"/>
        </w:rPr>
        <w:drawing>
          <wp:inline distT="0" distB="0" distL="0" distR="0" wp14:anchorId="0BB3B3CD" wp14:editId="08057C9E">
            <wp:extent cx="2860040" cy="16021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62B74EB3" w14:textId="77777777" w:rsidR="009527A6" w:rsidRPr="009527A6" w:rsidRDefault="009527A6"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527A6">
        <w:rPr>
          <w:rFonts w:ascii="Helvetica" w:eastAsia="Times New Roman" w:hAnsi="Helvetica" w:cs="Helvetica"/>
          <w:color w:val="333333"/>
          <w:spacing w:val="-12"/>
          <w:sz w:val="26"/>
          <w:szCs w:val="26"/>
          <w:lang w:eastAsia="es-ES"/>
        </w:rPr>
        <w:t>Proceso de comunicación</w:t>
      </w:r>
    </w:p>
    <w:p w14:paraId="2D530C9C"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lastRenderedPageBreak/>
        <w:t>El modelo TCP / IP describe la funcionalidad de los protocolos que forman la </w:t>
      </w:r>
      <w:r w:rsidRPr="009527A6">
        <w:rPr>
          <w:rFonts w:ascii="Helvetica" w:eastAsia="Times New Roman" w:hAnsi="Helvetica" w:cs="Helvetica"/>
          <w:i/>
          <w:iCs/>
          <w:color w:val="333333"/>
          <w:sz w:val="24"/>
          <w:szCs w:val="24"/>
          <w:bdr w:val="none" w:sz="0" w:space="0" w:color="auto" w:frame="1"/>
          <w:lang w:eastAsia="es-ES"/>
        </w:rPr>
        <w:t>suite</w:t>
      </w:r>
      <w:r w:rsidRPr="009527A6">
        <w:rPr>
          <w:rFonts w:ascii="Helvetica" w:eastAsia="Times New Roman" w:hAnsi="Helvetica" w:cs="Helvetica"/>
          <w:color w:val="333333"/>
          <w:sz w:val="24"/>
          <w:szCs w:val="24"/>
          <w:lang w:eastAsia="es-ES"/>
        </w:rPr>
        <w:t> de protocolos TCP / IP. Estos protocolos, que se implementan tanto en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emisor como en el receptor, interactúan para entregar aplicaciones de extremo a extremo utilizando la Red</w:t>
      </w:r>
      <w:r w:rsidR="003A039C">
        <w:rPr>
          <w:rFonts w:ascii="Helvetica" w:eastAsia="Times New Roman" w:hAnsi="Helvetica" w:cs="Helvetica"/>
          <w:color w:val="333333"/>
          <w:sz w:val="24"/>
          <w:szCs w:val="24"/>
          <w:lang w:eastAsia="es-ES"/>
        </w:rPr>
        <w:t>.</w:t>
      </w:r>
    </w:p>
    <w:p w14:paraId="66177F82"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Un proceso completo de comunicación incluye estos pasos:</w:t>
      </w:r>
    </w:p>
    <w:p w14:paraId="2E8378F7"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Creación de datos en la capa de aplicación del dispositivo de origen.</w:t>
      </w:r>
    </w:p>
    <w:p w14:paraId="04C4744D"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Segmentación y encapsulación de datos cuando pasan por la pila de protocolos en el dispositivo de origen.</w:t>
      </w:r>
    </w:p>
    <w:p w14:paraId="7FAE55E8"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Generación de los datos sobre el medio en la capa de acceso a la Red.</w:t>
      </w:r>
    </w:p>
    <w:p w14:paraId="5E229E5D"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Transporte de los datos para la Red, que está formada por los medios y cualquier dispositivo intermediario.</w:t>
      </w:r>
    </w:p>
    <w:p w14:paraId="71224401"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Recuperación de los datos en la capa de acceso a la Red del dispositivo de destino.</w:t>
      </w:r>
    </w:p>
    <w:p w14:paraId="4A97BB9F"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proofErr w:type="spellStart"/>
      <w:r w:rsidRPr="003A039C">
        <w:rPr>
          <w:rFonts w:ascii="Helvetica" w:eastAsia="Times New Roman" w:hAnsi="Helvetica" w:cs="Helvetica"/>
          <w:color w:val="333333"/>
          <w:sz w:val="24"/>
          <w:szCs w:val="24"/>
          <w:lang w:eastAsia="es-ES"/>
        </w:rPr>
        <w:t>Desencapsulació</w:t>
      </w:r>
      <w:proofErr w:type="spellEnd"/>
      <w:r w:rsidRPr="003A039C">
        <w:rPr>
          <w:rFonts w:ascii="Helvetica" w:eastAsia="Times New Roman" w:hAnsi="Helvetica" w:cs="Helvetica"/>
          <w:color w:val="333333"/>
          <w:sz w:val="24"/>
          <w:szCs w:val="24"/>
          <w:lang w:eastAsia="es-ES"/>
        </w:rPr>
        <w:t xml:space="preserve"> y rearme de los datos al pasar por la pila en el dispositivo final.</w:t>
      </w:r>
    </w:p>
    <w:p w14:paraId="3A0593E9" w14:textId="77777777" w:rsidR="009527A6" w:rsidRPr="003A039C" w:rsidRDefault="009527A6" w:rsidP="003A039C">
      <w:pPr>
        <w:pStyle w:val="Prrafodelista"/>
        <w:numPr>
          <w:ilvl w:val="0"/>
          <w:numId w:val="14"/>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Traspaso de estos datos a la aplicación de destino correspondiente a la capa de aplicación del dispositivo de destino.</w:t>
      </w:r>
    </w:p>
    <w:p w14:paraId="0308209F"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bookmarkStart w:id="1" w:name="Figure11"/>
      <w:bookmarkEnd w:id="1"/>
      <w:r w:rsidRPr="009527A6">
        <w:rPr>
          <w:rFonts w:ascii="Helvetica" w:eastAsia="Times New Roman" w:hAnsi="Helvetica" w:cs="Helvetica"/>
          <w:color w:val="333333"/>
          <w:sz w:val="31"/>
          <w:szCs w:val="31"/>
          <w:lang w:eastAsia="es-ES"/>
        </w:rPr>
        <w:t>Direccionamiento en la Red</w:t>
      </w:r>
    </w:p>
    <w:p w14:paraId="69D83878"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modelo TCP/IP describe los procesos de codificación, formateo, segmentación y encapsulación de datos para transmitir por la Red. Un flujo de datos que se envía desde un origen a un destino se puede dividir en partes y entrelazar con los mensajes que viajan desde otros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hasta otros destinos. Miles de millones de estas partes de información viajan por una red en cualquier momento. Es muy importante que cada parte de los datos contenga información de identificación suficiente para llegar al destino correcto.</w:t>
      </w:r>
    </w:p>
    <w:p w14:paraId="26FB4317"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Hay diferentes tipos de direcciones que se deben incluir para entregar satisfactoriamente los datos desde una aplicación de origen que se ejecuta en un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hasta la aplicación de destino correcto que se ejecuta en el otro. Al utilizar el modelo TCP / IP como guía, se pueden observar diferentes direcciones e identificadores necesarios en cada capa.</w:t>
      </w:r>
    </w:p>
    <w:p w14:paraId="10499EA1" w14:textId="77777777" w:rsidR="003A039C" w:rsidRDefault="003A039C" w:rsidP="009527A6">
      <w:pPr>
        <w:spacing w:after="0" w:line="240" w:lineRule="auto"/>
        <w:textAlignment w:val="baseline"/>
        <w:rPr>
          <w:rFonts w:ascii="Helvetica" w:eastAsia="Times New Roman" w:hAnsi="Helvetica" w:cs="Helvetica"/>
          <w:color w:val="333333"/>
          <w:sz w:val="24"/>
          <w:szCs w:val="24"/>
          <w:lang w:eastAsia="es-ES"/>
        </w:rPr>
      </w:pPr>
      <w:bookmarkStart w:id="2" w:name="Figure12"/>
      <w:bookmarkEnd w:id="2"/>
    </w:p>
    <w:p w14:paraId="73572EB9"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protocolos de capa 2 del modelo TCP / IP están diseñados principalmente para mover datos desde una red local a otra dentro de una </w:t>
      </w:r>
      <w:r w:rsidRPr="009527A6">
        <w:rPr>
          <w:rFonts w:ascii="Helvetica" w:eastAsia="Times New Roman" w:hAnsi="Helvetica" w:cs="Helvetica"/>
          <w:i/>
          <w:iCs/>
          <w:color w:val="333333"/>
          <w:sz w:val="24"/>
          <w:szCs w:val="24"/>
          <w:bdr w:val="none" w:sz="0" w:space="0" w:color="auto" w:frame="1"/>
          <w:lang w:eastAsia="es-ES"/>
        </w:rPr>
        <w:t>Internetwork</w:t>
      </w:r>
      <w:r w:rsidRPr="009527A6">
        <w:rPr>
          <w:rFonts w:ascii="Helvetica" w:eastAsia="Times New Roman" w:hAnsi="Helvetica" w:cs="Helvetica"/>
          <w:color w:val="333333"/>
          <w:sz w:val="24"/>
          <w:szCs w:val="24"/>
          <w:lang w:eastAsia="es-ES"/>
        </w:rPr>
        <w:t> o por Internet</w:t>
      </w:r>
      <w:r w:rsidR="003A039C">
        <w:rPr>
          <w:rFonts w:ascii="Helvetica" w:eastAsia="Times New Roman" w:hAnsi="Helvetica" w:cs="Helvetica"/>
          <w:color w:val="333333"/>
          <w:sz w:val="24"/>
          <w:szCs w:val="24"/>
          <w:lang w:eastAsia="es-ES"/>
        </w:rPr>
        <w:t>.</w:t>
      </w:r>
      <w:r w:rsidRPr="009527A6">
        <w:rPr>
          <w:rFonts w:ascii="Helvetica" w:eastAsia="Times New Roman" w:hAnsi="Helvetica" w:cs="Helvetica"/>
          <w:color w:val="333333"/>
          <w:sz w:val="24"/>
          <w:szCs w:val="24"/>
          <w:lang w:eastAsia="es-ES"/>
        </w:rPr>
        <w:t xml:space="preserve"> Las direcciones de capa 2 deben incluir identificadores que permitan a dispositivos de red intermediarios ubicar los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en diferentes redes. En la </w:t>
      </w:r>
      <w:r w:rsidRPr="009527A6">
        <w:rPr>
          <w:rFonts w:ascii="Helvetica" w:eastAsia="Times New Roman" w:hAnsi="Helvetica" w:cs="Helvetica"/>
          <w:i/>
          <w:iCs/>
          <w:color w:val="333333"/>
          <w:sz w:val="24"/>
          <w:szCs w:val="24"/>
          <w:bdr w:val="none" w:sz="0" w:space="0" w:color="auto" w:frame="1"/>
          <w:lang w:eastAsia="es-ES"/>
        </w:rPr>
        <w:t>suite</w:t>
      </w:r>
      <w:r w:rsidRPr="009527A6">
        <w:rPr>
          <w:rFonts w:ascii="Helvetica" w:eastAsia="Times New Roman" w:hAnsi="Helvetica" w:cs="Helvetica"/>
          <w:color w:val="333333"/>
          <w:sz w:val="24"/>
          <w:szCs w:val="24"/>
          <w:lang w:eastAsia="es-ES"/>
        </w:rPr>
        <w:t> de protocolos TCP / IP, cada dirección IP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contiene información sobre la red en la que está ubicado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w:t>
      </w:r>
    </w:p>
    <w:p w14:paraId="72A85DCC"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En los límites de cada red local, un dispositivo de red intermediario, generalmente un </w:t>
      </w:r>
      <w:proofErr w:type="spellStart"/>
      <w:r w:rsidRPr="009527A6">
        <w:rPr>
          <w:rFonts w:ascii="Helvetica" w:eastAsia="Times New Roman" w:hAnsi="Helvetica" w:cs="Helvetica"/>
          <w:color w:val="333333"/>
          <w:sz w:val="24"/>
          <w:szCs w:val="24"/>
          <w:lang w:eastAsia="es-ES"/>
        </w:rPr>
        <w:t>router</w:t>
      </w:r>
      <w:proofErr w:type="spellEnd"/>
      <w:r w:rsidRPr="009527A6">
        <w:rPr>
          <w:rFonts w:ascii="Helvetica" w:eastAsia="Times New Roman" w:hAnsi="Helvetica" w:cs="Helvetica"/>
          <w:color w:val="333333"/>
          <w:sz w:val="24"/>
          <w:szCs w:val="24"/>
          <w:lang w:eastAsia="es-ES"/>
        </w:rPr>
        <w:t xml:space="preserve">, </w:t>
      </w:r>
      <w:proofErr w:type="spellStart"/>
      <w:r w:rsidRPr="009527A6">
        <w:rPr>
          <w:rFonts w:ascii="Helvetica" w:eastAsia="Times New Roman" w:hAnsi="Helvetica" w:cs="Helvetica"/>
          <w:color w:val="333333"/>
          <w:sz w:val="24"/>
          <w:szCs w:val="24"/>
          <w:lang w:eastAsia="es-ES"/>
        </w:rPr>
        <w:t>desencapsula</w:t>
      </w:r>
      <w:proofErr w:type="spellEnd"/>
      <w:r w:rsidRPr="009527A6">
        <w:rPr>
          <w:rFonts w:ascii="Helvetica" w:eastAsia="Times New Roman" w:hAnsi="Helvetica" w:cs="Helvetica"/>
          <w:color w:val="333333"/>
          <w:sz w:val="24"/>
          <w:szCs w:val="24"/>
          <w:lang w:eastAsia="es-ES"/>
        </w:rPr>
        <w:t xml:space="preserve"> la trama para leer la dirección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de destino situada en la cabecera del paquete, la PDU (</w:t>
      </w:r>
      <w:r w:rsidRPr="009527A6">
        <w:rPr>
          <w:rFonts w:ascii="Helvetica" w:eastAsia="Times New Roman" w:hAnsi="Helvetica" w:cs="Helvetica"/>
          <w:i/>
          <w:iCs/>
          <w:color w:val="333333"/>
          <w:sz w:val="24"/>
          <w:szCs w:val="24"/>
          <w:bdr w:val="none" w:sz="0" w:space="0" w:color="auto" w:frame="1"/>
          <w:lang w:eastAsia="es-ES"/>
        </w:rPr>
        <w:t xml:space="preserve">unidad de datos de </w:t>
      </w:r>
      <w:proofErr w:type="gramStart"/>
      <w:r w:rsidRPr="009527A6">
        <w:rPr>
          <w:rFonts w:ascii="Helvetica" w:eastAsia="Times New Roman" w:hAnsi="Helvetica" w:cs="Helvetica"/>
          <w:i/>
          <w:iCs/>
          <w:color w:val="333333"/>
          <w:sz w:val="24"/>
          <w:szCs w:val="24"/>
          <w:bdr w:val="none" w:sz="0" w:space="0" w:color="auto" w:frame="1"/>
          <w:lang w:eastAsia="es-ES"/>
        </w:rPr>
        <w:t>protocolo</w:t>
      </w:r>
      <w:r w:rsidRPr="009527A6">
        <w:rPr>
          <w:rFonts w:ascii="Helvetica" w:eastAsia="Times New Roman" w:hAnsi="Helvetica" w:cs="Helvetica"/>
          <w:color w:val="333333"/>
          <w:sz w:val="24"/>
          <w:szCs w:val="24"/>
          <w:lang w:eastAsia="es-ES"/>
        </w:rPr>
        <w:t>  de</w:t>
      </w:r>
      <w:proofErr w:type="gramEnd"/>
      <w:r w:rsidRPr="009527A6">
        <w:rPr>
          <w:rFonts w:ascii="Helvetica" w:eastAsia="Times New Roman" w:hAnsi="Helvetica" w:cs="Helvetica"/>
          <w:color w:val="333333"/>
          <w:sz w:val="24"/>
          <w:szCs w:val="24"/>
          <w:lang w:eastAsia="es-ES"/>
        </w:rPr>
        <w:t xml:space="preserve"> capa 2. Los </w:t>
      </w:r>
      <w:proofErr w:type="spellStart"/>
      <w:r w:rsidRPr="009527A6">
        <w:rPr>
          <w:rFonts w:ascii="Helvetica" w:eastAsia="Times New Roman" w:hAnsi="Helvetica" w:cs="Helvetica"/>
          <w:color w:val="333333"/>
          <w:sz w:val="24"/>
          <w:szCs w:val="24"/>
          <w:lang w:eastAsia="es-ES"/>
        </w:rPr>
        <w:t>routers</w:t>
      </w:r>
      <w:proofErr w:type="spellEnd"/>
      <w:r w:rsidRPr="009527A6">
        <w:rPr>
          <w:rFonts w:ascii="Helvetica" w:eastAsia="Times New Roman" w:hAnsi="Helvetica" w:cs="Helvetica"/>
          <w:color w:val="333333"/>
          <w:sz w:val="24"/>
          <w:szCs w:val="24"/>
          <w:lang w:eastAsia="es-ES"/>
        </w:rPr>
        <w:t xml:space="preserve"> utilizan la porción del identificador de red de esta dirección para determinar la ruta a utilizar para llegar al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xml:space="preserve"> de destino. Una vez se ha determinado la ruta, el </w:t>
      </w:r>
      <w:proofErr w:type="spellStart"/>
      <w:r w:rsidRPr="009527A6">
        <w:rPr>
          <w:rFonts w:ascii="Helvetica" w:eastAsia="Times New Roman" w:hAnsi="Helvetica" w:cs="Helvetica"/>
          <w:color w:val="333333"/>
          <w:sz w:val="24"/>
          <w:szCs w:val="24"/>
          <w:lang w:eastAsia="es-ES"/>
        </w:rPr>
        <w:t>router</w:t>
      </w:r>
      <w:proofErr w:type="spellEnd"/>
      <w:r w:rsidRPr="009527A6">
        <w:rPr>
          <w:rFonts w:ascii="Helvetica" w:eastAsia="Times New Roman" w:hAnsi="Helvetica" w:cs="Helvetica"/>
          <w:color w:val="333333"/>
          <w:sz w:val="24"/>
          <w:szCs w:val="24"/>
          <w:lang w:eastAsia="es-ES"/>
        </w:rPr>
        <w:t xml:space="preserve"> vuelve a encapsular el paquete en una nueva trama y la envía por su trayecto hasta el dispositivo final. Cuando la trama llega al destino, la trama y las cabeceras del paquete se eliminan y los datos se envían a las capas superiores.</w:t>
      </w:r>
    </w:p>
    <w:p w14:paraId="40235F35" w14:textId="77777777" w:rsidR="009527A6" w:rsidRPr="009527A6" w:rsidRDefault="009527A6"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527A6">
        <w:rPr>
          <w:rFonts w:ascii="Helvetica" w:eastAsia="Times New Roman" w:hAnsi="Helvetica" w:cs="Helvetica"/>
          <w:color w:val="333333"/>
          <w:spacing w:val="-12"/>
          <w:sz w:val="26"/>
          <w:szCs w:val="26"/>
          <w:lang w:eastAsia="es-ES"/>
        </w:rPr>
        <w:lastRenderedPageBreak/>
        <w:t>Protocolos de capa 2 de TCP / IP</w:t>
      </w:r>
    </w:p>
    <w:p w14:paraId="28085716"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capa de Internet debe proveer de un mecanismo para dirigir los dispositivos finales de origen y de destino. Si las secciones individuales de datos deben dirigirse a un dispositivo final, éste debe tener una dirección única.</w:t>
      </w:r>
    </w:p>
    <w:p w14:paraId="6301B0DF" w14:textId="77777777" w:rsidR="009527A6" w:rsidRPr="009527A6" w:rsidRDefault="009527A6" w:rsidP="003A039C">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 una red IPv4, cuando esta dirección se agrega a un dispositivo, el dispositivo se denomina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w:t>
      </w:r>
    </w:p>
    <w:p w14:paraId="52EB3899"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protocolos implementados en la capa de Internet que llevan datos de usuario son:</w:t>
      </w:r>
    </w:p>
    <w:p w14:paraId="24E71A67" w14:textId="77777777" w:rsidR="009527A6" w:rsidRPr="003A039C" w:rsidRDefault="009527A6" w:rsidP="003A039C">
      <w:pPr>
        <w:pStyle w:val="Prrafodelista"/>
        <w:numPr>
          <w:ilvl w:val="0"/>
          <w:numId w:val="15"/>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versión 4 del protocolo de Internet (IPv4)</w:t>
      </w:r>
    </w:p>
    <w:p w14:paraId="50ECAC92" w14:textId="77777777" w:rsidR="009527A6" w:rsidRPr="003A039C" w:rsidRDefault="009527A6" w:rsidP="003A039C">
      <w:pPr>
        <w:pStyle w:val="Prrafodelista"/>
        <w:numPr>
          <w:ilvl w:val="0"/>
          <w:numId w:val="15"/>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versión 6 del protocolo de Internet (IPv6)</w:t>
      </w:r>
    </w:p>
    <w:p w14:paraId="22A53E00" w14:textId="77777777" w:rsidR="009527A6" w:rsidRPr="003A039C" w:rsidRDefault="009527A6" w:rsidP="003A039C">
      <w:pPr>
        <w:pStyle w:val="Prrafodelista"/>
        <w:numPr>
          <w:ilvl w:val="0"/>
          <w:numId w:val="15"/>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intercambio novel de paquetes de </w:t>
      </w:r>
      <w:r w:rsidRPr="003A039C">
        <w:rPr>
          <w:rFonts w:ascii="Helvetica" w:eastAsia="Times New Roman" w:hAnsi="Helvetica" w:cs="Helvetica"/>
          <w:i/>
          <w:iCs/>
          <w:color w:val="333333"/>
          <w:sz w:val="24"/>
          <w:szCs w:val="24"/>
          <w:bdr w:val="none" w:sz="0" w:space="0" w:color="auto" w:frame="1"/>
          <w:lang w:eastAsia="es-ES"/>
        </w:rPr>
        <w:t>Internetwork</w:t>
      </w:r>
      <w:r w:rsidRPr="003A039C">
        <w:rPr>
          <w:rFonts w:ascii="Helvetica" w:eastAsia="Times New Roman" w:hAnsi="Helvetica" w:cs="Helvetica"/>
          <w:color w:val="333333"/>
          <w:sz w:val="24"/>
          <w:szCs w:val="24"/>
          <w:lang w:eastAsia="es-ES"/>
        </w:rPr>
        <w:t> (IPX)</w:t>
      </w:r>
    </w:p>
    <w:p w14:paraId="38483B20" w14:textId="77777777" w:rsidR="009527A6" w:rsidRPr="003A039C" w:rsidRDefault="009527A6" w:rsidP="003A039C">
      <w:pPr>
        <w:pStyle w:val="Prrafodelista"/>
        <w:numPr>
          <w:ilvl w:val="0"/>
          <w:numId w:val="15"/>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AppleTalk</w:t>
      </w:r>
    </w:p>
    <w:p w14:paraId="46110C26" w14:textId="77777777" w:rsidR="009527A6" w:rsidRPr="003A039C" w:rsidRDefault="009527A6" w:rsidP="003A039C">
      <w:pPr>
        <w:pStyle w:val="Prrafodelista"/>
        <w:numPr>
          <w:ilvl w:val="0"/>
          <w:numId w:val="15"/>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 xml:space="preserve">servicio de red sin conexión (CLNS / usando </w:t>
      </w:r>
      <w:proofErr w:type="spellStart"/>
      <w:r w:rsidRPr="003A039C">
        <w:rPr>
          <w:rFonts w:ascii="Helvetica" w:eastAsia="Times New Roman" w:hAnsi="Helvetica" w:cs="Helvetica"/>
          <w:color w:val="333333"/>
          <w:sz w:val="24"/>
          <w:szCs w:val="24"/>
          <w:lang w:eastAsia="es-ES"/>
        </w:rPr>
        <w:t>DECNet</w:t>
      </w:r>
      <w:proofErr w:type="spellEnd"/>
      <w:r w:rsidRPr="003A039C">
        <w:rPr>
          <w:rFonts w:ascii="Helvetica" w:eastAsia="Times New Roman" w:hAnsi="Helvetica" w:cs="Helvetica"/>
          <w:color w:val="333333"/>
          <w:sz w:val="24"/>
          <w:szCs w:val="24"/>
          <w:lang w:eastAsia="es-ES"/>
        </w:rPr>
        <w:t>).</w:t>
      </w:r>
    </w:p>
    <w:p w14:paraId="170BD943" w14:textId="77777777" w:rsidR="009527A6" w:rsidRPr="009527A6" w:rsidRDefault="009527A6" w:rsidP="003A039C">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protocolos de Internet (IPv4 e IPv6) son los protocolos de transporte de datos de capa 2 utilizados más ampliamente y, concretamente, el IPv4 será el que se tratará en este módulo.</w:t>
      </w:r>
    </w:p>
    <w:p w14:paraId="3C9A8F72" w14:textId="77777777" w:rsidR="009527A6" w:rsidRPr="009527A6" w:rsidRDefault="009527A6"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527A6">
        <w:rPr>
          <w:rFonts w:ascii="Helvetica" w:eastAsia="Times New Roman" w:hAnsi="Helvetica" w:cs="Helvetica"/>
          <w:color w:val="333333"/>
          <w:spacing w:val="-12"/>
          <w:sz w:val="26"/>
          <w:szCs w:val="26"/>
          <w:lang w:eastAsia="es-ES"/>
        </w:rPr>
        <w:t>direccionamiento IPv4</w:t>
      </w:r>
    </w:p>
    <w:p w14:paraId="107DD36C"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Cada dispositivo de red se debe definir de manera exclusiva. En la capa de Internet es necesario identificar los paquetes de la transmisión con direcciones de origen y de destino de los sistemas finales. En IPv4, esto significa que cada paquete tiene una dirección de origen de 32 bits y una dirección de destino de 32 bits.</w:t>
      </w:r>
    </w:p>
    <w:p w14:paraId="462482E4" w14:textId="77777777" w:rsid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Estas direcciones se utilizan en las redes de datos como patrones binarios. Dentro de los dispositivos, se aplica la lógica digital para su interpretación. Para los que formamos parte de la red humana, una serie de 32 bits es difícil de interpretar y recordar, por tanto, representamos las direcciones IPv4 utilizando el formato decimal punteado.</w:t>
      </w:r>
    </w:p>
    <w:p w14:paraId="01BE4890" w14:textId="77777777" w:rsidR="003A039C" w:rsidRPr="009527A6" w:rsidRDefault="003A039C" w:rsidP="009527A6">
      <w:pPr>
        <w:spacing w:after="0" w:line="240" w:lineRule="auto"/>
        <w:textAlignment w:val="baseline"/>
        <w:rPr>
          <w:rFonts w:ascii="Helvetica" w:eastAsia="Times New Roman" w:hAnsi="Helvetica" w:cs="Helvetica"/>
          <w:color w:val="333333"/>
          <w:sz w:val="24"/>
          <w:szCs w:val="24"/>
          <w:lang w:eastAsia="es-ES"/>
        </w:rPr>
      </w:pPr>
    </w:p>
    <w:p w14:paraId="7BF266B8"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Conversión binaria / decimal</w:t>
      </w:r>
    </w:p>
    <w:p w14:paraId="1D5B99B5"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Para comprender el funcionamiento de un dispositivo en una red, es necesario considerar las direcciones y otros datos de la manera en que lo hace un dispositivo: en notación binaria. Esto significa que es necesario ser hábil en la conversión de binario a decimal.</w:t>
      </w:r>
    </w:p>
    <w:p w14:paraId="5E247EB5" w14:textId="77777777" w:rsid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datos representados en el sistema binario pueden representar muchas formas diferentes de datos en la red humana. En este tema, haremos referencia al sistema binario por estar relacionado con el direccionamiento IPv4.</w:t>
      </w:r>
    </w:p>
    <w:p w14:paraId="391DCA4F" w14:textId="77777777" w:rsidR="003A039C" w:rsidRPr="009527A6" w:rsidRDefault="003A039C" w:rsidP="009527A6">
      <w:pPr>
        <w:spacing w:after="0" w:line="240" w:lineRule="auto"/>
        <w:textAlignment w:val="baseline"/>
        <w:rPr>
          <w:rFonts w:ascii="Helvetica" w:eastAsia="Times New Roman" w:hAnsi="Helvetica" w:cs="Helvetica"/>
          <w:color w:val="333333"/>
          <w:sz w:val="24"/>
          <w:szCs w:val="24"/>
          <w:lang w:eastAsia="es-ES"/>
        </w:rPr>
      </w:pPr>
    </w:p>
    <w:p w14:paraId="46E70966"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b/>
          <w:bCs/>
          <w:color w:val="333333"/>
          <w:sz w:val="24"/>
          <w:szCs w:val="24"/>
          <w:bdr w:val="none" w:sz="0" w:space="0" w:color="auto" w:frame="1"/>
          <w:lang w:eastAsia="es-ES"/>
        </w:rPr>
        <w:t>Notación de posición</w:t>
      </w:r>
    </w:p>
    <w:p w14:paraId="28605996"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Aprendizaje de la notación de posición para convertir binario a decimal requiere una comprensión de los fundamentos matemáticos de un sistema de numeración llamado notación de posición. Notación de posición significa que un dígito representa diferentes valores según la posición que ocupa. Más específicamente, el valor que un dígito representa es el valor multiplicado por la potencia de la base o raíz representado por la posición que el dígito ocupa. Para ayudar a entender esto, vamos a ver algunos ejemplos:</w:t>
      </w:r>
    </w:p>
    <w:p w14:paraId="13598691"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lastRenderedPageBreak/>
        <w:t>Para el número decimal 245, el valor que el 2 representa es 2 * 10 ^ 2 (2 multiplicado por 10 elevado a la segunda potencia). El 2 se encuentra en lo que comúnmente llamamos la posición "100".</w:t>
      </w:r>
    </w:p>
    <w:p w14:paraId="6C8C2F8E"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Usando la notación de posición en el sistema de numeración en base 10, 245 representa:</w:t>
      </w:r>
    </w:p>
    <w:p w14:paraId="59095458"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245 = (2 * 10 ^ 2) + (4 * 10 ^ 1) + (5 * 10 ^ 0)</w:t>
      </w:r>
    </w:p>
    <w:p w14:paraId="55F59440"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o</w:t>
      </w:r>
    </w:p>
    <w:p w14:paraId="494544C0"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245 = (2 * 100) + (4 * 10) + (5 * 1)</w:t>
      </w:r>
    </w:p>
    <w:p w14:paraId="016B4A01"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b/>
          <w:bCs/>
          <w:color w:val="333333"/>
          <w:sz w:val="24"/>
          <w:szCs w:val="24"/>
          <w:bdr w:val="none" w:sz="0" w:space="0" w:color="auto" w:frame="1"/>
          <w:lang w:eastAsia="es-ES"/>
        </w:rPr>
        <w:t>Sistema de numeración binaria</w:t>
      </w:r>
    </w:p>
    <w:p w14:paraId="0C02AA16"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 el sistema de numeración binaria la raíz es 2. Por lo tanto, cada posición representa potencias incrementadas de 2. En números binarios de 8 bits, las posiciones representan estas cantidades:</w:t>
      </w:r>
    </w:p>
    <w:p w14:paraId="5D43B76D"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 ^ 7 2 ^ 6 2 ^ 5 2 ^ 4 2 ^ 3 2 ^ 2 2 ^ 1 2 ^ 0</w:t>
      </w:r>
    </w:p>
    <w:p w14:paraId="09E0C71A"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o, lo que es lo mismo:</w:t>
      </w:r>
    </w:p>
    <w:p w14:paraId="0F42DADC"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128 64 32 16 8 4 2 1</w:t>
      </w:r>
    </w:p>
    <w:p w14:paraId="12D2D60F"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sistema de numeración de base 2 tiene solamente dos dígitos: 0 y 1.</w:t>
      </w:r>
    </w:p>
    <w:p w14:paraId="3D6AB067"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Cuando se interpreta un byte como un número decimal, se obtiene la cantidad que esta posición representa si el dígito es 1 y no se obtiene la cantidad si el dígito es 0.</w:t>
      </w:r>
    </w:p>
    <w:p w14:paraId="40FE26AD"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1 1 1 1 1 1 1 1</w:t>
      </w:r>
    </w:p>
    <w:p w14:paraId="711E8AB8"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3BBCA6CF"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128 64 32 16 8 4 2 1</w:t>
      </w:r>
    </w:p>
    <w:p w14:paraId="4F5837AD"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Un 1 en cada posición significa que el valor para esta posición se añade al total. Si tenemos el número binario 11111111, obtendremos su valor decimal realizando la suma de:</w:t>
      </w:r>
    </w:p>
    <w:p w14:paraId="065CD7F2"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128 + 64 + 32 + 16 + 8 + 4 + 2 + 1 = 255</w:t>
      </w:r>
    </w:p>
    <w:p w14:paraId="32D50833"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Un 0 en cada posición indica que el valor para esta posición no se suma al total. Un 0 en cada posición produce un total de 0. Es decir, el valor binario 00000000 equivale a sumar:</w:t>
      </w:r>
    </w:p>
    <w:p w14:paraId="31A86997"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128 64 32 16 8 4 2 1</w:t>
      </w:r>
    </w:p>
    <w:p w14:paraId="24E79043"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lastRenderedPageBreak/>
        <w:t>0 + 0 + 0 + 0 + 0 + 0 + 0 + 0 = 0</w:t>
      </w:r>
    </w:p>
    <w:p w14:paraId="62961BFA"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Ejemplo: ¿Qué valor tiene el octeto binario 10010110?</w:t>
      </w:r>
    </w:p>
    <w:p w14:paraId="33BC2428"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128 * 1 + 64 * 0 + 32 * 0 + 16 * 1 + 8 * 0 + 4 * 1 + 2 * 1 + 1 * 0 = 150</w:t>
      </w:r>
    </w:p>
    <w:p w14:paraId="53C3E04E"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Es decir, podemos afirmar que 10010110 en binario, equivale al valor 150 en formato decimal.</w:t>
      </w:r>
    </w:p>
    <w:p w14:paraId="1C80FF02" w14:textId="77777777" w:rsidR="009527A6" w:rsidRPr="009527A6" w:rsidRDefault="009527A6" w:rsidP="009527A6">
      <w:pPr>
        <w:spacing w:after="96" w:line="240" w:lineRule="auto"/>
        <w:textAlignment w:val="baseline"/>
        <w:rPr>
          <w:rFonts w:ascii="Helvetica" w:eastAsia="Times New Roman" w:hAnsi="Helvetica" w:cs="Helvetica"/>
          <w:color w:val="333333"/>
          <w:lang w:eastAsia="es-ES"/>
        </w:rPr>
      </w:pPr>
      <w:proofErr w:type="spellStart"/>
      <w:r w:rsidRPr="009527A6">
        <w:rPr>
          <w:rFonts w:ascii="Helvetica" w:eastAsia="Times New Roman" w:hAnsi="Helvetica" w:cs="Helvetica"/>
          <w:b/>
          <w:bCs/>
          <w:color w:val="333333"/>
          <w:bdr w:val="none" w:sz="0" w:space="0" w:color="auto" w:frame="1"/>
          <w:lang w:eastAsia="es-ES"/>
        </w:rPr>
        <w:t>Tabla</w:t>
      </w:r>
      <w:r w:rsidRPr="009527A6">
        <w:rPr>
          <w:rFonts w:ascii="Helvetica" w:eastAsia="Times New Roman" w:hAnsi="Helvetica" w:cs="Helvetica"/>
          <w:color w:val="333333"/>
          <w:lang w:eastAsia="es-ES"/>
        </w:rPr>
        <w:t>Tabla</w:t>
      </w:r>
      <w:proofErr w:type="spellEnd"/>
      <w:r w:rsidRPr="009527A6">
        <w:rPr>
          <w:rFonts w:ascii="Helvetica" w:eastAsia="Times New Roman" w:hAnsi="Helvetica" w:cs="Helvetica"/>
          <w:color w:val="333333"/>
          <w:lang w:eastAsia="es-ES"/>
        </w:rPr>
        <w:t xml:space="preserve"> de conversión decimal / binario</w:t>
      </w:r>
    </w:p>
    <w:tbl>
      <w:tblPr>
        <w:tblW w:w="0" w:type="auto"/>
        <w:tblCellMar>
          <w:left w:w="0" w:type="dxa"/>
          <w:right w:w="0" w:type="dxa"/>
        </w:tblCellMar>
        <w:tblLook w:val="04A0" w:firstRow="1" w:lastRow="0" w:firstColumn="1" w:lastColumn="0" w:noHBand="0" w:noVBand="1"/>
      </w:tblPr>
      <w:tblGrid>
        <w:gridCol w:w="1650"/>
        <w:gridCol w:w="484"/>
        <w:gridCol w:w="484"/>
        <w:gridCol w:w="484"/>
        <w:gridCol w:w="484"/>
      </w:tblGrid>
      <w:tr w:rsidR="009527A6" w:rsidRPr="009527A6" w14:paraId="60982194" w14:textId="77777777" w:rsidTr="009527A6">
        <w:tc>
          <w:tcPr>
            <w:tcW w:w="0" w:type="auto"/>
            <w:tcBorders>
              <w:top w:val="nil"/>
              <w:left w:val="nil"/>
              <w:bottom w:val="nil"/>
              <w:right w:val="nil"/>
            </w:tcBorders>
            <w:shd w:val="clear" w:color="auto" w:fill="auto"/>
            <w:vAlign w:val="bottom"/>
            <w:hideMark/>
          </w:tcPr>
          <w:p w14:paraId="1BC3AE12"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Decimal / Binario</w:t>
            </w:r>
          </w:p>
        </w:tc>
        <w:tc>
          <w:tcPr>
            <w:tcW w:w="0" w:type="auto"/>
            <w:tcBorders>
              <w:top w:val="nil"/>
              <w:left w:val="nil"/>
              <w:bottom w:val="nil"/>
              <w:right w:val="nil"/>
            </w:tcBorders>
            <w:shd w:val="clear" w:color="auto" w:fill="auto"/>
            <w:vAlign w:val="bottom"/>
            <w:hideMark/>
          </w:tcPr>
          <w:p w14:paraId="3CF9A0D0"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noProof/>
                <w:bdr w:val="none" w:sz="0" w:space="0" w:color="auto" w:frame="1"/>
                <w:lang w:eastAsia="es-ES"/>
              </w:rPr>
              <mc:AlternateContent>
                <mc:Choice Requires="wps">
                  <w:drawing>
                    <wp:inline distT="0" distB="0" distL="0" distR="0" wp14:anchorId="558A7544" wp14:editId="3BC19090">
                      <wp:extent cx="307340" cy="30734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41D9F" id="Rectángulo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JTZqaLwAQAAxgMAAA4AAAAAAAAAAAAAAAAALgIAAGRycy9lMm9Eb2Mu&#10;eG1sUEsBAi0AFAAGAAgAAAAhAOvGwKTZAAAAAwEAAA8AAAAAAAAAAAAAAAAASgQAAGRycy9kb3du&#10;cmV2LnhtbFBLBQYAAAAABAAEAPMAAABQBQAAAAA=&#10;" filled="f" stroked="f">
                      <o:lock v:ext="edit" aspectratio="t"/>
                      <w10:anchorlock/>
                    </v:rect>
                  </w:pict>
                </mc:Fallback>
              </mc:AlternateContent>
            </w:r>
          </w:p>
        </w:tc>
        <w:tc>
          <w:tcPr>
            <w:tcW w:w="0" w:type="auto"/>
            <w:tcBorders>
              <w:top w:val="nil"/>
              <w:left w:val="nil"/>
              <w:bottom w:val="nil"/>
              <w:right w:val="nil"/>
            </w:tcBorders>
            <w:shd w:val="clear" w:color="auto" w:fill="auto"/>
            <w:vAlign w:val="bottom"/>
            <w:hideMark/>
          </w:tcPr>
          <w:p w14:paraId="4F9B0ED9"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noProof/>
                <w:bdr w:val="none" w:sz="0" w:space="0" w:color="auto" w:frame="1"/>
                <w:lang w:eastAsia="es-ES"/>
              </w:rPr>
              <mc:AlternateContent>
                <mc:Choice Requires="wps">
                  <w:drawing>
                    <wp:inline distT="0" distB="0" distL="0" distR="0" wp14:anchorId="0BD3BC82" wp14:editId="54F372AF">
                      <wp:extent cx="307340" cy="30734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24959" id="Rectángulo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EK+u43wAQAAxgMAAA4AAAAAAAAAAAAAAAAALgIAAGRycy9lMm9Eb2Mu&#10;eG1sUEsBAi0AFAAGAAgAAAAhAOvGwKTZAAAAAwEAAA8AAAAAAAAAAAAAAAAASgQAAGRycy9kb3du&#10;cmV2LnhtbFBLBQYAAAAABAAEAPMAAABQBQAAAAA=&#10;" filled="f" stroked="f">
                      <o:lock v:ext="edit" aspectratio="t"/>
                      <w10:anchorlock/>
                    </v:rect>
                  </w:pict>
                </mc:Fallback>
              </mc:AlternateContent>
            </w:r>
          </w:p>
        </w:tc>
        <w:tc>
          <w:tcPr>
            <w:tcW w:w="0" w:type="auto"/>
            <w:tcBorders>
              <w:top w:val="nil"/>
              <w:left w:val="nil"/>
              <w:bottom w:val="nil"/>
              <w:right w:val="nil"/>
            </w:tcBorders>
            <w:shd w:val="clear" w:color="auto" w:fill="auto"/>
            <w:vAlign w:val="bottom"/>
            <w:hideMark/>
          </w:tcPr>
          <w:p w14:paraId="0A957905"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noProof/>
                <w:bdr w:val="none" w:sz="0" w:space="0" w:color="auto" w:frame="1"/>
                <w:lang w:eastAsia="es-ES"/>
              </w:rPr>
              <mc:AlternateContent>
                <mc:Choice Requires="wps">
                  <w:drawing>
                    <wp:inline distT="0" distB="0" distL="0" distR="0" wp14:anchorId="1A838AE7" wp14:editId="437485E7">
                      <wp:extent cx="307340" cy="30734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58DE5" id="Rectángulo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z56aIe8BAADGAwAADgAAAAAAAAAAAAAAAAAuAgAAZHJzL2Uyb0RvYy54&#10;bWxQSwECLQAUAAYACAAAACEA68bApNkAAAADAQAADwAAAAAAAAAAAAAAAABJBAAAZHJzL2Rvd25y&#10;ZXYueG1sUEsFBgAAAAAEAAQA8wAAAE8FAAAAAA==&#10;" filled="f" stroked="f">
                      <o:lock v:ext="edit" aspectratio="t"/>
                      <w10:anchorlock/>
                    </v:rect>
                  </w:pict>
                </mc:Fallback>
              </mc:AlternateContent>
            </w:r>
          </w:p>
        </w:tc>
        <w:tc>
          <w:tcPr>
            <w:tcW w:w="0" w:type="auto"/>
            <w:tcBorders>
              <w:top w:val="nil"/>
              <w:left w:val="nil"/>
              <w:bottom w:val="nil"/>
              <w:right w:val="nil"/>
            </w:tcBorders>
            <w:shd w:val="clear" w:color="auto" w:fill="auto"/>
            <w:vAlign w:val="bottom"/>
            <w:hideMark/>
          </w:tcPr>
          <w:p w14:paraId="235074A8"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noProof/>
                <w:bdr w:val="none" w:sz="0" w:space="0" w:color="auto" w:frame="1"/>
                <w:lang w:eastAsia="es-ES"/>
              </w:rPr>
              <mc:AlternateContent>
                <mc:Choice Requires="wps">
                  <w:drawing>
                    <wp:inline distT="0" distB="0" distL="0" distR="0" wp14:anchorId="6841BB6B" wp14:editId="3CBFE32B">
                      <wp:extent cx="307340" cy="30734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D8A20" id="Rectángulo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7nGf0+8BAADGAwAADgAAAAAAAAAAAAAAAAAuAgAAZHJzL2Uyb0RvYy54&#10;bWxQSwECLQAUAAYACAAAACEA68bApNkAAAADAQAADwAAAAAAAAAAAAAAAABJBAAAZHJzL2Rvd25y&#10;ZXYueG1sUEsFBgAAAAAEAAQA8wAAAE8FAAAAAA==&#10;" filled="f" stroked="f">
                      <o:lock v:ext="edit" aspectratio="t"/>
                      <w10:anchorlock/>
                    </v:rect>
                  </w:pict>
                </mc:Fallback>
              </mc:AlternateContent>
            </w:r>
          </w:p>
        </w:tc>
      </w:tr>
      <w:tr w:rsidR="009527A6" w:rsidRPr="009527A6" w14:paraId="195254DF" w14:textId="77777777" w:rsidTr="009527A6">
        <w:tc>
          <w:tcPr>
            <w:tcW w:w="0" w:type="auto"/>
            <w:tcBorders>
              <w:top w:val="nil"/>
              <w:left w:val="nil"/>
              <w:bottom w:val="nil"/>
              <w:right w:val="nil"/>
            </w:tcBorders>
            <w:shd w:val="clear" w:color="auto" w:fill="auto"/>
            <w:hideMark/>
          </w:tcPr>
          <w:p w14:paraId="474D0EB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723A8E85"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4B7A70D0"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3346B601"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3AC1010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234AD075" w14:textId="77777777" w:rsidTr="009527A6">
        <w:tc>
          <w:tcPr>
            <w:tcW w:w="0" w:type="auto"/>
            <w:tcBorders>
              <w:top w:val="nil"/>
              <w:left w:val="nil"/>
              <w:bottom w:val="nil"/>
              <w:right w:val="nil"/>
            </w:tcBorders>
            <w:shd w:val="clear" w:color="auto" w:fill="auto"/>
            <w:hideMark/>
          </w:tcPr>
          <w:p w14:paraId="068EC03D"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2D7193B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793DA09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4C47708A"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6BB53F50"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3593CE4C" w14:textId="77777777" w:rsidTr="009527A6">
        <w:tc>
          <w:tcPr>
            <w:tcW w:w="0" w:type="auto"/>
            <w:tcBorders>
              <w:top w:val="nil"/>
              <w:left w:val="nil"/>
              <w:bottom w:val="nil"/>
              <w:right w:val="nil"/>
            </w:tcBorders>
            <w:shd w:val="clear" w:color="auto" w:fill="auto"/>
            <w:hideMark/>
          </w:tcPr>
          <w:p w14:paraId="082BDDAB"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2</w:t>
            </w:r>
          </w:p>
        </w:tc>
        <w:tc>
          <w:tcPr>
            <w:tcW w:w="0" w:type="auto"/>
            <w:tcBorders>
              <w:top w:val="nil"/>
              <w:left w:val="nil"/>
              <w:bottom w:val="nil"/>
              <w:right w:val="nil"/>
            </w:tcBorders>
            <w:shd w:val="clear" w:color="auto" w:fill="auto"/>
            <w:hideMark/>
          </w:tcPr>
          <w:p w14:paraId="15E38F5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5FEA225"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249F3F5B"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0C4E5EB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626C32EF" w14:textId="77777777" w:rsidTr="009527A6">
        <w:tc>
          <w:tcPr>
            <w:tcW w:w="0" w:type="auto"/>
            <w:tcBorders>
              <w:top w:val="nil"/>
              <w:left w:val="nil"/>
              <w:bottom w:val="nil"/>
              <w:right w:val="nil"/>
            </w:tcBorders>
            <w:shd w:val="clear" w:color="auto" w:fill="auto"/>
            <w:hideMark/>
          </w:tcPr>
          <w:p w14:paraId="025E083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3</w:t>
            </w:r>
          </w:p>
        </w:tc>
        <w:tc>
          <w:tcPr>
            <w:tcW w:w="0" w:type="auto"/>
            <w:tcBorders>
              <w:top w:val="nil"/>
              <w:left w:val="nil"/>
              <w:bottom w:val="nil"/>
              <w:right w:val="nil"/>
            </w:tcBorders>
            <w:shd w:val="clear" w:color="auto" w:fill="auto"/>
            <w:hideMark/>
          </w:tcPr>
          <w:p w14:paraId="6C6DC7D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4A98AD92"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E478D6F"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7A09BB8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65DD0D5E" w14:textId="77777777" w:rsidTr="009527A6">
        <w:tc>
          <w:tcPr>
            <w:tcW w:w="0" w:type="auto"/>
            <w:tcBorders>
              <w:top w:val="nil"/>
              <w:left w:val="nil"/>
              <w:bottom w:val="nil"/>
              <w:right w:val="nil"/>
            </w:tcBorders>
            <w:shd w:val="clear" w:color="auto" w:fill="auto"/>
            <w:hideMark/>
          </w:tcPr>
          <w:p w14:paraId="6BEAF5A1"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4</w:t>
            </w:r>
          </w:p>
        </w:tc>
        <w:tc>
          <w:tcPr>
            <w:tcW w:w="0" w:type="auto"/>
            <w:tcBorders>
              <w:top w:val="nil"/>
              <w:left w:val="nil"/>
              <w:bottom w:val="nil"/>
              <w:right w:val="nil"/>
            </w:tcBorders>
            <w:shd w:val="clear" w:color="auto" w:fill="auto"/>
            <w:hideMark/>
          </w:tcPr>
          <w:p w14:paraId="2FDE168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7613086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5335CBE1"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1DB51C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6DC64450" w14:textId="77777777" w:rsidTr="009527A6">
        <w:tc>
          <w:tcPr>
            <w:tcW w:w="0" w:type="auto"/>
            <w:tcBorders>
              <w:top w:val="nil"/>
              <w:left w:val="nil"/>
              <w:bottom w:val="nil"/>
              <w:right w:val="nil"/>
            </w:tcBorders>
            <w:shd w:val="clear" w:color="auto" w:fill="auto"/>
            <w:hideMark/>
          </w:tcPr>
          <w:p w14:paraId="6C56B353"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5</w:t>
            </w:r>
          </w:p>
        </w:tc>
        <w:tc>
          <w:tcPr>
            <w:tcW w:w="0" w:type="auto"/>
            <w:tcBorders>
              <w:top w:val="nil"/>
              <w:left w:val="nil"/>
              <w:bottom w:val="nil"/>
              <w:right w:val="nil"/>
            </w:tcBorders>
            <w:shd w:val="clear" w:color="auto" w:fill="auto"/>
            <w:hideMark/>
          </w:tcPr>
          <w:p w14:paraId="552A71B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85A196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138E6C8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9E6292B"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6C8437D9" w14:textId="77777777" w:rsidTr="009527A6">
        <w:tc>
          <w:tcPr>
            <w:tcW w:w="0" w:type="auto"/>
            <w:tcBorders>
              <w:top w:val="nil"/>
              <w:left w:val="nil"/>
              <w:bottom w:val="nil"/>
              <w:right w:val="nil"/>
            </w:tcBorders>
            <w:shd w:val="clear" w:color="auto" w:fill="auto"/>
            <w:hideMark/>
          </w:tcPr>
          <w:p w14:paraId="6A37AE4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6</w:t>
            </w:r>
          </w:p>
        </w:tc>
        <w:tc>
          <w:tcPr>
            <w:tcW w:w="0" w:type="auto"/>
            <w:tcBorders>
              <w:top w:val="nil"/>
              <w:left w:val="nil"/>
              <w:bottom w:val="nil"/>
              <w:right w:val="nil"/>
            </w:tcBorders>
            <w:shd w:val="clear" w:color="auto" w:fill="auto"/>
            <w:hideMark/>
          </w:tcPr>
          <w:p w14:paraId="7525549F"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342C4382"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2126B3D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64CECC65"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2F31AE17" w14:textId="77777777" w:rsidTr="009527A6">
        <w:tc>
          <w:tcPr>
            <w:tcW w:w="0" w:type="auto"/>
            <w:tcBorders>
              <w:top w:val="nil"/>
              <w:left w:val="nil"/>
              <w:bottom w:val="nil"/>
              <w:right w:val="nil"/>
            </w:tcBorders>
            <w:shd w:val="clear" w:color="auto" w:fill="auto"/>
            <w:hideMark/>
          </w:tcPr>
          <w:p w14:paraId="275F750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7</w:t>
            </w:r>
          </w:p>
        </w:tc>
        <w:tc>
          <w:tcPr>
            <w:tcW w:w="0" w:type="auto"/>
            <w:tcBorders>
              <w:top w:val="nil"/>
              <w:left w:val="nil"/>
              <w:bottom w:val="nil"/>
              <w:right w:val="nil"/>
            </w:tcBorders>
            <w:shd w:val="clear" w:color="auto" w:fill="auto"/>
            <w:hideMark/>
          </w:tcPr>
          <w:p w14:paraId="14191DF5"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229EEB0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45AAB5F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4113C9C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17CFFE04" w14:textId="77777777" w:rsidTr="009527A6">
        <w:tc>
          <w:tcPr>
            <w:tcW w:w="0" w:type="auto"/>
            <w:tcBorders>
              <w:top w:val="nil"/>
              <w:left w:val="nil"/>
              <w:bottom w:val="nil"/>
              <w:right w:val="nil"/>
            </w:tcBorders>
            <w:shd w:val="clear" w:color="auto" w:fill="auto"/>
            <w:hideMark/>
          </w:tcPr>
          <w:p w14:paraId="1FF0826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8</w:t>
            </w:r>
          </w:p>
        </w:tc>
        <w:tc>
          <w:tcPr>
            <w:tcW w:w="0" w:type="auto"/>
            <w:tcBorders>
              <w:top w:val="nil"/>
              <w:left w:val="nil"/>
              <w:bottom w:val="nil"/>
              <w:right w:val="nil"/>
            </w:tcBorders>
            <w:shd w:val="clear" w:color="auto" w:fill="auto"/>
            <w:hideMark/>
          </w:tcPr>
          <w:p w14:paraId="68C82972"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61EAEDCD"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0CB1C730"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1B333DA1"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7820EE87" w14:textId="77777777" w:rsidTr="009527A6">
        <w:tc>
          <w:tcPr>
            <w:tcW w:w="0" w:type="auto"/>
            <w:tcBorders>
              <w:top w:val="nil"/>
              <w:left w:val="nil"/>
              <w:bottom w:val="nil"/>
              <w:right w:val="nil"/>
            </w:tcBorders>
            <w:shd w:val="clear" w:color="auto" w:fill="auto"/>
            <w:hideMark/>
          </w:tcPr>
          <w:p w14:paraId="21509F9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9</w:t>
            </w:r>
          </w:p>
        </w:tc>
        <w:tc>
          <w:tcPr>
            <w:tcW w:w="0" w:type="auto"/>
            <w:tcBorders>
              <w:top w:val="nil"/>
              <w:left w:val="nil"/>
              <w:bottom w:val="nil"/>
              <w:right w:val="nil"/>
            </w:tcBorders>
            <w:shd w:val="clear" w:color="auto" w:fill="auto"/>
            <w:hideMark/>
          </w:tcPr>
          <w:p w14:paraId="2D07504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0C9F874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F14FC8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4328325D"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1ADB771C" w14:textId="77777777" w:rsidTr="009527A6">
        <w:tc>
          <w:tcPr>
            <w:tcW w:w="0" w:type="auto"/>
            <w:tcBorders>
              <w:top w:val="nil"/>
              <w:left w:val="nil"/>
              <w:bottom w:val="nil"/>
              <w:right w:val="nil"/>
            </w:tcBorders>
            <w:shd w:val="clear" w:color="auto" w:fill="auto"/>
            <w:hideMark/>
          </w:tcPr>
          <w:p w14:paraId="226B9B9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10</w:t>
            </w:r>
          </w:p>
        </w:tc>
        <w:tc>
          <w:tcPr>
            <w:tcW w:w="0" w:type="auto"/>
            <w:tcBorders>
              <w:top w:val="nil"/>
              <w:left w:val="nil"/>
              <w:bottom w:val="nil"/>
              <w:right w:val="nil"/>
            </w:tcBorders>
            <w:shd w:val="clear" w:color="auto" w:fill="auto"/>
            <w:hideMark/>
          </w:tcPr>
          <w:p w14:paraId="153CD51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59C76FAD"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53143303"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48F5DAE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0F7F23FC" w14:textId="77777777" w:rsidTr="009527A6">
        <w:tc>
          <w:tcPr>
            <w:tcW w:w="0" w:type="auto"/>
            <w:tcBorders>
              <w:top w:val="nil"/>
              <w:left w:val="nil"/>
              <w:bottom w:val="nil"/>
              <w:right w:val="nil"/>
            </w:tcBorders>
            <w:shd w:val="clear" w:color="auto" w:fill="auto"/>
            <w:hideMark/>
          </w:tcPr>
          <w:p w14:paraId="70752092"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11</w:t>
            </w:r>
          </w:p>
        </w:tc>
        <w:tc>
          <w:tcPr>
            <w:tcW w:w="0" w:type="auto"/>
            <w:tcBorders>
              <w:top w:val="nil"/>
              <w:left w:val="nil"/>
              <w:bottom w:val="nil"/>
              <w:right w:val="nil"/>
            </w:tcBorders>
            <w:shd w:val="clear" w:color="auto" w:fill="auto"/>
            <w:hideMark/>
          </w:tcPr>
          <w:p w14:paraId="586F721B"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46795365"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37811E83"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6F7C52B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4F013E50" w14:textId="77777777" w:rsidTr="009527A6">
        <w:tc>
          <w:tcPr>
            <w:tcW w:w="0" w:type="auto"/>
            <w:tcBorders>
              <w:top w:val="nil"/>
              <w:left w:val="nil"/>
              <w:bottom w:val="nil"/>
              <w:right w:val="nil"/>
            </w:tcBorders>
            <w:shd w:val="clear" w:color="auto" w:fill="auto"/>
            <w:hideMark/>
          </w:tcPr>
          <w:p w14:paraId="1B942FD3"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12</w:t>
            </w:r>
          </w:p>
        </w:tc>
        <w:tc>
          <w:tcPr>
            <w:tcW w:w="0" w:type="auto"/>
            <w:tcBorders>
              <w:top w:val="nil"/>
              <w:left w:val="nil"/>
              <w:bottom w:val="nil"/>
              <w:right w:val="nil"/>
            </w:tcBorders>
            <w:shd w:val="clear" w:color="auto" w:fill="auto"/>
            <w:hideMark/>
          </w:tcPr>
          <w:p w14:paraId="1EFB6AC0"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2E3B0AF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2A20569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35A67C7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51612BD5" w14:textId="77777777" w:rsidTr="009527A6">
        <w:tc>
          <w:tcPr>
            <w:tcW w:w="0" w:type="auto"/>
            <w:tcBorders>
              <w:top w:val="nil"/>
              <w:left w:val="nil"/>
              <w:bottom w:val="nil"/>
              <w:right w:val="nil"/>
            </w:tcBorders>
            <w:shd w:val="clear" w:color="auto" w:fill="auto"/>
            <w:hideMark/>
          </w:tcPr>
          <w:p w14:paraId="7DC06A89"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13</w:t>
            </w:r>
          </w:p>
        </w:tc>
        <w:tc>
          <w:tcPr>
            <w:tcW w:w="0" w:type="auto"/>
            <w:tcBorders>
              <w:top w:val="nil"/>
              <w:left w:val="nil"/>
              <w:bottom w:val="nil"/>
              <w:right w:val="nil"/>
            </w:tcBorders>
            <w:shd w:val="clear" w:color="auto" w:fill="auto"/>
            <w:hideMark/>
          </w:tcPr>
          <w:p w14:paraId="59C4040D"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4FDC5158"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5229890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c>
          <w:tcPr>
            <w:tcW w:w="0" w:type="auto"/>
            <w:tcBorders>
              <w:top w:val="nil"/>
              <w:left w:val="nil"/>
              <w:bottom w:val="nil"/>
              <w:right w:val="nil"/>
            </w:tcBorders>
            <w:shd w:val="clear" w:color="auto" w:fill="auto"/>
            <w:hideMark/>
          </w:tcPr>
          <w:p w14:paraId="1E7A3572"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r w:rsidR="009527A6" w:rsidRPr="009527A6" w14:paraId="1582457C" w14:textId="77777777" w:rsidTr="009527A6">
        <w:tc>
          <w:tcPr>
            <w:tcW w:w="0" w:type="auto"/>
            <w:tcBorders>
              <w:top w:val="nil"/>
              <w:left w:val="nil"/>
              <w:bottom w:val="nil"/>
              <w:right w:val="nil"/>
            </w:tcBorders>
            <w:shd w:val="clear" w:color="auto" w:fill="auto"/>
            <w:hideMark/>
          </w:tcPr>
          <w:p w14:paraId="17DB66EB"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14</w:t>
            </w:r>
          </w:p>
        </w:tc>
        <w:tc>
          <w:tcPr>
            <w:tcW w:w="0" w:type="auto"/>
            <w:tcBorders>
              <w:top w:val="nil"/>
              <w:left w:val="nil"/>
              <w:bottom w:val="nil"/>
              <w:right w:val="nil"/>
            </w:tcBorders>
            <w:shd w:val="clear" w:color="auto" w:fill="auto"/>
            <w:hideMark/>
          </w:tcPr>
          <w:p w14:paraId="5708055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69C278E7"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64A537F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3161F1B4"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0</w:t>
            </w:r>
          </w:p>
        </w:tc>
      </w:tr>
      <w:tr w:rsidR="009527A6" w:rsidRPr="009527A6" w14:paraId="127566DF" w14:textId="77777777" w:rsidTr="009527A6">
        <w:tc>
          <w:tcPr>
            <w:tcW w:w="0" w:type="auto"/>
            <w:tcBorders>
              <w:top w:val="nil"/>
              <w:left w:val="nil"/>
              <w:bottom w:val="nil"/>
              <w:right w:val="nil"/>
            </w:tcBorders>
            <w:shd w:val="clear" w:color="auto" w:fill="auto"/>
            <w:hideMark/>
          </w:tcPr>
          <w:p w14:paraId="41B0574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15</w:t>
            </w:r>
          </w:p>
        </w:tc>
        <w:tc>
          <w:tcPr>
            <w:tcW w:w="0" w:type="auto"/>
            <w:tcBorders>
              <w:top w:val="nil"/>
              <w:left w:val="nil"/>
              <w:bottom w:val="nil"/>
              <w:right w:val="nil"/>
            </w:tcBorders>
            <w:shd w:val="clear" w:color="auto" w:fill="auto"/>
            <w:hideMark/>
          </w:tcPr>
          <w:p w14:paraId="2510FF3C"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181C5C5E"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13104523"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c>
          <w:tcPr>
            <w:tcW w:w="0" w:type="auto"/>
            <w:tcBorders>
              <w:top w:val="nil"/>
              <w:left w:val="nil"/>
              <w:bottom w:val="nil"/>
              <w:right w:val="nil"/>
            </w:tcBorders>
            <w:shd w:val="clear" w:color="auto" w:fill="auto"/>
            <w:hideMark/>
          </w:tcPr>
          <w:p w14:paraId="72391206" w14:textId="77777777" w:rsidR="009527A6" w:rsidRPr="009527A6" w:rsidRDefault="009527A6" w:rsidP="009527A6">
            <w:pPr>
              <w:spacing w:after="0" w:line="240" w:lineRule="auto"/>
              <w:jc w:val="center"/>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w:t>
            </w:r>
          </w:p>
        </w:tc>
      </w:tr>
    </w:tbl>
    <w:p w14:paraId="3CF821B3" w14:textId="77777777" w:rsidR="003A039C" w:rsidRDefault="003A039C"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p>
    <w:p w14:paraId="16319BB5"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punto decimal</w:t>
      </w:r>
    </w:p>
    <w:p w14:paraId="082F33C4"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patrones binarios que representan direcciones IPv4 son expresados con puntos decimales separando cada byte del patrón binario, llamado octeto, con un punto. Se dice octeto debido a que cada número decimal representa un byte u 8 bits.</w:t>
      </w:r>
    </w:p>
    <w:p w14:paraId="15E1A4D9"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Por ejemplo, la dirección IPv4 de un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de red en formato binario es el siguiente:</w:t>
      </w:r>
    </w:p>
    <w:p w14:paraId="0C7DC69E"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10101100000100000000010000010100</w:t>
      </w:r>
    </w:p>
    <w:p w14:paraId="50394E33"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Si dividimos la dirección en bytes mediante puntos obtendremos:</w:t>
      </w:r>
    </w:p>
    <w:p w14:paraId="4179DA36"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10101100.00010000.00000100.00010100</w:t>
      </w:r>
    </w:p>
    <w:p w14:paraId="7AB521BB"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 formato decimal punteado, sólo hay que traducir cada octeto en formato decimal, por lo que se obtiene un resultado como el siguiente:</w:t>
      </w:r>
    </w:p>
    <w:p w14:paraId="11DBF427"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10101100 = 172</w:t>
      </w:r>
    </w:p>
    <w:p w14:paraId="3E324154"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29010018"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lastRenderedPageBreak/>
        <w:t>00010000 = 16</w:t>
      </w:r>
    </w:p>
    <w:p w14:paraId="266D649F"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4DBA01AD"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00000100 = 4</w:t>
      </w:r>
    </w:p>
    <w:p w14:paraId="73DF227C"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523AEAAE"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00010100 = 20</w:t>
      </w:r>
    </w:p>
    <w:p w14:paraId="3949E3F6"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Por tanto, la dirección IPv4 en formato decimal punteado se representaría así:</w:t>
      </w:r>
    </w:p>
    <w:p w14:paraId="62BB2A88"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172.16.4.20</w:t>
      </w:r>
    </w:p>
    <w:p w14:paraId="415B9F43"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Porciones de red y de host</w:t>
      </w:r>
    </w:p>
    <w:p w14:paraId="72F9B0D8"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Cada dirección IPv4 tiene una porción que representa la parte de red y una porción que representa la parte de </w:t>
      </w:r>
      <w:proofErr w:type="gramStart"/>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w:t>
      </w:r>
      <w:proofErr w:type="gramEnd"/>
      <w:r w:rsidRPr="009527A6">
        <w:rPr>
          <w:rFonts w:ascii="Helvetica" w:eastAsia="Times New Roman" w:hAnsi="Helvetica" w:cs="Helvetica"/>
          <w:color w:val="333333"/>
          <w:sz w:val="24"/>
          <w:szCs w:val="24"/>
          <w:lang w:eastAsia="es-ES"/>
        </w:rPr>
        <w:t> En la capa 2, se define una red como un grupo de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con patrones de bits idénticos a la porción de red. Por ejemplo, en la dirección 192. 168. 2. 6, la parte de red estaría definida por los tres primeros octetos, y la parte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para el último.</w:t>
      </w:r>
    </w:p>
    <w:p w14:paraId="700230B2" w14:textId="77777777" w:rsidR="009527A6" w:rsidRPr="003A039C" w:rsidRDefault="009527A6" w:rsidP="003A039C">
      <w:pPr>
        <w:pStyle w:val="Prrafodelista"/>
        <w:numPr>
          <w:ilvl w:val="0"/>
          <w:numId w:val="16"/>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Dirección de red. Parte de la dirección IP en la que se hace referencia en la red</w:t>
      </w:r>
    </w:p>
    <w:p w14:paraId="1F1321F7" w14:textId="77777777" w:rsidR="009527A6" w:rsidRPr="003A039C" w:rsidRDefault="009527A6" w:rsidP="003A039C">
      <w:pPr>
        <w:pStyle w:val="Prrafodelista"/>
        <w:numPr>
          <w:ilvl w:val="0"/>
          <w:numId w:val="16"/>
        </w:numPr>
        <w:spacing w:after="0" w:line="240" w:lineRule="auto"/>
        <w:jc w:val="both"/>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color w:val="333333"/>
          <w:sz w:val="24"/>
          <w:szCs w:val="24"/>
          <w:lang w:eastAsia="es-ES"/>
        </w:rPr>
        <w:t>Direcciones de </w:t>
      </w:r>
      <w:r w:rsidRPr="003A039C">
        <w:rPr>
          <w:rFonts w:ascii="Helvetica" w:eastAsia="Times New Roman" w:hAnsi="Helvetica" w:cs="Helvetica"/>
          <w:i/>
          <w:iCs/>
          <w:color w:val="333333"/>
          <w:sz w:val="24"/>
          <w:szCs w:val="24"/>
          <w:bdr w:val="none" w:sz="0" w:space="0" w:color="auto" w:frame="1"/>
          <w:lang w:eastAsia="es-ES"/>
        </w:rPr>
        <w:t>host</w:t>
      </w:r>
      <w:r w:rsidRPr="003A039C">
        <w:rPr>
          <w:rFonts w:ascii="Helvetica" w:eastAsia="Times New Roman" w:hAnsi="Helvetica" w:cs="Helvetica"/>
          <w:color w:val="333333"/>
          <w:sz w:val="24"/>
          <w:szCs w:val="24"/>
          <w:lang w:eastAsia="es-ES"/>
        </w:rPr>
        <w:t>. Parte de la dirección IP asignada a los dispositivos finales de la red. Cada dispositivo final necesita una dirección única para enviar datos a otra red.</w:t>
      </w:r>
    </w:p>
    <w:p w14:paraId="3C0AB99A" w14:textId="77777777" w:rsidR="009527A6" w:rsidRPr="009527A6" w:rsidRDefault="009527A6" w:rsidP="009527A6">
      <w:pPr>
        <w:spacing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Dentro del rango de direcciones IPv4 de una red, la dirección más baja se reserva para la dirección de red. Esta dirección tiene un 0 para cada bit en la porción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de la dirección.</w:t>
      </w:r>
    </w:p>
    <w:p w14:paraId="027F1D9E"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b/>
          <w:bCs/>
          <w:color w:val="333333"/>
          <w:sz w:val="24"/>
          <w:szCs w:val="24"/>
          <w:bdr w:val="none" w:sz="0" w:space="0" w:color="auto" w:frame="1"/>
          <w:lang w:eastAsia="es-ES"/>
        </w:rPr>
        <w:t>Máscara de red</w:t>
      </w:r>
    </w:p>
    <w:p w14:paraId="619FF39D"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Para poder identificar correctamente qué parte de la dirección IPv4 pertenece a la red y qué pertenece al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utiliza una tira de 32 bits que siempre acompañan la dirección IPv4 y que se denomina </w:t>
      </w:r>
      <w:r w:rsidRPr="009527A6">
        <w:rPr>
          <w:rFonts w:ascii="Helvetica" w:eastAsia="Times New Roman" w:hAnsi="Helvetica" w:cs="Helvetica"/>
          <w:i/>
          <w:iCs/>
          <w:color w:val="333333"/>
          <w:sz w:val="24"/>
          <w:szCs w:val="24"/>
          <w:bdr w:val="none" w:sz="0" w:space="0" w:color="auto" w:frame="1"/>
          <w:lang w:eastAsia="es-ES"/>
        </w:rPr>
        <w:t>máscara de red</w:t>
      </w:r>
      <w:r w:rsidRPr="009527A6">
        <w:rPr>
          <w:rFonts w:ascii="Helvetica" w:eastAsia="Times New Roman" w:hAnsi="Helvetica" w:cs="Helvetica"/>
          <w:color w:val="333333"/>
          <w:sz w:val="24"/>
          <w:szCs w:val="24"/>
          <w:lang w:eastAsia="es-ES"/>
        </w:rPr>
        <w:t>. Cada uno de estos bits debe estar asignado a 1 si la parte equivalente de la dirección IPv4 pertenece a la red, ya 0 si pertenece al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Por ejemplo:</w:t>
      </w:r>
    </w:p>
    <w:p w14:paraId="5051B73C" w14:textId="77777777" w:rsidR="009527A6" w:rsidRPr="009527A6" w:rsidRDefault="009527A6" w:rsidP="003A039C">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Dirección IPv4 en binario:</w:t>
      </w:r>
    </w:p>
    <w:p w14:paraId="69EF6A89"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10101100000100000000010000010100</w:t>
      </w:r>
    </w:p>
    <w:p w14:paraId="20D6FFA2"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Máscara IPv4 en binario:</w:t>
      </w:r>
    </w:p>
    <w:p w14:paraId="7319B8F9"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11111111111111110000000000000000</w:t>
      </w:r>
    </w:p>
    <w:p w14:paraId="3CDA2177"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Como se puede ver, los dieciséis primeros bits de la máscara de red están establecidos a 1, con lo que los dieciséis primeros bits de la dirección IP identifican la red en que se encuentra el </w:t>
      </w:r>
      <w:proofErr w:type="gramStart"/>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w:t>
      </w:r>
      <w:proofErr w:type="gramEnd"/>
      <w:r w:rsidRPr="009527A6">
        <w:rPr>
          <w:rFonts w:ascii="Helvetica" w:eastAsia="Times New Roman" w:hAnsi="Helvetica" w:cs="Helvetica"/>
          <w:color w:val="333333"/>
          <w:sz w:val="24"/>
          <w:szCs w:val="24"/>
          <w:lang w:eastAsia="es-ES"/>
        </w:rPr>
        <w:t xml:space="preserve"> y los últimos dieciséis bits representan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en concreto.</w:t>
      </w:r>
    </w:p>
    <w:p w14:paraId="1742B98F"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Si traducimos de bits a decimal obtendremos:</w:t>
      </w:r>
    </w:p>
    <w:p w14:paraId="75D568EE"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Dirección IPv4 en decimal:</w:t>
      </w:r>
    </w:p>
    <w:p w14:paraId="17276554"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lastRenderedPageBreak/>
        <w:t>172.16.4.20</w:t>
      </w:r>
    </w:p>
    <w:p w14:paraId="5D670C86"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Máscara IPv4 en decimal:</w:t>
      </w:r>
    </w:p>
    <w:p w14:paraId="555855AF"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255.255.0.0</w:t>
      </w:r>
    </w:p>
    <w:p w14:paraId="38DBEEB8"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Por lo tanto, los dos primeros octetos de la dirección de la red (172.16.) Representan la red, y los dos últimos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(04:20).</w:t>
      </w:r>
    </w:p>
    <w:p w14:paraId="6861E202"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máscara de red se puede representar de dos maneras diferentes: el formato tradicional con cuatro bytes que tienen 1 binario en la parte de red y 0 binario en la parte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ejemplo:</w:t>
      </w:r>
    </w:p>
    <w:p w14:paraId="0E28466A"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255.0.0.0</w:t>
      </w:r>
    </w:p>
    <w:p w14:paraId="3A220243"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45BD8F31"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255.255.0.0</w:t>
      </w:r>
    </w:p>
    <w:p w14:paraId="142B3640"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p>
    <w:p w14:paraId="58CCFADB" w14:textId="77777777" w:rsidR="009527A6" w:rsidRPr="009527A6" w:rsidRDefault="009527A6" w:rsidP="009527A6">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527A6">
        <w:rPr>
          <w:rFonts w:ascii="Courier New" w:eastAsia="Times New Roman" w:hAnsi="Courier New" w:cs="Courier New"/>
          <w:color w:val="000000"/>
          <w:sz w:val="19"/>
          <w:szCs w:val="19"/>
          <w:lang w:eastAsia="es-ES"/>
        </w:rPr>
        <w:t>255.255.255.0</w:t>
      </w:r>
    </w:p>
    <w:p w14:paraId="4AC099F2"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O se puede especificar la longitud del prefijo, que es la cantidad de bits de la máscara que identifica la parte de red (forma resumida). ejemplo:</w:t>
      </w:r>
    </w:p>
    <w:p w14:paraId="59DEB274" w14:textId="77777777" w:rsidR="009527A6" w:rsidRPr="003A039C" w:rsidRDefault="009527A6" w:rsidP="003A039C">
      <w:pPr>
        <w:pStyle w:val="Prrafodelista"/>
        <w:numPr>
          <w:ilvl w:val="0"/>
          <w:numId w:val="17"/>
        </w:numPr>
        <w:spacing w:after="0" w:line="240" w:lineRule="auto"/>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b/>
          <w:bCs/>
          <w:color w:val="333333"/>
          <w:sz w:val="24"/>
          <w:szCs w:val="24"/>
          <w:bdr w:val="none" w:sz="0" w:space="0" w:color="auto" w:frame="1"/>
          <w:lang w:eastAsia="es-ES"/>
        </w:rPr>
        <w:t>255. 0. 0. 0</w:t>
      </w:r>
      <w:r w:rsidRPr="003A039C">
        <w:rPr>
          <w:rFonts w:ascii="Helvetica" w:eastAsia="Times New Roman" w:hAnsi="Helvetica" w:cs="Helvetica"/>
          <w:color w:val="333333"/>
          <w:sz w:val="24"/>
          <w:szCs w:val="24"/>
          <w:lang w:eastAsia="es-ES"/>
        </w:rPr>
        <w:t> se representa como </w:t>
      </w:r>
      <w:r w:rsidRPr="003A039C">
        <w:rPr>
          <w:rFonts w:ascii="Helvetica" w:eastAsia="Times New Roman" w:hAnsi="Helvetica" w:cs="Helvetica"/>
          <w:b/>
          <w:bCs/>
          <w:color w:val="333333"/>
          <w:sz w:val="24"/>
          <w:szCs w:val="24"/>
          <w:bdr w:val="none" w:sz="0" w:space="0" w:color="auto" w:frame="1"/>
          <w:lang w:eastAsia="es-ES"/>
        </w:rPr>
        <w:t>/ 8</w:t>
      </w:r>
      <w:r w:rsidRPr="003A039C">
        <w:rPr>
          <w:rFonts w:ascii="Helvetica" w:eastAsia="Times New Roman" w:hAnsi="Helvetica" w:cs="Helvetica"/>
          <w:color w:val="333333"/>
          <w:sz w:val="24"/>
          <w:szCs w:val="24"/>
          <w:lang w:eastAsia="es-ES"/>
        </w:rPr>
        <w:t> (8 bits).</w:t>
      </w:r>
    </w:p>
    <w:p w14:paraId="4F70E84D" w14:textId="77777777" w:rsidR="009527A6" w:rsidRPr="003A039C" w:rsidRDefault="009527A6" w:rsidP="003A039C">
      <w:pPr>
        <w:pStyle w:val="Prrafodelista"/>
        <w:numPr>
          <w:ilvl w:val="0"/>
          <w:numId w:val="17"/>
        </w:numPr>
        <w:spacing w:after="0" w:line="240" w:lineRule="auto"/>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b/>
          <w:bCs/>
          <w:color w:val="333333"/>
          <w:sz w:val="24"/>
          <w:szCs w:val="24"/>
          <w:bdr w:val="none" w:sz="0" w:space="0" w:color="auto" w:frame="1"/>
          <w:lang w:eastAsia="es-ES"/>
        </w:rPr>
        <w:t>255. 255. 0. 0</w:t>
      </w:r>
      <w:r w:rsidRPr="003A039C">
        <w:rPr>
          <w:rFonts w:ascii="Helvetica" w:eastAsia="Times New Roman" w:hAnsi="Helvetica" w:cs="Helvetica"/>
          <w:color w:val="333333"/>
          <w:sz w:val="24"/>
          <w:szCs w:val="24"/>
          <w:lang w:eastAsia="es-ES"/>
        </w:rPr>
        <w:t> se representa como </w:t>
      </w:r>
      <w:r w:rsidRPr="003A039C">
        <w:rPr>
          <w:rFonts w:ascii="Helvetica" w:eastAsia="Times New Roman" w:hAnsi="Helvetica" w:cs="Helvetica"/>
          <w:b/>
          <w:bCs/>
          <w:color w:val="333333"/>
          <w:sz w:val="24"/>
          <w:szCs w:val="24"/>
          <w:bdr w:val="none" w:sz="0" w:space="0" w:color="auto" w:frame="1"/>
          <w:lang w:eastAsia="es-ES"/>
        </w:rPr>
        <w:t>/ 16</w:t>
      </w:r>
      <w:r w:rsidRPr="003A039C">
        <w:rPr>
          <w:rFonts w:ascii="Helvetica" w:eastAsia="Times New Roman" w:hAnsi="Helvetica" w:cs="Helvetica"/>
          <w:color w:val="333333"/>
          <w:sz w:val="24"/>
          <w:szCs w:val="24"/>
          <w:lang w:eastAsia="es-ES"/>
        </w:rPr>
        <w:t> (16 bits).</w:t>
      </w:r>
    </w:p>
    <w:p w14:paraId="398CBBD9" w14:textId="77777777" w:rsidR="009527A6" w:rsidRPr="003A039C" w:rsidRDefault="009527A6" w:rsidP="003A039C">
      <w:pPr>
        <w:pStyle w:val="Prrafodelista"/>
        <w:numPr>
          <w:ilvl w:val="0"/>
          <w:numId w:val="17"/>
        </w:numPr>
        <w:spacing w:after="0" w:line="240" w:lineRule="auto"/>
        <w:textAlignment w:val="baseline"/>
        <w:rPr>
          <w:rFonts w:ascii="Helvetica" w:eastAsia="Times New Roman" w:hAnsi="Helvetica" w:cs="Helvetica"/>
          <w:color w:val="333333"/>
          <w:sz w:val="24"/>
          <w:szCs w:val="24"/>
          <w:lang w:eastAsia="es-ES"/>
        </w:rPr>
      </w:pPr>
      <w:r w:rsidRPr="003A039C">
        <w:rPr>
          <w:rFonts w:ascii="Helvetica" w:eastAsia="Times New Roman" w:hAnsi="Helvetica" w:cs="Helvetica"/>
          <w:b/>
          <w:bCs/>
          <w:color w:val="333333"/>
          <w:sz w:val="24"/>
          <w:szCs w:val="24"/>
          <w:bdr w:val="none" w:sz="0" w:space="0" w:color="auto" w:frame="1"/>
          <w:lang w:eastAsia="es-ES"/>
        </w:rPr>
        <w:t>255. 255. 255. 0</w:t>
      </w:r>
      <w:r w:rsidRPr="003A039C">
        <w:rPr>
          <w:rFonts w:ascii="Helvetica" w:eastAsia="Times New Roman" w:hAnsi="Helvetica" w:cs="Helvetica"/>
          <w:color w:val="333333"/>
          <w:sz w:val="24"/>
          <w:szCs w:val="24"/>
          <w:lang w:eastAsia="es-ES"/>
        </w:rPr>
        <w:t> se representa como </w:t>
      </w:r>
      <w:r w:rsidRPr="003A039C">
        <w:rPr>
          <w:rFonts w:ascii="Helvetica" w:eastAsia="Times New Roman" w:hAnsi="Helvetica" w:cs="Helvetica"/>
          <w:b/>
          <w:bCs/>
          <w:color w:val="333333"/>
          <w:sz w:val="24"/>
          <w:szCs w:val="24"/>
          <w:bdr w:val="none" w:sz="0" w:space="0" w:color="auto" w:frame="1"/>
          <w:lang w:eastAsia="es-ES"/>
        </w:rPr>
        <w:t>/ 24</w:t>
      </w:r>
      <w:r w:rsidRPr="003A039C">
        <w:rPr>
          <w:rFonts w:ascii="Helvetica" w:eastAsia="Times New Roman" w:hAnsi="Helvetica" w:cs="Helvetica"/>
          <w:color w:val="333333"/>
          <w:sz w:val="24"/>
          <w:szCs w:val="24"/>
          <w:lang w:eastAsia="es-ES"/>
        </w:rPr>
        <w:t> (24 bits).</w:t>
      </w:r>
    </w:p>
    <w:p w14:paraId="670F408E" w14:textId="77777777" w:rsidR="003A039C" w:rsidRDefault="003A039C" w:rsidP="009527A6">
      <w:pPr>
        <w:spacing w:after="0" w:line="240" w:lineRule="auto"/>
        <w:textAlignment w:val="baseline"/>
        <w:rPr>
          <w:rFonts w:ascii="Helvetica" w:eastAsia="Times New Roman" w:hAnsi="Helvetica" w:cs="Helvetica"/>
          <w:color w:val="333333"/>
          <w:sz w:val="24"/>
          <w:szCs w:val="24"/>
          <w:lang w:eastAsia="es-ES"/>
        </w:rPr>
      </w:pPr>
    </w:p>
    <w:p w14:paraId="4F2C87CA" w14:textId="77777777" w:rsid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Por ejemplo, en la dirección 10. 6. 7. 11 con máscara 255. 0. 0. 0, podemos decir que el primer octeto identifica la red (10. 0. 0. 0) y los últimos tres bytes identifican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En la dirección 192. 168. 11. 27/24, podemos decir que los primeros tres bytes identifican la red (192. 168. 11. 0) y el último octeto identifica 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w:t>
      </w:r>
    </w:p>
    <w:p w14:paraId="7A62220D" w14:textId="77777777" w:rsidR="003A039C" w:rsidRPr="009527A6" w:rsidRDefault="003A039C" w:rsidP="009527A6">
      <w:pPr>
        <w:spacing w:after="0" w:line="240" w:lineRule="auto"/>
        <w:textAlignment w:val="baseline"/>
        <w:rPr>
          <w:rFonts w:ascii="Helvetica" w:eastAsia="Times New Roman" w:hAnsi="Helvetica" w:cs="Helvetica"/>
          <w:color w:val="333333"/>
          <w:sz w:val="24"/>
          <w:szCs w:val="24"/>
          <w:lang w:eastAsia="es-ES"/>
        </w:rPr>
      </w:pPr>
    </w:p>
    <w:p w14:paraId="21C14C7A"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Tipo de direcciones IPv4</w:t>
      </w:r>
    </w:p>
    <w:p w14:paraId="0F9FB2A0"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Dentro del rango de direcciones de cada red IPv4, existen tres tipos de direcciones:</w:t>
      </w:r>
    </w:p>
    <w:p w14:paraId="7C94507B" w14:textId="528CC258" w:rsidR="009527A6" w:rsidRPr="00BE069A" w:rsidRDefault="009527A6" w:rsidP="00BE069A">
      <w:pPr>
        <w:pStyle w:val="Prrafodelista"/>
        <w:numPr>
          <w:ilvl w:val="0"/>
          <w:numId w:val="18"/>
        </w:numPr>
        <w:spacing w:after="0" w:line="240" w:lineRule="auto"/>
        <w:textAlignment w:val="baseline"/>
        <w:rPr>
          <w:rFonts w:ascii="Helvetica" w:eastAsia="Times New Roman" w:hAnsi="Helvetica" w:cs="Helvetica"/>
          <w:color w:val="333333"/>
          <w:sz w:val="24"/>
          <w:szCs w:val="24"/>
          <w:lang w:eastAsia="es-ES"/>
        </w:rPr>
      </w:pPr>
      <w:r w:rsidRPr="00BE069A">
        <w:rPr>
          <w:rFonts w:ascii="Helvetica" w:eastAsia="Times New Roman" w:hAnsi="Helvetica" w:cs="Helvetica"/>
          <w:b/>
          <w:bCs/>
          <w:color w:val="333333"/>
          <w:sz w:val="24"/>
          <w:szCs w:val="24"/>
          <w:bdr w:val="none" w:sz="0" w:space="0" w:color="auto" w:frame="1"/>
          <w:lang w:eastAsia="es-ES"/>
        </w:rPr>
        <w:t>Dirección de red</w:t>
      </w:r>
      <w:r w:rsidRPr="00BE069A">
        <w:rPr>
          <w:rFonts w:ascii="Helvetica" w:eastAsia="Times New Roman" w:hAnsi="Helvetica" w:cs="Helvetica"/>
          <w:color w:val="333333"/>
          <w:sz w:val="24"/>
          <w:szCs w:val="24"/>
          <w:lang w:eastAsia="es-ES"/>
        </w:rPr>
        <w:t>: la dirección en la que se hace referencia en la red.</w:t>
      </w:r>
    </w:p>
    <w:p w14:paraId="60E06CE7" w14:textId="7D088E4B" w:rsidR="009527A6" w:rsidRPr="00BE069A" w:rsidRDefault="009527A6" w:rsidP="00BE069A">
      <w:pPr>
        <w:pStyle w:val="Prrafodelista"/>
        <w:numPr>
          <w:ilvl w:val="0"/>
          <w:numId w:val="18"/>
        </w:numPr>
        <w:spacing w:after="0" w:line="240" w:lineRule="auto"/>
        <w:textAlignment w:val="baseline"/>
        <w:rPr>
          <w:rFonts w:ascii="Helvetica" w:eastAsia="Times New Roman" w:hAnsi="Helvetica" w:cs="Helvetica"/>
          <w:color w:val="333333"/>
          <w:sz w:val="24"/>
          <w:szCs w:val="24"/>
          <w:lang w:eastAsia="es-ES"/>
        </w:rPr>
      </w:pPr>
      <w:r w:rsidRPr="00BE069A">
        <w:rPr>
          <w:rFonts w:ascii="Helvetica" w:eastAsia="Times New Roman" w:hAnsi="Helvetica" w:cs="Helvetica"/>
          <w:b/>
          <w:bCs/>
          <w:color w:val="333333"/>
          <w:sz w:val="24"/>
          <w:szCs w:val="24"/>
          <w:bdr w:val="none" w:sz="0" w:space="0" w:color="auto" w:frame="1"/>
          <w:lang w:eastAsia="es-ES"/>
        </w:rPr>
        <w:t>Dirección de broadcast</w:t>
      </w:r>
      <w:r w:rsidRPr="00BE069A">
        <w:rPr>
          <w:rFonts w:ascii="Helvetica" w:eastAsia="Times New Roman" w:hAnsi="Helvetica" w:cs="Helvetica"/>
          <w:color w:val="333333"/>
          <w:sz w:val="24"/>
          <w:szCs w:val="24"/>
          <w:lang w:eastAsia="es-ES"/>
        </w:rPr>
        <w:t>: una dirección especial utilizada para enviar datos a todos los hosts de la red.</w:t>
      </w:r>
    </w:p>
    <w:p w14:paraId="1CBEBB41" w14:textId="4C47DBC4" w:rsidR="009527A6" w:rsidRPr="00BE069A" w:rsidRDefault="009527A6" w:rsidP="00BE069A">
      <w:pPr>
        <w:pStyle w:val="Prrafodelista"/>
        <w:numPr>
          <w:ilvl w:val="0"/>
          <w:numId w:val="18"/>
        </w:numPr>
        <w:spacing w:after="0" w:line="240" w:lineRule="auto"/>
        <w:textAlignment w:val="baseline"/>
        <w:rPr>
          <w:rFonts w:ascii="Helvetica" w:eastAsia="Times New Roman" w:hAnsi="Helvetica" w:cs="Helvetica"/>
          <w:color w:val="333333"/>
          <w:sz w:val="24"/>
          <w:szCs w:val="24"/>
          <w:lang w:eastAsia="es-ES"/>
        </w:rPr>
      </w:pPr>
      <w:r w:rsidRPr="00BE069A">
        <w:rPr>
          <w:rFonts w:ascii="Helvetica" w:eastAsia="Times New Roman" w:hAnsi="Helvetica" w:cs="Helvetica"/>
          <w:b/>
          <w:bCs/>
          <w:color w:val="333333"/>
          <w:sz w:val="24"/>
          <w:szCs w:val="24"/>
          <w:bdr w:val="none" w:sz="0" w:space="0" w:color="auto" w:frame="1"/>
          <w:lang w:eastAsia="es-ES"/>
        </w:rPr>
        <w:t>Direcciones host</w:t>
      </w:r>
      <w:r w:rsidRPr="00BE069A">
        <w:rPr>
          <w:rFonts w:ascii="Helvetica" w:eastAsia="Times New Roman" w:hAnsi="Helvetica" w:cs="Helvetica"/>
          <w:color w:val="333333"/>
          <w:sz w:val="24"/>
          <w:szCs w:val="24"/>
          <w:lang w:eastAsia="es-ES"/>
        </w:rPr>
        <w:t xml:space="preserve">: las direcciones asignadas a los dispositivos finales de la red tales como </w:t>
      </w:r>
      <w:proofErr w:type="spellStart"/>
      <w:r w:rsidRPr="00BE069A">
        <w:rPr>
          <w:rFonts w:ascii="Helvetica" w:eastAsia="Times New Roman" w:hAnsi="Helvetica" w:cs="Helvetica"/>
          <w:color w:val="333333"/>
          <w:sz w:val="24"/>
          <w:szCs w:val="24"/>
          <w:lang w:eastAsia="es-ES"/>
        </w:rPr>
        <w:t>PCs</w:t>
      </w:r>
      <w:proofErr w:type="spellEnd"/>
      <w:r w:rsidRPr="00BE069A">
        <w:rPr>
          <w:rFonts w:ascii="Helvetica" w:eastAsia="Times New Roman" w:hAnsi="Helvetica" w:cs="Helvetica"/>
          <w:color w:val="333333"/>
          <w:sz w:val="24"/>
          <w:szCs w:val="24"/>
          <w:lang w:eastAsia="es-ES"/>
        </w:rPr>
        <w:t xml:space="preserve">, </w:t>
      </w:r>
      <w:proofErr w:type="spellStart"/>
      <w:r w:rsidRPr="00BE069A">
        <w:rPr>
          <w:rFonts w:ascii="Helvetica" w:eastAsia="Times New Roman" w:hAnsi="Helvetica" w:cs="Helvetica"/>
          <w:color w:val="333333"/>
          <w:sz w:val="24"/>
          <w:szCs w:val="24"/>
          <w:lang w:eastAsia="es-ES"/>
        </w:rPr>
        <w:t>PDAs</w:t>
      </w:r>
      <w:proofErr w:type="spellEnd"/>
      <w:r w:rsidRPr="00BE069A">
        <w:rPr>
          <w:rFonts w:ascii="Helvetica" w:eastAsia="Times New Roman" w:hAnsi="Helvetica" w:cs="Helvetica"/>
          <w:color w:val="333333"/>
          <w:sz w:val="24"/>
          <w:szCs w:val="24"/>
          <w:lang w:eastAsia="es-ES"/>
        </w:rPr>
        <w:t>, impresoras en red, etc.</w:t>
      </w:r>
    </w:p>
    <w:p w14:paraId="15727CCF" w14:textId="77777777" w:rsidR="00BE069A" w:rsidRPr="009527A6" w:rsidRDefault="00BE069A" w:rsidP="00BE069A">
      <w:pPr>
        <w:spacing w:after="0" w:line="240" w:lineRule="auto"/>
        <w:textAlignment w:val="baseline"/>
        <w:rPr>
          <w:rFonts w:ascii="Helvetica" w:eastAsia="Times New Roman" w:hAnsi="Helvetica" w:cs="Helvetica"/>
          <w:color w:val="333333"/>
          <w:sz w:val="24"/>
          <w:szCs w:val="24"/>
          <w:lang w:eastAsia="es-ES"/>
        </w:rPr>
      </w:pPr>
    </w:p>
    <w:p w14:paraId="5C225E37"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b/>
          <w:bCs/>
          <w:color w:val="333333"/>
          <w:sz w:val="24"/>
          <w:szCs w:val="24"/>
          <w:bdr w:val="none" w:sz="0" w:space="0" w:color="auto" w:frame="1"/>
          <w:lang w:eastAsia="es-ES"/>
        </w:rPr>
        <w:t>Dirección de red</w:t>
      </w:r>
    </w:p>
    <w:p w14:paraId="2D854743"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dirección de red es una manera estándar de hacer referencia a una red. Por ejemplo: se podría hacer referencia a la una red como "red 10. 0. 0. 0". Esta es una forma mucho más conveniente y descriptiva de referirse a la red que utiliza un término como "la red del primer piso". Todos los hosts de la red 10. 0. 0. 0 tendrán los mismos bits de red.</w:t>
      </w:r>
    </w:p>
    <w:p w14:paraId="6D0BA2AA" w14:textId="7BC6C63E" w:rsid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lastRenderedPageBreak/>
        <w:t>Dentro del rango de direcciones IPv4 de una red, la dirección más baja se reserva para la dirección de red. Esta dirección tiene un 0 para cada bit de host en la porción de host de la dirección.</w:t>
      </w:r>
    </w:p>
    <w:p w14:paraId="13B022C6" w14:textId="77777777" w:rsidR="00BE069A" w:rsidRPr="009527A6" w:rsidRDefault="00BE069A" w:rsidP="009527A6">
      <w:pPr>
        <w:spacing w:after="0" w:line="240" w:lineRule="auto"/>
        <w:textAlignment w:val="baseline"/>
        <w:rPr>
          <w:rFonts w:ascii="Helvetica" w:eastAsia="Times New Roman" w:hAnsi="Helvetica" w:cs="Helvetica"/>
          <w:color w:val="333333"/>
          <w:sz w:val="24"/>
          <w:szCs w:val="24"/>
          <w:lang w:eastAsia="es-ES"/>
        </w:rPr>
      </w:pPr>
    </w:p>
    <w:p w14:paraId="726C3EFA"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b/>
          <w:bCs/>
          <w:color w:val="333333"/>
          <w:sz w:val="24"/>
          <w:szCs w:val="24"/>
          <w:bdr w:val="none" w:sz="0" w:space="0" w:color="auto" w:frame="1"/>
          <w:lang w:eastAsia="es-ES"/>
        </w:rPr>
        <w:t>Dirección de broadcast</w:t>
      </w:r>
    </w:p>
    <w:p w14:paraId="3DB8FA53" w14:textId="77777777" w:rsidR="009527A6" w:rsidRP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La dirección de broadcast es una dirección especial para permitir la comunicación a </w:t>
      </w:r>
      <w:proofErr w:type="gramStart"/>
      <w:r w:rsidRPr="009527A6">
        <w:rPr>
          <w:rFonts w:ascii="Helvetica" w:eastAsia="Times New Roman" w:hAnsi="Helvetica" w:cs="Helvetica"/>
          <w:color w:val="333333"/>
          <w:sz w:val="24"/>
          <w:szCs w:val="24"/>
          <w:lang w:eastAsia="es-ES"/>
        </w:rPr>
        <w:t>todos los host</w:t>
      </w:r>
      <w:proofErr w:type="gramEnd"/>
      <w:r w:rsidRPr="009527A6">
        <w:rPr>
          <w:rFonts w:ascii="Helvetica" w:eastAsia="Times New Roman" w:hAnsi="Helvetica" w:cs="Helvetica"/>
          <w:color w:val="333333"/>
          <w:sz w:val="24"/>
          <w:szCs w:val="24"/>
          <w:lang w:eastAsia="es-ES"/>
        </w:rPr>
        <w:t xml:space="preserve"> en esta red. Para enviar datos a todos los hosts de una red, un host puede enviar un solo paquete dirigido a la dirección de broadcast de la red.</w:t>
      </w:r>
    </w:p>
    <w:p w14:paraId="7C682594" w14:textId="2346F6B1" w:rsidR="009527A6" w:rsidRDefault="009527A6" w:rsidP="00BE069A">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 dirección de broadcast utiliza la dirección más alta en el rango de la red. Esta es la dirección en la que los bits de la porción de host son todos 1. Para la red 10. 0. 0. 0, la dirección de broadcast sería 10. 255. 255. 255.</w:t>
      </w:r>
    </w:p>
    <w:p w14:paraId="7472AF9A" w14:textId="77777777" w:rsidR="00BE069A" w:rsidRPr="009527A6" w:rsidRDefault="00BE069A" w:rsidP="00BE069A">
      <w:pPr>
        <w:spacing w:after="0" w:line="240" w:lineRule="auto"/>
        <w:jc w:val="both"/>
        <w:textAlignment w:val="baseline"/>
        <w:rPr>
          <w:rFonts w:ascii="Helvetica" w:eastAsia="Times New Roman" w:hAnsi="Helvetica" w:cs="Helvetica"/>
          <w:color w:val="333333"/>
          <w:sz w:val="24"/>
          <w:szCs w:val="24"/>
          <w:lang w:eastAsia="es-ES"/>
        </w:rPr>
      </w:pPr>
    </w:p>
    <w:p w14:paraId="4276A064" w14:textId="360B206E" w:rsidR="009527A6" w:rsidRPr="009527A6" w:rsidRDefault="00516209" w:rsidP="009527A6">
      <w:pPr>
        <w:spacing w:after="0" w:line="240" w:lineRule="auto"/>
        <w:textAlignment w:val="baseline"/>
        <w:rPr>
          <w:rFonts w:ascii="Helvetica" w:eastAsia="Times New Roman" w:hAnsi="Helvetica" w:cs="Helvetica"/>
          <w:color w:val="333333"/>
          <w:sz w:val="24"/>
          <w:szCs w:val="24"/>
          <w:lang w:eastAsia="es-ES"/>
        </w:rPr>
      </w:pPr>
      <w:r>
        <w:rPr>
          <w:rFonts w:ascii="Helvetica" w:eastAsia="Times New Roman" w:hAnsi="Helvetica" w:cs="Helvetica"/>
          <w:b/>
          <w:bCs/>
          <w:color w:val="333333"/>
          <w:sz w:val="24"/>
          <w:szCs w:val="24"/>
          <w:bdr w:val="none" w:sz="0" w:space="0" w:color="auto" w:frame="1"/>
          <w:lang w:eastAsia="es-ES"/>
        </w:rPr>
        <w:t>D</w:t>
      </w:r>
      <w:r w:rsidR="009527A6" w:rsidRPr="009527A6">
        <w:rPr>
          <w:rFonts w:ascii="Helvetica" w:eastAsia="Times New Roman" w:hAnsi="Helvetica" w:cs="Helvetica"/>
          <w:b/>
          <w:bCs/>
          <w:color w:val="333333"/>
          <w:sz w:val="24"/>
          <w:szCs w:val="24"/>
          <w:bdr w:val="none" w:sz="0" w:space="0" w:color="auto" w:frame="1"/>
          <w:lang w:eastAsia="es-ES"/>
        </w:rPr>
        <w:t>irecciones host</w:t>
      </w:r>
    </w:p>
    <w:p w14:paraId="5BF3FF75" w14:textId="63E7FE31"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Como habéis visto anteriormente, cada dispositivo final requiere una dirección única para enviar un paquete a un host concreto. En las direcciones IPv4, se asignan los valores entre la dirección de red y la dirección de broadcast a los dispositivos en esta red.</w:t>
      </w:r>
    </w:p>
    <w:p w14:paraId="560F7CA9"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3A9C1142" w14:textId="27174751" w:rsidR="009527A6" w:rsidRPr="009527A6" w:rsidRDefault="00516209" w:rsidP="009527A6">
      <w:pPr>
        <w:spacing w:after="100" w:afterAutospacing="1" w:line="240" w:lineRule="auto"/>
        <w:textAlignment w:val="baseline"/>
        <w:rPr>
          <w:rFonts w:ascii="Helvetica" w:eastAsia="Times New Roman" w:hAnsi="Helvetica" w:cs="Helvetica"/>
          <w:b/>
          <w:bCs/>
          <w:color w:val="333333"/>
          <w:sz w:val="24"/>
          <w:szCs w:val="24"/>
          <w:lang w:eastAsia="es-ES"/>
        </w:rPr>
      </w:pPr>
      <w:r>
        <w:rPr>
          <w:rFonts w:ascii="Helvetica" w:eastAsia="Times New Roman" w:hAnsi="Helvetica" w:cs="Helvetica"/>
          <w:b/>
          <w:bCs/>
          <w:color w:val="333333"/>
          <w:sz w:val="24"/>
          <w:szCs w:val="24"/>
          <w:lang w:eastAsia="es-ES"/>
        </w:rPr>
        <w:t>E</w:t>
      </w:r>
      <w:r w:rsidR="009527A6" w:rsidRPr="009527A6">
        <w:rPr>
          <w:rFonts w:ascii="Helvetica" w:eastAsia="Times New Roman" w:hAnsi="Helvetica" w:cs="Helvetica"/>
          <w:b/>
          <w:bCs/>
          <w:color w:val="333333"/>
          <w:sz w:val="24"/>
          <w:szCs w:val="24"/>
          <w:lang w:eastAsia="es-ES"/>
        </w:rPr>
        <w:t>jemplo</w:t>
      </w:r>
    </w:p>
    <w:p w14:paraId="104EDE15" w14:textId="6EC795D6" w:rsidR="009527A6" w:rsidRPr="009527A6" w:rsidRDefault="009527A6" w:rsidP="009527A6">
      <w:pPr>
        <w:spacing w:after="120" w:line="240" w:lineRule="auto"/>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Tenemos la red 172. 16. 0. 0/16. ¿Cuál sería la dirección de red? </w:t>
      </w:r>
      <w:r w:rsidR="00BE069A">
        <w:rPr>
          <w:rFonts w:ascii="Helvetica" w:eastAsia="Times New Roman" w:hAnsi="Helvetica" w:cs="Helvetica"/>
          <w:color w:val="333333"/>
          <w:sz w:val="20"/>
          <w:szCs w:val="20"/>
          <w:lang w:eastAsia="es-ES"/>
        </w:rPr>
        <w:t>¿</w:t>
      </w:r>
      <w:r w:rsidRPr="009527A6">
        <w:rPr>
          <w:rFonts w:ascii="Helvetica" w:eastAsia="Times New Roman" w:hAnsi="Helvetica" w:cs="Helvetica"/>
          <w:color w:val="333333"/>
          <w:sz w:val="20"/>
          <w:szCs w:val="20"/>
          <w:lang w:eastAsia="es-ES"/>
        </w:rPr>
        <w:t>Cuál la de broadcast? ¿Qué direcciones podríamos asignar a los hosts?</w:t>
      </w:r>
    </w:p>
    <w:p w14:paraId="3CAA7B95" w14:textId="77777777" w:rsidR="009527A6" w:rsidRPr="009527A6" w:rsidRDefault="009527A6" w:rsidP="009527A6">
      <w:pPr>
        <w:numPr>
          <w:ilvl w:val="0"/>
          <w:numId w:val="9"/>
        </w:numPr>
        <w:spacing w:after="0" w:line="240" w:lineRule="auto"/>
        <w:ind w:left="0"/>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Dirección de red: 172. 16. 0. 0</w:t>
      </w:r>
    </w:p>
    <w:p w14:paraId="7353E68E" w14:textId="77777777" w:rsidR="009527A6" w:rsidRPr="009527A6" w:rsidRDefault="009527A6" w:rsidP="009527A6">
      <w:pPr>
        <w:numPr>
          <w:ilvl w:val="0"/>
          <w:numId w:val="9"/>
        </w:numPr>
        <w:spacing w:after="0" w:line="240" w:lineRule="auto"/>
        <w:ind w:left="0"/>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Dirección de broadcast: 172. 16. 255. 255</w:t>
      </w:r>
    </w:p>
    <w:p w14:paraId="74C0D736" w14:textId="77777777" w:rsidR="009527A6" w:rsidRPr="009527A6" w:rsidRDefault="009527A6" w:rsidP="009527A6">
      <w:pPr>
        <w:numPr>
          <w:ilvl w:val="0"/>
          <w:numId w:val="9"/>
        </w:numPr>
        <w:spacing w:line="240" w:lineRule="auto"/>
        <w:ind w:left="0"/>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Rango de direcciones asignables: 172. 16. 0. 1 a 172. 16. 255. 254</w:t>
      </w:r>
    </w:p>
    <w:p w14:paraId="250D15C0" w14:textId="7EB0554F" w:rsidR="009527A6" w:rsidRPr="009527A6" w:rsidRDefault="00516209"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Pr>
          <w:rFonts w:ascii="Helvetica" w:eastAsia="Times New Roman" w:hAnsi="Helvetica" w:cs="Helvetica"/>
          <w:color w:val="333333"/>
          <w:spacing w:val="-12"/>
          <w:sz w:val="26"/>
          <w:szCs w:val="26"/>
          <w:lang w:eastAsia="es-ES"/>
        </w:rPr>
        <w:t>C</w:t>
      </w:r>
      <w:r w:rsidR="009527A6" w:rsidRPr="009527A6">
        <w:rPr>
          <w:rFonts w:ascii="Helvetica" w:eastAsia="Times New Roman" w:hAnsi="Helvetica" w:cs="Helvetica"/>
          <w:color w:val="333333"/>
          <w:spacing w:val="-12"/>
          <w:sz w:val="26"/>
          <w:szCs w:val="26"/>
          <w:lang w:eastAsia="es-ES"/>
        </w:rPr>
        <w:t>lases IPv4</w:t>
      </w:r>
    </w:p>
    <w:p w14:paraId="02082638" w14:textId="4DC5AA90"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Históricamente, la RFC1700 agrupaba rangos de </w:t>
      </w:r>
      <w:proofErr w:type="spellStart"/>
      <w:r w:rsidRPr="009527A6">
        <w:rPr>
          <w:rFonts w:ascii="Helvetica" w:eastAsia="Times New Roman" w:hAnsi="Helvetica" w:cs="Helvetica"/>
          <w:color w:val="333333"/>
          <w:sz w:val="24"/>
          <w:szCs w:val="24"/>
          <w:lang w:eastAsia="es-ES"/>
        </w:rPr>
        <w:t>de</w:t>
      </w:r>
      <w:proofErr w:type="spellEnd"/>
      <w:r w:rsidRPr="009527A6">
        <w:rPr>
          <w:rFonts w:ascii="Helvetica" w:eastAsia="Times New Roman" w:hAnsi="Helvetica" w:cs="Helvetica"/>
          <w:color w:val="333333"/>
          <w:sz w:val="24"/>
          <w:szCs w:val="24"/>
          <w:lang w:eastAsia="es-ES"/>
        </w:rPr>
        <w:t xml:space="preserve"> direcciones IPv4 en tamaños específicas denominadas direcciones de clase A, de clase B y de clase C. También definía a las direcciones de clase D (</w:t>
      </w:r>
      <w:proofErr w:type="spellStart"/>
      <w:r w:rsidRPr="009527A6">
        <w:rPr>
          <w:rFonts w:ascii="Helvetica" w:eastAsia="Times New Roman" w:hAnsi="Helvetica" w:cs="Helvetica"/>
          <w:color w:val="333333"/>
          <w:sz w:val="24"/>
          <w:szCs w:val="24"/>
          <w:lang w:eastAsia="es-ES"/>
        </w:rPr>
        <w:t>multicast</w:t>
      </w:r>
      <w:proofErr w:type="spellEnd"/>
      <w:r w:rsidRPr="009527A6">
        <w:rPr>
          <w:rFonts w:ascii="Helvetica" w:eastAsia="Times New Roman" w:hAnsi="Helvetica" w:cs="Helvetica"/>
          <w:color w:val="333333"/>
          <w:sz w:val="24"/>
          <w:szCs w:val="24"/>
          <w:lang w:eastAsia="es-ES"/>
        </w:rPr>
        <w:t>) y de clase E (experimentales).</w:t>
      </w:r>
    </w:p>
    <w:p w14:paraId="332D41B0"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0DAEE00E" w14:textId="5D51F0E9"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direcciones de clases A, B y C definían redes de tamaños específicas, así como bloques de direcciones específicos para estas redes. De esta forma, se asignaban a compañías u organizaciones todo un bloque de direcciones de clase A, clase B o clase C. Este uso de espacio de dirección es denominado </w:t>
      </w:r>
      <w:r w:rsidRPr="009527A6">
        <w:rPr>
          <w:rFonts w:ascii="Helvetica" w:eastAsia="Times New Roman" w:hAnsi="Helvetica" w:cs="Helvetica"/>
          <w:i/>
          <w:iCs/>
          <w:color w:val="333333"/>
          <w:sz w:val="24"/>
          <w:szCs w:val="24"/>
          <w:bdr w:val="none" w:sz="0" w:space="0" w:color="auto" w:frame="1"/>
          <w:lang w:eastAsia="es-ES"/>
        </w:rPr>
        <w:t>direccionamiento con clase</w:t>
      </w:r>
      <w:r w:rsidRPr="009527A6">
        <w:rPr>
          <w:rFonts w:ascii="Helvetica" w:eastAsia="Times New Roman" w:hAnsi="Helvetica" w:cs="Helvetica"/>
          <w:color w:val="333333"/>
          <w:sz w:val="24"/>
          <w:szCs w:val="24"/>
          <w:lang w:eastAsia="es-ES"/>
        </w:rPr>
        <w:t>.</w:t>
      </w:r>
    </w:p>
    <w:p w14:paraId="2B93F3D0"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08D624ED" w14:textId="77777777" w:rsidR="009527A6" w:rsidRPr="009527A6" w:rsidRDefault="009527A6" w:rsidP="009527A6">
      <w:pPr>
        <w:spacing w:after="96" w:line="240" w:lineRule="auto"/>
        <w:textAlignment w:val="baseline"/>
        <w:rPr>
          <w:rFonts w:ascii="Helvetica" w:eastAsia="Times New Roman" w:hAnsi="Helvetica" w:cs="Helvetica"/>
          <w:color w:val="333333"/>
          <w:lang w:eastAsia="es-ES"/>
        </w:rPr>
      </w:pPr>
      <w:bookmarkStart w:id="3" w:name=""/>
      <w:r w:rsidRPr="009527A6">
        <w:rPr>
          <w:rFonts w:ascii="Helvetica" w:eastAsia="Times New Roman" w:hAnsi="Helvetica" w:cs="Helvetica"/>
          <w:b/>
          <w:bCs/>
          <w:color w:val="333333"/>
          <w:bdr w:val="none" w:sz="0" w:space="0" w:color="auto" w:frame="1"/>
          <w:lang w:eastAsia="es-ES"/>
        </w:rPr>
        <w:t>tabla</w:t>
      </w:r>
      <w:bookmarkEnd w:id="3"/>
    </w:p>
    <w:tbl>
      <w:tblPr>
        <w:tblW w:w="0" w:type="auto"/>
        <w:tblCellMar>
          <w:left w:w="0" w:type="dxa"/>
          <w:right w:w="0" w:type="dxa"/>
        </w:tblCellMar>
        <w:tblLook w:val="04A0" w:firstRow="1" w:lastRow="0" w:firstColumn="1" w:lastColumn="0" w:noHBand="0" w:noVBand="1"/>
      </w:tblPr>
      <w:tblGrid>
        <w:gridCol w:w="1605"/>
        <w:gridCol w:w="1424"/>
        <w:gridCol w:w="1528"/>
        <w:gridCol w:w="1662"/>
        <w:gridCol w:w="2285"/>
      </w:tblGrid>
      <w:tr w:rsidR="009527A6" w:rsidRPr="009527A6" w14:paraId="3C200ED5" w14:textId="77777777" w:rsidTr="009527A6">
        <w:tc>
          <w:tcPr>
            <w:tcW w:w="0" w:type="auto"/>
            <w:tcBorders>
              <w:top w:val="nil"/>
              <w:left w:val="nil"/>
              <w:bottom w:val="nil"/>
              <w:right w:val="nil"/>
            </w:tcBorders>
            <w:shd w:val="clear" w:color="auto" w:fill="auto"/>
            <w:vAlign w:val="bottom"/>
            <w:hideMark/>
          </w:tcPr>
          <w:p w14:paraId="1A53462E"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Clases de direcciones</w:t>
            </w:r>
          </w:p>
        </w:tc>
        <w:tc>
          <w:tcPr>
            <w:tcW w:w="0" w:type="auto"/>
            <w:tcBorders>
              <w:top w:val="nil"/>
              <w:left w:val="nil"/>
              <w:bottom w:val="nil"/>
              <w:right w:val="nil"/>
            </w:tcBorders>
            <w:shd w:val="clear" w:color="auto" w:fill="auto"/>
            <w:vAlign w:val="bottom"/>
            <w:hideMark/>
          </w:tcPr>
          <w:p w14:paraId="07B82164"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Rango primer octeto</w:t>
            </w:r>
          </w:p>
        </w:tc>
        <w:tc>
          <w:tcPr>
            <w:tcW w:w="0" w:type="auto"/>
            <w:tcBorders>
              <w:top w:val="nil"/>
              <w:left w:val="nil"/>
              <w:bottom w:val="nil"/>
              <w:right w:val="nil"/>
            </w:tcBorders>
            <w:shd w:val="clear" w:color="auto" w:fill="auto"/>
            <w:vAlign w:val="bottom"/>
            <w:hideMark/>
          </w:tcPr>
          <w:p w14:paraId="3DE5A22A"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Partes de red y de host</w:t>
            </w:r>
          </w:p>
        </w:tc>
        <w:tc>
          <w:tcPr>
            <w:tcW w:w="0" w:type="auto"/>
            <w:tcBorders>
              <w:top w:val="nil"/>
              <w:left w:val="nil"/>
              <w:bottom w:val="nil"/>
              <w:right w:val="nil"/>
            </w:tcBorders>
            <w:shd w:val="clear" w:color="auto" w:fill="auto"/>
            <w:vAlign w:val="bottom"/>
            <w:hideMark/>
          </w:tcPr>
          <w:p w14:paraId="2D8AFEE0"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Máscara por defecto</w:t>
            </w:r>
          </w:p>
        </w:tc>
        <w:tc>
          <w:tcPr>
            <w:tcW w:w="0" w:type="auto"/>
            <w:tcBorders>
              <w:top w:val="nil"/>
              <w:left w:val="nil"/>
              <w:bottom w:val="nil"/>
              <w:right w:val="nil"/>
            </w:tcBorders>
            <w:shd w:val="clear" w:color="auto" w:fill="auto"/>
            <w:vAlign w:val="bottom"/>
            <w:hideMark/>
          </w:tcPr>
          <w:p w14:paraId="48609424" w14:textId="77777777" w:rsidR="009527A6" w:rsidRPr="009527A6" w:rsidRDefault="009527A6" w:rsidP="009527A6">
            <w:pPr>
              <w:spacing w:after="0" w:line="240" w:lineRule="auto"/>
              <w:jc w:val="center"/>
              <w:rPr>
                <w:rFonts w:ascii="Times New Roman" w:eastAsia="Times New Roman" w:hAnsi="Times New Roman" w:cs="Times New Roman"/>
                <w:b/>
                <w:bCs/>
                <w:lang w:eastAsia="es-ES"/>
              </w:rPr>
            </w:pPr>
            <w:r w:rsidRPr="009527A6">
              <w:rPr>
                <w:rFonts w:ascii="Times New Roman" w:eastAsia="Times New Roman" w:hAnsi="Times New Roman" w:cs="Times New Roman"/>
                <w:b/>
                <w:bCs/>
                <w:lang w:eastAsia="es-ES"/>
              </w:rPr>
              <w:t>Número de redes y de hosts totales</w:t>
            </w:r>
          </w:p>
        </w:tc>
      </w:tr>
      <w:tr w:rsidR="009527A6" w:rsidRPr="009527A6" w14:paraId="3595E384" w14:textId="77777777" w:rsidTr="009527A6">
        <w:tc>
          <w:tcPr>
            <w:tcW w:w="0" w:type="auto"/>
            <w:tcBorders>
              <w:top w:val="nil"/>
              <w:left w:val="nil"/>
              <w:bottom w:val="nil"/>
              <w:right w:val="nil"/>
            </w:tcBorders>
            <w:shd w:val="clear" w:color="auto" w:fill="auto"/>
            <w:hideMark/>
          </w:tcPr>
          <w:p w14:paraId="34E5CE7B"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A</w:t>
            </w:r>
          </w:p>
        </w:tc>
        <w:tc>
          <w:tcPr>
            <w:tcW w:w="0" w:type="auto"/>
            <w:tcBorders>
              <w:top w:val="nil"/>
              <w:left w:val="nil"/>
              <w:bottom w:val="nil"/>
              <w:right w:val="nil"/>
            </w:tcBorders>
            <w:shd w:val="clear" w:color="auto" w:fill="auto"/>
            <w:hideMark/>
          </w:tcPr>
          <w:p w14:paraId="6F2F1B00"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1-127</w:t>
            </w:r>
          </w:p>
        </w:tc>
        <w:tc>
          <w:tcPr>
            <w:tcW w:w="0" w:type="auto"/>
            <w:tcBorders>
              <w:top w:val="nil"/>
              <w:left w:val="nil"/>
              <w:bottom w:val="nil"/>
              <w:right w:val="nil"/>
            </w:tcBorders>
            <w:shd w:val="clear" w:color="auto" w:fill="auto"/>
            <w:hideMark/>
          </w:tcPr>
          <w:p w14:paraId="7D2BB26D"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XHHH</w:t>
            </w:r>
          </w:p>
        </w:tc>
        <w:tc>
          <w:tcPr>
            <w:tcW w:w="0" w:type="auto"/>
            <w:tcBorders>
              <w:top w:val="nil"/>
              <w:left w:val="nil"/>
              <w:bottom w:val="nil"/>
              <w:right w:val="nil"/>
            </w:tcBorders>
            <w:shd w:val="clear" w:color="auto" w:fill="auto"/>
            <w:hideMark/>
          </w:tcPr>
          <w:p w14:paraId="1069014D"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255.0.0.0</w:t>
            </w:r>
          </w:p>
        </w:tc>
        <w:tc>
          <w:tcPr>
            <w:tcW w:w="0" w:type="auto"/>
            <w:tcBorders>
              <w:top w:val="nil"/>
              <w:left w:val="nil"/>
              <w:bottom w:val="nil"/>
              <w:right w:val="nil"/>
            </w:tcBorders>
            <w:shd w:val="clear" w:color="auto" w:fill="auto"/>
            <w:hideMark/>
          </w:tcPr>
          <w:p w14:paraId="2763AAA2"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128 redes / 16777214 hosts</w:t>
            </w:r>
          </w:p>
        </w:tc>
      </w:tr>
      <w:tr w:rsidR="009527A6" w:rsidRPr="009527A6" w14:paraId="4B7F3D3B" w14:textId="77777777" w:rsidTr="009527A6">
        <w:tc>
          <w:tcPr>
            <w:tcW w:w="0" w:type="auto"/>
            <w:tcBorders>
              <w:top w:val="nil"/>
              <w:left w:val="nil"/>
              <w:bottom w:val="nil"/>
              <w:right w:val="nil"/>
            </w:tcBorders>
            <w:shd w:val="clear" w:color="auto" w:fill="auto"/>
            <w:hideMark/>
          </w:tcPr>
          <w:p w14:paraId="5246108D"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B</w:t>
            </w:r>
          </w:p>
        </w:tc>
        <w:tc>
          <w:tcPr>
            <w:tcW w:w="0" w:type="auto"/>
            <w:tcBorders>
              <w:top w:val="nil"/>
              <w:left w:val="nil"/>
              <w:bottom w:val="nil"/>
              <w:right w:val="nil"/>
            </w:tcBorders>
            <w:shd w:val="clear" w:color="auto" w:fill="auto"/>
            <w:hideMark/>
          </w:tcPr>
          <w:p w14:paraId="64F5C3A4"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128-191</w:t>
            </w:r>
          </w:p>
        </w:tc>
        <w:tc>
          <w:tcPr>
            <w:tcW w:w="0" w:type="auto"/>
            <w:tcBorders>
              <w:top w:val="nil"/>
              <w:left w:val="nil"/>
              <w:bottom w:val="nil"/>
              <w:right w:val="nil"/>
            </w:tcBorders>
            <w:shd w:val="clear" w:color="auto" w:fill="auto"/>
            <w:hideMark/>
          </w:tcPr>
          <w:p w14:paraId="435F634A"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XXHH</w:t>
            </w:r>
          </w:p>
        </w:tc>
        <w:tc>
          <w:tcPr>
            <w:tcW w:w="0" w:type="auto"/>
            <w:tcBorders>
              <w:top w:val="nil"/>
              <w:left w:val="nil"/>
              <w:bottom w:val="nil"/>
              <w:right w:val="nil"/>
            </w:tcBorders>
            <w:shd w:val="clear" w:color="auto" w:fill="auto"/>
            <w:hideMark/>
          </w:tcPr>
          <w:p w14:paraId="3D70D943"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255.255.0.0</w:t>
            </w:r>
          </w:p>
        </w:tc>
        <w:tc>
          <w:tcPr>
            <w:tcW w:w="0" w:type="auto"/>
            <w:tcBorders>
              <w:top w:val="nil"/>
              <w:left w:val="nil"/>
              <w:bottom w:val="nil"/>
              <w:right w:val="nil"/>
            </w:tcBorders>
            <w:shd w:val="clear" w:color="auto" w:fill="auto"/>
            <w:hideMark/>
          </w:tcPr>
          <w:p w14:paraId="2D4BAED7"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16.384 redes / 65.534 hosts</w:t>
            </w:r>
          </w:p>
        </w:tc>
      </w:tr>
      <w:tr w:rsidR="009527A6" w:rsidRPr="009527A6" w14:paraId="7470F945" w14:textId="77777777" w:rsidTr="009527A6">
        <w:tc>
          <w:tcPr>
            <w:tcW w:w="0" w:type="auto"/>
            <w:tcBorders>
              <w:top w:val="nil"/>
              <w:left w:val="nil"/>
              <w:bottom w:val="nil"/>
              <w:right w:val="nil"/>
            </w:tcBorders>
            <w:shd w:val="clear" w:color="auto" w:fill="auto"/>
            <w:hideMark/>
          </w:tcPr>
          <w:p w14:paraId="6B5CD314"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C</w:t>
            </w:r>
          </w:p>
        </w:tc>
        <w:tc>
          <w:tcPr>
            <w:tcW w:w="0" w:type="auto"/>
            <w:tcBorders>
              <w:top w:val="nil"/>
              <w:left w:val="nil"/>
              <w:bottom w:val="nil"/>
              <w:right w:val="nil"/>
            </w:tcBorders>
            <w:shd w:val="clear" w:color="auto" w:fill="auto"/>
            <w:hideMark/>
          </w:tcPr>
          <w:p w14:paraId="631A8D84"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192-223</w:t>
            </w:r>
          </w:p>
        </w:tc>
        <w:tc>
          <w:tcPr>
            <w:tcW w:w="0" w:type="auto"/>
            <w:tcBorders>
              <w:top w:val="nil"/>
              <w:left w:val="nil"/>
              <w:bottom w:val="nil"/>
              <w:right w:val="nil"/>
            </w:tcBorders>
            <w:shd w:val="clear" w:color="auto" w:fill="auto"/>
            <w:hideMark/>
          </w:tcPr>
          <w:p w14:paraId="0CB3E67C"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XXXH</w:t>
            </w:r>
          </w:p>
        </w:tc>
        <w:tc>
          <w:tcPr>
            <w:tcW w:w="0" w:type="auto"/>
            <w:tcBorders>
              <w:top w:val="nil"/>
              <w:left w:val="nil"/>
              <w:bottom w:val="nil"/>
              <w:right w:val="nil"/>
            </w:tcBorders>
            <w:shd w:val="clear" w:color="auto" w:fill="auto"/>
            <w:hideMark/>
          </w:tcPr>
          <w:p w14:paraId="6C9DDB3E"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255.255.255.0</w:t>
            </w:r>
          </w:p>
        </w:tc>
        <w:tc>
          <w:tcPr>
            <w:tcW w:w="0" w:type="auto"/>
            <w:tcBorders>
              <w:top w:val="nil"/>
              <w:left w:val="nil"/>
              <w:bottom w:val="nil"/>
              <w:right w:val="nil"/>
            </w:tcBorders>
            <w:shd w:val="clear" w:color="auto" w:fill="auto"/>
            <w:hideMark/>
          </w:tcPr>
          <w:p w14:paraId="7EF0BC33" w14:textId="77777777" w:rsidR="009527A6" w:rsidRPr="009527A6" w:rsidRDefault="009527A6" w:rsidP="009527A6">
            <w:pPr>
              <w:spacing w:after="0" w:line="240" w:lineRule="auto"/>
              <w:rPr>
                <w:rFonts w:ascii="Times New Roman" w:eastAsia="Times New Roman" w:hAnsi="Times New Roman" w:cs="Times New Roman"/>
                <w:lang w:eastAsia="es-ES"/>
              </w:rPr>
            </w:pPr>
            <w:r w:rsidRPr="009527A6">
              <w:rPr>
                <w:rFonts w:ascii="Times New Roman" w:eastAsia="Times New Roman" w:hAnsi="Times New Roman" w:cs="Times New Roman"/>
                <w:lang w:eastAsia="es-ES"/>
              </w:rPr>
              <w:t>2.097.150 redes / 254 hosts</w:t>
            </w:r>
          </w:p>
        </w:tc>
      </w:tr>
    </w:tbl>
    <w:p w14:paraId="6D55399C" w14:textId="77777777" w:rsidR="00516209" w:rsidRDefault="00516209"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p>
    <w:p w14:paraId="2D17B8F0" w14:textId="7B971032"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lastRenderedPageBreak/>
        <w:t>Bloques de clase A</w:t>
      </w:r>
    </w:p>
    <w:p w14:paraId="021EA62F" w14:textId="24A1A6C8" w:rsidR="009527A6" w:rsidRPr="009527A6" w:rsidRDefault="009527A6" w:rsidP="00516209">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Se diseñó un bloque de direcciones de clase A para admitir redes extremadamente grandes con más de 16 millones de direcciones host. Las direcciones IPv4 de clase A usaban un prefijo/8 fijo, donde el primer byte indicaba la dirección de red. Los tres octetos restantes se usaban para las direcciones host.</w:t>
      </w:r>
    </w:p>
    <w:p w14:paraId="6CDA0820" w14:textId="4919FC65"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Para reservar espacio de direcciones para las clases de direcciones restantes, todas las direcciones de clase A requerían que el bit más significativo del octeto de orden superior fuera un cero. Esto significaba que sólo había 128 redes de clase A posibles, de 0. 0. 0. 0/8 a 127. 0. 0. 0/8, antes de excluir los bloques de direcciones reservadas. Aunque las direcciones de clase A reservaban la mitad del espacio de direcciones, debido al límite de 128 redes, sólo podían ser asignadas a aproximadamente 120 compañías u organizaciones.</w:t>
      </w:r>
    </w:p>
    <w:p w14:paraId="04F48DC8"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0376B688"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Bloques de clase B</w:t>
      </w:r>
    </w:p>
    <w:p w14:paraId="7C453008" w14:textId="77777777" w:rsidR="009527A6" w:rsidRPr="009527A6" w:rsidRDefault="009527A6" w:rsidP="00516209">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espacio de direcciones de clase B fue diseñado para satisfacer las necesidades de las redes de tamaño moderado a grande con más de 65.000 hosts. Una dirección IP de clase B utilizaba los dos octetos de orden superior para indicar la dirección de red. Los dos octetos restantes especificaban las direcciones de host. Al igual que con la clase A, había que reservar espacio de direcciones para las clases de direcciones restantes.</w:t>
      </w:r>
    </w:p>
    <w:p w14:paraId="05509EB1" w14:textId="51090153" w:rsid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Con las direcciones de clase B, los dos bits más significativos del octeto de orden superior eran 10. De esta forma, se restringía el bloque de direcciones para la clase B a 128. 0. 0. 0/16 hasta 191. 255. 0. 0/16. La clase B tenía una asignación de direcciones un poquito más eficiente que la clase A ya que dividía equitativamente el 25% del total del espacio de direcciones IPv4 entre aproximadamente 16.000 redes.</w:t>
      </w:r>
    </w:p>
    <w:p w14:paraId="6184BA52" w14:textId="77777777" w:rsidR="00516209" w:rsidRPr="009527A6" w:rsidRDefault="00516209" w:rsidP="009527A6">
      <w:pPr>
        <w:spacing w:after="0" w:line="240" w:lineRule="auto"/>
        <w:textAlignment w:val="baseline"/>
        <w:rPr>
          <w:rFonts w:ascii="Helvetica" w:eastAsia="Times New Roman" w:hAnsi="Helvetica" w:cs="Helvetica"/>
          <w:color w:val="333333"/>
          <w:sz w:val="24"/>
          <w:szCs w:val="24"/>
          <w:lang w:eastAsia="es-ES"/>
        </w:rPr>
      </w:pPr>
    </w:p>
    <w:p w14:paraId="00E4A27A"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Bloques de clase C</w:t>
      </w:r>
    </w:p>
    <w:p w14:paraId="5E39E24F" w14:textId="77777777" w:rsidR="009527A6" w:rsidRPr="009527A6" w:rsidRDefault="009527A6" w:rsidP="00516209">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El espacio de direcciones de clase C era la clase de direcciones antiguas más utilizadas. Este espacio de direcciones tenía el propósito de proporcionar direcciones para redes pequeñas con un máximo de 254 hosts.</w:t>
      </w:r>
    </w:p>
    <w:p w14:paraId="6DABCF2F" w14:textId="3E7DC2E0"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bloques de direcciones de clase C utilizaban el prefijo/24. Esto significaba que una red de clase C sólo utilizaba el último octeto como direcciones host, con los tres octetos de orden superior para indicar la dirección de red.</w:t>
      </w:r>
    </w:p>
    <w:p w14:paraId="79A9E343"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7338253F" w14:textId="780FB561"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bloques de direcciones de clase C reservaban espacio de direcciones para la clase D (</w:t>
      </w:r>
      <w:proofErr w:type="spellStart"/>
      <w:r w:rsidRPr="009527A6">
        <w:rPr>
          <w:rFonts w:ascii="Helvetica" w:eastAsia="Times New Roman" w:hAnsi="Helvetica" w:cs="Helvetica"/>
          <w:color w:val="333333"/>
          <w:sz w:val="24"/>
          <w:szCs w:val="24"/>
          <w:lang w:eastAsia="es-ES"/>
        </w:rPr>
        <w:t>multicast</w:t>
      </w:r>
      <w:proofErr w:type="spellEnd"/>
      <w:r w:rsidRPr="009527A6">
        <w:rPr>
          <w:rFonts w:ascii="Helvetica" w:eastAsia="Times New Roman" w:hAnsi="Helvetica" w:cs="Helvetica"/>
          <w:color w:val="333333"/>
          <w:sz w:val="24"/>
          <w:szCs w:val="24"/>
          <w:lang w:eastAsia="es-ES"/>
        </w:rPr>
        <w:t>) y la clase E (experimental) mediante el uso de un valor fijo de 110 para los tres bits más significativos del octeto de orden superior. Esto restringió el bloque de direcciones para la clase C de 192.0.0.0/24 a 223.255.255.0/24. Aunque ocupaba sólo el 12.5 % del total del espacio de direcciones IPv4, podía suministrar direcciones a 2 millones de redes.</w:t>
      </w:r>
    </w:p>
    <w:p w14:paraId="2E555EE7"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4BF9E6BC"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Limitaciones del sistema basado en clases</w:t>
      </w:r>
    </w:p>
    <w:p w14:paraId="4D159615" w14:textId="77777777"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No todos los requisitos de las organizaciones se ajustaban a una de estas tres clases. La asignación con clase de espacio de direcciones menudo desperdiciaba muchas direcciones, lo que agotaba la disponibilidad de </w:t>
      </w:r>
      <w:r w:rsidRPr="009527A6">
        <w:rPr>
          <w:rFonts w:ascii="Helvetica" w:eastAsia="Times New Roman" w:hAnsi="Helvetica" w:cs="Helvetica"/>
          <w:color w:val="333333"/>
          <w:sz w:val="24"/>
          <w:szCs w:val="24"/>
          <w:lang w:eastAsia="es-ES"/>
        </w:rPr>
        <w:lastRenderedPageBreak/>
        <w:t>direcciones IPv4. Por ejemplo: una compañía con una red con 260 hosts necesitaría que se le asignara una dirección de clase B con más de 65.000 direcciones ya que una clase C (máximo 254 hosts) se hacía pequeña.</w:t>
      </w:r>
    </w:p>
    <w:p w14:paraId="502B9106" w14:textId="0DAE554F"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Aunque este sistema con clase no fue abandonado hasta finales de la década del 90, es posible ver restos de estas redes en la actualidad. Por ejemplo: en asignar una dirección IPv4 a un host, el sistema operativo examina la dirección que se está asignando para determinar si es de clase A, clase B o clase C. Después, el sistema operativo adopta el prefijo utilizado para esta clase y realiza la asignación de la máscara de subred adecuada.</w:t>
      </w:r>
    </w:p>
    <w:p w14:paraId="740B6FF8" w14:textId="77777777" w:rsidR="00516209" w:rsidRPr="009527A6" w:rsidRDefault="00516209" w:rsidP="009527A6">
      <w:pPr>
        <w:spacing w:after="0" w:line="240" w:lineRule="auto"/>
        <w:textAlignment w:val="baseline"/>
        <w:rPr>
          <w:rFonts w:ascii="Helvetica" w:eastAsia="Times New Roman" w:hAnsi="Helvetica" w:cs="Helvetica"/>
          <w:color w:val="333333"/>
          <w:sz w:val="24"/>
          <w:szCs w:val="24"/>
          <w:lang w:eastAsia="es-ES"/>
        </w:rPr>
      </w:pPr>
    </w:p>
    <w:p w14:paraId="32677483"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Direcciones IPv4 públicas y privadas</w:t>
      </w:r>
    </w:p>
    <w:p w14:paraId="45ED9D8E" w14:textId="77777777" w:rsidR="009527A6" w:rsidRPr="009527A6" w:rsidRDefault="009527A6" w:rsidP="00516209">
      <w:pPr>
        <w:shd w:val="clear" w:color="auto" w:fill="E2EFD9" w:themeFill="accent6" w:themeFillTint="33"/>
        <w:spacing w:after="120" w:line="240" w:lineRule="auto"/>
        <w:jc w:val="both"/>
        <w:textAlignment w:val="baseline"/>
        <w:rPr>
          <w:rFonts w:ascii="Helvetica" w:eastAsia="Times New Roman" w:hAnsi="Helvetica" w:cs="Helvetica"/>
          <w:b/>
          <w:bCs/>
          <w:color w:val="333333"/>
          <w:sz w:val="20"/>
          <w:szCs w:val="20"/>
          <w:lang w:eastAsia="es-ES"/>
        </w:rPr>
      </w:pPr>
      <w:proofErr w:type="spellStart"/>
      <w:r w:rsidRPr="009527A6">
        <w:rPr>
          <w:rFonts w:ascii="Helvetica" w:eastAsia="Times New Roman" w:hAnsi="Helvetica" w:cs="Helvetica"/>
          <w:b/>
          <w:bCs/>
          <w:color w:val="333333"/>
          <w:sz w:val="20"/>
          <w:szCs w:val="20"/>
          <w:lang w:eastAsia="es-ES"/>
        </w:rPr>
        <w:t>InterNIC</w:t>
      </w:r>
      <w:proofErr w:type="spellEnd"/>
      <w:r w:rsidRPr="009527A6">
        <w:rPr>
          <w:rFonts w:ascii="Helvetica" w:eastAsia="Times New Roman" w:hAnsi="Helvetica" w:cs="Helvetica"/>
          <w:b/>
          <w:bCs/>
          <w:color w:val="333333"/>
          <w:sz w:val="20"/>
          <w:szCs w:val="20"/>
          <w:lang w:eastAsia="es-ES"/>
        </w:rPr>
        <w:t xml:space="preserve"> ...</w:t>
      </w:r>
    </w:p>
    <w:p w14:paraId="47C233DE" w14:textId="77777777" w:rsidR="009527A6" w:rsidRPr="009527A6" w:rsidRDefault="009527A6" w:rsidP="00516209">
      <w:pPr>
        <w:shd w:val="clear" w:color="auto" w:fill="E2EFD9" w:themeFill="accent6" w:themeFillTint="33"/>
        <w:spacing w:line="240" w:lineRule="auto"/>
        <w:jc w:val="both"/>
        <w:textAlignment w:val="baseline"/>
        <w:rPr>
          <w:rFonts w:ascii="Helvetica" w:eastAsia="Times New Roman" w:hAnsi="Helvetica" w:cs="Helvetica"/>
          <w:color w:val="333333"/>
          <w:sz w:val="20"/>
          <w:szCs w:val="20"/>
          <w:lang w:eastAsia="es-ES"/>
        </w:rPr>
      </w:pPr>
      <w:r w:rsidRPr="009527A6">
        <w:rPr>
          <w:rFonts w:ascii="Helvetica" w:eastAsia="Times New Roman" w:hAnsi="Helvetica" w:cs="Helvetica"/>
          <w:color w:val="333333"/>
          <w:sz w:val="20"/>
          <w:szCs w:val="20"/>
          <w:lang w:eastAsia="es-ES"/>
        </w:rPr>
        <w:t xml:space="preserve">fue el primer organismo gubernamental encargado de las direcciones IP y nombres de dominio. Actualmente, de estas funcionalidades, se encarga la ICANN (del inglés Internet </w:t>
      </w:r>
      <w:proofErr w:type="spellStart"/>
      <w:r w:rsidRPr="009527A6">
        <w:rPr>
          <w:rFonts w:ascii="Helvetica" w:eastAsia="Times New Roman" w:hAnsi="Helvetica" w:cs="Helvetica"/>
          <w:color w:val="333333"/>
          <w:sz w:val="20"/>
          <w:szCs w:val="20"/>
          <w:lang w:eastAsia="es-ES"/>
        </w:rPr>
        <w:t>Corporation</w:t>
      </w:r>
      <w:proofErr w:type="spellEnd"/>
      <w:r w:rsidRPr="009527A6">
        <w:rPr>
          <w:rFonts w:ascii="Helvetica" w:eastAsia="Times New Roman" w:hAnsi="Helvetica" w:cs="Helvetica"/>
          <w:color w:val="333333"/>
          <w:sz w:val="20"/>
          <w:szCs w:val="20"/>
          <w:lang w:eastAsia="es-ES"/>
        </w:rPr>
        <w:t xml:space="preserve"> </w:t>
      </w:r>
      <w:proofErr w:type="spellStart"/>
      <w:r w:rsidRPr="009527A6">
        <w:rPr>
          <w:rFonts w:ascii="Helvetica" w:eastAsia="Times New Roman" w:hAnsi="Helvetica" w:cs="Helvetica"/>
          <w:color w:val="333333"/>
          <w:sz w:val="20"/>
          <w:szCs w:val="20"/>
          <w:lang w:eastAsia="es-ES"/>
        </w:rPr>
        <w:t>for</w:t>
      </w:r>
      <w:proofErr w:type="spellEnd"/>
      <w:r w:rsidRPr="009527A6">
        <w:rPr>
          <w:rFonts w:ascii="Helvetica" w:eastAsia="Times New Roman" w:hAnsi="Helvetica" w:cs="Helvetica"/>
          <w:color w:val="333333"/>
          <w:sz w:val="20"/>
          <w:szCs w:val="20"/>
          <w:lang w:eastAsia="es-ES"/>
        </w:rPr>
        <w:t xml:space="preserve"> </w:t>
      </w:r>
      <w:proofErr w:type="spellStart"/>
      <w:r w:rsidRPr="009527A6">
        <w:rPr>
          <w:rFonts w:ascii="Helvetica" w:eastAsia="Times New Roman" w:hAnsi="Helvetica" w:cs="Helvetica"/>
          <w:color w:val="333333"/>
          <w:sz w:val="20"/>
          <w:szCs w:val="20"/>
          <w:lang w:eastAsia="es-ES"/>
        </w:rPr>
        <w:t>Assigned</w:t>
      </w:r>
      <w:proofErr w:type="spellEnd"/>
      <w:r w:rsidRPr="009527A6">
        <w:rPr>
          <w:rFonts w:ascii="Helvetica" w:eastAsia="Times New Roman" w:hAnsi="Helvetica" w:cs="Helvetica"/>
          <w:color w:val="333333"/>
          <w:sz w:val="20"/>
          <w:szCs w:val="20"/>
          <w:lang w:eastAsia="es-ES"/>
        </w:rPr>
        <w:t xml:space="preserve"> </w:t>
      </w:r>
      <w:proofErr w:type="spellStart"/>
      <w:r w:rsidRPr="009527A6">
        <w:rPr>
          <w:rFonts w:ascii="Helvetica" w:eastAsia="Times New Roman" w:hAnsi="Helvetica" w:cs="Helvetica"/>
          <w:color w:val="333333"/>
          <w:sz w:val="20"/>
          <w:szCs w:val="20"/>
          <w:lang w:eastAsia="es-ES"/>
        </w:rPr>
        <w:t>Names</w:t>
      </w:r>
      <w:proofErr w:type="spellEnd"/>
      <w:r w:rsidRPr="009527A6">
        <w:rPr>
          <w:rFonts w:ascii="Helvetica" w:eastAsia="Times New Roman" w:hAnsi="Helvetica" w:cs="Helvetica"/>
          <w:color w:val="333333"/>
          <w:sz w:val="20"/>
          <w:szCs w:val="20"/>
          <w:lang w:eastAsia="es-ES"/>
        </w:rPr>
        <w:t xml:space="preserve"> and </w:t>
      </w:r>
      <w:proofErr w:type="spellStart"/>
      <w:r w:rsidRPr="009527A6">
        <w:rPr>
          <w:rFonts w:ascii="Helvetica" w:eastAsia="Times New Roman" w:hAnsi="Helvetica" w:cs="Helvetica"/>
          <w:color w:val="333333"/>
          <w:sz w:val="20"/>
          <w:szCs w:val="20"/>
          <w:lang w:eastAsia="es-ES"/>
        </w:rPr>
        <w:t>Numbers</w:t>
      </w:r>
      <w:proofErr w:type="spellEnd"/>
      <w:r w:rsidRPr="009527A6">
        <w:rPr>
          <w:rFonts w:ascii="Helvetica" w:eastAsia="Times New Roman" w:hAnsi="Helvetica" w:cs="Helvetica"/>
          <w:color w:val="333333"/>
          <w:sz w:val="20"/>
          <w:szCs w:val="20"/>
          <w:lang w:eastAsia="es-ES"/>
        </w:rPr>
        <w:t>, Corporación de Internet para la Asignación de Nombres y Números).</w:t>
      </w:r>
    </w:p>
    <w:p w14:paraId="004C98FB" w14:textId="0BCB735D"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Aunque la mayoría de </w:t>
      </w:r>
      <w:proofErr w:type="gramStart"/>
      <w:r w:rsidRPr="009527A6">
        <w:rPr>
          <w:rFonts w:ascii="Helvetica" w:eastAsia="Times New Roman" w:hAnsi="Helvetica" w:cs="Helvetica"/>
          <w:color w:val="333333"/>
          <w:sz w:val="24"/>
          <w:szCs w:val="24"/>
          <w:lang w:eastAsia="es-ES"/>
        </w:rPr>
        <w:t>direcciones</w:t>
      </w:r>
      <w:proofErr w:type="gramEnd"/>
      <w:r w:rsidRPr="009527A6">
        <w:rPr>
          <w:rFonts w:ascii="Helvetica" w:eastAsia="Times New Roman" w:hAnsi="Helvetica" w:cs="Helvetica"/>
          <w:color w:val="333333"/>
          <w:sz w:val="24"/>
          <w:szCs w:val="24"/>
          <w:lang w:eastAsia="es-ES"/>
        </w:rPr>
        <w:t xml:space="preserve"> IPv4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son direcciones públicas designadas para el uso en redes a las que se accede desde Internet, hay bloques de direcciones que se utilizan en redes que requieren acceso a Internet o no. Estas direcciones se denominan </w:t>
      </w:r>
      <w:r w:rsidRPr="009527A6">
        <w:rPr>
          <w:rFonts w:ascii="Helvetica" w:eastAsia="Times New Roman" w:hAnsi="Helvetica" w:cs="Helvetica"/>
          <w:i/>
          <w:iCs/>
          <w:color w:val="333333"/>
          <w:sz w:val="24"/>
          <w:szCs w:val="24"/>
          <w:bdr w:val="none" w:sz="0" w:space="0" w:color="auto" w:frame="1"/>
          <w:lang w:eastAsia="es-ES"/>
        </w:rPr>
        <w:t>direcciones privadas</w:t>
      </w:r>
      <w:r w:rsidRPr="009527A6">
        <w:rPr>
          <w:rFonts w:ascii="Helvetica" w:eastAsia="Times New Roman" w:hAnsi="Helvetica" w:cs="Helvetica"/>
          <w:color w:val="333333"/>
          <w:sz w:val="24"/>
          <w:szCs w:val="24"/>
          <w:lang w:eastAsia="es-ES"/>
        </w:rPr>
        <w:t>.</w:t>
      </w:r>
    </w:p>
    <w:p w14:paraId="159573AF" w14:textId="2C9D1260" w:rsidR="009527A6" w:rsidRDefault="009527A6" w:rsidP="00516209">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Las direcciones públicas son designadas por </w:t>
      </w:r>
      <w:proofErr w:type="spellStart"/>
      <w:r w:rsidRPr="009527A6">
        <w:rPr>
          <w:rFonts w:ascii="Helvetica" w:eastAsia="Times New Roman" w:hAnsi="Helvetica" w:cs="Helvetica"/>
          <w:color w:val="333333"/>
          <w:sz w:val="24"/>
          <w:szCs w:val="24"/>
          <w:lang w:eastAsia="es-ES"/>
        </w:rPr>
        <w:t>InterNIC</w:t>
      </w:r>
      <w:proofErr w:type="spellEnd"/>
      <w:r w:rsidRPr="009527A6">
        <w:rPr>
          <w:rFonts w:ascii="Helvetica" w:eastAsia="Times New Roman" w:hAnsi="Helvetica" w:cs="Helvetica"/>
          <w:color w:val="333333"/>
          <w:sz w:val="24"/>
          <w:szCs w:val="24"/>
          <w:lang w:eastAsia="es-ES"/>
        </w:rPr>
        <w:t xml:space="preserve"> (del inglés </w:t>
      </w:r>
      <w:r w:rsidRPr="009527A6">
        <w:rPr>
          <w:rFonts w:ascii="Helvetica" w:eastAsia="Times New Roman" w:hAnsi="Helvetica" w:cs="Helvetica"/>
          <w:i/>
          <w:iCs/>
          <w:color w:val="333333"/>
          <w:sz w:val="24"/>
          <w:szCs w:val="24"/>
          <w:bdr w:val="none" w:sz="0" w:space="0" w:color="auto" w:frame="1"/>
          <w:lang w:eastAsia="es-ES"/>
        </w:rPr>
        <w:t xml:space="preserve">Internet Network </w:t>
      </w:r>
      <w:proofErr w:type="spellStart"/>
      <w:r w:rsidRPr="009527A6">
        <w:rPr>
          <w:rFonts w:ascii="Helvetica" w:eastAsia="Times New Roman" w:hAnsi="Helvetica" w:cs="Helvetica"/>
          <w:i/>
          <w:iCs/>
          <w:color w:val="333333"/>
          <w:sz w:val="24"/>
          <w:szCs w:val="24"/>
          <w:bdr w:val="none" w:sz="0" w:space="0" w:color="auto" w:frame="1"/>
          <w:lang w:eastAsia="es-ES"/>
        </w:rPr>
        <w:t>Information</w:t>
      </w:r>
      <w:proofErr w:type="spellEnd"/>
      <w:r w:rsidRPr="009527A6">
        <w:rPr>
          <w:rFonts w:ascii="Helvetica" w:eastAsia="Times New Roman" w:hAnsi="Helvetica" w:cs="Helvetica"/>
          <w:i/>
          <w:iCs/>
          <w:color w:val="333333"/>
          <w:sz w:val="24"/>
          <w:szCs w:val="24"/>
          <w:bdr w:val="none" w:sz="0" w:space="0" w:color="auto" w:frame="1"/>
          <w:lang w:eastAsia="es-ES"/>
        </w:rPr>
        <w:t xml:space="preserve"> Center</w:t>
      </w:r>
      <w:r w:rsidRPr="009527A6">
        <w:rPr>
          <w:rFonts w:ascii="Helvetica" w:eastAsia="Times New Roman" w:hAnsi="Helvetica" w:cs="Helvetica"/>
          <w:color w:val="333333"/>
          <w:sz w:val="24"/>
          <w:szCs w:val="24"/>
          <w:lang w:eastAsia="es-ES"/>
        </w:rPr>
        <w:t>) y están compuestas por identificadores de red basados en clases o bloques que son universalmente únicos para Internet.</w:t>
      </w:r>
    </w:p>
    <w:p w14:paraId="20D6ACA4" w14:textId="77777777" w:rsidR="00516209" w:rsidRPr="009527A6" w:rsidRDefault="00516209" w:rsidP="00516209">
      <w:pPr>
        <w:spacing w:line="240" w:lineRule="auto"/>
        <w:jc w:val="both"/>
        <w:textAlignment w:val="baseline"/>
        <w:rPr>
          <w:rFonts w:ascii="Helvetica" w:eastAsia="Times New Roman" w:hAnsi="Helvetica" w:cs="Helvetica"/>
          <w:color w:val="333333"/>
          <w:sz w:val="24"/>
          <w:szCs w:val="24"/>
          <w:lang w:eastAsia="es-ES"/>
        </w:rPr>
      </w:pPr>
    </w:p>
    <w:p w14:paraId="2183B148"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direcciones privadas</w:t>
      </w:r>
    </w:p>
    <w:p w14:paraId="5434DB8C" w14:textId="77777777" w:rsidR="009527A6" w:rsidRPr="009527A6" w:rsidRDefault="009527A6" w:rsidP="00516209">
      <w:pPr>
        <w:spacing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Las direcciones privadas son direcciones utilizadas para redes internas. Estas direcciones están definidas en el documento RFC -1918. No son </w:t>
      </w:r>
      <w:proofErr w:type="spellStart"/>
      <w:r w:rsidRPr="009527A6">
        <w:rPr>
          <w:rFonts w:ascii="Helvetica" w:eastAsia="Times New Roman" w:hAnsi="Helvetica" w:cs="Helvetica"/>
          <w:color w:val="333333"/>
          <w:sz w:val="24"/>
          <w:szCs w:val="24"/>
          <w:lang w:eastAsia="es-ES"/>
        </w:rPr>
        <w:t>encaminables</w:t>
      </w:r>
      <w:proofErr w:type="spellEnd"/>
      <w:r w:rsidRPr="009527A6">
        <w:rPr>
          <w:rFonts w:ascii="Helvetica" w:eastAsia="Times New Roman" w:hAnsi="Helvetica" w:cs="Helvetica"/>
          <w:color w:val="333333"/>
          <w:sz w:val="24"/>
          <w:szCs w:val="24"/>
          <w:lang w:eastAsia="es-ES"/>
        </w:rPr>
        <w:t xml:space="preserve"> en Internet.</w:t>
      </w:r>
    </w:p>
    <w:p w14:paraId="0AD7655A" w14:textId="77777777" w:rsidR="009527A6" w:rsidRPr="009527A6" w:rsidRDefault="009527A6" w:rsidP="009527A6">
      <w:pPr>
        <w:spacing w:after="0" w:line="240" w:lineRule="auto"/>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Los bloques de direcciones privadas son:</w:t>
      </w:r>
    </w:p>
    <w:p w14:paraId="0457D8DC" w14:textId="77777777" w:rsidR="009527A6" w:rsidRPr="00516209" w:rsidRDefault="009527A6" w:rsidP="00516209">
      <w:pPr>
        <w:pStyle w:val="Prrafodelista"/>
        <w:numPr>
          <w:ilvl w:val="0"/>
          <w:numId w:val="19"/>
        </w:numPr>
        <w:spacing w:after="0" w:line="240" w:lineRule="auto"/>
        <w:jc w:val="both"/>
        <w:textAlignment w:val="baseline"/>
        <w:rPr>
          <w:rFonts w:ascii="Helvetica" w:eastAsia="Times New Roman" w:hAnsi="Helvetica" w:cs="Helvetica"/>
          <w:color w:val="333333"/>
          <w:sz w:val="24"/>
          <w:szCs w:val="24"/>
          <w:lang w:eastAsia="es-ES"/>
        </w:rPr>
      </w:pPr>
      <w:r w:rsidRPr="00516209">
        <w:rPr>
          <w:rFonts w:ascii="Helvetica" w:eastAsia="Times New Roman" w:hAnsi="Helvetica" w:cs="Helvetica"/>
          <w:color w:val="333333"/>
          <w:sz w:val="24"/>
          <w:szCs w:val="24"/>
          <w:lang w:eastAsia="es-ES"/>
        </w:rPr>
        <w:t>Desde 10. 0. 0. 0 a 10. 255. 255. 255 (red 10. 0. 0. 0/8)</w:t>
      </w:r>
    </w:p>
    <w:p w14:paraId="39271503" w14:textId="77777777" w:rsidR="009527A6" w:rsidRPr="00516209" w:rsidRDefault="009527A6" w:rsidP="00516209">
      <w:pPr>
        <w:pStyle w:val="Prrafodelista"/>
        <w:numPr>
          <w:ilvl w:val="0"/>
          <w:numId w:val="19"/>
        </w:numPr>
        <w:spacing w:after="0" w:line="240" w:lineRule="auto"/>
        <w:jc w:val="both"/>
        <w:textAlignment w:val="baseline"/>
        <w:rPr>
          <w:rFonts w:ascii="Helvetica" w:eastAsia="Times New Roman" w:hAnsi="Helvetica" w:cs="Helvetica"/>
          <w:color w:val="333333"/>
          <w:sz w:val="24"/>
          <w:szCs w:val="24"/>
          <w:lang w:eastAsia="es-ES"/>
        </w:rPr>
      </w:pPr>
      <w:r w:rsidRPr="00516209">
        <w:rPr>
          <w:rFonts w:ascii="Helvetica" w:eastAsia="Times New Roman" w:hAnsi="Helvetica" w:cs="Helvetica"/>
          <w:color w:val="333333"/>
          <w:sz w:val="24"/>
          <w:szCs w:val="24"/>
          <w:lang w:eastAsia="es-ES"/>
        </w:rPr>
        <w:t>Desde 172. 16. 0. 0 a 172. 31. 255. 255 (red 172. 16. 0. 0/16)</w:t>
      </w:r>
    </w:p>
    <w:p w14:paraId="2B5DEA8F" w14:textId="6B8F8958" w:rsidR="009527A6" w:rsidRDefault="009527A6" w:rsidP="00516209">
      <w:pPr>
        <w:pStyle w:val="Prrafodelista"/>
        <w:numPr>
          <w:ilvl w:val="0"/>
          <w:numId w:val="19"/>
        </w:numPr>
        <w:spacing w:after="0" w:line="240" w:lineRule="auto"/>
        <w:jc w:val="both"/>
        <w:textAlignment w:val="baseline"/>
        <w:rPr>
          <w:rFonts w:ascii="Helvetica" w:eastAsia="Times New Roman" w:hAnsi="Helvetica" w:cs="Helvetica"/>
          <w:color w:val="333333"/>
          <w:sz w:val="24"/>
          <w:szCs w:val="24"/>
          <w:lang w:eastAsia="es-ES"/>
        </w:rPr>
      </w:pPr>
      <w:r w:rsidRPr="00516209">
        <w:rPr>
          <w:rFonts w:ascii="Helvetica" w:eastAsia="Times New Roman" w:hAnsi="Helvetica" w:cs="Helvetica"/>
          <w:color w:val="333333"/>
          <w:sz w:val="24"/>
          <w:szCs w:val="24"/>
          <w:lang w:eastAsia="es-ES"/>
        </w:rPr>
        <w:t>Desde 192. 168. 0. 0 a 192. 168. 255. 255 (red 192. 168. 0. 0/24)</w:t>
      </w:r>
    </w:p>
    <w:p w14:paraId="7C94F47F" w14:textId="77777777" w:rsidR="00516209" w:rsidRPr="00516209" w:rsidRDefault="00516209" w:rsidP="00516209">
      <w:pPr>
        <w:pStyle w:val="Prrafodelista"/>
        <w:spacing w:after="0" w:line="240" w:lineRule="auto"/>
        <w:ind w:left="360"/>
        <w:jc w:val="both"/>
        <w:textAlignment w:val="baseline"/>
        <w:rPr>
          <w:rFonts w:ascii="Helvetica" w:eastAsia="Times New Roman" w:hAnsi="Helvetica" w:cs="Helvetica"/>
          <w:color w:val="333333"/>
          <w:sz w:val="24"/>
          <w:szCs w:val="24"/>
          <w:lang w:eastAsia="es-ES"/>
        </w:rPr>
      </w:pPr>
    </w:p>
    <w:p w14:paraId="4CFC3AF4" w14:textId="7974A2E5"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En nuestro caso, habitualmente trabajaremos con direcciones privadas, ya que son las que podemos asignar a los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de la red. Las direcciones públicas son asignadas habitualmente por nuestro ISP (del inglés </w:t>
      </w:r>
      <w:r w:rsidRPr="009527A6">
        <w:rPr>
          <w:rFonts w:ascii="Helvetica" w:eastAsia="Times New Roman" w:hAnsi="Helvetica" w:cs="Helvetica"/>
          <w:i/>
          <w:iCs/>
          <w:color w:val="333333"/>
          <w:sz w:val="24"/>
          <w:szCs w:val="24"/>
          <w:bdr w:val="none" w:sz="0" w:space="0" w:color="auto" w:frame="1"/>
          <w:lang w:eastAsia="es-ES"/>
        </w:rPr>
        <w:t xml:space="preserve">Internet </w:t>
      </w:r>
      <w:proofErr w:type="spellStart"/>
      <w:r w:rsidRPr="009527A6">
        <w:rPr>
          <w:rFonts w:ascii="Helvetica" w:eastAsia="Times New Roman" w:hAnsi="Helvetica" w:cs="Helvetica"/>
          <w:i/>
          <w:iCs/>
          <w:color w:val="333333"/>
          <w:sz w:val="24"/>
          <w:szCs w:val="24"/>
          <w:bdr w:val="none" w:sz="0" w:space="0" w:color="auto" w:frame="1"/>
          <w:lang w:eastAsia="es-ES"/>
        </w:rPr>
        <w:t>service</w:t>
      </w:r>
      <w:proofErr w:type="spellEnd"/>
      <w:r w:rsidRPr="009527A6">
        <w:rPr>
          <w:rFonts w:ascii="Helvetica" w:eastAsia="Times New Roman" w:hAnsi="Helvetica" w:cs="Helvetica"/>
          <w:i/>
          <w:iCs/>
          <w:color w:val="333333"/>
          <w:sz w:val="24"/>
          <w:szCs w:val="24"/>
          <w:bdr w:val="none" w:sz="0" w:space="0" w:color="auto" w:frame="1"/>
          <w:lang w:eastAsia="es-ES"/>
        </w:rPr>
        <w:t xml:space="preserve"> </w:t>
      </w:r>
      <w:proofErr w:type="spellStart"/>
      <w:r w:rsidRPr="009527A6">
        <w:rPr>
          <w:rFonts w:ascii="Helvetica" w:eastAsia="Times New Roman" w:hAnsi="Helvetica" w:cs="Helvetica"/>
          <w:i/>
          <w:iCs/>
          <w:color w:val="333333"/>
          <w:sz w:val="24"/>
          <w:szCs w:val="24"/>
          <w:bdr w:val="none" w:sz="0" w:space="0" w:color="auto" w:frame="1"/>
          <w:lang w:eastAsia="es-ES"/>
        </w:rPr>
        <w:t>provider</w:t>
      </w:r>
      <w:proofErr w:type="spellEnd"/>
      <w:r w:rsidRPr="009527A6">
        <w:rPr>
          <w:rFonts w:ascii="Helvetica" w:eastAsia="Times New Roman" w:hAnsi="Helvetica" w:cs="Helvetica"/>
          <w:color w:val="333333"/>
          <w:sz w:val="24"/>
          <w:szCs w:val="24"/>
          <w:lang w:eastAsia="es-ES"/>
        </w:rPr>
        <w:t>, proveedor de servicios de Internet).</w:t>
      </w:r>
    </w:p>
    <w:p w14:paraId="036E75AA" w14:textId="77777777" w:rsidR="009527A6" w:rsidRPr="009527A6" w:rsidRDefault="009527A6" w:rsidP="009527A6">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527A6">
        <w:rPr>
          <w:rFonts w:ascii="Helvetica" w:eastAsia="Times New Roman" w:hAnsi="Helvetica" w:cs="Helvetica"/>
          <w:color w:val="333333"/>
          <w:sz w:val="31"/>
          <w:szCs w:val="31"/>
          <w:lang w:eastAsia="es-ES"/>
        </w:rPr>
        <w:t>Direccionamiento estático o dinámico para dispositivos de usuario final</w:t>
      </w:r>
    </w:p>
    <w:p w14:paraId="3FA4B820" w14:textId="77777777"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A la hora de configurar el direccionamiento de la capa 2, se puede utilizar un direccionamiento estático (configurado manualmente) o dinámico (configurado utilizando un servidor específico). En este apartado, podrá aprender las características de cada uno de estos métodos.</w:t>
      </w:r>
    </w:p>
    <w:p w14:paraId="2D387466" w14:textId="77777777" w:rsidR="009527A6" w:rsidRPr="009527A6" w:rsidRDefault="009527A6" w:rsidP="009527A6">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527A6">
        <w:rPr>
          <w:rFonts w:ascii="Helvetica" w:eastAsia="Times New Roman" w:hAnsi="Helvetica" w:cs="Helvetica"/>
          <w:color w:val="333333"/>
          <w:spacing w:val="-12"/>
          <w:sz w:val="26"/>
          <w:szCs w:val="26"/>
          <w:lang w:eastAsia="es-ES"/>
        </w:rPr>
        <w:lastRenderedPageBreak/>
        <w:t>Direccionamiento para dispositivos de usuario</w:t>
      </w:r>
    </w:p>
    <w:p w14:paraId="69D63F8C" w14:textId="77777777"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Es necesario que la asignación de direcciones IP en una red esté bien diseñada. En la mayoría de redes de datos, la mayoría de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incluye dispositivos finales como PC, teléfonos IP, impresoras y organizadores personales o PDA </w:t>
      </w:r>
      <w:proofErr w:type="gramStart"/>
      <w:r w:rsidRPr="009527A6">
        <w:rPr>
          <w:rFonts w:ascii="Helvetica" w:eastAsia="Times New Roman" w:hAnsi="Helvetica" w:cs="Helvetica"/>
          <w:color w:val="333333"/>
          <w:sz w:val="24"/>
          <w:szCs w:val="24"/>
          <w:lang w:eastAsia="es-ES"/>
        </w:rPr>
        <w:t>( </w:t>
      </w:r>
      <w:r w:rsidRPr="009527A6">
        <w:rPr>
          <w:rFonts w:ascii="Helvetica" w:eastAsia="Times New Roman" w:hAnsi="Helvetica" w:cs="Helvetica"/>
          <w:i/>
          <w:iCs/>
          <w:color w:val="333333"/>
          <w:sz w:val="24"/>
          <w:szCs w:val="24"/>
          <w:bdr w:val="none" w:sz="0" w:space="0" w:color="auto" w:frame="1"/>
          <w:lang w:eastAsia="es-ES"/>
        </w:rPr>
        <w:t>personal</w:t>
      </w:r>
      <w:proofErr w:type="gramEnd"/>
      <w:r w:rsidRPr="009527A6">
        <w:rPr>
          <w:rFonts w:ascii="Helvetica" w:eastAsia="Times New Roman" w:hAnsi="Helvetica" w:cs="Helvetica"/>
          <w:i/>
          <w:iCs/>
          <w:color w:val="333333"/>
          <w:sz w:val="24"/>
          <w:szCs w:val="24"/>
          <w:bdr w:val="none" w:sz="0" w:space="0" w:color="auto" w:frame="1"/>
          <w:lang w:eastAsia="es-ES"/>
        </w:rPr>
        <w:t xml:space="preserve"> digital </w:t>
      </w:r>
      <w:proofErr w:type="spellStart"/>
      <w:r w:rsidRPr="009527A6">
        <w:rPr>
          <w:rFonts w:ascii="Helvetica" w:eastAsia="Times New Roman" w:hAnsi="Helvetica" w:cs="Helvetica"/>
          <w:i/>
          <w:iCs/>
          <w:color w:val="333333"/>
          <w:sz w:val="24"/>
          <w:szCs w:val="24"/>
          <w:bdr w:val="none" w:sz="0" w:space="0" w:color="auto" w:frame="1"/>
          <w:lang w:eastAsia="es-ES"/>
        </w:rPr>
        <w:t>assistant</w:t>
      </w:r>
      <w:proofErr w:type="spellEnd"/>
      <w:r w:rsidRPr="009527A6">
        <w:rPr>
          <w:rFonts w:ascii="Helvetica" w:eastAsia="Times New Roman" w:hAnsi="Helvetica" w:cs="Helvetica"/>
          <w:color w:val="333333"/>
          <w:sz w:val="24"/>
          <w:szCs w:val="24"/>
          <w:lang w:eastAsia="es-ES"/>
        </w:rPr>
        <w:t xml:space="preserve"> ). Por este motivo, se asignarán a estos dispositivos la mayoría de </w:t>
      </w:r>
      <w:proofErr w:type="gramStart"/>
      <w:r w:rsidRPr="009527A6">
        <w:rPr>
          <w:rFonts w:ascii="Helvetica" w:eastAsia="Times New Roman" w:hAnsi="Helvetica" w:cs="Helvetica"/>
          <w:color w:val="333333"/>
          <w:sz w:val="24"/>
          <w:szCs w:val="24"/>
          <w:lang w:eastAsia="es-ES"/>
        </w:rPr>
        <w:t>direcciones</w:t>
      </w:r>
      <w:proofErr w:type="gramEnd"/>
      <w:r w:rsidRPr="009527A6">
        <w:rPr>
          <w:rFonts w:ascii="Helvetica" w:eastAsia="Times New Roman" w:hAnsi="Helvetica" w:cs="Helvetica"/>
          <w:color w:val="333333"/>
          <w:sz w:val="24"/>
          <w:szCs w:val="24"/>
          <w:lang w:eastAsia="es-ES"/>
        </w:rPr>
        <w:t xml:space="preserve"> IPv4.</w:t>
      </w:r>
    </w:p>
    <w:p w14:paraId="5B50DD89" w14:textId="0A9A27A7"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direcciones IP se pueden asignar de forma estática o dinámica.</w:t>
      </w:r>
    </w:p>
    <w:p w14:paraId="56EFD9E7"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484FBE64"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Asignación estática de direcciones IPv4</w:t>
      </w:r>
    </w:p>
    <w:p w14:paraId="3647D234" w14:textId="1EA99EE9" w:rsidR="009527A6" w:rsidRP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Con una asignación estática, el administrador de red debe configurar manualmente la información de red para un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concreto, tal y como puede ver en la </w:t>
      </w:r>
      <w:hyperlink r:id="rId8" w:anchor="Figure13" w:history="1">
        <w:r w:rsidRPr="009527A6">
          <w:rPr>
            <w:rFonts w:ascii="Helvetica" w:eastAsia="Times New Roman" w:hAnsi="Helvetica" w:cs="Helvetica"/>
            <w:color w:val="333333"/>
            <w:sz w:val="24"/>
            <w:szCs w:val="24"/>
            <w:bdr w:val="none" w:sz="0" w:space="0" w:color="auto" w:frame="1"/>
            <w:lang w:eastAsia="es-ES"/>
          </w:rPr>
          <w:t>figura .4</w:t>
        </w:r>
      </w:hyperlink>
      <w:r w:rsidRPr="009527A6">
        <w:rPr>
          <w:rFonts w:ascii="Helvetica" w:eastAsia="Times New Roman" w:hAnsi="Helvetica" w:cs="Helvetica"/>
          <w:color w:val="333333"/>
          <w:sz w:val="24"/>
          <w:szCs w:val="24"/>
          <w:lang w:eastAsia="es-ES"/>
        </w:rPr>
        <w:t> . Como mínimo, esto implica ingresar la dirección IP del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y su máscara de red. Además, se puede configurar la pasarela (</w:t>
      </w:r>
      <w:proofErr w:type="spellStart"/>
      <w:r w:rsidRPr="009527A6">
        <w:rPr>
          <w:rFonts w:ascii="Helvetica" w:eastAsia="Times New Roman" w:hAnsi="Helvetica" w:cs="Helvetica"/>
          <w:i/>
          <w:iCs/>
          <w:color w:val="333333"/>
          <w:sz w:val="24"/>
          <w:szCs w:val="24"/>
          <w:bdr w:val="none" w:sz="0" w:space="0" w:color="auto" w:frame="1"/>
          <w:lang w:eastAsia="es-ES"/>
        </w:rPr>
        <w:t>gateway</w:t>
      </w:r>
      <w:proofErr w:type="spellEnd"/>
      <w:r w:rsidRPr="009527A6">
        <w:rPr>
          <w:rFonts w:ascii="Helvetica" w:eastAsia="Times New Roman" w:hAnsi="Helvetica" w:cs="Helvetica"/>
          <w:color w:val="333333"/>
          <w:sz w:val="24"/>
          <w:szCs w:val="24"/>
          <w:lang w:eastAsia="es-ES"/>
        </w:rPr>
        <w:t>) por defecto y los servidores DNS.</w:t>
      </w:r>
    </w:p>
    <w:p w14:paraId="3DF5104B" w14:textId="77777777" w:rsidR="00516209" w:rsidRDefault="00516209" w:rsidP="009527A6">
      <w:pPr>
        <w:spacing w:after="0" w:line="240" w:lineRule="auto"/>
        <w:textAlignment w:val="baseline"/>
        <w:rPr>
          <w:rFonts w:ascii="Helvetica" w:eastAsia="Times New Roman" w:hAnsi="Helvetica" w:cs="Helvetica"/>
          <w:color w:val="333333"/>
          <w:sz w:val="24"/>
          <w:szCs w:val="24"/>
          <w:lang w:eastAsia="es-ES"/>
        </w:rPr>
      </w:pPr>
      <w:bookmarkStart w:id="4" w:name="Figure13"/>
      <w:bookmarkEnd w:id="4"/>
    </w:p>
    <w:p w14:paraId="524C262D" w14:textId="7FE2202B"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 xml:space="preserve">La pasarela se utiliza para acceder a otras redes externas a la nuestra y, típicamente, contiene la dirección de la interfaz interna del </w:t>
      </w:r>
      <w:proofErr w:type="spellStart"/>
      <w:r w:rsidRPr="009527A6">
        <w:rPr>
          <w:rFonts w:ascii="Helvetica" w:eastAsia="Times New Roman" w:hAnsi="Helvetica" w:cs="Helvetica"/>
          <w:color w:val="333333"/>
          <w:sz w:val="24"/>
          <w:szCs w:val="24"/>
          <w:lang w:eastAsia="es-ES"/>
        </w:rPr>
        <w:t>router</w:t>
      </w:r>
      <w:proofErr w:type="spellEnd"/>
      <w:r w:rsidRPr="009527A6">
        <w:rPr>
          <w:rFonts w:ascii="Helvetica" w:eastAsia="Times New Roman" w:hAnsi="Helvetica" w:cs="Helvetica"/>
          <w:color w:val="333333"/>
          <w:sz w:val="24"/>
          <w:szCs w:val="24"/>
          <w:lang w:eastAsia="es-ES"/>
        </w:rPr>
        <w:t xml:space="preserve"> que conecta con Internet. Los servidores DNS permiten resolver nombres de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 </w:t>
      </w:r>
      <w:hyperlink r:id="rId9" w:tgtFrame="_blank" w:tooltip="http://www.ioc.cat" w:history="1">
        <w:r w:rsidRPr="009527A6">
          <w:rPr>
            <w:rFonts w:ascii="Helvetica" w:eastAsia="Times New Roman" w:hAnsi="Helvetica" w:cs="Helvetica"/>
            <w:color w:val="333333"/>
            <w:sz w:val="24"/>
            <w:szCs w:val="24"/>
            <w:lang w:eastAsia="es-ES"/>
          </w:rPr>
          <w:t xml:space="preserve">www. </w:t>
        </w:r>
        <w:proofErr w:type="spellStart"/>
        <w:r w:rsidRPr="009527A6">
          <w:rPr>
            <w:rFonts w:ascii="Helvetica" w:eastAsia="Times New Roman" w:hAnsi="Helvetica" w:cs="Helvetica"/>
            <w:color w:val="333333"/>
            <w:sz w:val="24"/>
            <w:szCs w:val="24"/>
            <w:lang w:eastAsia="es-ES"/>
          </w:rPr>
          <w:t>Iuego</w:t>
        </w:r>
        <w:proofErr w:type="spellEnd"/>
        <w:r w:rsidRPr="009527A6">
          <w:rPr>
            <w:rFonts w:ascii="Helvetica" w:eastAsia="Times New Roman" w:hAnsi="Helvetica" w:cs="Helvetica"/>
            <w:color w:val="333333"/>
            <w:sz w:val="24"/>
            <w:szCs w:val="24"/>
            <w:lang w:eastAsia="es-ES"/>
          </w:rPr>
          <w:t>. Cat</w:t>
        </w:r>
      </w:hyperlink>
      <w:r w:rsidRPr="009527A6">
        <w:rPr>
          <w:rFonts w:ascii="Helvetica" w:eastAsia="Times New Roman" w:hAnsi="Helvetica" w:cs="Helvetica"/>
          <w:color w:val="333333"/>
          <w:sz w:val="24"/>
          <w:szCs w:val="24"/>
          <w:lang w:eastAsia="es-ES"/>
        </w:rPr>
        <w:t> ) en la dirección IP correspondiente (85. 192. 111. 244).</w:t>
      </w:r>
    </w:p>
    <w:p w14:paraId="20F912E0"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4E617579" w14:textId="0E55DB98"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Las direcciones estáticas tienen ciertas ventajas en comparación con las direcciones dinámicas. Por ejemplo, resultan útiles para impresoras, servidores y otros dispositivos que hay que identificar de la misma manera a cada momento. Si normalmente los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acceden a un servidor utilizando una dirección IP en particular, podrían aparecer ciertos problemas si se modificaba la dirección. Por otro lado, asignar direcciones manualmente puede hacer que los recursos de una red se controlen más. Sin embargo, es posible que para hacer esta configuración de cada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sea necesario más tiempo.</w:t>
      </w:r>
    </w:p>
    <w:p w14:paraId="0ED5FCE3" w14:textId="77777777" w:rsidR="00516209" w:rsidRPr="009527A6" w:rsidRDefault="00516209" w:rsidP="00516209">
      <w:pPr>
        <w:spacing w:after="0" w:line="240" w:lineRule="auto"/>
        <w:jc w:val="both"/>
        <w:textAlignment w:val="baseline"/>
        <w:rPr>
          <w:rFonts w:ascii="Helvetica" w:eastAsia="Times New Roman" w:hAnsi="Helvetica" w:cs="Helvetica"/>
          <w:color w:val="333333"/>
          <w:sz w:val="24"/>
          <w:szCs w:val="24"/>
          <w:lang w:eastAsia="es-ES"/>
        </w:rPr>
      </w:pPr>
    </w:p>
    <w:p w14:paraId="0BE476BB" w14:textId="07A511FB"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Al hacer el direccionamiento IP estático, se debe mantener una lista precisa de las direcciones IP asignadas a cada dispositivo. Estas deben ser las direcciones permanentes y normalmente no se pueden volver a utilizar en ningún otro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w:t>
      </w:r>
    </w:p>
    <w:p w14:paraId="62AF732B" w14:textId="77777777" w:rsidR="00516209" w:rsidRPr="009527A6" w:rsidRDefault="00516209" w:rsidP="009527A6">
      <w:pPr>
        <w:spacing w:after="0" w:line="240" w:lineRule="auto"/>
        <w:textAlignment w:val="baseline"/>
        <w:rPr>
          <w:rFonts w:ascii="Helvetica" w:eastAsia="Times New Roman" w:hAnsi="Helvetica" w:cs="Helvetica"/>
          <w:color w:val="333333"/>
          <w:sz w:val="24"/>
          <w:szCs w:val="24"/>
          <w:lang w:eastAsia="es-ES"/>
        </w:rPr>
      </w:pPr>
    </w:p>
    <w:p w14:paraId="56AB9A41" w14:textId="77777777" w:rsidR="009527A6" w:rsidRPr="009527A6" w:rsidRDefault="009527A6" w:rsidP="009527A6">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527A6">
        <w:rPr>
          <w:rFonts w:ascii="Helvetica" w:eastAsia="Times New Roman" w:hAnsi="Helvetica" w:cs="Helvetica"/>
          <w:color w:val="333333"/>
          <w:spacing w:val="-12"/>
          <w:sz w:val="24"/>
          <w:szCs w:val="24"/>
          <w:lang w:eastAsia="es-ES"/>
        </w:rPr>
        <w:t>Asignación dinámica de direcciones IPv4</w:t>
      </w:r>
    </w:p>
    <w:p w14:paraId="1049A3E8" w14:textId="691BBE42" w:rsidR="009527A6" w:rsidRDefault="009527A6" w:rsidP="00516209">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t>Debido a la complejidad asociada a la administración de direcciones estáticas, los dispositivos de usuarios finales suelen incluir direcciones asignadas dinámicamente. Para lograr esto, se utiliza un protocolo llamado</w:t>
      </w:r>
      <w:r w:rsidR="00516209">
        <w:rPr>
          <w:rFonts w:ascii="Helvetica" w:eastAsia="Times New Roman" w:hAnsi="Helvetica" w:cs="Helvetica"/>
          <w:color w:val="333333"/>
          <w:sz w:val="24"/>
          <w:szCs w:val="24"/>
          <w:lang w:eastAsia="es-ES"/>
        </w:rPr>
        <w:t xml:space="preserve"> </w:t>
      </w:r>
      <w:r w:rsidRPr="009527A6">
        <w:rPr>
          <w:rFonts w:ascii="Helvetica" w:eastAsia="Times New Roman" w:hAnsi="Helvetica" w:cs="Helvetica"/>
          <w:b/>
          <w:bCs/>
          <w:color w:val="333333"/>
          <w:sz w:val="24"/>
          <w:szCs w:val="24"/>
          <w:bdr w:val="none" w:sz="0" w:space="0" w:color="auto" w:frame="1"/>
          <w:lang w:eastAsia="es-ES"/>
        </w:rPr>
        <w:t>DHCP</w:t>
      </w:r>
      <w:r w:rsidR="004E3137">
        <w:rPr>
          <w:rFonts w:ascii="Helvetica" w:eastAsia="Times New Roman" w:hAnsi="Helvetica" w:cs="Helvetica"/>
          <w:color w:val="333333"/>
          <w:sz w:val="24"/>
          <w:szCs w:val="24"/>
          <w:lang w:eastAsia="es-ES"/>
        </w:rPr>
        <w:t xml:space="preserve"> </w:t>
      </w:r>
      <w:r w:rsidRPr="009527A6">
        <w:rPr>
          <w:rFonts w:ascii="Helvetica" w:eastAsia="Times New Roman" w:hAnsi="Helvetica" w:cs="Helvetica"/>
          <w:color w:val="333333"/>
          <w:sz w:val="24"/>
          <w:szCs w:val="24"/>
          <w:lang w:eastAsia="es-ES"/>
        </w:rPr>
        <w:t>(</w:t>
      </w:r>
      <w:r w:rsidRPr="009527A6">
        <w:rPr>
          <w:rFonts w:ascii="Helvetica" w:eastAsia="Times New Roman" w:hAnsi="Helvetica" w:cs="Helvetica"/>
          <w:i/>
          <w:iCs/>
          <w:color w:val="333333"/>
          <w:sz w:val="24"/>
          <w:szCs w:val="24"/>
          <w:bdr w:val="none" w:sz="0" w:space="0" w:color="auto" w:frame="1"/>
          <w:lang w:eastAsia="es-ES"/>
        </w:rPr>
        <w:t>Dynamic</w:t>
      </w:r>
      <w:r w:rsidR="004E3137">
        <w:rPr>
          <w:rFonts w:ascii="Helvetica" w:eastAsia="Times New Roman" w:hAnsi="Helvetica" w:cs="Helvetica"/>
          <w:i/>
          <w:iCs/>
          <w:color w:val="333333"/>
          <w:sz w:val="24"/>
          <w:szCs w:val="24"/>
          <w:bdr w:val="none" w:sz="0" w:space="0" w:color="auto" w:frame="1"/>
          <w:lang w:eastAsia="es-ES"/>
        </w:rPr>
        <w:t xml:space="preserve"> </w:t>
      </w:r>
      <w:r w:rsidRPr="009527A6">
        <w:rPr>
          <w:rFonts w:ascii="Helvetica" w:eastAsia="Times New Roman" w:hAnsi="Helvetica" w:cs="Helvetica"/>
          <w:i/>
          <w:iCs/>
          <w:color w:val="333333"/>
          <w:sz w:val="24"/>
          <w:szCs w:val="24"/>
          <w:bdr w:val="none" w:sz="0" w:space="0" w:color="auto" w:frame="1"/>
          <w:lang w:eastAsia="es-ES"/>
        </w:rPr>
        <w:t xml:space="preserve">Host </w:t>
      </w:r>
      <w:proofErr w:type="spellStart"/>
      <w:r w:rsidRPr="009527A6">
        <w:rPr>
          <w:rFonts w:ascii="Helvetica" w:eastAsia="Times New Roman" w:hAnsi="Helvetica" w:cs="Helvetica"/>
          <w:i/>
          <w:iCs/>
          <w:color w:val="333333"/>
          <w:sz w:val="24"/>
          <w:szCs w:val="24"/>
          <w:bdr w:val="none" w:sz="0" w:space="0" w:color="auto" w:frame="1"/>
          <w:lang w:eastAsia="es-ES"/>
        </w:rPr>
        <w:t>Configuration</w:t>
      </w:r>
      <w:proofErr w:type="spellEnd"/>
      <w:r w:rsidRPr="009527A6">
        <w:rPr>
          <w:rFonts w:ascii="Helvetica" w:eastAsia="Times New Roman" w:hAnsi="Helvetica" w:cs="Helvetica"/>
          <w:i/>
          <w:iCs/>
          <w:color w:val="333333"/>
          <w:sz w:val="24"/>
          <w:szCs w:val="24"/>
          <w:bdr w:val="none" w:sz="0" w:space="0" w:color="auto" w:frame="1"/>
          <w:lang w:eastAsia="es-ES"/>
        </w:rPr>
        <w:t xml:space="preserve"> </w:t>
      </w:r>
      <w:proofErr w:type="spellStart"/>
      <w:r w:rsidRPr="009527A6">
        <w:rPr>
          <w:rFonts w:ascii="Helvetica" w:eastAsia="Times New Roman" w:hAnsi="Helvetica" w:cs="Helvetica"/>
          <w:i/>
          <w:iCs/>
          <w:color w:val="333333"/>
          <w:sz w:val="24"/>
          <w:szCs w:val="24"/>
          <w:bdr w:val="none" w:sz="0" w:space="0" w:color="auto" w:frame="1"/>
          <w:lang w:eastAsia="es-ES"/>
        </w:rPr>
        <w:t>Protocol</w:t>
      </w:r>
      <w:proofErr w:type="spellEnd"/>
      <w:r w:rsidRPr="009527A6">
        <w:rPr>
          <w:rFonts w:ascii="Helvetica" w:eastAsia="Times New Roman" w:hAnsi="Helvetica" w:cs="Helvetica"/>
          <w:color w:val="333333"/>
          <w:sz w:val="24"/>
          <w:szCs w:val="24"/>
          <w:lang w:eastAsia="es-ES"/>
        </w:rPr>
        <w:t> o protocolo de configuración dinámica de </w:t>
      </w:r>
      <w:proofErr w:type="gramStart"/>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w:t>
      </w:r>
      <w:proofErr w:type="gramEnd"/>
      <w:r w:rsidR="004E3137">
        <w:rPr>
          <w:rFonts w:ascii="Helvetica" w:eastAsia="Times New Roman" w:hAnsi="Helvetica" w:cs="Helvetica"/>
          <w:color w:val="333333"/>
          <w:sz w:val="24"/>
          <w:szCs w:val="24"/>
          <w:lang w:eastAsia="es-ES"/>
        </w:rPr>
        <w:t>.</w:t>
      </w:r>
    </w:p>
    <w:p w14:paraId="685EE681" w14:textId="77777777" w:rsidR="004E3137" w:rsidRPr="009527A6" w:rsidRDefault="004E3137" w:rsidP="00516209">
      <w:pPr>
        <w:spacing w:after="0" w:line="240" w:lineRule="auto"/>
        <w:jc w:val="both"/>
        <w:textAlignment w:val="baseline"/>
        <w:rPr>
          <w:rFonts w:ascii="Helvetica" w:eastAsia="Times New Roman" w:hAnsi="Helvetica" w:cs="Helvetica"/>
          <w:color w:val="333333"/>
          <w:sz w:val="24"/>
          <w:szCs w:val="24"/>
          <w:lang w:eastAsia="es-ES"/>
        </w:rPr>
      </w:pPr>
    </w:p>
    <w:p w14:paraId="4AB0205B" w14:textId="77777777" w:rsidR="009527A6" w:rsidRPr="009527A6" w:rsidRDefault="009527A6" w:rsidP="004E3137">
      <w:pPr>
        <w:spacing w:after="0" w:line="240" w:lineRule="auto"/>
        <w:jc w:val="both"/>
        <w:textAlignment w:val="baseline"/>
        <w:rPr>
          <w:rFonts w:ascii="Helvetica" w:eastAsia="Times New Roman" w:hAnsi="Helvetica" w:cs="Helvetica"/>
          <w:color w:val="333333"/>
          <w:sz w:val="24"/>
          <w:szCs w:val="24"/>
          <w:lang w:eastAsia="es-ES"/>
        </w:rPr>
      </w:pPr>
      <w:bookmarkStart w:id="5" w:name="Figure14"/>
      <w:bookmarkEnd w:id="5"/>
      <w:proofErr w:type="spellStart"/>
      <w:r w:rsidRPr="009527A6">
        <w:rPr>
          <w:rFonts w:ascii="Helvetica" w:eastAsia="Times New Roman" w:hAnsi="Helvetica" w:cs="Helvetica"/>
          <w:color w:val="333333"/>
          <w:sz w:val="24"/>
          <w:szCs w:val="24"/>
          <w:lang w:eastAsia="es-ES"/>
        </w:rPr>
        <w:t>El DHCP permite la asignación</w:t>
      </w:r>
      <w:proofErr w:type="spellEnd"/>
      <w:r w:rsidRPr="009527A6">
        <w:rPr>
          <w:rFonts w:ascii="Helvetica" w:eastAsia="Times New Roman" w:hAnsi="Helvetica" w:cs="Helvetica"/>
          <w:color w:val="333333"/>
          <w:sz w:val="24"/>
          <w:szCs w:val="24"/>
          <w:lang w:eastAsia="es-ES"/>
        </w:rPr>
        <w:t xml:space="preserve"> automática de información de direccionamiento como la dirección IP, la máscara de red, la pasarela o </w:t>
      </w:r>
      <w:proofErr w:type="spellStart"/>
      <w:r w:rsidRPr="009527A6">
        <w:rPr>
          <w:rFonts w:ascii="Helvetica" w:eastAsia="Times New Roman" w:hAnsi="Helvetica" w:cs="Helvetica"/>
          <w:i/>
          <w:iCs/>
          <w:color w:val="333333"/>
          <w:sz w:val="24"/>
          <w:szCs w:val="24"/>
          <w:bdr w:val="none" w:sz="0" w:space="0" w:color="auto" w:frame="1"/>
          <w:lang w:eastAsia="es-ES"/>
        </w:rPr>
        <w:t>gateway</w:t>
      </w:r>
      <w:proofErr w:type="spellEnd"/>
      <w:r w:rsidRPr="009527A6">
        <w:rPr>
          <w:rFonts w:ascii="Helvetica" w:eastAsia="Times New Roman" w:hAnsi="Helvetica" w:cs="Helvetica"/>
          <w:color w:val="333333"/>
          <w:sz w:val="24"/>
          <w:szCs w:val="24"/>
          <w:lang w:eastAsia="es-ES"/>
        </w:rPr>
        <w:t> por defecto y otra información de configuración. La configuración del servidor DHCP requiere que se defina un bloque de direcciones para ser asignado a los clientes DHCP en una red. Las direcciones asignadas a este bloque deben planificarse de manera que se excluyan las utilizadas para otros tipos de dispositivos como impresoras o servidores, los cuales deben tener una dirección IP estática.</w:t>
      </w:r>
    </w:p>
    <w:p w14:paraId="61D62297" w14:textId="77777777" w:rsidR="009527A6" w:rsidRPr="009527A6" w:rsidRDefault="009527A6" w:rsidP="004E3137">
      <w:pPr>
        <w:spacing w:after="0" w:line="240" w:lineRule="auto"/>
        <w:jc w:val="both"/>
        <w:textAlignment w:val="baseline"/>
        <w:rPr>
          <w:rFonts w:ascii="Helvetica" w:eastAsia="Times New Roman" w:hAnsi="Helvetica" w:cs="Helvetica"/>
          <w:color w:val="333333"/>
          <w:sz w:val="24"/>
          <w:szCs w:val="24"/>
          <w:lang w:eastAsia="es-ES"/>
        </w:rPr>
      </w:pPr>
      <w:r w:rsidRPr="009527A6">
        <w:rPr>
          <w:rFonts w:ascii="Helvetica" w:eastAsia="Times New Roman" w:hAnsi="Helvetica" w:cs="Helvetica"/>
          <w:color w:val="333333"/>
          <w:sz w:val="24"/>
          <w:szCs w:val="24"/>
          <w:lang w:eastAsia="es-ES"/>
        </w:rPr>
        <w:lastRenderedPageBreak/>
        <w:t>Generalmente, el DHCP es el método preferido para asignar direcciones IP a los </w:t>
      </w:r>
      <w:r w:rsidRPr="009527A6">
        <w:rPr>
          <w:rFonts w:ascii="Helvetica" w:eastAsia="Times New Roman" w:hAnsi="Helvetica" w:cs="Helvetica"/>
          <w:i/>
          <w:iCs/>
          <w:color w:val="333333"/>
          <w:sz w:val="24"/>
          <w:szCs w:val="24"/>
          <w:bdr w:val="none" w:sz="0" w:space="0" w:color="auto" w:frame="1"/>
          <w:lang w:eastAsia="es-ES"/>
        </w:rPr>
        <w:t>hosts</w:t>
      </w:r>
      <w:r w:rsidRPr="009527A6">
        <w:rPr>
          <w:rFonts w:ascii="Helvetica" w:eastAsia="Times New Roman" w:hAnsi="Helvetica" w:cs="Helvetica"/>
          <w:color w:val="333333"/>
          <w:sz w:val="24"/>
          <w:szCs w:val="24"/>
          <w:lang w:eastAsia="es-ES"/>
        </w:rPr>
        <w:t> de grandes redes, ya que reduce en gran parte la carga del personal de apoyo a la red y prácticamente elimina los errores de entrada.</w:t>
      </w:r>
    </w:p>
    <w:p w14:paraId="6EF9EB65" w14:textId="77777777" w:rsidR="009527A6" w:rsidRPr="009527A6" w:rsidRDefault="009527A6" w:rsidP="004E3137">
      <w:pPr>
        <w:spacing w:after="0" w:line="240" w:lineRule="auto"/>
        <w:jc w:val="both"/>
        <w:textAlignment w:val="baseline"/>
        <w:rPr>
          <w:rFonts w:ascii="Helvetica" w:eastAsia="Times New Roman" w:hAnsi="Helvetica" w:cs="Helvetica"/>
          <w:color w:val="333333"/>
          <w:sz w:val="24"/>
          <w:szCs w:val="24"/>
          <w:lang w:eastAsia="es-ES"/>
        </w:rPr>
      </w:pPr>
      <w:bookmarkStart w:id="6" w:name="_GoBack"/>
      <w:r w:rsidRPr="009527A6">
        <w:rPr>
          <w:rFonts w:ascii="Helvetica" w:eastAsia="Times New Roman" w:hAnsi="Helvetica" w:cs="Helvetica"/>
          <w:color w:val="333333"/>
          <w:sz w:val="24"/>
          <w:szCs w:val="24"/>
          <w:lang w:eastAsia="es-ES"/>
        </w:rPr>
        <w:t>Otro beneficio del DHCP es que no se asigna una dirección a un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de manera permanente, sino que sólo se alquila o presta durante un tiempo determinado. Si un </w:t>
      </w:r>
      <w:r w:rsidRPr="009527A6">
        <w:rPr>
          <w:rFonts w:ascii="Helvetica" w:eastAsia="Times New Roman" w:hAnsi="Helvetica" w:cs="Helvetica"/>
          <w:i/>
          <w:iCs/>
          <w:color w:val="333333"/>
          <w:sz w:val="24"/>
          <w:szCs w:val="24"/>
          <w:bdr w:val="none" w:sz="0" w:space="0" w:color="auto" w:frame="1"/>
          <w:lang w:eastAsia="es-ES"/>
        </w:rPr>
        <w:t>host</w:t>
      </w:r>
      <w:r w:rsidRPr="009527A6">
        <w:rPr>
          <w:rFonts w:ascii="Helvetica" w:eastAsia="Times New Roman" w:hAnsi="Helvetica" w:cs="Helvetica"/>
          <w:color w:val="333333"/>
          <w:sz w:val="24"/>
          <w:szCs w:val="24"/>
          <w:lang w:eastAsia="es-ES"/>
        </w:rPr>
        <w:t> se apaga o se desconecta en la red, la dirección asignada devuelve al conjunto de direcciones disponibles del servidor DHCP y puede volver a ser utilizada. Esta configuración es muy útil para usuarios móviles que constantemente entran y salen de la red.</w:t>
      </w:r>
    </w:p>
    <w:bookmarkEnd w:id="6"/>
    <w:p w14:paraId="04C87B27" w14:textId="77777777" w:rsidR="00E17846" w:rsidRDefault="004E3137"/>
    <w:sectPr w:rsidR="00E17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7E2"/>
    <w:multiLevelType w:val="hybridMultilevel"/>
    <w:tmpl w:val="3F2842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9F4465"/>
    <w:multiLevelType w:val="multilevel"/>
    <w:tmpl w:val="2F2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5C41"/>
    <w:multiLevelType w:val="multilevel"/>
    <w:tmpl w:val="F3C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D0981"/>
    <w:multiLevelType w:val="multilevel"/>
    <w:tmpl w:val="AC8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10C8E"/>
    <w:multiLevelType w:val="multilevel"/>
    <w:tmpl w:val="BB8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1559"/>
    <w:multiLevelType w:val="multilevel"/>
    <w:tmpl w:val="466C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297B"/>
    <w:multiLevelType w:val="hybridMultilevel"/>
    <w:tmpl w:val="31365A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9250A95"/>
    <w:multiLevelType w:val="multilevel"/>
    <w:tmpl w:val="681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004DA"/>
    <w:multiLevelType w:val="hybridMultilevel"/>
    <w:tmpl w:val="C2049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FB65C6D"/>
    <w:multiLevelType w:val="multilevel"/>
    <w:tmpl w:val="108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F75AC"/>
    <w:multiLevelType w:val="hybridMultilevel"/>
    <w:tmpl w:val="2E582E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AB94E26"/>
    <w:multiLevelType w:val="multilevel"/>
    <w:tmpl w:val="AD4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E1E49"/>
    <w:multiLevelType w:val="multilevel"/>
    <w:tmpl w:val="296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CFC"/>
    <w:multiLevelType w:val="hybridMultilevel"/>
    <w:tmpl w:val="46464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67788E"/>
    <w:multiLevelType w:val="hybridMultilevel"/>
    <w:tmpl w:val="63203F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42A5AA4"/>
    <w:multiLevelType w:val="hybridMultilevel"/>
    <w:tmpl w:val="09A668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6A91CFC"/>
    <w:multiLevelType w:val="hybridMultilevel"/>
    <w:tmpl w:val="4D6A62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1924835"/>
    <w:multiLevelType w:val="multilevel"/>
    <w:tmpl w:val="9E0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43316"/>
    <w:multiLevelType w:val="hybridMultilevel"/>
    <w:tmpl w:val="09D6D5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3"/>
  </w:num>
  <w:num w:numId="4">
    <w:abstractNumId w:val="5"/>
  </w:num>
  <w:num w:numId="5">
    <w:abstractNumId w:val="7"/>
  </w:num>
  <w:num w:numId="6">
    <w:abstractNumId w:val="1"/>
  </w:num>
  <w:num w:numId="7">
    <w:abstractNumId w:val="2"/>
  </w:num>
  <w:num w:numId="8">
    <w:abstractNumId w:val="9"/>
  </w:num>
  <w:num w:numId="9">
    <w:abstractNumId w:val="17"/>
  </w:num>
  <w:num w:numId="10">
    <w:abstractNumId w:val="4"/>
  </w:num>
  <w:num w:numId="11">
    <w:abstractNumId w:val="8"/>
  </w:num>
  <w:num w:numId="12">
    <w:abstractNumId w:val="10"/>
  </w:num>
  <w:num w:numId="13">
    <w:abstractNumId w:val="13"/>
  </w:num>
  <w:num w:numId="14">
    <w:abstractNumId w:val="6"/>
  </w:num>
  <w:num w:numId="15">
    <w:abstractNumId w:val="14"/>
  </w:num>
  <w:num w:numId="16">
    <w:abstractNumId w:val="18"/>
  </w:num>
  <w:num w:numId="17">
    <w:abstractNumId w:val="0"/>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A6"/>
    <w:rsid w:val="003A039C"/>
    <w:rsid w:val="004E3137"/>
    <w:rsid w:val="00516209"/>
    <w:rsid w:val="00555124"/>
    <w:rsid w:val="009527A6"/>
    <w:rsid w:val="00AB4345"/>
    <w:rsid w:val="00BE069A"/>
    <w:rsid w:val="00D30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4701"/>
  <w15:chartTrackingRefBased/>
  <w15:docId w15:val="{05771BBB-C08A-4021-8282-3382D7F7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2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527A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527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527A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7A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527A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527A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527A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9527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vel1">
    <w:name w:val="level1"/>
    <w:basedOn w:val="Normal"/>
    <w:rsid w:val="009527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9527A6"/>
  </w:style>
  <w:style w:type="character" w:styleId="nfasis">
    <w:name w:val="Emphasis"/>
    <w:basedOn w:val="Fuentedeprrafopredeter"/>
    <w:uiPriority w:val="20"/>
    <w:qFormat/>
    <w:rsid w:val="009527A6"/>
    <w:rPr>
      <w:i/>
      <w:iCs/>
    </w:rPr>
  </w:style>
  <w:style w:type="character" w:styleId="Textoennegrita">
    <w:name w:val="Strong"/>
    <w:basedOn w:val="Fuentedeprrafopredeter"/>
    <w:uiPriority w:val="22"/>
    <w:qFormat/>
    <w:rsid w:val="009527A6"/>
    <w:rPr>
      <w:b/>
      <w:bCs/>
    </w:rPr>
  </w:style>
  <w:style w:type="character" w:customStyle="1" w:styleId="figref">
    <w:name w:val="figref"/>
    <w:basedOn w:val="Fuentedeprrafopredeter"/>
    <w:rsid w:val="009527A6"/>
  </w:style>
  <w:style w:type="character" w:styleId="Hipervnculo">
    <w:name w:val="Hyperlink"/>
    <w:basedOn w:val="Fuentedeprrafopredeter"/>
    <w:uiPriority w:val="99"/>
    <w:semiHidden/>
    <w:unhideWhenUsed/>
    <w:rsid w:val="009527A6"/>
    <w:rPr>
      <w:color w:val="0000FF"/>
      <w:u w:val="single"/>
    </w:rPr>
  </w:style>
  <w:style w:type="character" w:customStyle="1" w:styleId="figuretitle">
    <w:name w:val="figuretitle"/>
    <w:basedOn w:val="Fuentedeprrafopredeter"/>
    <w:rsid w:val="009527A6"/>
  </w:style>
  <w:style w:type="paragraph" w:styleId="HTMLconformatoprevio">
    <w:name w:val="HTML Preformatted"/>
    <w:basedOn w:val="Normal"/>
    <w:link w:val="HTMLconformatoprevioCar"/>
    <w:uiPriority w:val="99"/>
    <w:semiHidden/>
    <w:unhideWhenUsed/>
    <w:rsid w:val="0095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527A6"/>
    <w:rPr>
      <w:rFonts w:ascii="Courier New" w:eastAsia="Times New Roman" w:hAnsi="Courier New" w:cs="Courier New"/>
      <w:sz w:val="20"/>
      <w:szCs w:val="20"/>
      <w:lang w:eastAsia="es-ES"/>
    </w:rPr>
  </w:style>
  <w:style w:type="paragraph" w:customStyle="1" w:styleId="ioctitle">
    <w:name w:val="ioctitle"/>
    <w:basedOn w:val="Normal"/>
    <w:rsid w:val="009527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5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96415">
      <w:bodyDiv w:val="1"/>
      <w:marLeft w:val="0"/>
      <w:marRight w:val="0"/>
      <w:marTop w:val="0"/>
      <w:marBottom w:val="0"/>
      <w:divBdr>
        <w:top w:val="none" w:sz="0" w:space="0" w:color="auto"/>
        <w:left w:val="none" w:sz="0" w:space="0" w:color="auto"/>
        <w:bottom w:val="none" w:sz="0" w:space="0" w:color="auto"/>
        <w:right w:val="none" w:sz="0" w:space="0" w:color="auto"/>
      </w:divBdr>
      <w:divsChild>
        <w:div w:id="913785779">
          <w:marLeft w:val="0"/>
          <w:marRight w:val="0"/>
          <w:marTop w:val="0"/>
          <w:marBottom w:val="0"/>
          <w:divBdr>
            <w:top w:val="none" w:sz="0" w:space="0" w:color="auto"/>
            <w:left w:val="none" w:sz="0" w:space="0" w:color="auto"/>
            <w:bottom w:val="none" w:sz="0" w:space="0" w:color="auto"/>
            <w:right w:val="none" w:sz="0" w:space="0" w:color="auto"/>
          </w:divBdr>
          <w:divsChild>
            <w:div w:id="790518114">
              <w:marLeft w:val="0"/>
              <w:marRight w:val="0"/>
              <w:marTop w:val="0"/>
              <w:marBottom w:val="0"/>
              <w:divBdr>
                <w:top w:val="none" w:sz="0" w:space="0" w:color="auto"/>
                <w:left w:val="none" w:sz="0" w:space="0" w:color="auto"/>
                <w:bottom w:val="none" w:sz="0" w:space="0" w:color="auto"/>
                <w:right w:val="none" w:sz="0" w:space="0" w:color="auto"/>
              </w:divBdr>
            </w:div>
            <w:div w:id="439380751">
              <w:marLeft w:val="0"/>
              <w:marRight w:val="0"/>
              <w:marTop w:val="0"/>
              <w:marBottom w:val="0"/>
              <w:divBdr>
                <w:top w:val="none" w:sz="0" w:space="0" w:color="auto"/>
                <w:left w:val="none" w:sz="0" w:space="0" w:color="auto"/>
                <w:bottom w:val="none" w:sz="0" w:space="0" w:color="auto"/>
                <w:right w:val="none" w:sz="0" w:space="0" w:color="auto"/>
              </w:divBdr>
            </w:div>
            <w:div w:id="1222063931">
              <w:marLeft w:val="0"/>
              <w:marRight w:val="0"/>
              <w:marTop w:val="0"/>
              <w:marBottom w:val="0"/>
              <w:divBdr>
                <w:top w:val="none" w:sz="0" w:space="0" w:color="auto"/>
                <w:left w:val="none" w:sz="0" w:space="0" w:color="auto"/>
                <w:bottom w:val="none" w:sz="0" w:space="0" w:color="auto"/>
                <w:right w:val="none" w:sz="0" w:space="0" w:color="auto"/>
              </w:divBdr>
            </w:div>
            <w:div w:id="1182087620">
              <w:marLeft w:val="0"/>
              <w:marRight w:val="0"/>
              <w:marTop w:val="0"/>
              <w:marBottom w:val="480"/>
              <w:divBdr>
                <w:top w:val="none" w:sz="0" w:space="0" w:color="auto"/>
                <w:left w:val="none" w:sz="0" w:space="0" w:color="auto"/>
                <w:bottom w:val="none" w:sz="0" w:space="0" w:color="auto"/>
                <w:right w:val="none" w:sz="0" w:space="0" w:color="auto"/>
              </w:divBdr>
              <w:divsChild>
                <w:div w:id="1709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33">
          <w:marLeft w:val="0"/>
          <w:marRight w:val="0"/>
          <w:marTop w:val="0"/>
          <w:marBottom w:val="0"/>
          <w:divBdr>
            <w:top w:val="none" w:sz="0" w:space="0" w:color="auto"/>
            <w:left w:val="none" w:sz="0" w:space="0" w:color="auto"/>
            <w:bottom w:val="none" w:sz="0" w:space="0" w:color="auto"/>
            <w:right w:val="none" w:sz="0" w:space="0" w:color="auto"/>
          </w:divBdr>
          <w:divsChild>
            <w:div w:id="1361005210">
              <w:marLeft w:val="0"/>
              <w:marRight w:val="0"/>
              <w:marTop w:val="0"/>
              <w:marBottom w:val="0"/>
              <w:divBdr>
                <w:top w:val="none" w:sz="0" w:space="0" w:color="auto"/>
                <w:left w:val="none" w:sz="0" w:space="0" w:color="auto"/>
                <w:bottom w:val="none" w:sz="0" w:space="0" w:color="auto"/>
                <w:right w:val="none" w:sz="0" w:space="0" w:color="auto"/>
              </w:divBdr>
            </w:div>
            <w:div w:id="115098400">
              <w:marLeft w:val="0"/>
              <w:marRight w:val="0"/>
              <w:marTop w:val="0"/>
              <w:marBottom w:val="0"/>
              <w:divBdr>
                <w:top w:val="none" w:sz="0" w:space="0" w:color="auto"/>
                <w:left w:val="none" w:sz="0" w:space="0" w:color="auto"/>
                <w:bottom w:val="none" w:sz="0" w:space="0" w:color="auto"/>
                <w:right w:val="none" w:sz="0" w:space="0" w:color="auto"/>
              </w:divBdr>
            </w:div>
            <w:div w:id="776633428">
              <w:marLeft w:val="0"/>
              <w:marRight w:val="0"/>
              <w:marTop w:val="0"/>
              <w:marBottom w:val="0"/>
              <w:divBdr>
                <w:top w:val="none" w:sz="0" w:space="0" w:color="auto"/>
                <w:left w:val="none" w:sz="0" w:space="0" w:color="auto"/>
                <w:bottom w:val="none" w:sz="0" w:space="0" w:color="auto"/>
                <w:right w:val="none" w:sz="0" w:space="0" w:color="auto"/>
              </w:divBdr>
            </w:div>
            <w:div w:id="1203976958">
              <w:marLeft w:val="0"/>
              <w:marRight w:val="0"/>
              <w:marTop w:val="0"/>
              <w:marBottom w:val="0"/>
              <w:divBdr>
                <w:top w:val="none" w:sz="0" w:space="0" w:color="auto"/>
                <w:left w:val="none" w:sz="0" w:space="0" w:color="auto"/>
                <w:bottom w:val="none" w:sz="0" w:space="0" w:color="auto"/>
                <w:right w:val="none" w:sz="0" w:space="0" w:color="auto"/>
              </w:divBdr>
            </w:div>
            <w:div w:id="1110126663">
              <w:marLeft w:val="0"/>
              <w:marRight w:val="0"/>
              <w:marTop w:val="0"/>
              <w:marBottom w:val="0"/>
              <w:divBdr>
                <w:top w:val="none" w:sz="0" w:space="0" w:color="auto"/>
                <w:left w:val="none" w:sz="0" w:space="0" w:color="auto"/>
                <w:bottom w:val="none" w:sz="0" w:space="0" w:color="auto"/>
                <w:right w:val="none" w:sz="0" w:space="0" w:color="auto"/>
              </w:divBdr>
            </w:div>
          </w:divsChild>
        </w:div>
        <w:div w:id="2029520030">
          <w:marLeft w:val="0"/>
          <w:marRight w:val="0"/>
          <w:marTop w:val="0"/>
          <w:marBottom w:val="0"/>
          <w:divBdr>
            <w:top w:val="none" w:sz="0" w:space="0" w:color="auto"/>
            <w:left w:val="none" w:sz="0" w:space="0" w:color="auto"/>
            <w:bottom w:val="none" w:sz="0" w:space="0" w:color="auto"/>
            <w:right w:val="none" w:sz="0" w:space="0" w:color="auto"/>
          </w:divBdr>
          <w:divsChild>
            <w:div w:id="574822678">
              <w:marLeft w:val="0"/>
              <w:marRight w:val="0"/>
              <w:marTop w:val="0"/>
              <w:marBottom w:val="0"/>
              <w:divBdr>
                <w:top w:val="none" w:sz="0" w:space="0" w:color="auto"/>
                <w:left w:val="none" w:sz="0" w:space="0" w:color="auto"/>
                <w:bottom w:val="none" w:sz="0" w:space="0" w:color="auto"/>
                <w:right w:val="none" w:sz="0" w:space="0" w:color="auto"/>
              </w:divBdr>
              <w:divsChild>
                <w:div w:id="465390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6624344">
          <w:marLeft w:val="0"/>
          <w:marRight w:val="0"/>
          <w:marTop w:val="0"/>
          <w:marBottom w:val="0"/>
          <w:divBdr>
            <w:top w:val="none" w:sz="0" w:space="0" w:color="auto"/>
            <w:left w:val="none" w:sz="0" w:space="0" w:color="auto"/>
            <w:bottom w:val="none" w:sz="0" w:space="0" w:color="auto"/>
            <w:right w:val="none" w:sz="0" w:space="0" w:color="auto"/>
          </w:divBdr>
          <w:divsChild>
            <w:div w:id="1034303280">
              <w:marLeft w:val="0"/>
              <w:marRight w:val="0"/>
              <w:marTop w:val="0"/>
              <w:marBottom w:val="0"/>
              <w:divBdr>
                <w:top w:val="none" w:sz="0" w:space="0" w:color="auto"/>
                <w:left w:val="none" w:sz="0" w:space="0" w:color="auto"/>
                <w:bottom w:val="none" w:sz="0" w:space="0" w:color="auto"/>
                <w:right w:val="none" w:sz="0" w:space="0" w:color="auto"/>
              </w:divBdr>
              <w:divsChild>
                <w:div w:id="496306492">
                  <w:marLeft w:val="0"/>
                  <w:marRight w:val="0"/>
                  <w:marTop w:val="240"/>
                  <w:marBottom w:val="240"/>
                  <w:divBdr>
                    <w:top w:val="none" w:sz="0" w:space="0" w:color="auto"/>
                    <w:left w:val="none" w:sz="0" w:space="0" w:color="auto"/>
                    <w:bottom w:val="none" w:sz="0" w:space="0" w:color="auto"/>
                    <w:right w:val="none" w:sz="0" w:space="0" w:color="auto"/>
                  </w:divBdr>
                </w:div>
              </w:divsChild>
            </w:div>
            <w:div w:id="1291474387">
              <w:marLeft w:val="0"/>
              <w:marRight w:val="0"/>
              <w:marTop w:val="0"/>
              <w:marBottom w:val="480"/>
              <w:divBdr>
                <w:top w:val="none" w:sz="0" w:space="0" w:color="auto"/>
                <w:left w:val="none" w:sz="0" w:space="0" w:color="auto"/>
                <w:bottom w:val="none" w:sz="0" w:space="0" w:color="auto"/>
                <w:right w:val="none" w:sz="0" w:space="0" w:color="auto"/>
              </w:divBdr>
              <w:divsChild>
                <w:div w:id="1453548620">
                  <w:marLeft w:val="0"/>
                  <w:marRight w:val="0"/>
                  <w:marTop w:val="0"/>
                  <w:marBottom w:val="0"/>
                  <w:divBdr>
                    <w:top w:val="none" w:sz="0" w:space="0" w:color="auto"/>
                    <w:left w:val="none" w:sz="0" w:space="0" w:color="auto"/>
                    <w:bottom w:val="none" w:sz="0" w:space="0" w:color="auto"/>
                    <w:right w:val="none" w:sz="0" w:space="0" w:color="auto"/>
                  </w:divBdr>
                </w:div>
              </w:divsChild>
            </w:div>
            <w:div w:id="481430318">
              <w:marLeft w:val="0"/>
              <w:marRight w:val="0"/>
              <w:marTop w:val="0"/>
              <w:marBottom w:val="0"/>
              <w:divBdr>
                <w:top w:val="none" w:sz="0" w:space="0" w:color="auto"/>
                <w:left w:val="none" w:sz="0" w:space="0" w:color="auto"/>
                <w:bottom w:val="none" w:sz="0" w:space="0" w:color="auto"/>
                <w:right w:val="none" w:sz="0" w:space="0" w:color="auto"/>
              </w:divBdr>
            </w:div>
            <w:div w:id="2004431361">
              <w:marLeft w:val="0"/>
              <w:marRight w:val="0"/>
              <w:marTop w:val="0"/>
              <w:marBottom w:val="0"/>
              <w:divBdr>
                <w:top w:val="none" w:sz="0" w:space="0" w:color="auto"/>
                <w:left w:val="none" w:sz="0" w:space="0" w:color="auto"/>
                <w:bottom w:val="none" w:sz="0" w:space="0" w:color="auto"/>
                <w:right w:val="none" w:sz="0" w:space="0" w:color="auto"/>
              </w:divBdr>
            </w:div>
            <w:div w:id="1455097824">
              <w:marLeft w:val="0"/>
              <w:marRight w:val="0"/>
              <w:marTop w:val="0"/>
              <w:marBottom w:val="0"/>
              <w:divBdr>
                <w:top w:val="none" w:sz="0" w:space="0" w:color="auto"/>
                <w:left w:val="none" w:sz="0" w:space="0" w:color="auto"/>
                <w:bottom w:val="none" w:sz="0" w:space="0" w:color="auto"/>
                <w:right w:val="none" w:sz="0" w:space="0" w:color="auto"/>
              </w:divBdr>
            </w:div>
            <w:div w:id="555554769">
              <w:marLeft w:val="0"/>
              <w:marRight w:val="0"/>
              <w:marTop w:val="0"/>
              <w:marBottom w:val="0"/>
              <w:divBdr>
                <w:top w:val="none" w:sz="0" w:space="0" w:color="auto"/>
                <w:left w:val="none" w:sz="0" w:space="0" w:color="auto"/>
                <w:bottom w:val="none" w:sz="0" w:space="0" w:color="auto"/>
                <w:right w:val="none" w:sz="0" w:space="0" w:color="auto"/>
              </w:divBdr>
            </w:div>
          </w:divsChild>
        </w:div>
        <w:div w:id="2052342756">
          <w:marLeft w:val="0"/>
          <w:marRight w:val="0"/>
          <w:marTop w:val="0"/>
          <w:marBottom w:val="0"/>
          <w:divBdr>
            <w:top w:val="none" w:sz="0" w:space="0" w:color="auto"/>
            <w:left w:val="none" w:sz="0" w:space="0" w:color="auto"/>
            <w:bottom w:val="none" w:sz="0" w:space="0" w:color="auto"/>
            <w:right w:val="none" w:sz="0" w:space="0" w:color="auto"/>
          </w:divBdr>
          <w:divsChild>
            <w:div w:id="1594821485">
              <w:marLeft w:val="0"/>
              <w:marRight w:val="0"/>
              <w:marTop w:val="0"/>
              <w:marBottom w:val="480"/>
              <w:divBdr>
                <w:top w:val="none" w:sz="0" w:space="0" w:color="auto"/>
                <w:left w:val="none" w:sz="0" w:space="0" w:color="auto"/>
                <w:bottom w:val="none" w:sz="0" w:space="0" w:color="auto"/>
                <w:right w:val="none" w:sz="0" w:space="0" w:color="auto"/>
              </w:divBdr>
              <w:divsChild>
                <w:div w:id="746918992">
                  <w:marLeft w:val="0"/>
                  <w:marRight w:val="0"/>
                  <w:marTop w:val="0"/>
                  <w:marBottom w:val="0"/>
                  <w:divBdr>
                    <w:top w:val="none" w:sz="0" w:space="0" w:color="auto"/>
                    <w:left w:val="none" w:sz="0" w:space="0" w:color="auto"/>
                    <w:bottom w:val="none" w:sz="0" w:space="0" w:color="auto"/>
                    <w:right w:val="none" w:sz="0" w:space="0" w:color="auto"/>
                  </w:divBdr>
                </w:div>
              </w:divsChild>
            </w:div>
            <w:div w:id="1645423992">
              <w:marLeft w:val="0"/>
              <w:marRight w:val="0"/>
              <w:marTop w:val="240"/>
              <w:marBottom w:val="240"/>
              <w:divBdr>
                <w:top w:val="none" w:sz="0" w:space="0" w:color="auto"/>
                <w:left w:val="none" w:sz="0" w:space="0" w:color="auto"/>
                <w:bottom w:val="none" w:sz="0" w:space="0" w:color="auto"/>
                <w:right w:val="none" w:sz="0" w:space="0" w:color="auto"/>
              </w:divBdr>
            </w:div>
          </w:divsChild>
        </w:div>
        <w:div w:id="2080907553">
          <w:marLeft w:val="0"/>
          <w:marRight w:val="0"/>
          <w:marTop w:val="0"/>
          <w:marBottom w:val="0"/>
          <w:divBdr>
            <w:top w:val="none" w:sz="0" w:space="0" w:color="auto"/>
            <w:left w:val="none" w:sz="0" w:space="0" w:color="auto"/>
            <w:bottom w:val="none" w:sz="0" w:space="0" w:color="auto"/>
            <w:right w:val="none" w:sz="0" w:space="0" w:color="auto"/>
          </w:divBdr>
          <w:divsChild>
            <w:div w:id="287125151">
              <w:marLeft w:val="0"/>
              <w:marRight w:val="0"/>
              <w:marTop w:val="0"/>
              <w:marBottom w:val="0"/>
              <w:divBdr>
                <w:top w:val="none" w:sz="0" w:space="0" w:color="auto"/>
                <w:left w:val="none" w:sz="0" w:space="0" w:color="auto"/>
                <w:bottom w:val="none" w:sz="0" w:space="0" w:color="auto"/>
                <w:right w:val="none" w:sz="0" w:space="0" w:color="auto"/>
              </w:divBdr>
            </w:div>
            <w:div w:id="219830353">
              <w:marLeft w:val="0"/>
              <w:marRight w:val="0"/>
              <w:marTop w:val="0"/>
              <w:marBottom w:val="0"/>
              <w:divBdr>
                <w:top w:val="none" w:sz="0" w:space="0" w:color="auto"/>
                <w:left w:val="none" w:sz="0" w:space="0" w:color="auto"/>
                <w:bottom w:val="none" w:sz="0" w:space="0" w:color="auto"/>
                <w:right w:val="none" w:sz="0" w:space="0" w:color="auto"/>
              </w:divBdr>
            </w:div>
            <w:div w:id="764502027">
              <w:marLeft w:val="0"/>
              <w:marRight w:val="0"/>
              <w:marTop w:val="0"/>
              <w:marBottom w:val="0"/>
              <w:divBdr>
                <w:top w:val="none" w:sz="0" w:space="0" w:color="auto"/>
                <w:left w:val="none" w:sz="0" w:space="0" w:color="auto"/>
                <w:bottom w:val="none" w:sz="0" w:space="0" w:color="auto"/>
                <w:right w:val="none" w:sz="0" w:space="0" w:color="auto"/>
              </w:divBdr>
            </w:div>
            <w:div w:id="483274499">
              <w:marLeft w:val="0"/>
              <w:marRight w:val="0"/>
              <w:marTop w:val="0"/>
              <w:marBottom w:val="0"/>
              <w:divBdr>
                <w:top w:val="none" w:sz="0" w:space="0" w:color="auto"/>
                <w:left w:val="none" w:sz="0" w:space="0" w:color="auto"/>
                <w:bottom w:val="none" w:sz="0" w:space="0" w:color="auto"/>
                <w:right w:val="none" w:sz="0" w:space="0" w:color="auto"/>
              </w:divBdr>
            </w:div>
            <w:div w:id="480851908">
              <w:marLeft w:val="0"/>
              <w:marRight w:val="0"/>
              <w:marTop w:val="0"/>
              <w:marBottom w:val="0"/>
              <w:divBdr>
                <w:top w:val="none" w:sz="0" w:space="0" w:color="auto"/>
                <w:left w:val="none" w:sz="0" w:space="0" w:color="auto"/>
                <w:bottom w:val="none" w:sz="0" w:space="0" w:color="auto"/>
                <w:right w:val="none" w:sz="0" w:space="0" w:color="auto"/>
              </w:divBdr>
            </w:div>
            <w:div w:id="1973755610">
              <w:marLeft w:val="0"/>
              <w:marRight w:val="0"/>
              <w:marTop w:val="0"/>
              <w:marBottom w:val="0"/>
              <w:divBdr>
                <w:top w:val="none" w:sz="0" w:space="0" w:color="auto"/>
                <w:left w:val="none" w:sz="0" w:space="0" w:color="auto"/>
                <w:bottom w:val="none" w:sz="0" w:space="0" w:color="auto"/>
                <w:right w:val="none" w:sz="0" w:space="0" w:color="auto"/>
              </w:divBdr>
            </w:div>
            <w:div w:id="411123550">
              <w:marLeft w:val="0"/>
              <w:marRight w:val="0"/>
              <w:marTop w:val="0"/>
              <w:marBottom w:val="0"/>
              <w:divBdr>
                <w:top w:val="none" w:sz="0" w:space="0" w:color="auto"/>
                <w:left w:val="none" w:sz="0" w:space="0" w:color="auto"/>
                <w:bottom w:val="none" w:sz="0" w:space="0" w:color="auto"/>
                <w:right w:val="none" w:sz="0" w:space="0" w:color="auto"/>
              </w:divBdr>
            </w:div>
            <w:div w:id="492063712">
              <w:marLeft w:val="0"/>
              <w:marRight w:val="0"/>
              <w:marTop w:val="240"/>
              <w:marBottom w:val="240"/>
              <w:divBdr>
                <w:top w:val="none" w:sz="0" w:space="0" w:color="auto"/>
                <w:left w:val="none" w:sz="0" w:space="0" w:color="auto"/>
                <w:bottom w:val="none" w:sz="0" w:space="0" w:color="auto"/>
                <w:right w:val="none" w:sz="0" w:space="0" w:color="auto"/>
              </w:divBdr>
            </w:div>
          </w:divsChild>
        </w:div>
        <w:div w:id="1928533891">
          <w:marLeft w:val="0"/>
          <w:marRight w:val="0"/>
          <w:marTop w:val="0"/>
          <w:marBottom w:val="0"/>
          <w:divBdr>
            <w:top w:val="none" w:sz="0" w:space="0" w:color="auto"/>
            <w:left w:val="none" w:sz="0" w:space="0" w:color="auto"/>
            <w:bottom w:val="none" w:sz="0" w:space="0" w:color="auto"/>
            <w:right w:val="none" w:sz="0" w:space="0" w:color="auto"/>
          </w:divBdr>
          <w:divsChild>
            <w:div w:id="300186749">
              <w:marLeft w:val="0"/>
              <w:marRight w:val="0"/>
              <w:marTop w:val="240"/>
              <w:marBottom w:val="240"/>
              <w:divBdr>
                <w:top w:val="none" w:sz="0" w:space="0" w:color="auto"/>
                <w:left w:val="none" w:sz="0" w:space="0" w:color="auto"/>
                <w:bottom w:val="none" w:sz="0" w:space="0" w:color="auto"/>
                <w:right w:val="none" w:sz="0" w:space="0" w:color="auto"/>
              </w:divBdr>
            </w:div>
          </w:divsChild>
        </w:div>
        <w:div w:id="639921423">
          <w:marLeft w:val="0"/>
          <w:marRight w:val="0"/>
          <w:marTop w:val="0"/>
          <w:marBottom w:val="0"/>
          <w:divBdr>
            <w:top w:val="none" w:sz="0" w:space="0" w:color="auto"/>
            <w:left w:val="none" w:sz="0" w:space="0" w:color="auto"/>
            <w:bottom w:val="none" w:sz="0" w:space="0" w:color="auto"/>
            <w:right w:val="none" w:sz="0" w:space="0" w:color="auto"/>
          </w:divBdr>
          <w:divsChild>
            <w:div w:id="86662138">
              <w:marLeft w:val="0"/>
              <w:marRight w:val="0"/>
              <w:marTop w:val="0"/>
              <w:marBottom w:val="0"/>
              <w:divBdr>
                <w:top w:val="none" w:sz="0" w:space="0" w:color="auto"/>
                <w:left w:val="none" w:sz="0" w:space="0" w:color="auto"/>
                <w:bottom w:val="none" w:sz="0" w:space="0" w:color="auto"/>
                <w:right w:val="none" w:sz="0" w:space="0" w:color="auto"/>
              </w:divBdr>
              <w:divsChild>
                <w:div w:id="157890214">
                  <w:marLeft w:val="0"/>
                  <w:marRight w:val="0"/>
                  <w:marTop w:val="240"/>
                  <w:marBottom w:val="240"/>
                  <w:divBdr>
                    <w:top w:val="none" w:sz="0" w:space="0" w:color="auto"/>
                    <w:left w:val="none" w:sz="0" w:space="0" w:color="auto"/>
                    <w:bottom w:val="none" w:sz="0" w:space="0" w:color="auto"/>
                    <w:right w:val="none" w:sz="0" w:space="0" w:color="auto"/>
                  </w:divBdr>
                </w:div>
              </w:divsChild>
            </w:div>
            <w:div w:id="1962616088">
              <w:marLeft w:val="0"/>
              <w:marRight w:val="0"/>
              <w:marTop w:val="0"/>
              <w:marBottom w:val="0"/>
              <w:divBdr>
                <w:top w:val="none" w:sz="0" w:space="0" w:color="auto"/>
                <w:left w:val="none" w:sz="0" w:space="0" w:color="auto"/>
                <w:bottom w:val="none" w:sz="0" w:space="0" w:color="auto"/>
                <w:right w:val="none" w:sz="0" w:space="0" w:color="auto"/>
              </w:divBdr>
            </w:div>
            <w:div w:id="750586594">
              <w:marLeft w:val="0"/>
              <w:marRight w:val="0"/>
              <w:marTop w:val="0"/>
              <w:marBottom w:val="0"/>
              <w:divBdr>
                <w:top w:val="none" w:sz="0" w:space="0" w:color="auto"/>
                <w:left w:val="none" w:sz="0" w:space="0" w:color="auto"/>
                <w:bottom w:val="none" w:sz="0" w:space="0" w:color="auto"/>
                <w:right w:val="none" w:sz="0" w:space="0" w:color="auto"/>
              </w:divBdr>
            </w:div>
            <w:div w:id="2017344795">
              <w:marLeft w:val="0"/>
              <w:marRight w:val="0"/>
              <w:marTop w:val="0"/>
              <w:marBottom w:val="0"/>
              <w:divBdr>
                <w:top w:val="none" w:sz="0" w:space="0" w:color="auto"/>
                <w:left w:val="none" w:sz="0" w:space="0" w:color="auto"/>
                <w:bottom w:val="none" w:sz="0" w:space="0" w:color="auto"/>
                <w:right w:val="none" w:sz="0" w:space="0" w:color="auto"/>
              </w:divBdr>
            </w:div>
            <w:div w:id="1162621244">
              <w:marLeft w:val="0"/>
              <w:marRight w:val="0"/>
              <w:marTop w:val="0"/>
              <w:marBottom w:val="0"/>
              <w:divBdr>
                <w:top w:val="none" w:sz="0" w:space="0" w:color="auto"/>
                <w:left w:val="none" w:sz="0" w:space="0" w:color="auto"/>
                <w:bottom w:val="none" w:sz="0" w:space="0" w:color="auto"/>
                <w:right w:val="none" w:sz="0" w:space="0" w:color="auto"/>
              </w:divBdr>
            </w:div>
            <w:div w:id="1511528717">
              <w:marLeft w:val="0"/>
              <w:marRight w:val="0"/>
              <w:marTop w:val="0"/>
              <w:marBottom w:val="0"/>
              <w:divBdr>
                <w:top w:val="none" w:sz="0" w:space="0" w:color="auto"/>
                <w:left w:val="none" w:sz="0" w:space="0" w:color="auto"/>
                <w:bottom w:val="none" w:sz="0" w:space="0" w:color="auto"/>
                <w:right w:val="none" w:sz="0" w:space="0" w:color="auto"/>
              </w:divBdr>
            </w:div>
            <w:div w:id="1697074613">
              <w:marLeft w:val="0"/>
              <w:marRight w:val="0"/>
              <w:marTop w:val="0"/>
              <w:marBottom w:val="0"/>
              <w:divBdr>
                <w:top w:val="none" w:sz="0" w:space="0" w:color="auto"/>
                <w:left w:val="none" w:sz="0" w:space="0" w:color="auto"/>
                <w:bottom w:val="none" w:sz="0" w:space="0" w:color="auto"/>
                <w:right w:val="none" w:sz="0" w:space="0" w:color="auto"/>
              </w:divBdr>
              <w:divsChild>
                <w:div w:id="632055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0447737">
          <w:marLeft w:val="0"/>
          <w:marRight w:val="0"/>
          <w:marTop w:val="0"/>
          <w:marBottom w:val="0"/>
          <w:divBdr>
            <w:top w:val="none" w:sz="0" w:space="0" w:color="auto"/>
            <w:left w:val="none" w:sz="0" w:space="0" w:color="auto"/>
            <w:bottom w:val="none" w:sz="0" w:space="0" w:color="auto"/>
            <w:right w:val="none" w:sz="0" w:space="0" w:color="auto"/>
          </w:divBdr>
        </w:div>
        <w:div w:id="310258062">
          <w:marLeft w:val="0"/>
          <w:marRight w:val="0"/>
          <w:marTop w:val="0"/>
          <w:marBottom w:val="0"/>
          <w:divBdr>
            <w:top w:val="none" w:sz="0" w:space="0" w:color="auto"/>
            <w:left w:val="none" w:sz="0" w:space="0" w:color="auto"/>
            <w:bottom w:val="none" w:sz="0" w:space="0" w:color="auto"/>
            <w:right w:val="none" w:sz="0" w:space="0" w:color="auto"/>
          </w:divBdr>
          <w:divsChild>
            <w:div w:id="759371628">
              <w:marLeft w:val="0"/>
              <w:marRight w:val="0"/>
              <w:marTop w:val="0"/>
              <w:marBottom w:val="0"/>
              <w:divBdr>
                <w:top w:val="none" w:sz="0" w:space="0" w:color="auto"/>
                <w:left w:val="none" w:sz="0" w:space="0" w:color="auto"/>
                <w:bottom w:val="none" w:sz="0" w:space="0" w:color="auto"/>
                <w:right w:val="none" w:sz="0" w:space="0" w:color="auto"/>
              </w:divBdr>
              <w:divsChild>
                <w:div w:id="1703704993">
                  <w:marLeft w:val="0"/>
                  <w:marRight w:val="0"/>
                  <w:marTop w:val="0"/>
                  <w:marBottom w:val="96"/>
                  <w:divBdr>
                    <w:top w:val="none" w:sz="0" w:space="0" w:color="auto"/>
                    <w:left w:val="none" w:sz="0" w:space="0" w:color="auto"/>
                    <w:bottom w:val="none" w:sz="0" w:space="0" w:color="auto"/>
                    <w:right w:val="none" w:sz="0" w:space="0" w:color="auto"/>
                  </w:divBdr>
                </w:div>
                <w:div w:id="19112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742">
          <w:marLeft w:val="0"/>
          <w:marRight w:val="0"/>
          <w:marTop w:val="0"/>
          <w:marBottom w:val="0"/>
          <w:divBdr>
            <w:top w:val="none" w:sz="0" w:space="0" w:color="auto"/>
            <w:left w:val="none" w:sz="0" w:space="0" w:color="auto"/>
            <w:bottom w:val="none" w:sz="0" w:space="0" w:color="auto"/>
            <w:right w:val="none" w:sz="0" w:space="0" w:color="auto"/>
          </w:divBdr>
        </w:div>
        <w:div w:id="797837918">
          <w:marLeft w:val="0"/>
          <w:marRight w:val="0"/>
          <w:marTop w:val="0"/>
          <w:marBottom w:val="0"/>
          <w:divBdr>
            <w:top w:val="none" w:sz="0" w:space="0" w:color="auto"/>
            <w:left w:val="none" w:sz="0" w:space="0" w:color="auto"/>
            <w:bottom w:val="none" w:sz="0" w:space="0" w:color="auto"/>
            <w:right w:val="none" w:sz="0" w:space="0" w:color="auto"/>
          </w:divBdr>
          <w:divsChild>
            <w:div w:id="30691087">
              <w:marLeft w:val="0"/>
              <w:marRight w:val="0"/>
              <w:marTop w:val="0"/>
              <w:marBottom w:val="0"/>
              <w:divBdr>
                <w:top w:val="none" w:sz="0" w:space="0" w:color="auto"/>
                <w:left w:val="none" w:sz="0" w:space="0" w:color="auto"/>
                <w:bottom w:val="none" w:sz="0" w:space="0" w:color="auto"/>
                <w:right w:val="none" w:sz="0" w:space="0" w:color="auto"/>
              </w:divBdr>
            </w:div>
            <w:div w:id="415516127">
              <w:marLeft w:val="0"/>
              <w:marRight w:val="0"/>
              <w:marTop w:val="0"/>
              <w:marBottom w:val="0"/>
              <w:divBdr>
                <w:top w:val="none" w:sz="0" w:space="0" w:color="auto"/>
                <w:left w:val="none" w:sz="0" w:space="0" w:color="auto"/>
                <w:bottom w:val="none" w:sz="0" w:space="0" w:color="auto"/>
                <w:right w:val="none" w:sz="0" w:space="0" w:color="auto"/>
              </w:divBdr>
            </w:div>
            <w:div w:id="281763100">
              <w:marLeft w:val="0"/>
              <w:marRight w:val="0"/>
              <w:marTop w:val="0"/>
              <w:marBottom w:val="0"/>
              <w:divBdr>
                <w:top w:val="none" w:sz="0" w:space="0" w:color="auto"/>
                <w:left w:val="none" w:sz="0" w:space="0" w:color="auto"/>
                <w:bottom w:val="none" w:sz="0" w:space="0" w:color="auto"/>
                <w:right w:val="none" w:sz="0" w:space="0" w:color="auto"/>
              </w:divBdr>
              <w:divsChild>
                <w:div w:id="567113994">
                  <w:marLeft w:val="0"/>
                  <w:marRight w:val="0"/>
                  <w:marTop w:val="240"/>
                  <w:marBottom w:val="240"/>
                  <w:divBdr>
                    <w:top w:val="none" w:sz="0" w:space="0" w:color="auto"/>
                    <w:left w:val="none" w:sz="0" w:space="0" w:color="auto"/>
                    <w:bottom w:val="none" w:sz="0" w:space="0" w:color="auto"/>
                    <w:right w:val="none" w:sz="0" w:space="0" w:color="auto"/>
                  </w:divBdr>
                </w:div>
              </w:divsChild>
            </w:div>
            <w:div w:id="1034617944">
              <w:marLeft w:val="0"/>
              <w:marRight w:val="0"/>
              <w:marTop w:val="0"/>
              <w:marBottom w:val="0"/>
              <w:divBdr>
                <w:top w:val="none" w:sz="0" w:space="0" w:color="auto"/>
                <w:left w:val="none" w:sz="0" w:space="0" w:color="auto"/>
                <w:bottom w:val="none" w:sz="0" w:space="0" w:color="auto"/>
                <w:right w:val="none" w:sz="0" w:space="0" w:color="auto"/>
              </w:divBdr>
            </w:div>
            <w:div w:id="852914975">
              <w:marLeft w:val="0"/>
              <w:marRight w:val="0"/>
              <w:marTop w:val="0"/>
              <w:marBottom w:val="0"/>
              <w:divBdr>
                <w:top w:val="none" w:sz="0" w:space="0" w:color="auto"/>
                <w:left w:val="none" w:sz="0" w:space="0" w:color="auto"/>
                <w:bottom w:val="none" w:sz="0" w:space="0" w:color="auto"/>
                <w:right w:val="none" w:sz="0" w:space="0" w:color="auto"/>
              </w:divBdr>
            </w:div>
            <w:div w:id="584537762">
              <w:marLeft w:val="0"/>
              <w:marRight w:val="0"/>
              <w:marTop w:val="0"/>
              <w:marBottom w:val="0"/>
              <w:divBdr>
                <w:top w:val="none" w:sz="0" w:space="0" w:color="auto"/>
                <w:left w:val="none" w:sz="0" w:space="0" w:color="auto"/>
                <w:bottom w:val="none" w:sz="0" w:space="0" w:color="auto"/>
                <w:right w:val="none" w:sz="0" w:space="0" w:color="auto"/>
              </w:divBdr>
            </w:div>
          </w:divsChild>
        </w:div>
        <w:div w:id="1616019405">
          <w:marLeft w:val="0"/>
          <w:marRight w:val="0"/>
          <w:marTop w:val="0"/>
          <w:marBottom w:val="0"/>
          <w:divBdr>
            <w:top w:val="none" w:sz="0" w:space="0" w:color="auto"/>
            <w:left w:val="none" w:sz="0" w:space="0" w:color="auto"/>
            <w:bottom w:val="none" w:sz="0" w:space="0" w:color="auto"/>
            <w:right w:val="none" w:sz="0" w:space="0" w:color="auto"/>
          </w:divBdr>
          <w:divsChild>
            <w:div w:id="1437170971">
              <w:marLeft w:val="0"/>
              <w:marRight w:val="0"/>
              <w:marTop w:val="0"/>
              <w:marBottom w:val="0"/>
              <w:divBdr>
                <w:top w:val="none" w:sz="0" w:space="0" w:color="auto"/>
                <w:left w:val="none" w:sz="0" w:space="0" w:color="auto"/>
                <w:bottom w:val="none" w:sz="0" w:space="0" w:color="auto"/>
                <w:right w:val="none" w:sz="0" w:space="0" w:color="auto"/>
              </w:divBdr>
            </w:div>
            <w:div w:id="329214543">
              <w:marLeft w:val="0"/>
              <w:marRight w:val="0"/>
              <w:marTop w:val="0"/>
              <w:marBottom w:val="0"/>
              <w:divBdr>
                <w:top w:val="none" w:sz="0" w:space="0" w:color="auto"/>
                <w:left w:val="none" w:sz="0" w:space="0" w:color="auto"/>
                <w:bottom w:val="none" w:sz="0" w:space="0" w:color="auto"/>
                <w:right w:val="none" w:sz="0" w:space="0" w:color="auto"/>
              </w:divBdr>
            </w:div>
            <w:div w:id="72629098">
              <w:marLeft w:val="0"/>
              <w:marRight w:val="0"/>
              <w:marTop w:val="0"/>
              <w:marBottom w:val="0"/>
              <w:divBdr>
                <w:top w:val="none" w:sz="0" w:space="0" w:color="auto"/>
                <w:left w:val="none" w:sz="0" w:space="0" w:color="auto"/>
                <w:bottom w:val="none" w:sz="0" w:space="0" w:color="auto"/>
                <w:right w:val="none" w:sz="0" w:space="0" w:color="auto"/>
              </w:divBdr>
            </w:div>
            <w:div w:id="773283505">
              <w:marLeft w:val="0"/>
              <w:marRight w:val="0"/>
              <w:marTop w:val="0"/>
              <w:marBottom w:val="0"/>
              <w:divBdr>
                <w:top w:val="none" w:sz="0" w:space="0" w:color="auto"/>
                <w:left w:val="none" w:sz="0" w:space="0" w:color="auto"/>
                <w:bottom w:val="none" w:sz="0" w:space="0" w:color="auto"/>
                <w:right w:val="none" w:sz="0" w:space="0" w:color="auto"/>
              </w:divBdr>
              <w:divsChild>
                <w:div w:id="1914126298">
                  <w:marLeft w:val="0"/>
                  <w:marRight w:val="0"/>
                  <w:marTop w:val="240"/>
                  <w:marBottom w:val="240"/>
                  <w:divBdr>
                    <w:top w:val="single" w:sz="6" w:space="14" w:color="CCCCCC"/>
                    <w:left w:val="none" w:sz="0" w:space="14" w:color="auto"/>
                    <w:bottom w:val="single" w:sz="6" w:space="14" w:color="CCCCCC"/>
                    <w:right w:val="none" w:sz="0" w:space="14" w:color="auto"/>
                  </w:divBdr>
                  <w:divsChild>
                    <w:div w:id="484514366">
                      <w:marLeft w:val="0"/>
                      <w:marRight w:val="0"/>
                      <w:marTop w:val="0"/>
                      <w:marBottom w:val="0"/>
                      <w:divBdr>
                        <w:top w:val="none" w:sz="0" w:space="0" w:color="auto"/>
                        <w:left w:val="none" w:sz="0" w:space="0" w:color="auto"/>
                        <w:bottom w:val="none" w:sz="0" w:space="0" w:color="auto"/>
                        <w:right w:val="none" w:sz="0" w:space="0" w:color="auto"/>
                      </w:divBdr>
                    </w:div>
                    <w:div w:id="1332874257">
                      <w:marLeft w:val="0"/>
                      <w:marRight w:val="0"/>
                      <w:marTop w:val="0"/>
                      <w:marBottom w:val="0"/>
                      <w:divBdr>
                        <w:top w:val="none" w:sz="0" w:space="0" w:color="auto"/>
                        <w:left w:val="none" w:sz="0" w:space="0" w:color="auto"/>
                        <w:bottom w:val="none" w:sz="0" w:space="0" w:color="auto"/>
                        <w:right w:val="none" w:sz="0" w:space="0" w:color="auto"/>
                      </w:divBdr>
                    </w:div>
                    <w:div w:id="107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4993">
          <w:marLeft w:val="0"/>
          <w:marRight w:val="0"/>
          <w:marTop w:val="0"/>
          <w:marBottom w:val="0"/>
          <w:divBdr>
            <w:top w:val="none" w:sz="0" w:space="0" w:color="auto"/>
            <w:left w:val="none" w:sz="0" w:space="0" w:color="auto"/>
            <w:bottom w:val="none" w:sz="0" w:space="0" w:color="auto"/>
            <w:right w:val="none" w:sz="0" w:space="0" w:color="auto"/>
          </w:divBdr>
          <w:divsChild>
            <w:div w:id="1421679612">
              <w:marLeft w:val="0"/>
              <w:marRight w:val="0"/>
              <w:marTop w:val="0"/>
              <w:marBottom w:val="0"/>
              <w:divBdr>
                <w:top w:val="none" w:sz="0" w:space="0" w:color="auto"/>
                <w:left w:val="none" w:sz="0" w:space="0" w:color="auto"/>
                <w:bottom w:val="none" w:sz="0" w:space="0" w:color="auto"/>
                <w:right w:val="none" w:sz="0" w:space="0" w:color="auto"/>
              </w:divBdr>
              <w:divsChild>
                <w:div w:id="258098477">
                  <w:marLeft w:val="0"/>
                  <w:marRight w:val="0"/>
                  <w:marTop w:val="0"/>
                  <w:marBottom w:val="96"/>
                  <w:divBdr>
                    <w:top w:val="none" w:sz="0" w:space="0" w:color="auto"/>
                    <w:left w:val="none" w:sz="0" w:space="0" w:color="auto"/>
                    <w:bottom w:val="none" w:sz="0" w:space="0" w:color="auto"/>
                    <w:right w:val="none" w:sz="0" w:space="0" w:color="auto"/>
                  </w:divBdr>
                </w:div>
                <w:div w:id="15099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5280">
          <w:marLeft w:val="0"/>
          <w:marRight w:val="0"/>
          <w:marTop w:val="0"/>
          <w:marBottom w:val="0"/>
          <w:divBdr>
            <w:top w:val="none" w:sz="0" w:space="0" w:color="auto"/>
            <w:left w:val="none" w:sz="0" w:space="0" w:color="auto"/>
            <w:bottom w:val="none" w:sz="0" w:space="0" w:color="auto"/>
            <w:right w:val="none" w:sz="0" w:space="0" w:color="auto"/>
          </w:divBdr>
          <w:divsChild>
            <w:div w:id="848640997">
              <w:marLeft w:val="0"/>
              <w:marRight w:val="0"/>
              <w:marTop w:val="0"/>
              <w:marBottom w:val="0"/>
              <w:divBdr>
                <w:top w:val="none" w:sz="0" w:space="0" w:color="auto"/>
                <w:left w:val="none" w:sz="0" w:space="0" w:color="auto"/>
                <w:bottom w:val="none" w:sz="0" w:space="0" w:color="auto"/>
                <w:right w:val="none" w:sz="0" w:space="0" w:color="auto"/>
              </w:divBdr>
              <w:divsChild>
                <w:div w:id="1341813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9656463">
          <w:marLeft w:val="0"/>
          <w:marRight w:val="0"/>
          <w:marTop w:val="0"/>
          <w:marBottom w:val="0"/>
          <w:divBdr>
            <w:top w:val="none" w:sz="0" w:space="0" w:color="auto"/>
            <w:left w:val="none" w:sz="0" w:space="0" w:color="auto"/>
            <w:bottom w:val="none" w:sz="0" w:space="0" w:color="auto"/>
            <w:right w:val="none" w:sz="0" w:space="0" w:color="auto"/>
          </w:divBdr>
          <w:divsChild>
            <w:div w:id="735981038">
              <w:marLeft w:val="0"/>
              <w:marRight w:val="0"/>
              <w:marTop w:val="0"/>
              <w:marBottom w:val="0"/>
              <w:divBdr>
                <w:top w:val="none" w:sz="0" w:space="0" w:color="auto"/>
                <w:left w:val="none" w:sz="0" w:space="0" w:color="auto"/>
                <w:bottom w:val="none" w:sz="0" w:space="0" w:color="auto"/>
                <w:right w:val="none" w:sz="0" w:space="0" w:color="auto"/>
              </w:divBdr>
              <w:divsChild>
                <w:div w:id="338508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1184137">
          <w:marLeft w:val="0"/>
          <w:marRight w:val="0"/>
          <w:marTop w:val="0"/>
          <w:marBottom w:val="0"/>
          <w:divBdr>
            <w:top w:val="none" w:sz="0" w:space="0" w:color="auto"/>
            <w:left w:val="none" w:sz="0" w:space="0" w:color="auto"/>
            <w:bottom w:val="none" w:sz="0" w:space="0" w:color="auto"/>
            <w:right w:val="none" w:sz="0" w:space="0" w:color="auto"/>
          </w:divBdr>
          <w:divsChild>
            <w:div w:id="1882857788">
              <w:marLeft w:val="0"/>
              <w:marRight w:val="0"/>
              <w:marTop w:val="0"/>
              <w:marBottom w:val="0"/>
              <w:divBdr>
                <w:top w:val="none" w:sz="0" w:space="0" w:color="auto"/>
                <w:left w:val="none" w:sz="0" w:space="0" w:color="auto"/>
                <w:bottom w:val="none" w:sz="0" w:space="0" w:color="auto"/>
                <w:right w:val="none" w:sz="0" w:space="0" w:color="auto"/>
              </w:divBdr>
              <w:divsChild>
                <w:div w:id="8460932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8628718">
          <w:marLeft w:val="0"/>
          <w:marRight w:val="0"/>
          <w:marTop w:val="0"/>
          <w:marBottom w:val="0"/>
          <w:divBdr>
            <w:top w:val="none" w:sz="0" w:space="0" w:color="auto"/>
            <w:left w:val="none" w:sz="0" w:space="0" w:color="auto"/>
            <w:bottom w:val="none" w:sz="0" w:space="0" w:color="auto"/>
            <w:right w:val="none" w:sz="0" w:space="0" w:color="auto"/>
          </w:divBdr>
        </w:div>
        <w:div w:id="273680592">
          <w:marLeft w:val="0"/>
          <w:marRight w:val="0"/>
          <w:marTop w:val="0"/>
          <w:marBottom w:val="0"/>
          <w:divBdr>
            <w:top w:val="none" w:sz="0" w:space="0" w:color="auto"/>
            <w:left w:val="none" w:sz="0" w:space="0" w:color="auto"/>
            <w:bottom w:val="none" w:sz="0" w:space="0" w:color="auto"/>
            <w:right w:val="none" w:sz="0" w:space="0" w:color="auto"/>
          </w:divBdr>
          <w:divsChild>
            <w:div w:id="1355228357">
              <w:marLeft w:val="0"/>
              <w:marRight w:val="0"/>
              <w:marTop w:val="0"/>
              <w:marBottom w:val="480"/>
              <w:divBdr>
                <w:top w:val="none" w:sz="0" w:space="0" w:color="auto"/>
                <w:left w:val="none" w:sz="0" w:space="0" w:color="auto"/>
                <w:bottom w:val="none" w:sz="0" w:space="0" w:color="auto"/>
                <w:right w:val="none" w:sz="0" w:space="0" w:color="auto"/>
              </w:divBdr>
              <w:divsChild>
                <w:div w:id="1260092754">
                  <w:marLeft w:val="0"/>
                  <w:marRight w:val="0"/>
                  <w:marTop w:val="0"/>
                  <w:marBottom w:val="0"/>
                  <w:divBdr>
                    <w:top w:val="none" w:sz="0" w:space="0" w:color="auto"/>
                    <w:left w:val="none" w:sz="0" w:space="0" w:color="auto"/>
                    <w:bottom w:val="none" w:sz="0" w:space="0" w:color="auto"/>
                    <w:right w:val="none" w:sz="0" w:space="0" w:color="auto"/>
                  </w:divBdr>
                </w:div>
              </w:divsChild>
            </w:div>
            <w:div w:id="1134525165">
              <w:marLeft w:val="0"/>
              <w:marRight w:val="0"/>
              <w:marTop w:val="0"/>
              <w:marBottom w:val="0"/>
              <w:divBdr>
                <w:top w:val="none" w:sz="0" w:space="0" w:color="auto"/>
                <w:left w:val="none" w:sz="0" w:space="0" w:color="auto"/>
                <w:bottom w:val="none" w:sz="0" w:space="0" w:color="auto"/>
                <w:right w:val="none" w:sz="0" w:space="0" w:color="auto"/>
              </w:divBdr>
              <w:divsChild>
                <w:div w:id="8125252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3412413">
          <w:marLeft w:val="0"/>
          <w:marRight w:val="0"/>
          <w:marTop w:val="0"/>
          <w:marBottom w:val="0"/>
          <w:divBdr>
            <w:top w:val="none" w:sz="0" w:space="0" w:color="auto"/>
            <w:left w:val="none" w:sz="0" w:space="0" w:color="auto"/>
            <w:bottom w:val="none" w:sz="0" w:space="0" w:color="auto"/>
            <w:right w:val="none" w:sz="0" w:space="0" w:color="auto"/>
          </w:divBdr>
          <w:divsChild>
            <w:div w:id="1726755094">
              <w:marLeft w:val="0"/>
              <w:marRight w:val="0"/>
              <w:marTop w:val="0"/>
              <w:marBottom w:val="0"/>
              <w:divBdr>
                <w:top w:val="none" w:sz="0" w:space="0" w:color="auto"/>
                <w:left w:val="none" w:sz="0" w:space="0" w:color="auto"/>
                <w:bottom w:val="none" w:sz="0" w:space="0" w:color="auto"/>
                <w:right w:val="none" w:sz="0" w:space="0" w:color="auto"/>
              </w:divBdr>
              <w:divsChild>
                <w:div w:id="638270658">
                  <w:marLeft w:val="0"/>
                  <w:marRight w:val="0"/>
                  <w:marTop w:val="240"/>
                  <w:marBottom w:val="240"/>
                  <w:divBdr>
                    <w:top w:val="none" w:sz="0" w:space="0" w:color="auto"/>
                    <w:left w:val="none" w:sz="0" w:space="0" w:color="auto"/>
                    <w:bottom w:val="none" w:sz="0" w:space="0" w:color="auto"/>
                    <w:right w:val="none" w:sz="0" w:space="0" w:color="auto"/>
                  </w:divBdr>
                </w:div>
              </w:divsChild>
            </w:div>
            <w:div w:id="442267704">
              <w:marLeft w:val="0"/>
              <w:marRight w:val="0"/>
              <w:marTop w:val="0"/>
              <w:marBottom w:val="0"/>
              <w:divBdr>
                <w:top w:val="none" w:sz="0" w:space="0" w:color="auto"/>
                <w:left w:val="none" w:sz="0" w:space="0" w:color="auto"/>
                <w:bottom w:val="none" w:sz="0" w:space="0" w:color="auto"/>
                <w:right w:val="none" w:sz="0" w:space="0" w:color="auto"/>
              </w:divBdr>
            </w:div>
            <w:div w:id="496532718">
              <w:marLeft w:val="0"/>
              <w:marRight w:val="0"/>
              <w:marTop w:val="0"/>
              <w:marBottom w:val="0"/>
              <w:divBdr>
                <w:top w:val="none" w:sz="0" w:space="0" w:color="auto"/>
                <w:left w:val="none" w:sz="0" w:space="0" w:color="auto"/>
                <w:bottom w:val="none" w:sz="0" w:space="0" w:color="auto"/>
                <w:right w:val="none" w:sz="0" w:space="0" w:color="auto"/>
              </w:divBdr>
            </w:div>
            <w:div w:id="1553692322">
              <w:marLeft w:val="0"/>
              <w:marRight w:val="0"/>
              <w:marTop w:val="0"/>
              <w:marBottom w:val="0"/>
              <w:divBdr>
                <w:top w:val="none" w:sz="0" w:space="0" w:color="auto"/>
                <w:left w:val="none" w:sz="0" w:space="0" w:color="auto"/>
                <w:bottom w:val="none" w:sz="0" w:space="0" w:color="auto"/>
                <w:right w:val="none" w:sz="0" w:space="0" w:color="auto"/>
              </w:divBdr>
            </w:div>
          </w:divsChild>
        </w:div>
        <w:div w:id="110561806">
          <w:marLeft w:val="0"/>
          <w:marRight w:val="0"/>
          <w:marTop w:val="0"/>
          <w:marBottom w:val="0"/>
          <w:divBdr>
            <w:top w:val="none" w:sz="0" w:space="0" w:color="auto"/>
            <w:left w:val="none" w:sz="0" w:space="0" w:color="auto"/>
            <w:bottom w:val="none" w:sz="0" w:space="0" w:color="auto"/>
            <w:right w:val="none" w:sz="0" w:space="0" w:color="auto"/>
          </w:divBdr>
        </w:div>
        <w:div w:id="1439789535">
          <w:marLeft w:val="0"/>
          <w:marRight w:val="0"/>
          <w:marTop w:val="0"/>
          <w:marBottom w:val="0"/>
          <w:divBdr>
            <w:top w:val="none" w:sz="0" w:space="0" w:color="auto"/>
            <w:left w:val="none" w:sz="0" w:space="0" w:color="auto"/>
            <w:bottom w:val="none" w:sz="0" w:space="0" w:color="auto"/>
            <w:right w:val="none" w:sz="0" w:space="0" w:color="auto"/>
          </w:divBdr>
        </w:div>
        <w:div w:id="1609654018">
          <w:marLeft w:val="0"/>
          <w:marRight w:val="0"/>
          <w:marTop w:val="0"/>
          <w:marBottom w:val="0"/>
          <w:divBdr>
            <w:top w:val="none" w:sz="0" w:space="0" w:color="auto"/>
            <w:left w:val="none" w:sz="0" w:space="0" w:color="auto"/>
            <w:bottom w:val="none" w:sz="0" w:space="0" w:color="auto"/>
            <w:right w:val="none" w:sz="0" w:space="0" w:color="auto"/>
          </w:divBdr>
          <w:divsChild>
            <w:div w:id="580140889">
              <w:marLeft w:val="0"/>
              <w:marRight w:val="0"/>
              <w:marTop w:val="240"/>
              <w:marBottom w:val="240"/>
              <w:divBdr>
                <w:top w:val="none" w:sz="0" w:space="0" w:color="auto"/>
                <w:left w:val="none" w:sz="0" w:space="0" w:color="auto"/>
                <w:bottom w:val="none" w:sz="0" w:space="0" w:color="auto"/>
                <w:right w:val="none" w:sz="0" w:space="0" w:color="auto"/>
              </w:divBdr>
            </w:div>
          </w:divsChild>
        </w:div>
        <w:div w:id="1323973366">
          <w:marLeft w:val="0"/>
          <w:marRight w:val="0"/>
          <w:marTop w:val="0"/>
          <w:marBottom w:val="0"/>
          <w:divBdr>
            <w:top w:val="none" w:sz="0" w:space="0" w:color="auto"/>
            <w:left w:val="none" w:sz="0" w:space="0" w:color="auto"/>
            <w:bottom w:val="none" w:sz="0" w:space="0" w:color="auto"/>
            <w:right w:val="none" w:sz="0" w:space="0" w:color="auto"/>
          </w:divBdr>
          <w:divsChild>
            <w:div w:id="1742948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ElLago_2019_20\SistemasInformaticos\Sistemas%20inform%C3%A1ticos_WEB_Catalan\WebContent\u4\a2\contingut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E:\ElLago_2019_20\SistemasInformaticos\Sistemas%20inform%C3%A1ticos_WEB_Catalan\WebContent\u4\a2\contingu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oc.c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4551</Words>
  <Characters>25036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jluis</dc:creator>
  <cp:keywords/>
  <dc:description/>
  <cp:lastModifiedBy>jluis</cp:lastModifiedBy>
  <cp:revision>3</cp:revision>
  <dcterms:created xsi:type="dcterms:W3CDTF">2019-12-10T17:20:00Z</dcterms:created>
  <dcterms:modified xsi:type="dcterms:W3CDTF">2019-12-10T19:24:00Z</dcterms:modified>
</cp:coreProperties>
</file>