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3FD43" w14:textId="77777777" w:rsidR="00F177BE" w:rsidRPr="00F177BE" w:rsidRDefault="00F177BE" w:rsidP="00F177BE">
      <w:pPr>
        <w:pStyle w:val="Heading1"/>
      </w:pPr>
      <w:r w:rsidRPr="00F177BE">
        <w:t>Tarea online SASP01</w:t>
      </w:r>
    </w:p>
    <w:p w14:paraId="73C7F24E" w14:textId="77777777" w:rsidR="00F177BE" w:rsidRPr="00F177BE" w:rsidRDefault="00F177BE" w:rsidP="00F177BE">
      <w:r w:rsidRPr="00F177BE">
        <w:rPr>
          <w:b/>
          <w:bCs/>
        </w:rPr>
        <w:t>Título de la tarea: La economía circular</w:t>
      </w:r>
    </w:p>
    <w:p w14:paraId="58A77F57" w14:textId="77777777" w:rsidR="00F177BE" w:rsidRPr="00F177BE" w:rsidRDefault="00F177BE" w:rsidP="00F177BE">
      <w:r w:rsidRPr="00F177BE">
        <w:rPr>
          <w:b/>
          <w:bCs/>
        </w:rPr>
        <w:t>Módulo: Sostenibilidad aplicada al sistema productivo</w:t>
      </w:r>
    </w:p>
    <w:p w14:paraId="2CCD00C0" w14:textId="77777777" w:rsidR="00F177BE" w:rsidRPr="00F177BE" w:rsidRDefault="00F177BE" w:rsidP="00F177BE">
      <w:pPr>
        <w:rPr>
          <w:b/>
          <w:bCs/>
        </w:rPr>
      </w:pPr>
      <w:r w:rsidRPr="00F177BE">
        <w:rPr>
          <w:b/>
          <w:bCs/>
        </w:rPr>
        <w:t>¿Qué contenidos o resultados de aprendizaje trabajaremos?</w:t>
      </w:r>
    </w:p>
    <w:p w14:paraId="4FA29EEA" w14:textId="77777777" w:rsidR="00F177BE" w:rsidRPr="00F177BE" w:rsidRDefault="00F177BE" w:rsidP="00F177BE">
      <w:r w:rsidRPr="00F177BE">
        <w:rPr>
          <w:b/>
          <w:bCs/>
        </w:rPr>
        <w:t>Resultados de aprendizaje</w:t>
      </w:r>
    </w:p>
    <w:p w14:paraId="2CB756B1" w14:textId="77777777" w:rsidR="00F177BE" w:rsidRPr="00F177BE" w:rsidRDefault="00F177BE" w:rsidP="00F177BE">
      <w:pPr>
        <w:numPr>
          <w:ilvl w:val="0"/>
          <w:numId w:val="1"/>
        </w:numPr>
      </w:pPr>
      <w:r w:rsidRPr="00F177BE">
        <w:rPr>
          <w:b/>
          <w:bCs/>
        </w:rPr>
        <w:t>RA 1:</w:t>
      </w:r>
      <w:r w:rsidRPr="00F177BE">
        <w:t xml:space="preserve"> Identifica los aspectos ambientales, sociales y de gobernanza (ASG) relativos a la sostenibilidad teniendo en cuenta el concepto de desarrollo sostenible y los marcos internacionales que contribuyen a su consecución.</w:t>
      </w:r>
    </w:p>
    <w:p w14:paraId="10859C6B" w14:textId="77777777" w:rsidR="00F177BE" w:rsidRPr="00F177BE" w:rsidRDefault="00F177BE" w:rsidP="00F177BE">
      <w:pPr>
        <w:numPr>
          <w:ilvl w:val="0"/>
          <w:numId w:val="1"/>
        </w:numPr>
      </w:pPr>
      <w:r w:rsidRPr="00F177BE">
        <w:rPr>
          <w:b/>
          <w:bCs/>
        </w:rPr>
        <w:t>RA 2:</w:t>
      </w:r>
      <w:r w:rsidRPr="00F177BE">
        <w:t xml:space="preserve"> Caracteriza los retos ambientales y sociales a los que se enfrenta la sociedad, describiendo los impactos sobre las personas y los sectores productivos y proponiendo acciones para minimizarlos.</w:t>
      </w:r>
    </w:p>
    <w:p w14:paraId="70CE7FB9" w14:textId="77777777" w:rsidR="00F177BE" w:rsidRPr="00F177BE" w:rsidRDefault="00F177BE" w:rsidP="00F177BE">
      <w:pPr>
        <w:numPr>
          <w:ilvl w:val="0"/>
          <w:numId w:val="1"/>
        </w:numPr>
      </w:pPr>
      <w:r w:rsidRPr="00F177BE">
        <w:rPr>
          <w:b/>
          <w:bCs/>
        </w:rPr>
        <w:t>RA 4:</w:t>
      </w:r>
      <w:r w:rsidRPr="00F177BE">
        <w:t xml:space="preserve"> Propone productos y servicios responsables teniendo en cuenta los principios de la economía circular.</w:t>
      </w:r>
    </w:p>
    <w:p w14:paraId="3D06C7A8" w14:textId="77777777" w:rsidR="00F177BE" w:rsidRPr="00F177BE" w:rsidRDefault="00F177BE" w:rsidP="00F177BE">
      <w:pPr>
        <w:numPr>
          <w:ilvl w:val="0"/>
          <w:numId w:val="1"/>
        </w:numPr>
      </w:pPr>
      <w:r w:rsidRPr="00F177BE">
        <w:rPr>
          <w:b/>
          <w:bCs/>
        </w:rPr>
        <w:t>RA 6:</w:t>
      </w:r>
      <w:r w:rsidRPr="00F177BE">
        <w:t xml:space="preserve"> Analiza un plan de sostenibilidad de una empresa del sector, identificando sus grupos de interés, los aspectos ASG materiales y justificando acciones para su gestión y medición.</w:t>
      </w:r>
    </w:p>
    <w:p w14:paraId="48263DCA" w14:textId="77777777" w:rsidR="00F177BE" w:rsidRPr="00F177BE" w:rsidRDefault="00F177BE" w:rsidP="00F177BE">
      <w:r w:rsidRPr="00F177BE">
        <w:rPr>
          <w:b/>
          <w:bCs/>
        </w:rPr>
        <w:t>Contenidos</w:t>
      </w:r>
    </w:p>
    <w:p w14:paraId="7E1D4C57" w14:textId="77777777" w:rsidR="00F177BE" w:rsidRPr="00F177BE" w:rsidRDefault="00F177BE" w:rsidP="00F177BE">
      <w:pPr>
        <w:numPr>
          <w:ilvl w:val="0"/>
          <w:numId w:val="2"/>
        </w:numPr>
      </w:pPr>
      <w:r w:rsidRPr="00F177BE">
        <w:t xml:space="preserve">Definición y principios de sostenibilidad </w:t>
      </w:r>
    </w:p>
    <w:p w14:paraId="45069D44" w14:textId="77777777" w:rsidR="00F177BE" w:rsidRPr="00F177BE" w:rsidRDefault="00F177BE" w:rsidP="00F177BE">
      <w:pPr>
        <w:numPr>
          <w:ilvl w:val="1"/>
          <w:numId w:val="2"/>
        </w:numPr>
      </w:pPr>
      <w:r w:rsidRPr="00F177BE">
        <w:t>¿Qué es la sostenibilidad?</w:t>
      </w:r>
    </w:p>
    <w:p w14:paraId="29CC16B1" w14:textId="77777777" w:rsidR="00F177BE" w:rsidRPr="00F177BE" w:rsidRDefault="00F177BE" w:rsidP="00F177BE">
      <w:pPr>
        <w:numPr>
          <w:ilvl w:val="1"/>
          <w:numId w:val="2"/>
        </w:numPr>
      </w:pPr>
      <w:r w:rsidRPr="00F177BE">
        <w:t>¿Cómo podemos contribuir a la sostenibilidad?</w:t>
      </w:r>
    </w:p>
    <w:p w14:paraId="158F47BD" w14:textId="77777777" w:rsidR="00F177BE" w:rsidRPr="00F177BE" w:rsidRDefault="00F177BE" w:rsidP="00F177BE">
      <w:pPr>
        <w:numPr>
          <w:ilvl w:val="0"/>
          <w:numId w:val="2"/>
        </w:numPr>
      </w:pPr>
      <w:r w:rsidRPr="00F177BE">
        <w:t xml:space="preserve">Economía lineal vs economía circular </w:t>
      </w:r>
    </w:p>
    <w:p w14:paraId="34BFE36B" w14:textId="77777777" w:rsidR="00F177BE" w:rsidRPr="00F177BE" w:rsidRDefault="00F177BE" w:rsidP="00F177BE">
      <w:pPr>
        <w:numPr>
          <w:ilvl w:val="1"/>
          <w:numId w:val="2"/>
        </w:numPr>
      </w:pPr>
      <w:r w:rsidRPr="00F177BE">
        <w:t>Economía lineal</w:t>
      </w:r>
    </w:p>
    <w:p w14:paraId="40845DD5" w14:textId="77777777" w:rsidR="00F177BE" w:rsidRPr="00F177BE" w:rsidRDefault="00F177BE" w:rsidP="00F177BE">
      <w:pPr>
        <w:numPr>
          <w:ilvl w:val="1"/>
          <w:numId w:val="2"/>
        </w:numPr>
      </w:pPr>
      <w:r w:rsidRPr="00F177BE">
        <w:t>Economía circular</w:t>
      </w:r>
    </w:p>
    <w:p w14:paraId="311085AD" w14:textId="77777777" w:rsidR="00F177BE" w:rsidRPr="00F177BE" w:rsidRDefault="00F177BE" w:rsidP="00F177BE">
      <w:pPr>
        <w:numPr>
          <w:ilvl w:val="0"/>
          <w:numId w:val="2"/>
        </w:numPr>
      </w:pPr>
      <w:r w:rsidRPr="00F177BE">
        <w:t>Principios de la economía circular</w:t>
      </w:r>
    </w:p>
    <w:p w14:paraId="61E51AC2" w14:textId="77777777" w:rsidR="00F177BE" w:rsidRPr="00F177BE" w:rsidRDefault="00F177BE" w:rsidP="00F177BE">
      <w:pPr>
        <w:numPr>
          <w:ilvl w:val="1"/>
          <w:numId w:val="2"/>
        </w:numPr>
      </w:pPr>
      <w:r w:rsidRPr="00F177BE">
        <w:t>Eliminar los residuos y la contaminación</w:t>
      </w:r>
    </w:p>
    <w:p w14:paraId="2D40674F" w14:textId="77777777" w:rsidR="00F177BE" w:rsidRPr="00F177BE" w:rsidRDefault="00F177BE" w:rsidP="00F177BE">
      <w:pPr>
        <w:numPr>
          <w:ilvl w:val="1"/>
          <w:numId w:val="2"/>
        </w:numPr>
      </w:pPr>
      <w:r w:rsidRPr="00F177BE">
        <w:t>Circular productos y materiales</w:t>
      </w:r>
    </w:p>
    <w:p w14:paraId="1AC80B95" w14:textId="77777777" w:rsidR="00F177BE" w:rsidRDefault="00F177BE" w:rsidP="00F177BE">
      <w:pPr>
        <w:numPr>
          <w:ilvl w:val="1"/>
          <w:numId w:val="2"/>
        </w:numPr>
      </w:pPr>
      <w:r w:rsidRPr="00F177BE">
        <w:t>Regenerar la naturaleza</w:t>
      </w:r>
    </w:p>
    <w:p w14:paraId="2BE41E83" w14:textId="77777777" w:rsidR="00F177BE" w:rsidRPr="00F177BE" w:rsidRDefault="00F177BE" w:rsidP="00F177BE">
      <w:pPr>
        <w:rPr>
          <w:b/>
          <w:bCs/>
        </w:rPr>
      </w:pPr>
      <w:r w:rsidRPr="00F177BE">
        <w:rPr>
          <w:b/>
          <w:bCs/>
        </w:rPr>
        <w:t>1.- Descripción de la tarea.</w:t>
      </w:r>
    </w:p>
    <w:p w14:paraId="69735A89" w14:textId="77777777" w:rsidR="00F177BE" w:rsidRPr="00F177BE" w:rsidRDefault="00F177BE" w:rsidP="00F177BE">
      <w:pPr>
        <w:rPr>
          <w:b/>
          <w:bCs/>
        </w:rPr>
      </w:pPr>
      <w:r w:rsidRPr="00F177BE">
        <w:rPr>
          <w:b/>
          <w:bCs/>
        </w:rPr>
        <w:t>Caso práctico</w:t>
      </w:r>
    </w:p>
    <w:p w14:paraId="061E344E" w14:textId="77777777" w:rsidR="00F177BE" w:rsidRPr="00F177BE" w:rsidRDefault="00F177BE" w:rsidP="00F177BE">
      <w:r w:rsidRPr="00F177BE">
        <w:t>María está lista para empezar con su proyecto, para ello lo primero que va a hacer es repasar lo que estudió en su ciclo formativo, recabar la información necesaria y reflexionar sobre todo ello antes de empezar a desarrollar su idea.</w:t>
      </w:r>
    </w:p>
    <w:p w14:paraId="4FC94018" w14:textId="77777777" w:rsidR="00F177BE" w:rsidRPr="00F177BE" w:rsidRDefault="00F177BE" w:rsidP="00F177BE">
      <w:pPr>
        <w:rPr>
          <w:b/>
          <w:bCs/>
        </w:rPr>
      </w:pPr>
      <w:r w:rsidRPr="00F177BE">
        <w:rPr>
          <w:b/>
          <w:bCs/>
        </w:rPr>
        <w:t>¿Qué te pedimos que hagas?</w:t>
      </w:r>
    </w:p>
    <w:p w14:paraId="76ACB58D" w14:textId="77777777" w:rsidR="00F177BE" w:rsidRPr="00F177BE" w:rsidRDefault="00F177BE" w:rsidP="00F177BE">
      <w:pPr>
        <w:numPr>
          <w:ilvl w:val="0"/>
          <w:numId w:val="3"/>
        </w:numPr>
      </w:pPr>
      <w:r w:rsidRPr="00F177BE">
        <w:lastRenderedPageBreak/>
        <w:t>En primer lugar, vamos a ver el siguiente vídeo sobre economía circular:</w:t>
      </w:r>
    </w:p>
    <w:p w14:paraId="5ABDE472" w14:textId="530A9F2B" w:rsidR="00F177BE" w:rsidRPr="00F177BE" w:rsidRDefault="00F177BE" w:rsidP="00F177BE">
      <w:pPr>
        <w:rPr>
          <w:lang w:val="en-GB"/>
        </w:rPr>
      </w:pPr>
      <w:hyperlink r:id="rId5" w:tgtFrame="_blank" w:tooltip="Acceder al resumen textual alternativo del vídeo &quot;Rethinking Progress&quot;, (se abre en una nueva ventana)." w:history="1">
        <w:proofErr w:type="spellStart"/>
        <w:r w:rsidRPr="00F177BE">
          <w:rPr>
            <w:rStyle w:val="Hyperlink"/>
            <w:i/>
            <w:iCs/>
            <w:lang w:val="en-GB"/>
          </w:rPr>
          <w:t>Resumen</w:t>
        </w:r>
        <w:proofErr w:type="spellEnd"/>
        <w:r w:rsidRPr="00F177BE">
          <w:rPr>
            <w:rStyle w:val="Hyperlink"/>
            <w:i/>
            <w:iCs/>
            <w:lang w:val="en-GB"/>
          </w:rPr>
          <w:t xml:space="preserve"> textual del </w:t>
        </w:r>
        <w:proofErr w:type="spellStart"/>
        <w:r w:rsidRPr="00F177BE">
          <w:rPr>
            <w:rStyle w:val="Hyperlink"/>
            <w:i/>
            <w:iCs/>
            <w:lang w:val="en-GB"/>
          </w:rPr>
          <w:t>vídeo</w:t>
        </w:r>
        <w:proofErr w:type="spellEnd"/>
        <w:r w:rsidRPr="00F177BE">
          <w:rPr>
            <w:rStyle w:val="Hyperlink"/>
            <w:i/>
            <w:iCs/>
            <w:lang w:val="en-GB"/>
          </w:rPr>
          <w:t xml:space="preserve"> "</w:t>
        </w:r>
        <w:r w:rsidRPr="00F177BE">
          <w:rPr>
            <w:rStyle w:val="Hyperlink"/>
            <w:i/>
            <w:iCs/>
            <w:lang w:val="en"/>
          </w:rPr>
          <w:t>Rethinking Progress</w:t>
        </w:r>
        <w:r w:rsidRPr="00F177BE">
          <w:rPr>
            <w:rStyle w:val="Hyperlink"/>
            <w:i/>
            <w:iCs/>
            <w:lang w:val="en-GB"/>
          </w:rPr>
          <w:t>"</w:t>
        </w:r>
        <w:r w:rsidRPr="00F177BE">
          <w:rPr>
            <w:rStyle w:val="Hyperlink"/>
            <w:i/>
            <w:iCs/>
            <w:vertAlign w:val="subscript"/>
          </w:rPr>
          <mc:AlternateContent>
            <mc:Choice Requires="wps">
              <w:drawing>
                <wp:inline distT="0" distB="0" distL="0" distR="0" wp14:anchorId="6942347A" wp14:editId="171D1DBD">
                  <wp:extent cx="152400" cy="137160"/>
                  <wp:effectExtent l="0" t="0" r="0" b="0"/>
                  <wp:docPr id="660735229" name="Rectangle 3" descr="Nueva ventana">
                    <a:hlinkClick xmlns:a="http://schemas.openxmlformats.org/drawingml/2006/main" r:id="rId5" tgtFrame="&quot;_blank&quot;" tooltip="&quot;Acceder al resumen textual alternativo del vídeo &quot;Rethinking Progress&quot;,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F4154DD" id="Rectangle 3" o:spid="_x0000_s1026" alt="Nueva ventana" href="https://aulavirtual32.educa.madrid.org/ies.lapaz.alcobendas/pluginfile.php/194538/mod_resource/content/8/SASP01_EnunciadoTarea/SASP01_Descripcion_Video_RethinkingProgress.html" target="&quot;_blank&quot;" title="&quot;Acceder al resumen textual alternativo del vídeo &quot;Rethinking Progress&quot;, (se abre en una nueva ventana).&quot;" style="width:12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aYd2AEAAJ4DAAAOAAAAZHJzL2Uyb0RvYy54bWysU8Fu2zAMvQ/YPwi6L7aztN2MOEXRosOA&#10;bh3Q9QMUWbaF2aJGKnGyrx8lp0m23oZdBJGUHx8fn5fXu6EXW4NkwVWymOVSGKehtq6t5PP3+3cf&#10;pKCgXK16cKaSe0PyevX2zXL0pZlDB31tUDCIo3L0lexC8GWWke7MoGgG3jguNoCDChxim9WoRkYf&#10;+mye55fZCFh7BG2IOHs3FeUq4TeN0eGxacgE0VeSuYV0YjrX8cxWS1W2qHxn9YGG+gcWg7KOmx6h&#10;7lRQYoP2FdRgNQJBE2YahgyaxmqTZuBpivyvaZ465U2ahcUhf5SJ/h+s/rp98t8wUif/APoHCQe3&#10;nXKtuSHP8vFS5SmFCGNnVM0MiqhdNnoqjxgxIEYT6/EL1LxttQmQZNk1OMQePLDYJfX3R/XNLgjN&#10;yeJivsh5R5pLxfur4jJtJ1Ply8ceKXwyMIh4qSQyuwSutg8UIhlVvjyJvRzc275PC+7dHwl+GDOJ&#10;fOQb3ULlGuo9c0eYTMKm5ksH+EuKkQ1SSfq5UWik6D87nv9jsVhER6VgcXE15wDPK+vzinKaoSoZ&#10;pJiut2Fy4cajbbsk88TxhjVrbJrnxOpAlk2QxjwYNrrsPE6vTr/V6jcAAAD//wMAUEsDBBQABgAI&#10;AAAAIQCiXNbo1wAAAAMBAAAPAAAAZHJzL2Rvd25yZXYueG1sTI/BasNADETvhfzDokBvzTqmmOB6&#10;HUohBPdQcJoP2HhV28SrNV4lcf6+ai/tRWIYMXpTbGc/qCtOsQ9kYL1KQCE1wfXUGjh+7p42oCJb&#10;cnYIhAbuGGFbLh4Km7twoxqvB26VhFDMrYGOecy1jk2H3sZVGJHE+wqTtyxyarWb7E3C/aDTJMm0&#10;tz3Jh86O+NZhcz5cvIF0g+6j6jnsq3NVZ+Tp/VjvjXlczq8voBhn/juGH3xBh1KYTuFCLqrBgBTh&#10;3yle+izqJHudgS4L/Z+9/AYAAP//AwBQSwECLQAUAAYACAAAACEAtoM4kv4AAADhAQAAEwAAAAAA&#10;AAAAAAAAAAAAAAAAW0NvbnRlbnRfVHlwZXNdLnhtbFBLAQItABQABgAIAAAAIQA4/SH/1gAAAJQB&#10;AAALAAAAAAAAAAAAAAAAAC8BAABfcmVscy8ucmVsc1BLAQItABQABgAIAAAAIQBzWaYd2AEAAJ4D&#10;AAAOAAAAAAAAAAAAAAAAAC4CAABkcnMvZTJvRG9jLnhtbFBLAQItABQABgAIAAAAIQCiXNbo1wAA&#10;AAMBAAAPAAAAAAAAAAAAAAAAADIEAABkcnMvZG93bnJldi54bWxQSwUGAAAAAAQABADzAAAANgUA&#10;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41F1DDEE" w14:textId="77777777" w:rsidR="00F177BE" w:rsidRPr="00F177BE" w:rsidRDefault="00F177BE" w:rsidP="00F177BE">
      <w:pPr>
        <w:numPr>
          <w:ilvl w:val="0"/>
          <w:numId w:val="3"/>
        </w:numPr>
      </w:pPr>
      <w:r w:rsidRPr="00F177BE">
        <w:t xml:space="preserve">Una vez visionado el vídeo y con lo aprendido en la unidad ya estás preparado para contestar a estas sencillas preguntas: </w:t>
      </w:r>
    </w:p>
    <w:p w14:paraId="76DBB83E" w14:textId="77777777" w:rsidR="00F177BE" w:rsidRPr="00F177BE" w:rsidRDefault="00F177BE" w:rsidP="00F177BE">
      <w:pPr>
        <w:numPr>
          <w:ilvl w:val="1"/>
          <w:numId w:val="3"/>
        </w:numPr>
      </w:pPr>
      <w:r w:rsidRPr="00F177BE">
        <w:t>Explica con tus palabras el concepto de sostenibilidad y haz una valoración personal sobre el mismo.</w:t>
      </w:r>
    </w:p>
    <w:p w14:paraId="663818FC" w14:textId="77777777" w:rsidR="00F177BE" w:rsidRPr="00F177BE" w:rsidRDefault="00F177BE" w:rsidP="00F177BE">
      <w:pPr>
        <w:numPr>
          <w:ilvl w:val="1"/>
          <w:numId w:val="3"/>
        </w:numPr>
      </w:pPr>
      <w:r w:rsidRPr="00F177BE">
        <w:t>Haz un resumen de cómo funciona la economía circular.</w:t>
      </w:r>
    </w:p>
    <w:p w14:paraId="11235C22" w14:textId="77777777" w:rsidR="00F177BE" w:rsidRDefault="00F177BE" w:rsidP="00F177BE">
      <w:pPr>
        <w:numPr>
          <w:ilvl w:val="1"/>
          <w:numId w:val="3"/>
        </w:numPr>
      </w:pPr>
      <w:r w:rsidRPr="00F177BE">
        <w:t>Busca en Internet empresas que estén empezando a implementar la economía circular y explica brevemente cómo lo hacen, pon, al menos, tres ejemplos. ¿Crees que adoptar estas iniciativas es bueno para la sociedad? ¿por qué?</w:t>
      </w:r>
    </w:p>
    <w:p w14:paraId="76B01B34" w14:textId="77777777" w:rsidR="00F177BE" w:rsidRPr="00F177BE" w:rsidRDefault="00F177BE" w:rsidP="00F177BE">
      <w:pPr>
        <w:rPr>
          <w:b/>
          <w:bCs/>
        </w:rPr>
      </w:pPr>
      <w:r w:rsidRPr="00F177BE">
        <w:rPr>
          <w:b/>
          <w:bCs/>
        </w:rPr>
        <w:t>2.- Información de interés.</w:t>
      </w:r>
    </w:p>
    <w:p w14:paraId="5D108543" w14:textId="77777777" w:rsidR="00F177BE" w:rsidRPr="00F177BE" w:rsidRDefault="00F177BE" w:rsidP="00F177BE">
      <w:pPr>
        <w:rPr>
          <w:b/>
          <w:bCs/>
        </w:rPr>
      </w:pPr>
      <w:r w:rsidRPr="00F177BE">
        <w:rPr>
          <w:b/>
          <w:bCs/>
        </w:rPr>
        <w:t>Recursos necesarios y recomendaciones</w:t>
      </w:r>
    </w:p>
    <w:p w14:paraId="5DD5406B" w14:textId="77777777" w:rsidR="00F177BE" w:rsidRPr="00F177BE" w:rsidRDefault="00F177BE" w:rsidP="00F177BE">
      <w:r w:rsidRPr="00F177BE">
        <w:rPr>
          <w:b/>
          <w:bCs/>
        </w:rPr>
        <w:t>Recursos necesarios</w:t>
      </w:r>
    </w:p>
    <w:p w14:paraId="591523FC" w14:textId="77777777" w:rsidR="00F177BE" w:rsidRPr="00F177BE" w:rsidRDefault="00F177BE" w:rsidP="00F177BE">
      <w:pPr>
        <w:numPr>
          <w:ilvl w:val="0"/>
          <w:numId w:val="4"/>
        </w:numPr>
      </w:pPr>
      <w:r w:rsidRPr="00F177BE">
        <w:t>Ordenador personal.</w:t>
      </w:r>
    </w:p>
    <w:p w14:paraId="1B124F98" w14:textId="77777777" w:rsidR="00F177BE" w:rsidRPr="00F177BE" w:rsidRDefault="00F177BE" w:rsidP="00F177BE">
      <w:pPr>
        <w:numPr>
          <w:ilvl w:val="0"/>
          <w:numId w:val="4"/>
        </w:numPr>
      </w:pPr>
      <w:r w:rsidRPr="00F177BE">
        <w:t>Conexión a Internet.</w:t>
      </w:r>
    </w:p>
    <w:p w14:paraId="288433EA" w14:textId="77777777" w:rsidR="00F177BE" w:rsidRPr="00F177BE" w:rsidRDefault="00F177BE" w:rsidP="00F177BE">
      <w:pPr>
        <w:numPr>
          <w:ilvl w:val="0"/>
          <w:numId w:val="4"/>
        </w:numPr>
      </w:pPr>
      <w:r w:rsidRPr="00F177BE">
        <w:t>Todo lo necesario para la realización de esta tarea lo encontrarás dentro de los contenidos de esta unidad y de las webs y documentos que te recomendamos para su realización.</w:t>
      </w:r>
    </w:p>
    <w:p w14:paraId="72C86C99" w14:textId="77777777" w:rsidR="00F177BE" w:rsidRPr="00F177BE" w:rsidRDefault="00F177BE" w:rsidP="00F177BE">
      <w:r w:rsidRPr="00F177BE">
        <w:rPr>
          <w:b/>
          <w:bCs/>
        </w:rPr>
        <w:t>Recomendaciones</w:t>
      </w:r>
    </w:p>
    <w:p w14:paraId="0DFB2C8F" w14:textId="77777777" w:rsidR="00F177BE" w:rsidRPr="00F177BE" w:rsidRDefault="00F177BE" w:rsidP="00F177BE">
      <w:pPr>
        <w:numPr>
          <w:ilvl w:val="0"/>
          <w:numId w:val="5"/>
        </w:numPr>
      </w:pPr>
      <w:r w:rsidRPr="00F177BE">
        <w:t>Deja la realización de la tarea para el final, una vez que hayas estudiado los contenidos completos de la unidad y consultado y resuelto todas las dudas que se te hayan presentado, bien mediante el uso del foro, o con consultas directas a tu profesor o profesora. Conviene que hayas hecho también al menos uno de los dos intentos posibles para el examen online, a fin de tener opción a depurar alguna duda que pueda surgir en su realización, antes de abordar la tarea.</w:t>
      </w:r>
    </w:p>
    <w:p w14:paraId="77E930E7" w14:textId="77777777" w:rsidR="00F177BE" w:rsidRPr="00F177BE" w:rsidRDefault="00F177BE" w:rsidP="00F177BE">
      <w:pPr>
        <w:rPr>
          <w:b/>
          <w:bCs/>
        </w:rPr>
      </w:pPr>
      <w:r w:rsidRPr="00F177BE">
        <w:rPr>
          <w:b/>
          <w:bCs/>
        </w:rPr>
        <w:t>Indicaciones de entrega</w:t>
      </w:r>
    </w:p>
    <w:p w14:paraId="48060EA5" w14:textId="77777777" w:rsidR="00F177BE" w:rsidRPr="00F177BE" w:rsidRDefault="00F177BE" w:rsidP="00F177BE">
      <w:r w:rsidRPr="00F177BE">
        <w:t>Una vez realizada la tarea elaborarás un único documento donde figuren las respuestas correspondientes. El envío se realizará a través de la plataforma de la forma establecida para ello, y el archivo se nombrará siguiendo las siguientes pautas:</w:t>
      </w:r>
    </w:p>
    <w:p w14:paraId="2B6CAC2E" w14:textId="77777777" w:rsidR="00F177BE" w:rsidRPr="00F177BE" w:rsidRDefault="00F177BE" w:rsidP="00F177BE">
      <w:r w:rsidRPr="00F177BE">
        <w:rPr>
          <w:b/>
          <w:bCs/>
        </w:rPr>
        <w:t>apellido1_apellido2_nombre_SASP01_Tarea</w:t>
      </w:r>
    </w:p>
    <w:p w14:paraId="03162B32" w14:textId="77777777" w:rsidR="00F177BE" w:rsidRPr="00F177BE" w:rsidRDefault="00F177BE" w:rsidP="00F177BE">
      <w:r w:rsidRPr="00F177BE">
        <w:t xml:space="preserve">Asegúrate que el nombre no contenga la letra ñ, tildes ni caracteres especiales extraños. Así por ejemplo la alumna </w:t>
      </w:r>
      <w:r w:rsidRPr="00F177BE">
        <w:rPr>
          <w:b/>
          <w:bCs/>
        </w:rPr>
        <w:t>Begoña Sánchez Mañas para la primera unidad del MP de SASP01</w:t>
      </w:r>
      <w:r w:rsidRPr="00F177BE">
        <w:t>, debería nombrar esta tarea como…</w:t>
      </w:r>
    </w:p>
    <w:p w14:paraId="0483BF69" w14:textId="77777777" w:rsidR="00F177BE" w:rsidRPr="00F177BE" w:rsidRDefault="00F177BE" w:rsidP="00F177BE">
      <w:r w:rsidRPr="00F177BE">
        <w:rPr>
          <w:b/>
          <w:bCs/>
        </w:rPr>
        <w:t>sanchez_manas_begona_SASP01_Tarea</w:t>
      </w:r>
    </w:p>
    <w:p w14:paraId="3EA7682E" w14:textId="77777777" w:rsidR="00F177BE" w:rsidRPr="00F177BE" w:rsidRDefault="00F177BE" w:rsidP="00F177BE"/>
    <w:p w14:paraId="11040A54" w14:textId="77777777" w:rsidR="009B5318" w:rsidRPr="009B5318" w:rsidRDefault="009B5318" w:rsidP="009B5318">
      <w:pPr>
        <w:rPr>
          <w:b/>
          <w:bCs/>
        </w:rPr>
      </w:pPr>
      <w:r w:rsidRPr="009B5318">
        <w:rPr>
          <w:b/>
          <w:bCs/>
        </w:rPr>
        <w:lastRenderedPageBreak/>
        <w:t>3.- Evaluación de la tarea.</w:t>
      </w:r>
    </w:p>
    <w:p w14:paraId="630CF368" w14:textId="77777777" w:rsidR="009B5318" w:rsidRPr="009B5318" w:rsidRDefault="009B5318" w:rsidP="009B5318">
      <w:pPr>
        <w:rPr>
          <w:b/>
          <w:bCs/>
        </w:rPr>
      </w:pPr>
      <w:r w:rsidRPr="009B5318">
        <w:rPr>
          <w:b/>
          <w:bCs/>
        </w:rPr>
        <w:t>Criterios de evaluación implicados</w:t>
      </w:r>
    </w:p>
    <w:p w14:paraId="02E2D425" w14:textId="77777777" w:rsidR="009B5318" w:rsidRPr="009B5318" w:rsidRDefault="009B5318" w:rsidP="009B5318">
      <w:r w:rsidRPr="009B5318">
        <w:rPr>
          <w:b/>
          <w:bCs/>
        </w:rPr>
        <w:t>Criterios de evaluación RA1</w:t>
      </w:r>
    </w:p>
    <w:p w14:paraId="52F1507A" w14:textId="77777777" w:rsidR="009B5318" w:rsidRPr="009B5318" w:rsidRDefault="009B5318" w:rsidP="009B5318">
      <w:pPr>
        <w:numPr>
          <w:ilvl w:val="0"/>
          <w:numId w:val="6"/>
        </w:numPr>
      </w:pPr>
      <w:r w:rsidRPr="009B5318">
        <w:t>Se ha descrito el concepto de sostenibilidad, estableciendo los marcos internacionales asociados al desarrollo sostenible.</w:t>
      </w:r>
    </w:p>
    <w:p w14:paraId="0EA94BA4" w14:textId="77777777" w:rsidR="009B5318" w:rsidRPr="009B5318" w:rsidRDefault="009B5318" w:rsidP="009B5318">
      <w:pPr>
        <w:numPr>
          <w:ilvl w:val="0"/>
          <w:numId w:val="6"/>
        </w:numPr>
      </w:pPr>
      <w:r w:rsidRPr="009B5318">
        <w:t>Se han identificado los asuntos ambientales, sociales y de gobernanza que influyen en el desarrollo sostenible de las organizaciones empresariales.</w:t>
      </w:r>
    </w:p>
    <w:p w14:paraId="0FC78B9A" w14:textId="77777777" w:rsidR="009B5318" w:rsidRPr="009B5318" w:rsidRDefault="009B5318" w:rsidP="009B5318">
      <w:pPr>
        <w:numPr>
          <w:ilvl w:val="0"/>
          <w:numId w:val="6"/>
        </w:numPr>
      </w:pPr>
      <w:r w:rsidRPr="009B5318">
        <w:t>Se ha descrito la inversión socialmente responsable y el papel de los analistas, inversores, agencias e índices de sostenibilidad en el fomento de la sostenibilidad.</w:t>
      </w:r>
    </w:p>
    <w:p w14:paraId="75434F2F" w14:textId="77777777" w:rsidR="009B5318" w:rsidRPr="009B5318" w:rsidRDefault="009B5318" w:rsidP="009B5318">
      <w:r w:rsidRPr="009B5318">
        <w:rPr>
          <w:b/>
          <w:bCs/>
        </w:rPr>
        <w:t>Criterios de evaluación RA2</w:t>
      </w:r>
    </w:p>
    <w:p w14:paraId="3241BFC7" w14:textId="77777777" w:rsidR="009B5318" w:rsidRPr="009B5318" w:rsidRDefault="009B5318" w:rsidP="009B5318">
      <w:pPr>
        <w:numPr>
          <w:ilvl w:val="0"/>
          <w:numId w:val="7"/>
        </w:numPr>
      </w:pPr>
      <w:r w:rsidRPr="009B5318">
        <w:t>Se han relacionado los retos ambientales y sociales con el desarrollo de la actividad económica.</w:t>
      </w:r>
    </w:p>
    <w:p w14:paraId="1F66F8F5" w14:textId="77777777" w:rsidR="009B5318" w:rsidRPr="009B5318" w:rsidRDefault="009B5318" w:rsidP="009B5318">
      <w:pPr>
        <w:numPr>
          <w:ilvl w:val="0"/>
          <w:numId w:val="7"/>
        </w:numPr>
      </w:pPr>
      <w:r w:rsidRPr="009B5318">
        <w:t>Se han identificado las medidas y acciones encaminadas a minimizar los impactos ambientales y sociales.</w:t>
      </w:r>
    </w:p>
    <w:p w14:paraId="4C69834E" w14:textId="77777777" w:rsidR="009B5318" w:rsidRPr="009B5318" w:rsidRDefault="009B5318" w:rsidP="009B5318">
      <w:r w:rsidRPr="009B5318">
        <w:rPr>
          <w:b/>
          <w:bCs/>
        </w:rPr>
        <w:t>Criterios de evaluación RA4</w:t>
      </w:r>
    </w:p>
    <w:p w14:paraId="06DF18F0" w14:textId="77777777" w:rsidR="009B5318" w:rsidRPr="009B5318" w:rsidRDefault="009B5318" w:rsidP="009B5318">
      <w:pPr>
        <w:numPr>
          <w:ilvl w:val="0"/>
          <w:numId w:val="8"/>
        </w:numPr>
      </w:pPr>
      <w:r w:rsidRPr="009B5318">
        <w:t>Se ha caracterizado el modelo de producción y consumo actual.</w:t>
      </w:r>
    </w:p>
    <w:p w14:paraId="37CC5B3F" w14:textId="77777777" w:rsidR="009B5318" w:rsidRPr="009B5318" w:rsidRDefault="009B5318" w:rsidP="009B5318">
      <w:pPr>
        <w:numPr>
          <w:ilvl w:val="0"/>
          <w:numId w:val="8"/>
        </w:numPr>
      </w:pPr>
      <w:r w:rsidRPr="009B5318">
        <w:t>Se han identificado los principios de la economía verde y circular.</w:t>
      </w:r>
    </w:p>
    <w:p w14:paraId="35D5523C" w14:textId="77777777" w:rsidR="009B5318" w:rsidRPr="009B5318" w:rsidRDefault="009B5318" w:rsidP="009B5318">
      <w:r w:rsidRPr="009B5318">
        <w:rPr>
          <w:b/>
          <w:bCs/>
        </w:rPr>
        <w:t>Criterios de evaluación RA6</w:t>
      </w:r>
    </w:p>
    <w:p w14:paraId="53C0932D" w14:textId="77777777" w:rsidR="009B5318" w:rsidRPr="009B5318" w:rsidRDefault="009B5318" w:rsidP="009B5318">
      <w:pPr>
        <w:numPr>
          <w:ilvl w:val="0"/>
          <w:numId w:val="9"/>
        </w:numPr>
      </w:pPr>
      <w:r w:rsidRPr="009B5318">
        <w:t>Se han definido acciones encaminadas a minimizar los impactos negativos y aprovechar las oportunidades que plantean los principales aspectos ASG identificados.</w:t>
      </w:r>
    </w:p>
    <w:p w14:paraId="1DDAF4D9" w14:textId="77777777" w:rsidR="009B5318" w:rsidRPr="009B5318" w:rsidRDefault="009B5318" w:rsidP="009B5318">
      <w:pPr>
        <w:rPr>
          <w:b/>
          <w:bCs/>
        </w:rPr>
      </w:pPr>
      <w:r w:rsidRPr="009B5318">
        <w:rPr>
          <w:b/>
          <w:bCs/>
        </w:rPr>
        <w:t>¿Cómo valoramos y puntuamos tu tarea?</w:t>
      </w:r>
    </w:p>
    <w:tbl>
      <w:tblPr>
        <w:tblStyle w:val="TableGrid"/>
        <w:tblW w:w="4900" w:type="pct"/>
        <w:tblLook w:val="04A0" w:firstRow="1" w:lastRow="0" w:firstColumn="1" w:lastColumn="0" w:noHBand="0" w:noVBand="1"/>
        <w:tblDescription w:val="Tabla de dos columnas que contienen los criterios de corrección y puntuación para la tarea de la unidad."/>
      </w:tblPr>
      <w:tblGrid>
        <w:gridCol w:w="1913"/>
        <w:gridCol w:w="7628"/>
      </w:tblGrid>
      <w:tr w:rsidR="009B5318" w:rsidRPr="009B5318" w14:paraId="580844A6" w14:textId="77777777" w:rsidTr="009B5318">
        <w:trPr>
          <w:trHeight w:val="345"/>
        </w:trPr>
        <w:tc>
          <w:tcPr>
            <w:tcW w:w="5000" w:type="pct"/>
            <w:gridSpan w:val="2"/>
            <w:hideMark/>
          </w:tcPr>
          <w:p w14:paraId="73EFF7F4" w14:textId="77777777" w:rsidR="009B5318" w:rsidRPr="009B5318" w:rsidRDefault="009B5318" w:rsidP="009B5318">
            <w:pPr>
              <w:spacing w:after="120" w:line="264" w:lineRule="auto"/>
              <w:rPr>
                <w:b/>
                <w:bCs/>
                <w:sz w:val="18"/>
                <w:szCs w:val="18"/>
              </w:rPr>
            </w:pPr>
            <w:r w:rsidRPr="009B5318">
              <w:rPr>
                <w:b/>
                <w:bCs/>
                <w:sz w:val="18"/>
                <w:szCs w:val="18"/>
              </w:rPr>
              <w:t>Rúbrica de la tarea</w:t>
            </w:r>
          </w:p>
        </w:tc>
      </w:tr>
      <w:tr w:rsidR="009B5318" w:rsidRPr="009B5318" w14:paraId="5E47CD3E" w14:textId="77777777" w:rsidTr="009B5318">
        <w:tc>
          <w:tcPr>
            <w:tcW w:w="966" w:type="pct"/>
            <w:hideMark/>
          </w:tcPr>
          <w:p w14:paraId="503E7BA1" w14:textId="77777777" w:rsidR="009B5318" w:rsidRPr="009B5318" w:rsidRDefault="009B5318" w:rsidP="009B5318">
            <w:pPr>
              <w:numPr>
                <w:ilvl w:val="0"/>
                <w:numId w:val="10"/>
              </w:numPr>
              <w:spacing w:after="120" w:line="264" w:lineRule="auto"/>
              <w:rPr>
                <w:sz w:val="18"/>
                <w:szCs w:val="18"/>
              </w:rPr>
            </w:pPr>
            <w:r w:rsidRPr="009B5318">
              <w:rPr>
                <w:b/>
                <w:bCs/>
                <w:sz w:val="18"/>
                <w:szCs w:val="18"/>
              </w:rPr>
              <w:t>Excelente (9-10)</w:t>
            </w:r>
          </w:p>
        </w:tc>
        <w:tc>
          <w:tcPr>
            <w:tcW w:w="4033" w:type="pct"/>
            <w:hideMark/>
          </w:tcPr>
          <w:p w14:paraId="0819BBD7" w14:textId="77777777" w:rsidR="009B5318" w:rsidRPr="009B5318" w:rsidRDefault="009B5318" w:rsidP="009B5318">
            <w:pPr>
              <w:spacing w:after="120" w:line="264" w:lineRule="auto"/>
              <w:rPr>
                <w:sz w:val="18"/>
                <w:szCs w:val="18"/>
              </w:rPr>
            </w:pPr>
            <w:r w:rsidRPr="009B5318">
              <w:rPr>
                <w:sz w:val="18"/>
                <w:szCs w:val="18"/>
              </w:rPr>
              <w:t xml:space="preserve">Se profundiza en los conceptos de sostenibilidad y economía circular, elaborando un buen resumen, exponiendo una </w:t>
            </w:r>
            <w:proofErr w:type="gramStart"/>
            <w:r w:rsidRPr="009B5318">
              <w:rPr>
                <w:sz w:val="18"/>
                <w:szCs w:val="18"/>
              </w:rPr>
              <w:t>opinión personal</w:t>
            </w:r>
            <w:proofErr w:type="gramEnd"/>
            <w:r w:rsidRPr="009B5318">
              <w:rPr>
                <w:sz w:val="18"/>
                <w:szCs w:val="18"/>
              </w:rPr>
              <w:t>, se ofrecen, al menos, tres ejemplos de empresas que lo estén llevando a cabo y se explica cómo lo hacen.</w:t>
            </w:r>
          </w:p>
        </w:tc>
      </w:tr>
      <w:tr w:rsidR="009B5318" w:rsidRPr="009B5318" w14:paraId="2A18246B" w14:textId="77777777" w:rsidTr="009B5318">
        <w:tc>
          <w:tcPr>
            <w:tcW w:w="966" w:type="pct"/>
            <w:hideMark/>
          </w:tcPr>
          <w:p w14:paraId="0399AED3" w14:textId="77777777" w:rsidR="009B5318" w:rsidRPr="009B5318" w:rsidRDefault="009B5318" w:rsidP="009B5318">
            <w:pPr>
              <w:numPr>
                <w:ilvl w:val="0"/>
                <w:numId w:val="11"/>
              </w:numPr>
              <w:spacing w:after="120" w:line="264" w:lineRule="auto"/>
              <w:rPr>
                <w:sz w:val="18"/>
                <w:szCs w:val="18"/>
              </w:rPr>
            </w:pPr>
            <w:r w:rsidRPr="009B5318">
              <w:rPr>
                <w:b/>
                <w:bCs/>
                <w:sz w:val="18"/>
                <w:szCs w:val="18"/>
              </w:rPr>
              <w:t>Bien (6-8)</w:t>
            </w:r>
          </w:p>
        </w:tc>
        <w:tc>
          <w:tcPr>
            <w:tcW w:w="4033" w:type="pct"/>
            <w:hideMark/>
          </w:tcPr>
          <w:p w14:paraId="39D48C53" w14:textId="77777777" w:rsidR="009B5318" w:rsidRPr="009B5318" w:rsidRDefault="009B5318" w:rsidP="009B5318">
            <w:pPr>
              <w:spacing w:after="120" w:line="264" w:lineRule="auto"/>
              <w:rPr>
                <w:sz w:val="18"/>
                <w:szCs w:val="18"/>
              </w:rPr>
            </w:pPr>
            <w:r w:rsidRPr="009B5318">
              <w:rPr>
                <w:sz w:val="18"/>
                <w:szCs w:val="18"/>
              </w:rPr>
              <w:t xml:space="preserve">Se ha entendido lo qué es la sostenibilidad y la economía circular, ofreciendo un buen resumen y una </w:t>
            </w:r>
            <w:proofErr w:type="gramStart"/>
            <w:r w:rsidRPr="009B5318">
              <w:rPr>
                <w:sz w:val="18"/>
                <w:szCs w:val="18"/>
              </w:rPr>
              <w:t>opinión personal</w:t>
            </w:r>
            <w:proofErr w:type="gramEnd"/>
            <w:r w:rsidRPr="009B5318">
              <w:rPr>
                <w:sz w:val="18"/>
                <w:szCs w:val="18"/>
              </w:rPr>
              <w:t>, con ligeros errores poco importantes y poniendo varios ejemplos de empresas.</w:t>
            </w:r>
          </w:p>
        </w:tc>
      </w:tr>
      <w:tr w:rsidR="009B5318" w:rsidRPr="009B5318" w14:paraId="796BD54D" w14:textId="77777777" w:rsidTr="009B5318">
        <w:tc>
          <w:tcPr>
            <w:tcW w:w="966" w:type="pct"/>
            <w:hideMark/>
          </w:tcPr>
          <w:p w14:paraId="7B39F5A8" w14:textId="77777777" w:rsidR="009B5318" w:rsidRPr="009B5318" w:rsidRDefault="009B5318" w:rsidP="009B5318">
            <w:pPr>
              <w:numPr>
                <w:ilvl w:val="0"/>
                <w:numId w:val="12"/>
              </w:numPr>
              <w:spacing w:after="120" w:line="264" w:lineRule="auto"/>
              <w:rPr>
                <w:sz w:val="18"/>
                <w:szCs w:val="18"/>
              </w:rPr>
            </w:pPr>
            <w:r w:rsidRPr="009B5318">
              <w:rPr>
                <w:b/>
                <w:bCs/>
                <w:sz w:val="18"/>
                <w:szCs w:val="18"/>
              </w:rPr>
              <w:t>Correcto (5-6)</w:t>
            </w:r>
          </w:p>
        </w:tc>
        <w:tc>
          <w:tcPr>
            <w:tcW w:w="4033" w:type="pct"/>
            <w:hideMark/>
          </w:tcPr>
          <w:p w14:paraId="79923799" w14:textId="77777777" w:rsidR="009B5318" w:rsidRPr="009B5318" w:rsidRDefault="009B5318" w:rsidP="009B5318">
            <w:pPr>
              <w:spacing w:after="120" w:line="264" w:lineRule="auto"/>
              <w:rPr>
                <w:sz w:val="18"/>
                <w:szCs w:val="18"/>
              </w:rPr>
            </w:pPr>
            <w:r w:rsidRPr="009B5318">
              <w:rPr>
                <w:sz w:val="18"/>
                <w:szCs w:val="18"/>
              </w:rPr>
              <w:t>Se comprenden los conceptos de sostenibilidad y economía circular, estableciendo un resumen con bastantes errores y solo se propone un ejemplo de empresa.</w:t>
            </w:r>
          </w:p>
        </w:tc>
      </w:tr>
      <w:tr w:rsidR="009B5318" w:rsidRPr="009B5318" w14:paraId="6198A491" w14:textId="77777777" w:rsidTr="009B5318">
        <w:tc>
          <w:tcPr>
            <w:tcW w:w="966" w:type="pct"/>
            <w:hideMark/>
          </w:tcPr>
          <w:p w14:paraId="38E2DA64" w14:textId="77777777" w:rsidR="009B5318" w:rsidRPr="009B5318" w:rsidRDefault="009B5318" w:rsidP="009B5318">
            <w:pPr>
              <w:numPr>
                <w:ilvl w:val="0"/>
                <w:numId w:val="13"/>
              </w:numPr>
              <w:spacing w:after="120" w:line="264" w:lineRule="auto"/>
              <w:rPr>
                <w:sz w:val="18"/>
                <w:szCs w:val="18"/>
              </w:rPr>
            </w:pPr>
            <w:r w:rsidRPr="009B5318">
              <w:rPr>
                <w:b/>
                <w:bCs/>
                <w:sz w:val="18"/>
                <w:szCs w:val="18"/>
              </w:rPr>
              <w:t>Insuficiente</w:t>
            </w:r>
          </w:p>
        </w:tc>
        <w:tc>
          <w:tcPr>
            <w:tcW w:w="4033" w:type="pct"/>
            <w:hideMark/>
          </w:tcPr>
          <w:p w14:paraId="71E10C10" w14:textId="77777777" w:rsidR="009B5318" w:rsidRPr="009B5318" w:rsidRDefault="009B5318" w:rsidP="009B5318">
            <w:pPr>
              <w:spacing w:after="120" w:line="264" w:lineRule="auto"/>
              <w:rPr>
                <w:sz w:val="18"/>
                <w:szCs w:val="18"/>
              </w:rPr>
            </w:pPr>
            <w:r w:rsidRPr="009B5318">
              <w:rPr>
                <w:sz w:val="18"/>
                <w:szCs w:val="18"/>
              </w:rPr>
              <w:t>No se han entendido los conceptos de sostenibilidad y economía circular.</w:t>
            </w:r>
          </w:p>
        </w:tc>
      </w:tr>
      <w:tr w:rsidR="009B5318" w:rsidRPr="009B5318" w14:paraId="48EB06BA" w14:textId="77777777" w:rsidTr="009B5318">
        <w:trPr>
          <w:trHeight w:val="465"/>
        </w:trPr>
        <w:tc>
          <w:tcPr>
            <w:tcW w:w="5000" w:type="pct"/>
            <w:gridSpan w:val="2"/>
            <w:hideMark/>
          </w:tcPr>
          <w:p w14:paraId="37EE381A" w14:textId="77777777" w:rsidR="009B5318" w:rsidRPr="009B5318" w:rsidRDefault="009B5318" w:rsidP="009B5318">
            <w:pPr>
              <w:spacing w:after="120" w:line="264" w:lineRule="auto"/>
              <w:rPr>
                <w:sz w:val="18"/>
                <w:szCs w:val="18"/>
              </w:rPr>
            </w:pPr>
            <w:r w:rsidRPr="009B5318">
              <w:rPr>
                <w:sz w:val="18"/>
                <w:szCs w:val="18"/>
              </w:rPr>
              <w:t xml:space="preserve">Redacción clara y correcta, sin errores ortográficos: </w:t>
            </w:r>
            <w:r w:rsidRPr="009B5318">
              <w:rPr>
                <w:b/>
                <w:bCs/>
                <w:sz w:val="18"/>
                <w:szCs w:val="18"/>
              </w:rPr>
              <w:t>Se resta 0,1 puntos por cada error ortográfico o expresiones incorrectas.</w:t>
            </w:r>
          </w:p>
        </w:tc>
      </w:tr>
    </w:tbl>
    <w:p w14:paraId="7AA081AB" w14:textId="77777777" w:rsidR="00F177BE" w:rsidRDefault="00F177BE" w:rsidP="00F177BE"/>
    <w:p w14:paraId="3A490925" w14:textId="77777777" w:rsidR="00F177BE" w:rsidRPr="00F177BE" w:rsidRDefault="00F177BE" w:rsidP="00F177BE"/>
    <w:p w14:paraId="386DD672" w14:textId="77777777" w:rsidR="00075F64" w:rsidRDefault="00075F64"/>
    <w:sectPr w:rsidR="00075F64" w:rsidSect="00F177B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7C4"/>
    <w:multiLevelType w:val="multilevel"/>
    <w:tmpl w:val="B2E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571F"/>
    <w:multiLevelType w:val="multilevel"/>
    <w:tmpl w:val="13CC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161AC"/>
    <w:multiLevelType w:val="multilevel"/>
    <w:tmpl w:val="AEE8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84537"/>
    <w:multiLevelType w:val="multilevel"/>
    <w:tmpl w:val="1B3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C7132"/>
    <w:multiLevelType w:val="multilevel"/>
    <w:tmpl w:val="A330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008EC"/>
    <w:multiLevelType w:val="multilevel"/>
    <w:tmpl w:val="EFB8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271FA"/>
    <w:multiLevelType w:val="multilevel"/>
    <w:tmpl w:val="862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A74CC"/>
    <w:multiLevelType w:val="multilevel"/>
    <w:tmpl w:val="2824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75918"/>
    <w:multiLevelType w:val="multilevel"/>
    <w:tmpl w:val="86A0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06535"/>
    <w:multiLevelType w:val="multilevel"/>
    <w:tmpl w:val="F6FC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E05FE"/>
    <w:multiLevelType w:val="multilevel"/>
    <w:tmpl w:val="00AE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D74623"/>
    <w:multiLevelType w:val="multilevel"/>
    <w:tmpl w:val="EC86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F25BA"/>
    <w:multiLevelType w:val="multilevel"/>
    <w:tmpl w:val="0DEE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982950">
    <w:abstractNumId w:val="0"/>
  </w:num>
  <w:num w:numId="2" w16cid:durableId="910509305">
    <w:abstractNumId w:val="10"/>
  </w:num>
  <w:num w:numId="3" w16cid:durableId="1856115098">
    <w:abstractNumId w:val="3"/>
  </w:num>
  <w:num w:numId="4" w16cid:durableId="1540901330">
    <w:abstractNumId w:val="12"/>
  </w:num>
  <w:num w:numId="5" w16cid:durableId="1013218947">
    <w:abstractNumId w:val="6"/>
  </w:num>
  <w:num w:numId="6" w16cid:durableId="1623417916">
    <w:abstractNumId w:val="1"/>
  </w:num>
  <w:num w:numId="7" w16cid:durableId="1772890484">
    <w:abstractNumId w:val="2"/>
  </w:num>
  <w:num w:numId="8" w16cid:durableId="1853060945">
    <w:abstractNumId w:val="11"/>
  </w:num>
  <w:num w:numId="9" w16cid:durableId="12612907">
    <w:abstractNumId w:val="5"/>
  </w:num>
  <w:num w:numId="10" w16cid:durableId="2130124772">
    <w:abstractNumId w:val="7"/>
  </w:num>
  <w:num w:numId="11" w16cid:durableId="136187619">
    <w:abstractNumId w:val="4"/>
  </w:num>
  <w:num w:numId="12" w16cid:durableId="655229423">
    <w:abstractNumId w:val="8"/>
  </w:num>
  <w:num w:numId="13" w16cid:durableId="16229994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7BE"/>
    <w:rsid w:val="00075F64"/>
    <w:rsid w:val="009B5318"/>
    <w:rsid w:val="00CC5BF3"/>
    <w:rsid w:val="00D11957"/>
    <w:rsid w:val="00F1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6FB08"/>
  <w15:chartTrackingRefBased/>
  <w15:docId w15:val="{CD81A07E-B3D7-4A86-B3FE-39D86BAF1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20" w:line="264" w:lineRule="auto"/>
        <w:ind w:left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7BE"/>
    <w:pPr>
      <w:numPr>
        <w:ilvl w:val="1"/>
      </w:numPr>
      <w:spacing w:after="160"/>
      <w:ind w:left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7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7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77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7B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B5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lavirtual32.educa.madrid.org/ies.lapaz.alcobendas/pluginfile.php/194538/mod_resource/content/8/SASP01_EnunciadoTarea/SASP01_Descripcion_Video_RethinkingProgres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898</Words>
  <Characters>4944</Characters>
  <Application>Microsoft Office Word</Application>
  <DocSecurity>0</DocSecurity>
  <Lines>41</Lines>
  <Paragraphs>11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Simbaña</dc:creator>
  <cp:keywords/>
  <dc:description/>
  <cp:lastModifiedBy>Diego Armando Simbaña</cp:lastModifiedBy>
  <cp:revision>2</cp:revision>
  <dcterms:created xsi:type="dcterms:W3CDTF">2025-10-27T15:05:00Z</dcterms:created>
  <dcterms:modified xsi:type="dcterms:W3CDTF">2025-10-27T15:15:00Z</dcterms:modified>
</cp:coreProperties>
</file>