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1CE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什么是预训练和微调</w:t>
      </w:r>
    </w:p>
    <w:p w14:paraId="55B36882">
      <w:pPr>
        <w:rPr>
          <w:rFonts w:hint="eastAsia"/>
        </w:rPr>
      </w:pPr>
      <w:r>
        <w:rPr>
          <w:rFonts w:hint="eastAsia"/>
        </w:rPr>
        <w:t>如果把大模型比作一个“刚毕业的大学生”</w:t>
      </w:r>
    </w:p>
    <w:p w14:paraId="2A5EF81A">
      <w:pPr>
        <w:rPr>
          <w:rFonts w:hint="eastAsia"/>
        </w:rPr>
      </w:pPr>
      <w:r>
        <w:rPr>
          <w:rFonts w:hint="eastAsia"/>
        </w:rPr>
        <w:t>1. 预训练 = “通识教育”</w:t>
      </w:r>
    </w:p>
    <w:p w14:paraId="07C654E3">
      <w:pPr>
        <w:rPr>
          <w:rFonts w:hint="eastAsia"/>
        </w:rPr>
      </w:pPr>
      <w:r>
        <w:rPr>
          <w:rFonts w:hint="eastAsia"/>
        </w:rPr>
        <w:t>做什么： 让模型阅读互联网上几乎所有的公开文本（维基百科、书籍、代码、新闻等），数据量通常是 TB 级别。</w:t>
      </w:r>
    </w:p>
    <w:p w14:paraId="5DFA9731">
      <w:pPr>
        <w:rPr>
          <w:rFonts w:hint="eastAsia"/>
        </w:rPr>
      </w:pPr>
      <w:r>
        <w:rPr>
          <w:rFonts w:hint="eastAsia"/>
        </w:rPr>
        <w:t>目标： 学习语言的规律（语法、逻辑）、世界的常识（巴黎是法国首都、苹果是水果）以及基础的推理能力。</w:t>
      </w:r>
    </w:p>
    <w:p w14:paraId="6FE65C0A">
      <w:pPr>
        <w:rPr>
          <w:rFonts w:hint="eastAsia"/>
        </w:rPr>
      </w:pPr>
      <w:r>
        <w:rPr>
          <w:rFonts w:hint="eastAsia"/>
        </w:rPr>
        <w:t>结果： 模型变成了一个“博学家”。它什么都懂一点，能接龙写文章，但可能不懂怎么帮你写一份符合公司格式的周报，或者不懂医疗诊断的专业术语。</w:t>
      </w:r>
    </w:p>
    <w:p w14:paraId="58AA6135">
      <w:pPr>
        <w:rPr>
          <w:rFonts w:hint="eastAsia"/>
        </w:rPr>
      </w:pPr>
      <w:r>
        <w:rPr>
          <w:rFonts w:hint="eastAsia"/>
        </w:rPr>
        <w:t>特点：</w:t>
      </w:r>
    </w:p>
    <w:p w14:paraId="37BE2AAD">
      <w:pPr>
        <w:rPr>
          <w:rFonts w:hint="eastAsia"/>
        </w:rPr>
      </w:pPr>
      <w:r>
        <w:rPr>
          <w:rFonts w:hint="eastAsia"/>
        </w:rPr>
        <w:t>成本高： 需要成千上万张显卡跑几个月，电费惊人。</w:t>
      </w:r>
    </w:p>
    <w:p w14:paraId="15BA2A3F">
      <w:pPr>
        <w:rPr>
          <w:rFonts w:hint="eastAsia"/>
        </w:rPr>
      </w:pPr>
      <w:r>
        <w:rPr>
          <w:rFonts w:hint="eastAsia"/>
        </w:rPr>
        <w:t>无监督： 不需要人工标注答案，模型自己猜下一个词是什么。</w:t>
      </w:r>
    </w:p>
    <w:p w14:paraId="714889B8">
      <w:pPr>
        <w:rPr>
          <w:rFonts w:hint="eastAsia"/>
        </w:rPr>
      </w:pPr>
      <w:r>
        <w:rPr>
          <w:rFonts w:hint="eastAsia"/>
        </w:rPr>
        <w:t>通用性： 学会的是“底层能力”。</w:t>
      </w:r>
    </w:p>
    <w:p w14:paraId="3DA9BF2E">
      <w:pPr>
        <w:rPr>
          <w:rFonts w:hint="eastAsia"/>
        </w:rPr>
      </w:pPr>
      <w:r>
        <w:rPr>
          <w:rFonts w:hint="eastAsia"/>
        </w:rPr>
        <w:t>2. 微调 = “岗前培训” / “专修课”</w:t>
      </w:r>
    </w:p>
    <w:p w14:paraId="77ADB598">
      <w:pPr>
        <w:rPr>
          <w:rFonts w:hint="eastAsia"/>
        </w:rPr>
      </w:pPr>
      <w:r>
        <w:rPr>
          <w:rFonts w:hint="eastAsia"/>
        </w:rPr>
        <w:t>做什么： 在预训练好的模型基础上，喂给它特定领域的高质量数据（比如：客服对话记录、法律条文、医疗病历）。</w:t>
      </w:r>
    </w:p>
    <w:p w14:paraId="6217730F">
      <w:pPr>
        <w:rPr>
          <w:rFonts w:hint="eastAsia"/>
        </w:rPr>
      </w:pPr>
      <w:r>
        <w:rPr>
          <w:rFonts w:hint="eastAsia"/>
        </w:rPr>
        <w:t>目标： 让模型适应特定任务，学会特定的说话风格、格式规范或专业知识。</w:t>
      </w:r>
    </w:p>
    <w:p w14:paraId="5B6F8D5D">
      <w:pPr>
        <w:rPr>
          <w:rFonts w:hint="eastAsia"/>
        </w:rPr>
      </w:pPr>
      <w:r>
        <w:rPr>
          <w:rFonts w:hint="eastAsia"/>
        </w:rPr>
        <w:t>结果： 模型变成了“专家”。比如“法律助手”、“代码生成器”或“情感陪伴机器人”。</w:t>
      </w:r>
    </w:p>
    <w:p w14:paraId="11F4A1F1">
      <w:pPr>
        <w:rPr>
          <w:rFonts w:hint="eastAsia"/>
        </w:rPr>
      </w:pPr>
      <w:r>
        <w:rPr>
          <w:rFonts w:hint="eastAsia"/>
        </w:rPr>
        <w:t>特点：</w:t>
      </w:r>
    </w:p>
    <w:p w14:paraId="62B5A953">
      <w:pPr>
        <w:rPr>
          <w:rFonts w:hint="eastAsia"/>
        </w:rPr>
      </w:pPr>
      <w:r>
        <w:rPr>
          <w:rFonts w:hint="eastAsia"/>
        </w:rPr>
        <w:t>成本低： 通常只需要几张显卡，跑几天甚至几小时。</w:t>
      </w:r>
    </w:p>
    <w:p w14:paraId="6C997ED9">
      <w:pPr>
        <w:rPr>
          <w:rFonts w:hint="eastAsia"/>
        </w:rPr>
      </w:pPr>
      <w:r>
        <w:rPr>
          <w:rFonts w:hint="eastAsia"/>
        </w:rPr>
        <w:t>有监督： 需要人工整理好的“问题 - 答案”对。</w:t>
      </w:r>
    </w:p>
    <w:p w14:paraId="0AD93F36">
      <w:pPr>
        <w:rPr>
          <w:rFonts w:hint="eastAsia"/>
        </w:rPr>
      </w:pPr>
      <w:r>
        <w:rPr>
          <w:rFonts w:hint="eastAsia"/>
        </w:rPr>
        <w:t>针对性： 解决“最后一公里”的问题。</w:t>
      </w:r>
    </w:p>
    <w:p w14:paraId="4E2491B6">
      <w:r>
        <w:rPr>
          <w:rFonts w:hint="eastAsia"/>
        </w:rPr>
        <w:t>一句话总结： 预训练是“学知识”（从无知到博学）</w:t>
      </w:r>
      <w:bookmarkStart w:id="0" w:name="_GoBack"/>
      <w:bookmarkEnd w:id="0"/>
      <w:r>
        <w:rPr>
          <w:rFonts w:hint="eastAsia"/>
        </w:rPr>
        <w:t>，微调是“学技能”（从博学到专精）。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F4696"/>
    <w:rsid w:val="3916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516</Words>
  <Characters>560</Characters>
  <Lines>0</Lines>
  <Paragraphs>0</Paragraphs>
  <TotalTime>2</TotalTime>
  <ScaleCrop>false</ScaleCrop>
  <LinksUpToDate>false</LinksUpToDate>
  <CharactersWithSpaces>574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2026-03-02T03:58:00Z</dcterms:created>
  <dc:creator>1</dc:creator>
  <cp:lastModifiedBy>MARVEL</cp:lastModifiedBy>
  <dcterms:modified xsi:type="dcterms:W3CDTF">2026-03-02T09:03:25Z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97DF2EFD4891473997F13FF30F9337FF_12</vt:lpwstr>
  </property>
</Properties>
</file>