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1984"/>
      </w:tblGrid>
      <w:tr>
        <w:tc>
          <w:tcPr>
            <w:tcW w:type="dxa" w:w="4905"/>
          </w:tcPr>
          <w:p>
            <w:pPr>
              <w:pStyle w:val="Title"/>
            </w:pPr>
            <w:r>
              <w:rPr>
                <w:b/>
              </w:rPr>
              <w:t>王忠毅</w:t>
            </w:r>
          </w:p>
          <w:p>
            <w:r>
              <w:t>求职意向  前端开发实习生 / AI 应用开发实习生</w:t>
            </w:r>
          </w:p>
          <w:p>
            <w:r>
              <w:t>电话  138-0000-0000</w:t>
            </w:r>
          </w:p>
          <w:p>
            <w:r>
              <w:t>邮箱  wangzy@example.com</w:t>
            </w:r>
          </w:p>
        </w:tc>
        <w:tc>
          <w:tcPr>
            <w:tcW w:type="dxa" w:w="4905"/>
            <w:vAlign w:val="center"/>
            <w:tcBorders>
              <w:top w:val="single" w:sz="6" w:color="B5C4D6"/>
              <w:left w:val="single" w:sz="6" w:color="B5C4D6"/>
              <w:bottom w:val="single" w:sz="6" w:color="B5C4D6"/>
              <w:right w:val="single" w:sz="6" w:color="B5C4D6"/>
            </w:tcBorders>
          </w:tcPr>
          <w:p>
            <w:pPr>
              <w:jc w:val="center"/>
            </w:pPr>
            <w:r>
              <w:rPr>
                <w:color w:val="738398"/>
                <w:sz w:val="22"/>
              </w:rPr>
              <w:t>证件照</w:t>
              <w:br/>
              <w:t>预留位置</w:t>
            </w:r>
          </w:p>
        </w:tc>
      </w:tr>
    </w:tbl>
    <w:p>
      <w:pPr>
        <w:pStyle w:val="Heading1"/>
        <w:keepNext/>
      </w:pPr>
      <w:r>
        <w:t>个人概述</w:t>
      </w:r>
    </w:p>
    <w:p>
      <w:r>
        <w:t>南京财经大学计算机与人工智能专业本科在读，2024 年入学。习惯用原生 HTML、CSS、JavaScript 把想法做成可以直接打开使用的网页应用，已独立完成 AI 行业日报、个人作品集及三个小工具并全部在线部署，关注交互细节、可读性与无障碍。寻找前端或 AI 应用方向的实习机会。</w:t>
      </w:r>
    </w:p>
    <w:p>
      <w:pPr>
        <w:pStyle w:val="Heading1"/>
        <w:keepNext/>
      </w:pPr>
      <w:r>
        <w:t>教育背景</w:t>
      </w:r>
    </w:p>
    <w:p>
      <w:r>
        <w:rPr>
          <w:b/>
        </w:rPr>
        <w:t>南京财经大学</w:t>
      </w:r>
    </w:p>
    <w:p>
      <w:r>
        <w:t>计算机与人工智能  ｜  2024 年入学至今</w:t>
      </w:r>
    </w:p>
    <w:p>
      <w:r>
        <w:t>学历层次：本科    毕业时间：预计 2028 年</w:t>
      </w:r>
    </w:p>
    <w:p>
      <w:pPr>
        <w:pStyle w:val="Heading1"/>
        <w:keepNext/>
      </w:pPr>
      <w:r>
        <w:t>专业技能</w:t>
      </w:r>
    </w:p>
    <w:p>
      <w:r>
        <w:t>前端开发：原生 HTML、CSS、JavaScript，响应式布局，内联 SVG 图表，localStorage 本地存储；会用 AI 工具辅助开发与调试。</w:t>
      </w:r>
    </w:p>
    <w:p>
      <w:pPr>
        <w:pStyle w:val="Heading1"/>
        <w:keepNext/>
      </w:pPr>
      <w:r>
        <w:t>实践与项目</w:t>
      </w:r>
    </w:p>
    <w:p>
      <w:r>
        <w:rPr>
          <w:b/>
        </w:rPr>
        <w:t xml:space="preserve">SIGNAL · AI 行业日报（人机交互课程作业，个人完成）</w:t>
      </w:r>
    </w:p>
    <w:p>
      <w:r>
        <w:t xml:space="preserve">单个 HTML 文件、无外部依赖。头条加 8 条新闻，可按优先级、分类、关键词、未读、收藏组合筛选；阅读与收藏状态存入 localStorage，禁用存储时退回页内状态。支持深浅主题、键盘快捷键、七日走势图（附数据表）和手机单列布局。新闻数据为演示用示例。</w:t>
      </w:r>
    </w:p>
    <w:p>
      <w:r>
        <w:rPr>
          <w:b/>
        </w:rPr>
        <w:t xml:space="preserve">个人作品集网站（个人完成）</w:t>
      </w:r>
    </w:p>
    <w:p>
      <w:r>
        <w:t>同样为原生单文件，含命令面板、作品版本演化预览、打印样式、深浅主题，以及按可用性原则整理的交互设计依据。部署于 GitHub Pages。</w:t>
      </w:r>
    </w:p>
    <w:p>
      <w:r>
        <w:t>在线地址：https://zhimu666.github.io/</w:t>
      </w:r>
    </w:p>
    <w:p>
      <w:r>
        <w:rPr>
          <w:b/>
        </w:rPr>
        <w:t>绩点计算器 / 专注台 / 课表（个人提需求与测试，AI 辅助开发）</w:t>
      </w:r>
    </w:p>
    <w:p>
      <w:r>
        <w:t>三个面向大学生活的单文件小应用：绩点计算器支持两种折算规则并可按目标绩点反推剩余课程要求；专注台为任务清单加番茄钟，倒计时按结束时刻计算；课表支持单双周、时间冲突检测与导出导入。均在线可用：https://zhimu666.github.io/#tools</w:t>
      </w:r>
    </w:p>
    <w:sectPr>
      <w:type w:val="nextPage"/>
      <w:pgSz w:w="11850" w:h="16783"/>
      <w:pgMar w:left="1020" w:right="1020" w:gutter="0" w:header="0" w:top="700" w:footer="0" w:bottom="70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default"/>
  </w:font>
  <w:font w:name="Wingdings">
    <w:charset w:val="02"/>
    <w:family w:val="auto"/>
    <w:pitch w:val="default"/>
  </w:font>
  <w:font w:name="Times New Roman">
    <w:charset w:val="00"/>
    <w:family w:val="roma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微软雅黑">
    <w:charset w:val="86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"/>
      <w:lvlJc w:val="start"/>
      <w:pPr>
        <w:tabs>
          <w:tab w:val="num" w:pos="0"/>
        </w:tabs>
        <w:ind w:star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start"/>
      <w:pPr>
        <w:tabs>
          <w:tab w:val="num" w:pos="0"/>
        </w:tabs>
        <w:ind w:star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0"/>
        </w:tabs>
        <w:ind w:star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start"/>
      <w:pPr>
        <w:tabs>
          <w:tab w:val="num" w:pos="0"/>
        </w:tabs>
        <w:ind w:star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0"/>
        </w:tabs>
        <w:ind w:start="3780" w:hanging="42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"/>
      <w:lvlJc w:val="start"/>
      <w:pPr>
        <w:tabs>
          <w:tab w:val="num" w:pos="0"/>
        </w:tabs>
        <w:ind w:star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start"/>
      <w:pPr>
        <w:tabs>
          <w:tab w:val="num" w:pos="0"/>
        </w:tabs>
        <w:ind w:star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0"/>
        </w:tabs>
        <w:ind w:star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start"/>
      <w:pPr>
        <w:tabs>
          <w:tab w:val="num" w:pos="0"/>
        </w:tabs>
        <w:ind w:star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0"/>
        </w:tabs>
        <w:ind w:start="378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  <w:docVars>
    <w:docVar w:name="commondata" w:val="eyJoZGlkIjoiMDNlN2JhNWI5N2M5MTYzNjRlNTY4N2Q0NTJlOWRkZTQ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bidi w:val="0"/>
      <w:spacing w:after="120" w:before="0" w:line="312" w:lineRule="auto"/>
      <w:jc w:val="both"/>
      <w:snapToGrid w:val="0"/>
    </w:pPr>
    <w:rPr>
      <w:rFonts w:ascii="微软雅黑" w:hAnsi="微软雅黑" w:eastAsia="微软雅黑" w:cs="Times New Roman"/>
      <w:color w:val="333D4B"/>
      <w:kern w:val="2"/>
      <w:sz w:val="21"/>
      <w:szCs w:val="22"/>
      <w:lang w:bidi="ar-SA" w:val="en-US" w:eastAsia="zh-CN"/>
    </w:rPr>
  </w:style>
  <w:style w:type="character" w:styleId="WW8Num1z0">
    <w:name w:val="WW8Num1z0"/>
    <w:rPr>
      <w:rFonts w:ascii="Wingdings" w:hAnsi="Wingdings" w:cs="Wingdings"/>
    </w:rPr>
  </w:style>
  <w:style w:type="character" w:styleId="WW8Num2z0">
    <w:name w:val="WW8Num2z0"/>
    <w:rPr>
      <w:rFonts w:ascii="Wingdings" w:hAnsi="Wingdings" w:cs="Wingdings"/>
    </w:rPr>
  </w:style>
  <w:style w:type="character" w:styleId="Style14">
    <w:name w:val="默认段落字体"/>
    <w:rPr>
      <w:rFonts w:ascii="Calibri" w:hAnsi="Calibri" w:eastAsia="宋体" w:cs="Times New Roman"/>
    </w:rPr>
  </w:style>
  <w:style w:type="character" w:styleId="Style15">
    <w:name w:val="页脚 字符"/>
    <w:rPr>
      <w:rFonts w:ascii="Calibri" w:hAnsi="Calibri" w:eastAsia="宋体" w:cs="Times New Roman"/>
      <w:kern w:val="2"/>
      <w:sz w:val="18"/>
      <w:szCs w:val="18"/>
    </w:rPr>
  </w:style>
  <w:style w:type="character" w:styleId="Style16">
    <w:name w:val="页眉 字符"/>
    <w:rPr>
      <w:rFonts w:ascii="Calibri" w:hAnsi="Calibri" w:eastAsia="宋体" w:cs="Times New Roman"/>
      <w:kern w:val="2"/>
      <w:sz w:val="18"/>
      <w:szCs w:val="18"/>
    </w:rPr>
  </w:style>
  <w:style w:type="character" w:styleId="Hyperlink">
    <w:name w:val="Hyperlink"/>
    <w:rPr>
      <w:rFonts w:ascii="Times New Roman" w:hAnsi="Times New Roman" w:eastAsia="宋体" w:cs="Times New Roman"/>
      <w:color w:val="0000FF"/>
      <w:u w:val="single"/>
    </w:rPr>
  </w:style>
  <w:style w:type="character" w:styleId="Char">
    <w:name w:val="参考文献 Char"/>
    <w:rPr>
      <w:rFonts w:ascii="Times New Roman" w:hAnsi="Times New Roman" w:cs="Times New Roman"/>
      <w:kern w:val="2"/>
      <w:sz w:val="21"/>
      <w:szCs w:val="21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Lucida Sans"/>
    </w:rPr>
  </w:style>
  <w:style w:type="paragraph" w:styleId="Style19">
    <w:name w:val="页眉与页脚"/>
    <w:basedOn w:val="Normal"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Calibri" w:hAnsi="Calibri" w:eastAsia="宋体" w:cs="Times New Roman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Calibri" w:hAnsi="Calibri" w:eastAsia="宋体" w:cs="Times New Roman"/>
      <w:sz w:val="18"/>
      <w:szCs w:val="18"/>
    </w:rPr>
  </w:style>
  <w:style w:type="paragraph" w:styleId="Style20">
    <w:name w:val="普通(网站)"/>
    <w:basedOn w:val="Normal"/>
    <w:pPr>
      <w:widowControl/>
      <w:spacing w:before="100" w:after="100"/>
      <w:jc w:val="start"/>
    </w:pPr>
    <w:rPr>
      <w:rFonts w:ascii="宋体" w:hAnsi="宋体" w:eastAsia="宋体" w:cs="宋体"/>
      <w:kern w:val="0"/>
      <w:sz w:val="24"/>
      <w:szCs w:val="24"/>
    </w:rPr>
  </w:style>
  <w:style w:type="paragraph" w:styleId="Style21">
    <w:name w:val="列出段落"/>
    <w:basedOn w:val="Normal"/>
    <w:pPr>
      <w:ind w:firstLineChars="200" w:startChars="0" w:start="0" w:endChars="0" w:end="0"/>
    </w:pPr>
    <w:rPr>
      <w:rFonts w:ascii="Calibri" w:hAnsi="Calibri" w:eastAsia="宋体" w:cs="Times New Roman"/>
    </w:rPr>
  </w:style>
  <w:style w:type="paragraph" w:styleId="1">
    <w:name w:val="列出段落1"/>
    <w:basedOn w:val="Normal"/>
    <w:pPr>
      <w:widowControl/>
      <w:ind w:firstLineChars="200" w:startChars="0" w:start="0" w:endChars="0" w:end="0"/>
      <w:jc w:val="start"/>
    </w:pPr>
    <w:rPr>
      <w:rFonts w:ascii="宋体" w:hAnsi="宋体" w:eastAsia="宋体" w:cs="宋体"/>
      <w:kern w:val="0"/>
      <w:sz w:val="24"/>
      <w:szCs w:val="24"/>
    </w:rPr>
  </w:style>
  <w:style w:type="paragraph" w:styleId="Style22">
    <w:name w:val="参考文献"/>
    <w:pPr>
      <w:widowControl/>
      <w:bidi w:val="0"/>
      <w:spacing w:lineRule="auto" w:line="360"/>
      <w:jc w:val="both"/>
    </w:pPr>
    <w:rPr>
      <w:rFonts w:ascii="Times New Roman" w:hAnsi="Times New Roman" w:eastAsia="宋体" w:cs="Times New Roman"/>
      <w:color w:val="auto"/>
      <w:kern w:val="2"/>
      <w:sz w:val="21"/>
      <w:szCs w:val="21"/>
      <w:lang w:bidi="ar-SA" w:val="en-US" w:eastAsia="zh-CN"/>
    </w:rPr>
  </w:style>
  <w:style w:type="paragraph" w:styleId="Style23">
    <w:name w:val="框架内容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paragraph" w:customStyle="1" w:styleId="Title">
    <w:name w:val="Title"/>
    <w:pPr>
      <w:spacing w:after="120" w:before="0"/>
      <w:snapToGrid w:val="0"/>
    </w:pPr>
    <w:rPr>
      <w:rFonts w:ascii="微软雅黑" w:hAnsi="微软雅黑" w:eastAsia="微软雅黑"/>
      <w:color w:val="000000"/>
      <w:sz w:val="52"/>
    </w:rPr>
  </w:style>
  <w:style w:type="paragraph" w:customStyle="1" w:styleId="Heading1">
    <w:name w:val="heading 1"/>
    <w:pPr>
      <w:spacing w:after="140" w:before="220"/>
      <w:snapToGrid w:val="0"/>
    </w:pPr>
    <w:rPr>
      <w:rFonts w:ascii="微软雅黑" w:hAnsi="微软雅黑" w:eastAsia="微软雅黑"/>
      <w:b/>
      <w:color w:val="365F91"/>
      <w:sz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2016-04-10T22:56:00Z</dcterms:created>
  <dc:creator>王忠毅</dc:creator>
  <dc:description/>
  <dc:language>zh-CN</dc:language>
  <cp:lastModifiedBy>星辰</cp:lastModifiedBy>
  <cp:lastPrinted>2018-12-10T13:14:00Z</cp:lastPrinted>
  <dcterms:modified xsi:type="dcterms:W3CDTF">2024-07-02T17:41:46Z</dcterms:modified>
  <cp:revision>25</cp:revision>
  <dc:subject>求职简历待完善稿</dc:subject>
  <dc:title>王忠毅个人简历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6931171EE566404FBB1CA32CDD03331F_12</vt:lpwstr>
  </property>
  <property fmtid="{D5CDD505-2E9C-101B-9397-08002B2CF9AE}" pid="3" name="KSOProductBuildVer">
    <vt:lpwstr>2052-12.1.0.17133</vt:lpwstr>
  </property>
</Properties>
</file>