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color w:val="000000"/>
          <w:sz w:val="24"/>
        </w:rPr>
      </w:pPr>
      <w:r>
        <w:rPr>
          <w:rFonts w:ascii="宋体" w:hAnsi="宋体"/>
          <w:color w:val="000000"/>
          <w:sz w:val="24"/>
        </w:rPr>
        <w:drawing>
          <wp:inline distT="0" distB="0" distL="0" distR="0">
            <wp:extent cx="4200525" cy="2438400"/>
            <wp:effectExtent l="0" t="0" r="9525" b="0"/>
            <wp:docPr id="4" name="图片 4" descr="20140528111343_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40528111343_60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200525" cy="2438400"/>
                    </a:xfrm>
                    <a:prstGeom prst="rect">
                      <a:avLst/>
                    </a:prstGeom>
                    <a:noFill/>
                    <a:ln>
                      <a:noFill/>
                    </a:ln>
                  </pic:spPr>
                </pic:pic>
              </a:graphicData>
            </a:graphic>
          </wp:inline>
        </w:drawing>
      </w:r>
    </w:p>
    <w:p>
      <w:pPr>
        <w:jc w:val="center"/>
        <w:rPr>
          <w:rFonts w:ascii="黑体" w:hAnsi="宋体" w:eastAsia="黑体"/>
          <w:sz w:val="56"/>
          <w:szCs w:val="52"/>
        </w:rPr>
      </w:pPr>
      <w:r>
        <w:rPr>
          <w:rFonts w:hint="eastAsia" w:ascii="黑体" w:hAnsi="宋体" w:eastAsia="黑体"/>
          <w:sz w:val="56"/>
          <w:szCs w:val="52"/>
        </w:rPr>
        <w:t>数据结构与算法课程设计</w:t>
      </w:r>
    </w:p>
    <w:p>
      <w:pPr>
        <w:jc w:val="center"/>
        <w:rPr>
          <w:rFonts w:ascii="黑体" w:hAnsi="宋体" w:eastAsia="黑体"/>
          <w:sz w:val="84"/>
          <w:szCs w:val="84"/>
        </w:rPr>
      </w:pPr>
      <w:r>
        <w:rPr>
          <w:rFonts w:hint="eastAsia" w:ascii="黑体" w:hAnsi="宋体" w:eastAsia="黑体"/>
          <w:sz w:val="84"/>
          <w:szCs w:val="84"/>
        </w:rPr>
        <w:t>项 目 实 训 报 告</w:t>
      </w:r>
    </w:p>
    <w:p>
      <w:pPr>
        <w:jc w:val="center"/>
        <w:rPr>
          <w:rFonts w:ascii="黑体" w:hAnsi="宋体" w:eastAsia="黑体"/>
          <w:sz w:val="84"/>
          <w:szCs w:val="84"/>
        </w:rPr>
      </w:pPr>
    </w:p>
    <w:p>
      <w:pPr>
        <w:jc w:val="center"/>
        <w:rPr>
          <w:rFonts w:ascii="宋体" w:hAnsi="宋体"/>
          <w:sz w:val="24"/>
        </w:rPr>
      </w:pPr>
    </w:p>
    <w:p>
      <w:pPr>
        <w:ind w:firstLine="1564" w:firstLineChars="652"/>
        <w:rPr>
          <w:rFonts w:ascii="宋体" w:hAnsi="宋体"/>
          <w:sz w:val="24"/>
          <w:u w:val="single"/>
        </w:rPr>
      </w:pPr>
      <w:r>
        <w:rPr>
          <w:rFonts w:hint="eastAsia" w:ascii="宋体" w:hAnsi="宋体"/>
          <w:sz w:val="24"/>
        </w:rPr>
        <w:t>学院名称：</w:t>
      </w:r>
      <w:r>
        <w:rPr>
          <w:rFonts w:hint="eastAsia" w:ascii="宋体" w:hAnsi="宋体"/>
          <w:sz w:val="24"/>
          <w:u w:val="single"/>
        </w:rPr>
        <w:t xml:space="preserve">              科文学院                </w:t>
      </w:r>
    </w:p>
    <w:p>
      <w:pPr>
        <w:ind w:firstLine="1564" w:firstLineChars="652"/>
        <w:rPr>
          <w:rFonts w:ascii="宋体" w:hAnsi="宋体"/>
          <w:sz w:val="24"/>
          <w:u w:val="single"/>
        </w:rPr>
      </w:pPr>
      <w:r>
        <w:rPr>
          <w:rFonts w:hint="eastAsia" w:ascii="宋体" w:hAnsi="宋体"/>
          <w:sz w:val="24"/>
        </w:rPr>
        <w:t>专    业：</w:t>
      </w:r>
      <w:r>
        <w:rPr>
          <w:rFonts w:hint="eastAsia" w:ascii="宋体" w:hAnsi="宋体"/>
          <w:sz w:val="24"/>
          <w:u w:val="single"/>
        </w:rPr>
        <w:t xml:space="preserve">              软件工程                </w:t>
      </w:r>
    </w:p>
    <w:p>
      <w:pPr>
        <w:ind w:firstLine="1564" w:firstLineChars="652"/>
        <w:rPr>
          <w:rFonts w:ascii="宋体" w:hAnsi="宋体"/>
          <w:sz w:val="24"/>
          <w:u w:val="single"/>
        </w:rPr>
      </w:pPr>
      <w:r>
        <w:rPr>
          <w:rFonts w:hint="eastAsia" w:ascii="宋体" w:hAnsi="宋体"/>
          <w:sz w:val="24"/>
        </w:rPr>
        <w:t>班    级：</w:t>
      </w:r>
      <w:r>
        <w:rPr>
          <w:rFonts w:hint="eastAsia" w:ascii="宋体" w:hAnsi="宋体"/>
          <w:sz w:val="24"/>
          <w:u w:val="single"/>
        </w:rPr>
        <w:t xml:space="preserve">              </w:t>
      </w:r>
      <w:r>
        <w:rPr>
          <w:rFonts w:hint="eastAsia" w:ascii="宋体" w:hAnsi="宋体"/>
          <w:sz w:val="24"/>
          <w:u w:val="single"/>
          <w:lang w:val="en-US" w:eastAsia="zh-CN"/>
        </w:rPr>
        <w:t>19数据</w:t>
      </w:r>
      <w:r>
        <w:rPr>
          <w:rFonts w:hint="eastAsia" w:ascii="宋体" w:hAnsi="宋体"/>
          <w:sz w:val="24"/>
          <w:u w:val="single"/>
        </w:rPr>
        <w:t xml:space="preserve">                  </w:t>
      </w:r>
    </w:p>
    <w:p>
      <w:pPr>
        <w:ind w:firstLine="1564" w:firstLineChars="652"/>
        <w:rPr>
          <w:rFonts w:ascii="宋体" w:hAnsi="宋体"/>
          <w:sz w:val="24"/>
          <w:u w:val="single"/>
        </w:rPr>
      </w:pPr>
      <w:r>
        <w:rPr>
          <w:rFonts w:hint="eastAsia" w:ascii="宋体" w:hAnsi="宋体"/>
          <w:sz w:val="24"/>
        </w:rPr>
        <w:t>组    别：</w:t>
      </w:r>
      <w:r>
        <w:rPr>
          <w:rFonts w:hint="eastAsia" w:ascii="宋体" w:hAnsi="宋体"/>
          <w:sz w:val="24"/>
          <w:u w:val="single"/>
        </w:rPr>
        <w:t xml:space="preserve">               </w:t>
      </w:r>
      <w:r>
        <w:rPr>
          <w:rFonts w:hint="eastAsia" w:ascii="宋体" w:hAnsi="宋体"/>
          <w:color w:val="000000"/>
          <w:sz w:val="24"/>
          <w:u w:val="single"/>
        </w:rPr>
        <w:t xml:space="preserve">第 </w:t>
      </w:r>
      <w:r>
        <w:rPr>
          <w:rFonts w:hint="eastAsia" w:ascii="宋体" w:hAnsi="宋体"/>
          <w:color w:val="000000"/>
          <w:sz w:val="24"/>
          <w:u w:val="single"/>
          <w:lang w:val="en-US" w:eastAsia="zh-CN"/>
        </w:rPr>
        <w:t>六</w:t>
      </w:r>
      <w:r>
        <w:rPr>
          <w:rFonts w:hint="eastAsia" w:ascii="宋体" w:hAnsi="宋体"/>
          <w:color w:val="000000"/>
          <w:sz w:val="24"/>
          <w:u w:val="single"/>
        </w:rPr>
        <w:t xml:space="preserve"> 组 </w:t>
      </w:r>
      <w:r>
        <w:rPr>
          <w:rFonts w:hint="eastAsia" w:ascii="宋体" w:hAnsi="宋体"/>
          <w:sz w:val="24"/>
          <w:u w:val="single"/>
        </w:rPr>
        <w:t xml:space="preserve">              </w:t>
      </w:r>
    </w:p>
    <w:p>
      <w:pPr>
        <w:ind w:firstLine="1560" w:firstLineChars="650"/>
        <w:rPr>
          <w:rFonts w:ascii="宋体" w:hAnsi="宋体"/>
          <w:sz w:val="24"/>
          <w:u w:val="single"/>
        </w:rPr>
      </w:pPr>
      <w:r>
        <w:rPr>
          <w:rFonts w:hint="eastAsia" w:ascii="宋体" w:hAnsi="宋体"/>
          <w:sz w:val="24"/>
        </w:rPr>
        <w:t>项目成员：</w:t>
      </w:r>
      <w:r>
        <w:rPr>
          <w:rFonts w:hint="eastAsia" w:ascii="宋体" w:hAnsi="宋体"/>
          <w:sz w:val="24"/>
          <w:u w:val="single"/>
        </w:rPr>
        <w:t xml:space="preserve">  </w:t>
      </w:r>
      <w:r>
        <w:rPr>
          <w:rFonts w:hint="eastAsia" w:ascii="宋体" w:hAnsi="宋体"/>
          <w:sz w:val="24"/>
          <w:u w:val="single"/>
          <w:lang w:val="en-US" w:eastAsia="zh-CN"/>
        </w:rPr>
        <w:t>王建文，陈俊仁，刘思源，罗茂财，马越，韦炫安</w:t>
      </w:r>
      <w:r>
        <w:rPr>
          <w:rFonts w:hint="eastAsia" w:ascii="宋体" w:hAnsi="宋体"/>
          <w:sz w:val="24"/>
          <w:u w:val="single"/>
        </w:rPr>
        <w:t xml:space="preserve">                           </w:t>
      </w:r>
    </w:p>
    <w:p>
      <w:pPr>
        <w:spacing w:line="240" w:lineRule="exact"/>
        <w:rPr>
          <w:rFonts w:ascii="宋体" w:hAnsi="宋体"/>
          <w:sz w:val="24"/>
          <w:u w:val="single"/>
        </w:rPr>
      </w:pPr>
    </w:p>
    <w:p>
      <w:pPr>
        <w:spacing w:line="240" w:lineRule="exact"/>
        <w:rPr>
          <w:rFonts w:ascii="宋体" w:hAnsi="宋体"/>
          <w:sz w:val="24"/>
          <w:u w:val="single"/>
        </w:rPr>
      </w:pPr>
    </w:p>
    <w:p>
      <w:pPr>
        <w:spacing w:line="240" w:lineRule="exact"/>
        <w:rPr>
          <w:rFonts w:ascii="宋体" w:hAnsi="宋体"/>
          <w:sz w:val="24"/>
          <w:u w:val="single"/>
        </w:rPr>
      </w:pPr>
    </w:p>
    <w:p>
      <w:pPr>
        <w:spacing w:line="240" w:lineRule="exact"/>
        <w:rPr>
          <w:rFonts w:ascii="宋体" w:hAnsi="宋体"/>
          <w:sz w:val="24"/>
          <w:u w:val="single"/>
        </w:rPr>
      </w:pPr>
    </w:p>
    <w:p>
      <w:pPr>
        <w:spacing w:line="240" w:lineRule="exact"/>
        <w:rPr>
          <w:rFonts w:ascii="宋体" w:hAnsi="宋体"/>
          <w:sz w:val="24"/>
          <w:u w:val="single"/>
        </w:rPr>
      </w:pPr>
    </w:p>
    <w:p>
      <w:pPr>
        <w:spacing w:line="240" w:lineRule="exact"/>
        <w:rPr>
          <w:rFonts w:ascii="宋体" w:hAnsi="宋体"/>
          <w:sz w:val="24"/>
          <w:u w:val="single"/>
        </w:rPr>
      </w:pPr>
    </w:p>
    <w:p>
      <w:pPr>
        <w:spacing w:line="240" w:lineRule="exact"/>
        <w:rPr>
          <w:rFonts w:ascii="宋体" w:hAnsi="宋体"/>
          <w:sz w:val="24"/>
          <w:u w:val="single"/>
        </w:rPr>
      </w:pPr>
    </w:p>
    <w:p>
      <w:pPr>
        <w:spacing w:line="240" w:lineRule="exact"/>
        <w:rPr>
          <w:rFonts w:ascii="宋体" w:hAnsi="宋体"/>
          <w:sz w:val="24"/>
          <w:u w:val="single"/>
        </w:rPr>
      </w:pPr>
    </w:p>
    <w:p>
      <w:pPr>
        <w:spacing w:line="240" w:lineRule="exact"/>
        <w:rPr>
          <w:rFonts w:ascii="宋体" w:hAnsi="宋体"/>
          <w:sz w:val="24"/>
          <w:u w:val="single"/>
        </w:rPr>
      </w:pPr>
    </w:p>
    <w:p>
      <w:pPr>
        <w:spacing w:line="240" w:lineRule="exact"/>
        <w:rPr>
          <w:rFonts w:ascii="宋体" w:hAnsi="宋体"/>
          <w:sz w:val="24"/>
          <w:u w:val="single"/>
        </w:rPr>
      </w:pPr>
    </w:p>
    <w:p>
      <w:pPr>
        <w:spacing w:line="240" w:lineRule="exact"/>
        <w:rPr>
          <w:rFonts w:ascii="宋体" w:hAnsi="宋体"/>
          <w:sz w:val="24"/>
          <w:u w:val="single"/>
        </w:rPr>
      </w:pPr>
    </w:p>
    <w:p>
      <w:pPr>
        <w:jc w:val="center"/>
      </w:pPr>
      <w:r>
        <w:rPr>
          <w:rFonts w:hint="eastAsia" w:ascii="宋体" w:hAnsi="宋体"/>
          <w:sz w:val="24"/>
          <w:lang w:val="en-US" w:eastAsia="zh-CN"/>
        </w:rPr>
        <w:t>2021</w:t>
      </w:r>
      <w:r>
        <w:rPr>
          <w:rFonts w:hint="eastAsia" w:ascii="宋体" w:hAnsi="宋体"/>
          <w:sz w:val="24"/>
        </w:rPr>
        <w:t xml:space="preserve">   年 </w:t>
      </w:r>
      <w:r>
        <w:rPr>
          <w:rFonts w:hint="eastAsia" w:ascii="宋体" w:hAnsi="宋体"/>
          <w:sz w:val="24"/>
          <w:lang w:val="en-US" w:eastAsia="zh-CN"/>
        </w:rPr>
        <w:t>12</w:t>
      </w:r>
      <w:r>
        <w:rPr>
          <w:rFonts w:hint="eastAsia" w:ascii="宋体" w:hAnsi="宋体"/>
          <w:sz w:val="24"/>
        </w:rPr>
        <w:t xml:space="preserve">     月    </w:t>
      </w:r>
      <w:r>
        <w:rPr>
          <w:rFonts w:hint="eastAsia" w:ascii="宋体" w:hAnsi="宋体"/>
          <w:sz w:val="24"/>
          <w:lang w:val="en-US" w:eastAsia="zh-CN"/>
        </w:rPr>
        <w:t>9</w:t>
      </w:r>
      <w:r>
        <w:rPr>
          <w:rFonts w:hint="eastAsia" w:ascii="宋体" w:hAnsi="宋体"/>
          <w:sz w:val="24"/>
        </w:rPr>
        <w:t xml:space="preserve">   日</w:t>
      </w:r>
    </w:p>
    <w:p>
      <w:pPr>
        <w:rPr>
          <w:rFonts w:asciiTheme="majorHAnsi" w:hAnsiTheme="majorHAnsi" w:eastAsiaTheme="majorEastAsia" w:cstheme="majorBidi"/>
          <w:sz w:val="32"/>
          <w:szCs w:val="32"/>
        </w:rPr>
      </w:pPr>
      <w:r>
        <w:br w:type="page"/>
      </w:r>
    </w:p>
    <w:p>
      <w:pPr>
        <w:pStyle w:val="2"/>
        <w:numPr>
          <w:ilvl w:val="0"/>
          <w:numId w:val="1"/>
        </w:numPr>
        <w:rPr>
          <w:rFonts w:hint="eastAsia"/>
        </w:rPr>
      </w:pPr>
      <w:r>
        <w:rPr>
          <w:rFonts w:hint="eastAsia"/>
        </w:rPr>
        <w:t>项目简介</w:t>
      </w:r>
    </w:p>
    <w:p>
      <w:pPr>
        <w:numPr>
          <w:ilvl w:val="0"/>
          <w:numId w:val="0"/>
        </w:numPr>
        <w:rPr>
          <w:rFonts w:hint="default" w:eastAsiaTheme="minorEastAsia"/>
          <w:lang w:val="en-US" w:eastAsia="zh-CN"/>
        </w:rPr>
      </w:pPr>
      <w:r>
        <w:rPr>
          <w:rFonts w:hint="eastAsia"/>
          <w:lang w:val="en-US" w:eastAsia="zh-CN"/>
        </w:rPr>
        <w:t>本项目基于vue.js框架，集成vue-router、element-ui编写而成的具有弹性布局的单页面系统原型页面，页面视图和内容仿照江苏师范大学科文学院官网。</w:t>
      </w:r>
    </w:p>
    <w:p>
      <w:pPr>
        <w:pStyle w:val="2"/>
        <w:numPr>
          <w:ilvl w:val="0"/>
          <w:numId w:val="1"/>
        </w:numPr>
        <w:ind w:left="0" w:leftChars="0" w:firstLine="0" w:firstLineChars="0"/>
        <w:rPr>
          <w:rFonts w:hint="eastAsia"/>
        </w:rPr>
      </w:pPr>
      <w:r>
        <w:rPr>
          <w:rFonts w:hint="eastAsia"/>
        </w:rPr>
        <w:t>需求分析及界面设计</w:t>
      </w:r>
    </w:p>
    <w:p>
      <w:pPr>
        <w:numPr>
          <w:ilvl w:val="0"/>
          <w:numId w:val="2"/>
        </w:numPr>
        <w:ind w:leftChars="0"/>
        <w:rPr>
          <w:rFonts w:hint="eastAsia"/>
          <w:lang w:val="en-US" w:eastAsia="zh-CN"/>
        </w:rPr>
      </w:pPr>
      <w:r>
        <w:rPr>
          <w:rFonts w:hint="eastAsia"/>
          <w:lang w:val="en-US" w:eastAsia="zh-CN"/>
        </w:rPr>
        <w:t>首页</w:t>
      </w:r>
    </w:p>
    <w:p>
      <w:pPr>
        <w:widowControl w:val="0"/>
        <w:numPr>
          <w:numId w:val="0"/>
        </w:numPr>
        <w:jc w:val="both"/>
        <w:rPr>
          <w:rFonts w:hint="eastAsia"/>
          <w:lang w:val="en-US" w:eastAsia="zh-CN"/>
        </w:rPr>
      </w:pPr>
      <w:r>
        <w:drawing>
          <wp:anchor distT="0" distB="0" distL="114300" distR="114300" simplePos="0" relativeHeight="251659264" behindDoc="0" locked="0" layoutInCell="1" allowOverlap="1">
            <wp:simplePos x="0" y="0"/>
            <wp:positionH relativeFrom="column">
              <wp:posOffset>67310</wp:posOffset>
            </wp:positionH>
            <wp:positionV relativeFrom="paragraph">
              <wp:posOffset>99060</wp:posOffset>
            </wp:positionV>
            <wp:extent cx="3412490" cy="1814830"/>
            <wp:effectExtent l="0" t="0" r="1270" b="1397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
                    <a:stretch>
                      <a:fillRect/>
                    </a:stretch>
                  </pic:blipFill>
                  <pic:spPr>
                    <a:xfrm>
                      <a:off x="0" y="0"/>
                      <a:ext cx="3412490" cy="1814830"/>
                    </a:xfrm>
                    <a:prstGeom prst="rect">
                      <a:avLst/>
                    </a:prstGeom>
                    <a:noFill/>
                    <a:ln>
                      <a:noFill/>
                    </a:ln>
                  </pic:spPr>
                </pic:pic>
              </a:graphicData>
            </a:graphic>
          </wp:anchor>
        </w:drawing>
      </w:r>
    </w:p>
    <w:p>
      <w:pPr>
        <w:numPr>
          <w:ilvl w:val="0"/>
          <w:numId w:val="2"/>
        </w:numPr>
        <w:ind w:leftChars="0"/>
        <w:rPr>
          <w:rFonts w:hint="default"/>
          <w:lang w:val="en-US" w:eastAsia="zh-CN"/>
        </w:rPr>
      </w:pPr>
      <w:r>
        <w:rPr>
          <w:rFonts w:hint="eastAsia"/>
          <w:lang w:val="en-US" w:eastAsia="zh-CN"/>
        </w:rPr>
        <w:t>新闻页</w:t>
      </w:r>
    </w:p>
    <w:p>
      <w:pPr>
        <w:widowControl w:val="0"/>
        <w:numPr>
          <w:numId w:val="0"/>
        </w:numPr>
        <w:jc w:val="both"/>
        <w:rPr>
          <w:rFonts w:hint="default"/>
          <w:lang w:val="en-US" w:eastAsia="zh-CN"/>
        </w:rPr>
      </w:pPr>
      <w:r>
        <w:drawing>
          <wp:anchor distT="0" distB="0" distL="114300" distR="114300" simplePos="0" relativeHeight="251660288" behindDoc="0" locked="0" layoutInCell="1" allowOverlap="1">
            <wp:simplePos x="0" y="0"/>
            <wp:positionH relativeFrom="column">
              <wp:posOffset>8890</wp:posOffset>
            </wp:positionH>
            <wp:positionV relativeFrom="paragraph">
              <wp:posOffset>122555</wp:posOffset>
            </wp:positionV>
            <wp:extent cx="4453890" cy="2368550"/>
            <wp:effectExtent l="0" t="0" r="11430" b="8890"/>
            <wp:wrapTopAndBottom/>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6"/>
                    <a:stretch>
                      <a:fillRect/>
                    </a:stretch>
                  </pic:blipFill>
                  <pic:spPr>
                    <a:xfrm>
                      <a:off x="0" y="0"/>
                      <a:ext cx="4453890" cy="2368550"/>
                    </a:xfrm>
                    <a:prstGeom prst="rect">
                      <a:avLst/>
                    </a:prstGeom>
                    <a:noFill/>
                    <a:ln>
                      <a:noFill/>
                    </a:ln>
                  </pic:spPr>
                </pic:pic>
              </a:graphicData>
            </a:graphic>
          </wp:anchor>
        </w:drawing>
      </w:r>
    </w:p>
    <w:p>
      <w:pPr>
        <w:numPr>
          <w:ilvl w:val="0"/>
          <w:numId w:val="2"/>
        </w:numPr>
        <w:ind w:leftChars="0"/>
        <w:rPr>
          <w:rFonts w:hint="default"/>
          <w:lang w:val="en-US" w:eastAsia="zh-CN"/>
        </w:rPr>
      </w:pPr>
      <w:r>
        <w:rPr>
          <w:rFonts w:hint="eastAsia"/>
          <w:lang w:val="en-US" w:eastAsia="zh-CN"/>
        </w:rPr>
        <w:t>学院简介</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drawing>
          <wp:anchor distT="0" distB="0" distL="114300" distR="114300" simplePos="0" relativeHeight="251661312" behindDoc="0" locked="0" layoutInCell="1" allowOverlap="1">
            <wp:simplePos x="0" y="0"/>
            <wp:positionH relativeFrom="column">
              <wp:posOffset>10795</wp:posOffset>
            </wp:positionH>
            <wp:positionV relativeFrom="paragraph">
              <wp:posOffset>259715</wp:posOffset>
            </wp:positionV>
            <wp:extent cx="4711065" cy="2505075"/>
            <wp:effectExtent l="0" t="0" r="13335"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711065" cy="2505075"/>
                    </a:xfrm>
                    <a:prstGeom prst="rect">
                      <a:avLst/>
                    </a:prstGeom>
                    <a:noFill/>
                    <a:ln>
                      <a:noFill/>
                    </a:ln>
                  </pic:spPr>
                </pic:pic>
              </a:graphicData>
            </a:graphic>
          </wp:anchor>
        </w:drawing>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default"/>
          <w:lang w:val="en-US" w:eastAsia="zh-CN"/>
        </w:rPr>
      </w:pPr>
    </w:p>
    <w:p>
      <w:pPr>
        <w:numPr>
          <w:ilvl w:val="0"/>
          <w:numId w:val="2"/>
        </w:numPr>
        <w:ind w:leftChars="0"/>
        <w:rPr>
          <w:rFonts w:hint="default"/>
          <w:lang w:val="en-US" w:eastAsia="zh-CN"/>
        </w:rPr>
      </w:pPr>
      <w:r>
        <w:rPr>
          <w:rFonts w:hint="eastAsia"/>
          <w:lang w:val="en-US" w:eastAsia="zh-CN"/>
        </w:rPr>
        <w:t>师资队伍</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drawing>
          <wp:anchor distT="0" distB="0" distL="114300" distR="114300" simplePos="0" relativeHeight="251662336" behindDoc="0" locked="0" layoutInCell="1" allowOverlap="1">
            <wp:simplePos x="0" y="0"/>
            <wp:positionH relativeFrom="column">
              <wp:posOffset>-20955</wp:posOffset>
            </wp:positionH>
            <wp:positionV relativeFrom="paragraph">
              <wp:posOffset>96520</wp:posOffset>
            </wp:positionV>
            <wp:extent cx="4851400" cy="2580005"/>
            <wp:effectExtent l="0" t="0" r="1016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851400" cy="2580005"/>
                    </a:xfrm>
                    <a:prstGeom prst="rect">
                      <a:avLst/>
                    </a:prstGeom>
                    <a:noFill/>
                    <a:ln>
                      <a:noFill/>
                    </a:ln>
                  </pic:spPr>
                </pic:pic>
              </a:graphicData>
            </a:graphic>
          </wp:anchor>
        </w:drawing>
      </w:r>
    </w:p>
    <w:p>
      <w:pPr>
        <w:widowControl w:val="0"/>
        <w:numPr>
          <w:numId w:val="0"/>
        </w:numPr>
        <w:jc w:val="both"/>
        <w:rPr>
          <w:rFonts w:hint="eastAsia"/>
          <w:lang w:val="en-US" w:eastAsia="zh-CN"/>
        </w:rPr>
      </w:pPr>
    </w:p>
    <w:p>
      <w:pPr>
        <w:widowControl w:val="0"/>
        <w:numPr>
          <w:numId w:val="0"/>
        </w:numPr>
        <w:jc w:val="both"/>
        <w:rPr>
          <w:rFonts w:hint="default"/>
          <w:lang w:val="en-US" w:eastAsia="zh-CN"/>
        </w:rPr>
      </w:pPr>
    </w:p>
    <w:p>
      <w:pPr>
        <w:numPr>
          <w:ilvl w:val="0"/>
          <w:numId w:val="2"/>
        </w:numPr>
        <w:ind w:leftChars="0"/>
        <w:rPr>
          <w:rFonts w:hint="default"/>
          <w:lang w:val="en-US" w:eastAsia="zh-CN"/>
        </w:rPr>
      </w:pPr>
      <w:r>
        <w:rPr>
          <w:rFonts w:hint="eastAsia"/>
          <w:lang w:val="en-US" w:eastAsia="zh-CN"/>
        </w:rPr>
        <w:t>名师风采</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r>
        <w:drawing>
          <wp:anchor distT="0" distB="0" distL="114300" distR="114300" simplePos="0" relativeHeight="251663360" behindDoc="0" locked="0" layoutInCell="1" allowOverlap="1">
            <wp:simplePos x="0" y="0"/>
            <wp:positionH relativeFrom="column">
              <wp:posOffset>-128905</wp:posOffset>
            </wp:positionH>
            <wp:positionV relativeFrom="paragraph">
              <wp:posOffset>100330</wp:posOffset>
            </wp:positionV>
            <wp:extent cx="5558790" cy="2956560"/>
            <wp:effectExtent l="0" t="0" r="381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558790" cy="2956560"/>
                    </a:xfrm>
                    <a:prstGeom prst="rect">
                      <a:avLst/>
                    </a:prstGeom>
                    <a:noFill/>
                    <a:ln>
                      <a:noFill/>
                    </a:ln>
                  </pic:spPr>
                </pic:pic>
              </a:graphicData>
            </a:graphic>
          </wp:anchor>
        </w:drawing>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numPr>
          <w:ilvl w:val="0"/>
          <w:numId w:val="2"/>
        </w:numPr>
        <w:ind w:leftChars="0"/>
        <w:rPr>
          <w:rFonts w:hint="default"/>
          <w:lang w:val="en-US" w:eastAsia="zh-CN"/>
        </w:rPr>
      </w:pPr>
      <w:r>
        <w:rPr>
          <w:rFonts w:hint="eastAsia"/>
          <w:lang w:val="en-US" w:eastAsia="zh-CN"/>
        </w:rPr>
        <w:t>优秀学子</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drawing>
          <wp:anchor distT="0" distB="0" distL="114300" distR="114300" simplePos="0" relativeHeight="251664384" behindDoc="0" locked="0" layoutInCell="1" allowOverlap="1">
            <wp:simplePos x="0" y="0"/>
            <wp:positionH relativeFrom="column">
              <wp:posOffset>-311150</wp:posOffset>
            </wp:positionH>
            <wp:positionV relativeFrom="paragraph">
              <wp:posOffset>6985</wp:posOffset>
            </wp:positionV>
            <wp:extent cx="6330950" cy="3367405"/>
            <wp:effectExtent l="0" t="0" r="889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6330950" cy="3367405"/>
                    </a:xfrm>
                    <a:prstGeom prst="rect">
                      <a:avLst/>
                    </a:prstGeom>
                    <a:noFill/>
                    <a:ln>
                      <a:noFill/>
                    </a:ln>
                  </pic:spPr>
                </pic:pic>
              </a:graphicData>
            </a:graphic>
          </wp:anchor>
        </w:drawing>
      </w:r>
    </w:p>
    <w:p>
      <w:pPr>
        <w:widowControl w:val="0"/>
        <w:numPr>
          <w:numId w:val="0"/>
        </w:numPr>
        <w:jc w:val="both"/>
        <w:rPr>
          <w:rFonts w:hint="default"/>
          <w:lang w:val="en-US" w:eastAsia="zh-CN"/>
        </w:rPr>
      </w:pPr>
    </w:p>
    <w:p>
      <w:pPr>
        <w:pStyle w:val="2"/>
        <w:numPr>
          <w:ilvl w:val="0"/>
          <w:numId w:val="1"/>
        </w:numPr>
        <w:ind w:left="0" w:leftChars="0" w:firstLine="0" w:firstLineChars="0"/>
        <w:rPr>
          <w:rFonts w:hint="eastAsia"/>
        </w:rPr>
      </w:pPr>
      <w:r>
        <w:rPr>
          <w:rFonts w:hint="eastAsia"/>
        </w:rPr>
        <w:t>功能设计</w:t>
      </w:r>
    </w:p>
    <w:p>
      <w:pPr>
        <w:rPr>
          <w:rFonts w:hint="default" w:eastAsiaTheme="minorEastAsia"/>
          <w:lang w:val="en-US" w:eastAsia="zh-CN"/>
        </w:rPr>
      </w:pPr>
      <w:r>
        <w:rPr>
          <w:rFonts w:hint="eastAsia"/>
          <w:lang w:val="en-US" w:eastAsia="zh-CN"/>
        </w:rPr>
        <w:t>本产品通过仿照科文学院官网完成了首页、新闻页、学院简介、师资队伍、名师风采、优秀学子六个页面。</w:t>
      </w:r>
    </w:p>
    <w:p>
      <w:pPr>
        <w:pStyle w:val="2"/>
        <w:numPr>
          <w:ilvl w:val="0"/>
          <w:numId w:val="1"/>
        </w:numPr>
        <w:ind w:left="0" w:leftChars="0" w:firstLine="0" w:firstLineChars="0"/>
        <w:rPr>
          <w:rFonts w:hint="eastAsia"/>
        </w:rPr>
      </w:pPr>
      <w:r>
        <w:rPr>
          <w:rFonts w:hint="eastAsia"/>
        </w:rPr>
        <w:t>详细设计</w:t>
      </w:r>
    </w:p>
    <w:p>
      <w:pPr>
        <w:numPr>
          <w:ilvl w:val="0"/>
          <w:numId w:val="3"/>
        </w:numPr>
        <w:ind w:leftChars="0"/>
        <w:rPr>
          <w:rFonts w:hint="eastAsia"/>
          <w:b/>
          <w:bCs/>
          <w:lang w:val="en-US" w:eastAsia="zh-CN"/>
        </w:rPr>
      </w:pPr>
      <w:r>
        <w:rPr>
          <w:rFonts w:hint="eastAsia"/>
          <w:b/>
          <w:bCs/>
          <w:lang w:val="en-US" w:eastAsia="zh-CN"/>
        </w:rPr>
        <w:t>整体设计</w:t>
      </w:r>
    </w:p>
    <w:p>
      <w:pPr>
        <w:widowControl w:val="0"/>
        <w:numPr>
          <w:numId w:val="0"/>
        </w:numPr>
        <w:jc w:val="both"/>
        <w:rPr>
          <w:rFonts w:hint="eastAsia"/>
          <w:lang w:val="en-US" w:eastAsia="zh-CN"/>
        </w:rPr>
      </w:pPr>
      <w:r>
        <w:rPr>
          <w:rFonts w:hint="eastAsia"/>
          <w:lang w:val="en-US" w:eastAsia="zh-CN"/>
        </w:rPr>
        <w:t>项目整体使用vue.js框架，UI框架使用elementUI，路由使用vue-router。</w:t>
      </w:r>
    </w:p>
    <w:p>
      <w:pPr>
        <w:widowControl w:val="0"/>
        <w:numPr>
          <w:numId w:val="0"/>
        </w:numPr>
        <w:jc w:val="both"/>
        <w:rPr>
          <w:rFonts w:hint="eastAsia"/>
          <w:lang w:val="en-US" w:eastAsia="zh-CN"/>
        </w:rPr>
      </w:pPr>
      <w:r>
        <w:rPr>
          <w:rFonts w:hint="eastAsia"/>
          <w:lang w:val="en-US" w:eastAsia="zh-CN"/>
        </w:rPr>
        <w:t>整体框架使用elementUI的Container布局容器完成，分为header部分、main部分和footer部分。</w:t>
      </w:r>
    </w:p>
    <w:p>
      <w:pPr>
        <w:widowControl w:val="0"/>
        <w:numPr>
          <w:numId w:val="0"/>
        </w:numPr>
        <w:jc w:val="both"/>
        <w:rPr>
          <w:rFonts w:hint="default"/>
          <w:lang w:val="en-US" w:eastAsia="zh-CN"/>
        </w:rPr>
      </w:pPr>
      <w:r>
        <w:rPr>
          <w:rFonts w:hint="eastAsia"/>
          <w:lang w:val="en-US" w:eastAsia="zh-CN"/>
        </w:rPr>
        <w:t>Header部分和Footer部分是固定不变的，属于网站的框架部分。Header部分的组成为：左上放置学校的LOGO，下方为导航栏，导航的下拉菜单通过dropdown实现，内容的相对位置通过栅格系统完成。Footer部分是由校训和学院的部分介绍组成。在Header和Footer中的所有材料均来自于科文学院官网。</w:t>
      </w:r>
    </w:p>
    <w:p>
      <w:pPr>
        <w:widowControl w:val="0"/>
        <w:numPr>
          <w:numId w:val="0"/>
        </w:numPr>
        <w:jc w:val="both"/>
        <w:rPr>
          <w:rFonts w:hint="eastAsia"/>
          <w:lang w:val="en-US" w:eastAsia="zh-CN"/>
        </w:rPr>
      </w:pPr>
      <w:r>
        <w:rPr>
          <w:rFonts w:hint="eastAsia"/>
          <w:lang w:val="en-US" w:eastAsia="zh-CN"/>
        </w:rPr>
        <w:t>Main部分是网页的主体，是整个页面中部分更新的部分，因此这一部分内容为空，使用router-view占位，以便于页面内容的填充。为了适应不同尺寸的设备，Main部分通过栅格系统完成响应式布局。</w:t>
      </w:r>
    </w:p>
    <w:p>
      <w:pPr>
        <w:widowControl w:val="0"/>
        <w:numPr>
          <w:numId w:val="0"/>
        </w:numPr>
        <w:jc w:val="both"/>
        <w:rPr>
          <w:rFonts w:hint="default"/>
          <w:lang w:val="en-US" w:eastAsia="zh-CN"/>
        </w:rPr>
      </w:pPr>
      <w:r>
        <w:rPr>
          <w:rFonts w:hint="eastAsia"/>
          <w:lang w:val="en-US" w:eastAsia="zh-CN"/>
        </w:rPr>
        <w:t>当用户访问根目录时，程序会自动跳转至首页路由。</w:t>
      </w:r>
    </w:p>
    <w:p>
      <w:pPr>
        <w:numPr>
          <w:ilvl w:val="0"/>
          <w:numId w:val="3"/>
        </w:numPr>
        <w:ind w:leftChars="0"/>
        <w:rPr>
          <w:rFonts w:hint="default"/>
          <w:b/>
          <w:bCs/>
          <w:lang w:val="en-US" w:eastAsia="zh-CN"/>
        </w:rPr>
      </w:pPr>
      <w:r>
        <w:rPr>
          <w:rFonts w:hint="eastAsia"/>
          <w:b/>
          <w:bCs/>
          <w:lang w:val="en-US" w:eastAsia="zh-CN"/>
        </w:rPr>
        <w:t>首页</w:t>
      </w:r>
    </w:p>
    <w:p>
      <w:pPr>
        <w:widowControl w:val="0"/>
        <w:numPr>
          <w:numId w:val="0"/>
        </w:numPr>
        <w:jc w:val="both"/>
        <w:rPr>
          <w:rFonts w:hint="eastAsia"/>
          <w:lang w:val="en-US" w:eastAsia="zh-CN"/>
        </w:rPr>
      </w:pPr>
      <w:r>
        <w:rPr>
          <w:rFonts w:hint="eastAsia"/>
          <w:lang w:val="en-US" w:eastAsia="zh-CN"/>
        </w:rPr>
        <w:t>首页由轮播图和学院要闻两部分组成。</w:t>
      </w:r>
    </w:p>
    <w:p>
      <w:pPr>
        <w:widowControl w:val="0"/>
        <w:numPr>
          <w:numId w:val="0"/>
        </w:numPr>
        <w:jc w:val="both"/>
        <w:rPr>
          <w:rFonts w:hint="eastAsia"/>
          <w:lang w:val="en-US" w:eastAsia="zh-CN"/>
        </w:rPr>
      </w:pPr>
      <w:r>
        <w:rPr>
          <w:rFonts w:hint="eastAsia"/>
          <w:lang w:val="en-US" w:eastAsia="zh-CN"/>
        </w:rPr>
        <w:t>轮播图通过Carousel走马灯实现，该轮播图的切换方式有两种，分别为Hover指示器触发和点击切换箭头触发。</w:t>
      </w:r>
    </w:p>
    <w:p>
      <w:pPr>
        <w:widowControl w:val="0"/>
        <w:numPr>
          <w:numId w:val="0"/>
        </w:numPr>
        <w:jc w:val="both"/>
        <w:rPr>
          <w:rFonts w:hint="eastAsia"/>
          <w:lang w:val="en-US" w:eastAsia="zh-CN"/>
        </w:rPr>
      </w:pPr>
      <w:r>
        <w:rPr>
          <w:rFonts w:hint="eastAsia"/>
          <w:lang w:val="en-US" w:eastAsia="zh-CN"/>
        </w:rPr>
        <w:t>学院要闻的外围框架通过Card卡片实现，内容使用原生的ul列表实现，并将原生的原点去除，改用Icon中的el-icon-caret-right代替，以达到美化的效果。在li中分为两部分，分别为标题和日期，标题和日期通过栅格系统实现对不同尺寸设备的响应布局，其中标题部分的内容超出时会自动隐藏并用省略号代替。</w:t>
      </w:r>
    </w:p>
    <w:p>
      <w:pPr>
        <w:widowControl w:val="0"/>
        <w:numPr>
          <w:numId w:val="0"/>
        </w:numPr>
        <w:jc w:val="both"/>
        <w:rPr>
          <w:rFonts w:hint="default"/>
          <w:lang w:val="en-US" w:eastAsia="zh-CN"/>
        </w:rPr>
      </w:pPr>
      <w:r>
        <w:rPr>
          <w:rFonts w:hint="eastAsia"/>
          <w:lang w:val="en-US" w:eastAsia="zh-CN"/>
        </w:rPr>
        <w:t>学院要闻内容摘抄自科文学院2021年9月28日发布的第十二届蓝桥杯全国软件和信息技术专业人才大赛中的内容。</w:t>
      </w:r>
    </w:p>
    <w:p>
      <w:pPr>
        <w:numPr>
          <w:ilvl w:val="0"/>
          <w:numId w:val="3"/>
        </w:numPr>
        <w:ind w:leftChars="0"/>
        <w:rPr>
          <w:rFonts w:hint="default"/>
          <w:lang w:val="en-US" w:eastAsia="zh-CN"/>
        </w:rPr>
      </w:pPr>
      <w:r>
        <w:rPr>
          <w:rFonts w:hint="eastAsia"/>
          <w:lang w:val="en-US" w:eastAsia="zh-CN"/>
        </w:rPr>
        <w:t>学院简介、师资队伍</w:t>
      </w:r>
    </w:p>
    <w:p>
      <w:pPr>
        <w:widowControl w:val="0"/>
        <w:numPr>
          <w:numId w:val="0"/>
        </w:numPr>
        <w:jc w:val="both"/>
        <w:rPr>
          <w:rFonts w:hint="default"/>
          <w:lang w:val="en-US" w:eastAsia="zh-CN"/>
        </w:rPr>
      </w:pPr>
      <w:r>
        <w:rPr>
          <w:rFonts w:hint="eastAsia"/>
          <w:lang w:val="en-US" w:eastAsia="zh-CN"/>
        </w:rPr>
        <w:t>学院简介和师资队伍的文字和图片分别摘抄自科文学院官网中的学院简介和师资队伍的内容。与官网不同的是，图片采用Image图片的大图预览，可以将图片放大进行预览，同时可以在图片预览时预览所有图片。</w:t>
      </w:r>
    </w:p>
    <w:p>
      <w:pPr>
        <w:numPr>
          <w:ilvl w:val="0"/>
          <w:numId w:val="3"/>
        </w:numPr>
        <w:ind w:leftChars="0"/>
        <w:rPr>
          <w:rFonts w:hint="default"/>
          <w:lang w:val="en-US" w:eastAsia="zh-CN"/>
        </w:rPr>
      </w:pPr>
      <w:r>
        <w:rPr>
          <w:rFonts w:hint="eastAsia"/>
          <w:lang w:val="en-US" w:eastAsia="zh-CN"/>
        </w:rPr>
        <w:t>名师风采</w:t>
      </w:r>
    </w:p>
    <w:p>
      <w:pPr>
        <w:widowControl w:val="0"/>
        <w:numPr>
          <w:numId w:val="0"/>
        </w:numPr>
        <w:jc w:val="both"/>
        <w:rPr>
          <w:rFonts w:hint="eastAsia"/>
          <w:lang w:val="en-US" w:eastAsia="zh-CN"/>
        </w:rPr>
      </w:pPr>
      <w:r>
        <w:rPr>
          <w:rFonts w:hint="eastAsia"/>
          <w:lang w:val="en-US" w:eastAsia="zh-CN"/>
        </w:rPr>
        <w:t>名师风采是依照科文学院官网的风格，内容由团队自创。</w:t>
      </w:r>
    </w:p>
    <w:p>
      <w:pPr>
        <w:widowControl w:val="0"/>
        <w:numPr>
          <w:numId w:val="0"/>
        </w:numPr>
        <w:jc w:val="both"/>
        <w:rPr>
          <w:rFonts w:hint="default"/>
          <w:lang w:val="en-US" w:eastAsia="zh-CN"/>
        </w:rPr>
      </w:pPr>
      <w:r>
        <w:rPr>
          <w:rFonts w:hint="eastAsia"/>
          <w:lang w:val="en-US" w:eastAsia="zh-CN"/>
        </w:rPr>
        <w:t>其中石玲副教授的简介由组内搜索得来；对向茂青老师的描述是经过组内认真讨论得出的、由衷编写的。</w:t>
      </w:r>
    </w:p>
    <w:p>
      <w:pPr>
        <w:numPr>
          <w:ilvl w:val="0"/>
          <w:numId w:val="3"/>
        </w:numPr>
        <w:ind w:leftChars="0"/>
        <w:rPr>
          <w:rFonts w:hint="default"/>
          <w:lang w:val="en-US" w:eastAsia="zh-CN"/>
        </w:rPr>
      </w:pPr>
      <w:r>
        <w:rPr>
          <w:rFonts w:hint="eastAsia"/>
          <w:lang w:val="en-US" w:eastAsia="zh-CN"/>
        </w:rPr>
        <w:t>优秀学子</w:t>
      </w:r>
    </w:p>
    <w:p>
      <w:pPr>
        <w:widowControl w:val="0"/>
        <w:numPr>
          <w:ilvl w:val="0"/>
          <w:numId w:val="0"/>
        </w:numPr>
        <w:jc w:val="both"/>
        <w:rPr>
          <w:rFonts w:hint="default"/>
          <w:lang w:val="en-US" w:eastAsia="zh-CN"/>
        </w:rPr>
      </w:pPr>
      <w:r>
        <w:rPr>
          <w:rFonts w:hint="eastAsia"/>
          <w:lang w:val="en-US" w:eastAsia="zh-CN"/>
        </w:rPr>
        <w:t>名师风采是依照科文学院官网的风格，内容由团队自创，用于描述组长。文中图片来自11月9日在工作室潜心研究SpringCloud框架时同行人记录。</w:t>
      </w:r>
    </w:p>
    <w:p>
      <w:pPr>
        <w:pStyle w:val="9"/>
        <w:numPr>
          <w:ilvl w:val="0"/>
          <w:numId w:val="1"/>
        </w:numPr>
        <w:ind w:left="0" w:leftChars="0" w:firstLine="0" w:firstLineChars="0"/>
        <w:rPr>
          <w:sz w:val="28"/>
          <w:szCs w:val="28"/>
        </w:rPr>
      </w:pPr>
      <w:r>
        <w:rPr>
          <w:rFonts w:hint="eastAsia"/>
          <w:b/>
          <w:sz w:val="32"/>
          <w:szCs w:val="32"/>
        </w:rPr>
        <w:t>总结与期望</w:t>
      </w:r>
    </w:p>
    <w:p>
      <w:pPr>
        <w:bidi w:val="0"/>
        <w:rPr>
          <w:rFonts w:hint="default"/>
          <w:lang w:val="en-US" w:eastAsia="zh-CN"/>
        </w:rPr>
      </w:pPr>
      <w:r>
        <w:rPr>
          <w:rFonts w:hint="eastAsia"/>
          <w:lang w:val="en-US" w:eastAsia="zh-CN"/>
        </w:rPr>
        <w:t>此程序仿照江苏师范大学科文学院官网，是使用vue.js、集成vue-router、elementui对官网的重设计，在这个过程中我们加深了对vue.js、vue-router和elementUI等技术的应用与理解；同时我们也学习了作为学院官网的门户的设计方案，为我们以后的开发做下学习性的铺垫；在整个项目过程中，我们团队协作，让我认识到了团队的重要性；同时，也以此提醒大家，在互联网上我们应当注意分辨真假信息，谨防冒充诈骗，切记要注意甄别网站的真实性。</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3D2E9C"/>
    <w:multiLevelType w:val="singleLevel"/>
    <w:tmpl w:val="C63D2E9C"/>
    <w:lvl w:ilvl="0" w:tentative="0">
      <w:start w:val="1"/>
      <w:numFmt w:val="chineseCounting"/>
      <w:suff w:val="nothing"/>
      <w:lvlText w:val="%1、"/>
      <w:lvlJc w:val="left"/>
      <w:rPr>
        <w:rFonts w:hint="eastAsia"/>
      </w:rPr>
    </w:lvl>
  </w:abstractNum>
  <w:abstractNum w:abstractNumId="1">
    <w:nsid w:val="0A1FF50B"/>
    <w:multiLevelType w:val="singleLevel"/>
    <w:tmpl w:val="0A1FF50B"/>
    <w:lvl w:ilvl="0" w:tentative="0">
      <w:start w:val="1"/>
      <w:numFmt w:val="decimal"/>
      <w:suff w:val="nothing"/>
      <w:lvlText w:val="（%1）"/>
      <w:lvlJc w:val="left"/>
    </w:lvl>
  </w:abstractNum>
  <w:abstractNum w:abstractNumId="2">
    <w:nsid w:val="47AAD4CF"/>
    <w:multiLevelType w:val="singleLevel"/>
    <w:tmpl w:val="47AAD4CF"/>
    <w:lvl w:ilvl="0" w:tentative="0">
      <w:start w:val="1"/>
      <w:numFmt w:val="chineseCounting"/>
      <w:suff w:val="nothing"/>
      <w:lvlText w:val="（%1）"/>
      <w:lvlJc w:val="left"/>
      <w:rPr>
        <w:rFonts w:hint="eastAsi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6E52"/>
    <w:rsid w:val="0004784B"/>
    <w:rsid w:val="00093D7C"/>
    <w:rsid w:val="000A7AE8"/>
    <w:rsid w:val="001257FA"/>
    <w:rsid w:val="00145415"/>
    <w:rsid w:val="002506FA"/>
    <w:rsid w:val="00280031"/>
    <w:rsid w:val="002C1D9D"/>
    <w:rsid w:val="00343D48"/>
    <w:rsid w:val="00384C70"/>
    <w:rsid w:val="00417EF4"/>
    <w:rsid w:val="00420335"/>
    <w:rsid w:val="005C5DC5"/>
    <w:rsid w:val="005F524A"/>
    <w:rsid w:val="0065640C"/>
    <w:rsid w:val="00696FE5"/>
    <w:rsid w:val="00766FD4"/>
    <w:rsid w:val="00816F9F"/>
    <w:rsid w:val="008760D9"/>
    <w:rsid w:val="009D7098"/>
    <w:rsid w:val="009F4C1B"/>
    <w:rsid w:val="00A07D43"/>
    <w:rsid w:val="00A54E74"/>
    <w:rsid w:val="00A63E80"/>
    <w:rsid w:val="00C04D33"/>
    <w:rsid w:val="00C66E52"/>
    <w:rsid w:val="00C83262"/>
    <w:rsid w:val="00D204F4"/>
    <w:rsid w:val="00D2739A"/>
    <w:rsid w:val="00E7566A"/>
    <w:rsid w:val="00EF3B82"/>
    <w:rsid w:val="00F40495"/>
    <w:rsid w:val="00F463CD"/>
    <w:rsid w:val="00F71A49"/>
    <w:rsid w:val="00F92331"/>
    <w:rsid w:val="01C460AB"/>
    <w:rsid w:val="01EE5E5A"/>
    <w:rsid w:val="01EF572E"/>
    <w:rsid w:val="06C11428"/>
    <w:rsid w:val="083B16CD"/>
    <w:rsid w:val="0B81389B"/>
    <w:rsid w:val="10240C99"/>
    <w:rsid w:val="1030200B"/>
    <w:rsid w:val="139F6FB4"/>
    <w:rsid w:val="146E6986"/>
    <w:rsid w:val="15763D45"/>
    <w:rsid w:val="15B34F99"/>
    <w:rsid w:val="191044B0"/>
    <w:rsid w:val="199C7AF2"/>
    <w:rsid w:val="1E2527AC"/>
    <w:rsid w:val="1FDA5BB9"/>
    <w:rsid w:val="20054643"/>
    <w:rsid w:val="20831A0C"/>
    <w:rsid w:val="21224D81"/>
    <w:rsid w:val="215E645B"/>
    <w:rsid w:val="21F901D7"/>
    <w:rsid w:val="22A74638"/>
    <w:rsid w:val="260A59DD"/>
    <w:rsid w:val="26CF6A37"/>
    <w:rsid w:val="282910EA"/>
    <w:rsid w:val="28413FCC"/>
    <w:rsid w:val="2AFE060C"/>
    <w:rsid w:val="2C002162"/>
    <w:rsid w:val="2F012479"/>
    <w:rsid w:val="36361FAE"/>
    <w:rsid w:val="36525CC9"/>
    <w:rsid w:val="385176F1"/>
    <w:rsid w:val="389A3789"/>
    <w:rsid w:val="393D49F6"/>
    <w:rsid w:val="3A9B19D4"/>
    <w:rsid w:val="3B974891"/>
    <w:rsid w:val="3C5D4884"/>
    <w:rsid w:val="3DA42FD3"/>
    <w:rsid w:val="3F204B9E"/>
    <w:rsid w:val="420662CD"/>
    <w:rsid w:val="4B906C07"/>
    <w:rsid w:val="4E2D4EEC"/>
    <w:rsid w:val="50C7131D"/>
    <w:rsid w:val="54CD2C7A"/>
    <w:rsid w:val="54F16968"/>
    <w:rsid w:val="5B94004E"/>
    <w:rsid w:val="5B995664"/>
    <w:rsid w:val="5BEA1055"/>
    <w:rsid w:val="61291AED"/>
    <w:rsid w:val="642872A9"/>
    <w:rsid w:val="64287ECD"/>
    <w:rsid w:val="64992B79"/>
    <w:rsid w:val="64B928D3"/>
    <w:rsid w:val="653463FD"/>
    <w:rsid w:val="65D5198E"/>
    <w:rsid w:val="6A611A43"/>
    <w:rsid w:val="6B3C4DA7"/>
    <w:rsid w:val="6D49739B"/>
    <w:rsid w:val="717C53B4"/>
    <w:rsid w:val="73013DC3"/>
    <w:rsid w:val="744877CF"/>
    <w:rsid w:val="74E4574A"/>
    <w:rsid w:val="79164340"/>
    <w:rsid w:val="795D1F6F"/>
    <w:rsid w:val="79F301DD"/>
    <w:rsid w:val="7EE860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Balloon Text"/>
    <w:basedOn w:val="1"/>
    <w:link w:val="11"/>
    <w:semiHidden/>
    <w:unhideWhenUsed/>
    <w:qFormat/>
    <w:uiPriority w:val="99"/>
    <w:rPr>
      <w:sz w:val="18"/>
      <w:szCs w:val="18"/>
    </w:rPr>
  </w:style>
  <w:style w:type="paragraph" w:styleId="4">
    <w:name w:val="footer"/>
    <w:basedOn w:val="1"/>
    <w:link w:val="13"/>
    <w:unhideWhenUsed/>
    <w:uiPriority w:val="99"/>
    <w:pPr>
      <w:tabs>
        <w:tab w:val="center" w:pos="4153"/>
        <w:tab w:val="right" w:pos="8306"/>
      </w:tabs>
      <w:snapToGrid w:val="0"/>
      <w:jc w:val="left"/>
    </w:pPr>
    <w:rPr>
      <w:sz w:val="18"/>
      <w:szCs w:val="18"/>
    </w:rPr>
  </w:style>
  <w:style w:type="paragraph" w:styleId="5">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列出段落1"/>
    <w:basedOn w:val="1"/>
    <w:qFormat/>
    <w:uiPriority w:val="34"/>
    <w:pPr>
      <w:ind w:firstLine="420" w:firstLineChars="200"/>
    </w:pPr>
  </w:style>
  <w:style w:type="character" w:customStyle="1" w:styleId="10">
    <w:name w:val="标题 2 字符"/>
    <w:basedOn w:val="8"/>
    <w:link w:val="2"/>
    <w:qFormat/>
    <w:uiPriority w:val="9"/>
    <w:rPr>
      <w:rFonts w:asciiTheme="majorHAnsi" w:hAnsiTheme="majorHAnsi" w:eastAsiaTheme="majorEastAsia" w:cstheme="majorBidi"/>
      <w:b/>
      <w:bCs/>
      <w:sz w:val="32"/>
      <w:szCs w:val="32"/>
    </w:rPr>
  </w:style>
  <w:style w:type="character" w:customStyle="1" w:styleId="11">
    <w:name w:val="批注框文本 字符"/>
    <w:basedOn w:val="8"/>
    <w:link w:val="3"/>
    <w:semiHidden/>
    <w:uiPriority w:val="99"/>
    <w:rPr>
      <w:kern w:val="2"/>
      <w:sz w:val="18"/>
      <w:szCs w:val="18"/>
    </w:rPr>
  </w:style>
  <w:style w:type="character" w:customStyle="1" w:styleId="12">
    <w:name w:val="页眉 字符"/>
    <w:basedOn w:val="8"/>
    <w:link w:val="5"/>
    <w:uiPriority w:val="99"/>
    <w:rPr>
      <w:kern w:val="2"/>
      <w:sz w:val="18"/>
      <w:szCs w:val="18"/>
    </w:rPr>
  </w:style>
  <w:style w:type="character" w:customStyle="1" w:styleId="13">
    <w:name w:val="页脚 字符"/>
    <w:basedOn w:val="8"/>
    <w:link w:val="4"/>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47</Words>
  <Characters>272</Characters>
  <Lines>2</Lines>
  <Paragraphs>1</Paragraphs>
  <TotalTime>6</TotalTime>
  <ScaleCrop>false</ScaleCrop>
  <LinksUpToDate>false</LinksUpToDate>
  <CharactersWithSpaces>318</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2016-07-03T00:34:00Z</dcterms:created>
  <dc:creator>Microsoft</dc:creator>
  <cp:lastModifiedBy>释治怒</cp:lastModifiedBy>
  <dcterms:modified xsi:type="dcterms:W3CDTF">2021-12-08T21:23:45Z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5AE349D64D2443939E3C1A0696459954</vt:lpwstr>
  </property>
</Properties>
</file>