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Sponsor: Example Pharma</w:t>
      </w:r>
    </w:p>
    <w:p>
      <w:pPr>
        <w:pStyle w:val="Title"/>
      </w:pPr>
      <w:r>
        <w:t>Example Protocol EX-001</w:t>
      </w:r>
    </w:p>
    <w:p>
      <w:pPr>
        <w:pStyle w:val="Heading1"/>
      </w:pPr>
      <w:r>
        <w:t>1. Introduction</w:t>
      </w:r>
    </w:p>
    <w:p>
      <w:r>
        <w:t>This study tests drug X against placebo.</w:t>
      </w:r>
    </w:p>
    <w:p>
      <w:pPr>
        <w:pStyle w:val="Heading2"/>
      </w:pPr>
      <w:r>
        <w:t>1.1 Background</w:t>
      </w:r>
    </w:p>
    <w:p>
      <w:r>
        <w:t>Drug X lowers blood pressure.</w:t>
      </w:r>
    </w:p>
    <w:p>
      <w:pPr>
        <w:pStyle w:val="Heading2"/>
      </w:pPr>
    </w:p>
    <w:p>
      <w:pPr>
        <w:pStyle w:val="Heading1"/>
      </w:pPr>
      <w:r>
        <w:t>2. Informed Consent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Headache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>
      <w:r>
        <w:t>Each participant signs the form before dosing.</w:t>
      </w:r>
    </w:p>
    <w:p>
      <w:pPr>
        <w:pStyle w:val="Heading1"/>
      </w:pPr>
      <w:r>
        <w:t>3. Safety Reporting</w:t>
      </w:r>
    </w:p>
    <w:p>
      <w:r>
        <w:t>Report serious adverse events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