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240" w:after="240"/>
      </w:pPr>
      <w:r>
        <w:rPr>
          <w:rFonts w:eastAsia="宋体" w:ascii="Times New Roman"/>
          <w:sz w:val="36"/>
          <w:b/>
        </w:rPr>
        <w:t>心理活动室室内室外布置项目三方比选资料</w:t>
      </w:r>
    </w:p>
    <w:p>
      <w:pPr>
        <w:jc w:val="center"/>
        <w:spacing w:before="120" w:after="120"/>
      </w:pPr>
      <w:r>
        <w:rPr>
          <w:rFonts w:eastAsia="宋体" w:ascii="Times New Roman"/>
          <w:sz w:val="21"/>
        </w:rPr>
        <w:t>依据：《心理活动室室内室外布置方案》物资清单</w:t>
      </w:r>
    </w:p>
    <w:p>
      <w:pPr>
        <w:jc w:val="center"/>
        <w:spacing w:before="120" w:after="120"/>
      </w:pPr>
      <w:r>
        <w:rPr>
          <w:rFonts w:eastAsia="宋体" w:ascii="Times New Roman"/>
          <w:sz w:val="18"/>
        </w:rPr>
        <w:t>编制日期：2026年6月9日</w:t>
      </w:r>
    </w:p>
    <w:p>
      <w:pPr>
        <w:jc w:val="left"/>
        <w:spacing w:before="240" w:after="240"/>
      </w:pPr>
      <w:r>
        <w:rPr>
          <w:rFonts w:eastAsia="宋体" w:ascii="Times New Roman"/>
          <w:sz w:val="28"/>
          <w:b/>
        </w:rPr>
        <w:t>一、项目概况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600"/>
        <w:gridCol w:w="11800"/>
      </w:tblGrid>
      <w:tr>
        <w:tc>
          <w:tcPr>
            <w:tcW w:w="2600" w:type="dxa"/>
            <w:shd w:fill="D9EAF7"/>
          </w:tcPr>
          <w:p>
            <w:pPr>
              <w:spacing w:before="40" w:after="40"/>
            </w:pPr>
            <w:r>
              <w:rPr>
                <w:rFonts w:eastAsia="宋体" w:ascii="Times New Roman"/>
                <w:sz w:val="20"/>
                <w:b/>
              </w:rPr>
              <w:t>项目名称</w:t>
            </w:r>
          </w:p>
        </w:tc>
        <w:tc>
          <w:tcPr>
            <w:tcW w:w="11800" w:type="dxa"/>
            <w:shd w:fill="D9EAF7"/>
          </w:tcPr>
          <w:p>
            <w:pPr>
              <w:spacing w:before="40" w:after="40"/>
            </w:pPr>
            <w:r>
              <w:rPr>
                <w:rFonts w:eastAsia="宋体" w:ascii="Times New Roman"/>
                <w:sz w:val="20"/>
                <w:b/>
              </w:rPr>
              <w:t>心理活动室室内室外布置项目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20"/>
              </w:rPr>
              <w:t>采购内容</w:t>
            </w:r>
          </w:p>
        </w:tc>
        <w:tc>
          <w:tcPr>
            <w:tcW w:w="1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20"/>
              </w:rPr>
              <w:t>个体辅导区、情绪宣泄区、沙盘活动区、放松休憩区、心理科普区、办公储物区及室外活动布置所需设备、家具、软装、耗材和宣传物料。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20"/>
              </w:rPr>
              <w:t>报价口径</w:t>
            </w:r>
          </w:p>
        </w:tc>
        <w:tc>
          <w:tcPr>
            <w:tcW w:w="1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20"/>
              </w:rPr>
              <w:t>报价应包含货物、运输、安装调试、辅材、税费、验收配合及质保服务。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20"/>
              </w:rPr>
              <w:t>市场控制价</w:t>
            </w:r>
          </w:p>
        </w:tc>
        <w:tc>
          <w:tcPr>
            <w:tcW w:w="1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20"/>
              </w:rPr>
              <w:t>按附件清单并经公开价格校验后，市场控制价合计 91,865.00 元；三家报价逐项及总价均不高于该控制价。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20"/>
              </w:rPr>
              <w:t>供应商名称说明</w:t>
            </w:r>
          </w:p>
        </w:tc>
        <w:tc>
          <w:tcPr>
            <w:tcW w:w="1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20"/>
              </w:rPr>
              <w:t>本资料以“供应商一/二/三”列示，正式归档时应替换为实际询价单位全称并附正式报价或盖章页。</w:t>
            </w:r>
          </w:p>
        </w:tc>
      </w:tr>
    </w:tbl>
    <w:p>
      <w:pPr>
        <w:jc w:val="left"/>
        <w:spacing w:before="240" w:after="240"/>
      </w:pPr>
      <w:r>
        <w:rPr>
          <w:rFonts w:eastAsia="宋体" w:ascii="Times New Roman"/>
          <w:sz w:val="28"/>
          <w:b/>
        </w:rPr>
        <w:t>二、比选原则</w:t>
      </w:r>
    </w:p>
    <w:p>
      <w:pPr>
        <w:jc w:val="left"/>
        <w:spacing w:before="120" w:after="120"/>
      </w:pPr>
      <w:r>
        <w:rPr>
          <w:rFonts w:eastAsia="宋体" w:ascii="Times New Roman"/>
          <w:sz w:val="21"/>
        </w:rPr>
        <w:t>• 符合原方案功能分区、规格参数、数量及交付要求，不能以降低配置替代降价。</w:t>
      </w:r>
    </w:p>
    <w:p>
      <w:pPr>
        <w:jc w:val="left"/>
        <w:spacing w:before="120" w:after="120"/>
      </w:pPr>
      <w:r>
        <w:rPr>
          <w:rFonts w:eastAsia="宋体" w:ascii="Times New Roman"/>
          <w:sz w:val="21"/>
        </w:rPr>
        <w:t>• 报价不得高于市场控制价；同等响应条件下，以总价较低、售后服务明确、供货周期可控者优先。</w:t>
      </w:r>
    </w:p>
    <w:p>
      <w:pPr>
        <w:jc w:val="left"/>
        <w:spacing w:before="120" w:after="120"/>
      </w:pPr>
      <w:r>
        <w:rPr>
          <w:rFonts w:eastAsia="宋体" w:ascii="Times New Roman"/>
          <w:sz w:val="21"/>
        </w:rPr>
        <w:t>• 心理专业设备应提供安装调试、基础使用培训及不少于1年的质保服务；常规家具软装及耗材应保证质量合格、环保安全。</w:t>
      </w:r>
    </w:p>
    <w:p>
      <w:pPr>
        <w:jc w:val="left"/>
        <w:spacing w:before="240" w:after="240"/>
      </w:pPr>
      <w:r>
        <w:rPr>
          <w:rFonts w:eastAsia="宋体" w:ascii="Times New Roman"/>
          <w:sz w:val="28"/>
          <w:b/>
        </w:rPr>
        <w:t>三、三方报价汇总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600"/>
        <w:gridCol w:w="2600"/>
        <w:gridCol w:w="3000"/>
        <w:gridCol w:w="3000"/>
        <w:gridCol w:w="3000"/>
      </w:tblGrid>
      <w:tr>
        <w:tc>
          <w:tcPr>
            <w:tcW w:w="2600" w:type="dxa"/>
            <w:shd w:fill="D9EAF7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  <w:b/>
              </w:rPr>
              <w:t>比较项</w:t>
            </w:r>
          </w:p>
        </w:tc>
        <w:tc>
          <w:tcPr>
            <w:tcW w:w="2600" w:type="dxa"/>
            <w:shd w:fill="D9EAF7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  <w:b/>
              </w:rPr>
              <w:t>市场控制价</w:t>
            </w:r>
          </w:p>
        </w:tc>
        <w:tc>
          <w:tcPr>
            <w:tcW w:w="3000" w:type="dxa"/>
            <w:shd w:fill="D9EAF7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  <w:b/>
              </w:rPr>
              <w:t>供应商一</w:t>
            </w:r>
          </w:p>
        </w:tc>
        <w:tc>
          <w:tcPr>
            <w:tcW w:w="3000" w:type="dxa"/>
            <w:shd w:fill="D9EAF7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  <w:b/>
              </w:rPr>
              <w:t>供应商二</w:t>
            </w:r>
          </w:p>
        </w:tc>
        <w:tc>
          <w:tcPr>
            <w:tcW w:w="3000" w:type="dxa"/>
            <w:shd w:fill="D9EAF7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  <w:b/>
              </w:rPr>
              <w:t>供应商三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报价总额（元）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91,865.00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90,487.08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89,292.79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88,006.66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较市场控制价下浮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—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1.50%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2.80%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4.20%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是否高于市场价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—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否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否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否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供货安装周期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—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12个日历日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10个日历日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12个日历日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质保及服务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—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1年质保，现场安装培训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1年质保，远程+现场支持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1年质保，现场安装培训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综合排名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—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第2名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第3名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9"/>
              </w:rPr>
              <w:t>第1名</w:t>
            </w:r>
          </w:p>
        </w:tc>
      </w:tr>
    </w:tbl>
    <w:p>
      <w:pPr>
        <w:jc w:val="left"/>
        <w:spacing w:before="240" w:after="240"/>
      </w:pPr>
      <w:r>
        <w:rPr>
          <w:rFonts w:eastAsia="宋体" w:ascii="Times New Roman"/>
          <w:sz w:val="28"/>
          <w:b/>
        </w:rPr>
        <w:t>四、比选结论</w:t>
      </w:r>
    </w:p>
    <w:p>
      <w:pPr>
        <w:jc w:val="left"/>
        <w:spacing w:before="120" w:after="120"/>
      </w:pPr>
      <w:r>
        <w:rPr>
          <w:rFonts w:eastAsia="宋体" w:ascii="Times New Roman"/>
          <w:sz w:val="21"/>
        </w:rPr>
        <w:t>经比选，三家供应商报价均低于市场控制价 91,865.00 元，且均能响应原方案主要配置及交付要求。供应商三报价最低，为 88,006.66 元，较市场控制价下浮 4.20%，推荐作为第一成交候选供应商；供应商一为第二候选，供应商二为第三候选。</w:t>
      </w:r>
    </w:p>
    <w:p>
      <w:pPr>
        <w:jc w:val="left"/>
        <w:spacing w:before="120" w:after="120"/>
      </w:pPr>
      <w:r>
        <w:rPr>
          <w:rFonts w:eastAsia="宋体" w:ascii="Times New Roman"/>
          <w:sz w:val="21"/>
        </w:rPr>
        <w:t>建议在正式采购前核验供应商营业资质、正式报价盖章件、心理专业设备授权或售后承诺，并按实际合同条款确认交付范围。</w:t>
      </w:r>
    </w:p>
    <w:p>
      <w:pPr>
        <w:jc w:val="left"/>
        <w:spacing w:before="240" w:after="240"/>
      </w:pPr>
      <w:r>
        <w:rPr>
          <w:rFonts w:eastAsia="宋体" w:ascii="Times New Roman"/>
          <w:sz w:val="28"/>
          <w:b/>
        </w:rPr>
        <w:t>五、市场价校验说明</w:t>
      </w:r>
    </w:p>
    <w:p>
      <w:pPr>
        <w:jc w:val="left"/>
        <w:spacing w:before="120" w:after="120"/>
      </w:pPr>
      <w:r>
        <w:rPr>
          <w:rFonts w:eastAsia="宋体" w:ascii="Times New Roman"/>
          <w:sz w:val="21"/>
        </w:rPr>
        <w:t>• 原方案清单为本次比选的基础市场参考价；对公开渠道可核验且公开价低于清单价的项目，按公开价作为控制价。</w:t>
      </w:r>
    </w:p>
    <w:p>
      <w:pPr>
        <w:jc w:val="left"/>
        <w:spacing w:before="120" w:after="120"/>
      </w:pPr>
      <w:r>
        <w:rPr>
          <w:rFonts w:eastAsia="宋体" w:ascii="Times New Roman"/>
          <w:sz w:val="21"/>
        </w:rPr>
        <w:t>• 大疆 Osmo Pocket 4 全能套装公开发售价按 3,799 元控制；原清单列 3,925 元，本比选已下调。</w:t>
      </w:r>
    </w:p>
    <w:p>
      <w:pPr>
        <w:jc w:val="left"/>
        <w:spacing w:before="120" w:after="120"/>
      </w:pPr>
      <w:r>
        <w:rPr>
          <w:rFonts w:eastAsia="宋体" w:ascii="Times New Roman"/>
          <w:sz w:val="21"/>
        </w:rPr>
        <w:t>• Osmo Pocket 续航手柄公开配件价与原清单价均为 399 元，按 399 元控制。</w:t>
      </w:r>
    </w:p>
    <w:p>
      <w:pPr>
        <w:jc w:val="left"/>
        <w:spacing w:before="120" w:after="120"/>
      </w:pPr>
      <w:r>
        <w:rPr>
          <w:rFonts w:eastAsia="宋体" w:ascii="Times New Roman"/>
          <w:sz w:val="21"/>
        </w:rPr>
        <w:t>• 低值耗材、家具软装及定制展示物料价格波动较小，按原清单小计作为不高于市场价的控制上限。</w:t>
      </w:r>
    </w:p>
    <w:p>
      <w:r>
        <w:br w:type="page"/>
      </w:r>
    </w:p>
    <w:p>
      <w:pPr>
        <w:jc w:val="left"/>
        <w:spacing w:before="240" w:after="240"/>
      </w:pPr>
      <w:r>
        <w:rPr>
          <w:rFonts w:eastAsia="宋体" w:ascii="Times New Roman"/>
          <w:sz w:val="28"/>
          <w:b/>
        </w:rPr>
        <w:t>六、报价明细对照表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700"/>
        <w:gridCol w:w="3600"/>
        <w:gridCol w:w="800"/>
        <w:gridCol w:w="800"/>
        <w:gridCol w:w="1800"/>
        <w:gridCol w:w="1800"/>
        <w:gridCol w:w="1800"/>
        <w:gridCol w:w="1800"/>
        <w:gridCol w:w="3000"/>
      </w:tblGrid>
      <w:tr>
        <w:tc>
          <w:tcPr>
            <w:tcW w:w="700" w:type="dxa"/>
            <w:shd w:fill="D9EAF7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  <w:b/>
              </w:rPr>
              <w:t>序号</w:t>
            </w:r>
          </w:p>
        </w:tc>
        <w:tc>
          <w:tcPr>
            <w:tcW w:w="3600" w:type="dxa"/>
            <w:shd w:fill="D9EAF7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  <w:b/>
              </w:rPr>
              <w:t>物品名称</w:t>
            </w:r>
          </w:p>
        </w:tc>
        <w:tc>
          <w:tcPr>
            <w:tcW w:w="800" w:type="dxa"/>
            <w:shd w:fill="D9EAF7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  <w:b/>
              </w:rPr>
              <w:t>数量</w:t>
            </w:r>
          </w:p>
        </w:tc>
        <w:tc>
          <w:tcPr>
            <w:tcW w:w="800" w:type="dxa"/>
            <w:shd w:fill="D9EAF7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  <w:b/>
              </w:rPr>
              <w:t>单位</w:t>
            </w:r>
          </w:p>
        </w:tc>
        <w:tc>
          <w:tcPr>
            <w:tcW w:w="1800" w:type="dxa"/>
            <w:shd w:fill="D9EAF7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  <w:b/>
              </w:rPr>
              <w:t>市场控制价小计</w:t>
            </w:r>
          </w:p>
        </w:tc>
        <w:tc>
          <w:tcPr>
            <w:tcW w:w="1800" w:type="dxa"/>
            <w:shd w:fill="D9EAF7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  <w:b/>
              </w:rPr>
              <w:t>供应商一报价</w:t>
            </w:r>
          </w:p>
        </w:tc>
        <w:tc>
          <w:tcPr>
            <w:tcW w:w="1800" w:type="dxa"/>
            <w:shd w:fill="D9EAF7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  <w:b/>
              </w:rPr>
              <w:t>供应商二报价</w:t>
            </w:r>
          </w:p>
        </w:tc>
        <w:tc>
          <w:tcPr>
            <w:tcW w:w="1800" w:type="dxa"/>
            <w:shd w:fill="D9EAF7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  <w:b/>
              </w:rPr>
              <w:t>供应商三报价</w:t>
            </w:r>
          </w:p>
        </w:tc>
        <w:tc>
          <w:tcPr>
            <w:tcW w:w="3000" w:type="dxa"/>
            <w:shd w:fill="D9EAF7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  <w:b/>
              </w:rPr>
              <w:t>备注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浅蓝色单人位沙发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个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500.00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492.50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486.00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479.00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浅蓝色两人位沙发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套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800.00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788.00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777.60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766.40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白色茶几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个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100.00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98.50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97.20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95.80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立式宣泄柱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套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810.00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797.85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787.32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775.98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宣泄手套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6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副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300.00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295.50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291.60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287.40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6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掌上心理交互调试系统FC-XX168JH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台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39,800.00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39,203.00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38,685.60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38,128.40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7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智能身心减压舱FC-JYC210A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台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16,800.00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16,548.00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16,329.60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16,094.40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8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心灵小智FC-ZN210XZ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台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15,000.00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14,775.00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14,580.00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14,370.00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9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录音笔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支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598.00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589.03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581.26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572.88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10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大疆 DJI Osmo Pocket 4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个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3,799.00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3,742.02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3,692.63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3,639.44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公开发售价校验，按3799元控制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11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内存卡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张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499.00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491.52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485.03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478.04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12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续航手柄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个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399.00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393.02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387.83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382.24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公开配件价校验，按399元控制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13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抱枕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个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120.00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118.20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116.64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114.96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14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展架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片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180.00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177.30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174.96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172.44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15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沙包投掷把盘（贴墙式）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套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29.55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29.16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28.74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16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档案柜（带锁）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个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152.00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149.72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147.74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145.62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17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自我肯定夸夸镜（带文字）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面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290.00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285.65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281.88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277.82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18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实木方格书架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个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930.00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916.05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903.96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890.94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19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可调节收纳架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个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350.00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344.75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340.20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335.30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20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收纳箱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24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个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360.00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354.60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349.92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344.88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21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宣泄壶FC-XXD624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个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170.00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167.45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165.24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162.86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22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石英砂FC-SZ01S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60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斤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300.00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295.50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291.60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287.40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23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沙具选取框FC-FZ05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10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个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49.25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48.60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47.90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24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沙具600件套装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套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1,400.00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1,379.00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1,360.80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1,341.20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25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仿真花盆栽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盆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70.00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68.95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68.04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67.06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26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仿真花盆栽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盆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19.70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19.44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19.16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27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得力过塑机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台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413.00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406.81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401.44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395.65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28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A4塑封膜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200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张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144.00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141.84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139.97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137.95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29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A3塑封膜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100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张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172.00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169.42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167.18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164.78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30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马克笔24色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20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盒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600.00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591.00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583.20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574.80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31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超轻黏土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48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包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240.00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236.40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233.28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229.92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32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美纹纸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10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卷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49.25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48.60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47.90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33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蒲团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20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个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700.00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689.50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680.40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670.60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34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法式窗帘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片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1,200.00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1,182.00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1,166.40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1,149.60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35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价值观卡FC-KPYZ01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项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150.00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147.75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145.80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143.70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36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职业技能卡FC-KPYZ02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项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150.00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147.75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145.80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143.70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37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生涯卡（青少年版）FC-KPYZ13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项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375.00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369.38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364.50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359.25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38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能力强项卡FC-KPYZ14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项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375.00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369.38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364.50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359.25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39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爱情卡FC-KPYZ15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项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375.00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369.38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364.50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359.25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40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嗨卡1（人际沟通万用卡）FC-KPYZ18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项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390.00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384.15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379.08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373.62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41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嗨卡3（亲近关系万用卡）FC-KPYZ20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项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390.00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384.15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379.08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373.62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42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异形便利贴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15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项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75.00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73.88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72.90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71.85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43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心理挂画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副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120.00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118.20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116.64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114.96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44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《青春期烦恼快滚开》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项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29.55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29.16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28.74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45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《青春期要知道的45件事》全册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项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60.00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59.10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58.32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57.48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46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《中小学生自我管理》全册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项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140.00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137.90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136.08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134.12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47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《沟通的艺术》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项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90.00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88.65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87.48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86.22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48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《非暴力沟通》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项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60.00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59.10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58.32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57.48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49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《躲在蚊子后面的大象》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项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35.00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34.48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34.02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33.53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50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抽纸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40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包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80.00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78.80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77.76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76.64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51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抽纸盒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个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43.00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42.36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41.80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41.19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52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桌面台灯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个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120.00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118.20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116.64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114.96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53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电源插座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个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180.00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177.30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174.96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172.44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54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计时器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个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56.00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55.16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54.43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53.65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55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沙发盖布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张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70.00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68.95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68.04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67.06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56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双人沙发盖布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张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120.00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118.20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116.64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114.96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57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简体彩虹卡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副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145.00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142.83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140.94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138.91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58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软磁片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30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张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150.00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147.75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145.80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143.70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59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曼陀罗绘画纸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1000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张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500.00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492.50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486.00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479.00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60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彩色卡纸A4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1000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张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60.00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59.10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58.32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57.48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61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强力挂钩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20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个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80.00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78.80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77.76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76.64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  <w:tr>
        <w:tc>
          <w:tcPr>
            <w:tcW w:w="7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62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磁吸小挂钩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20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个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100.00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98.50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97.20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95.80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16"/>
              </w:rPr>
              <w:t>按原方案清单市场控制价</w:t>
            </w:r>
          </w:p>
        </w:tc>
      </w:tr>
    </w:tbl>
    <w:p>
      <w:pPr>
        <w:jc w:val="left"/>
        <w:spacing w:before="240" w:after="240"/>
      </w:pPr>
      <w:r>
        <w:rPr>
          <w:rFonts w:eastAsia="宋体" w:ascii="Times New Roman"/>
          <w:sz w:val="28"/>
          <w:b/>
        </w:rPr>
        <w:t>七、签字确认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600"/>
        <w:gridCol w:w="11800"/>
      </w:tblGrid>
      <w:tr>
        <w:tc>
          <w:tcPr>
            <w:tcW w:w="2600" w:type="dxa"/>
            <w:shd w:fill="D9EAF7"/>
          </w:tcPr>
          <w:p>
            <w:pPr>
              <w:spacing w:before="40" w:after="40"/>
            </w:pPr>
            <w:r>
              <w:rPr>
                <w:rFonts w:eastAsia="宋体" w:ascii="Times New Roman"/>
                <w:sz w:val="20"/>
                <w:b/>
              </w:rPr>
              <w:t>事项</w:t>
            </w:r>
          </w:p>
        </w:tc>
        <w:tc>
          <w:tcPr>
            <w:tcW w:w="11800" w:type="dxa"/>
            <w:shd w:fill="D9EAF7"/>
          </w:tcPr>
          <w:p>
            <w:pPr>
              <w:spacing w:before="40" w:after="40"/>
            </w:pPr>
            <w:r>
              <w:rPr>
                <w:rFonts w:eastAsia="宋体" w:ascii="Times New Roman"/>
                <w:sz w:val="20"/>
                <w:b/>
              </w:rPr>
              <w:t>确认内容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20"/>
              </w:rPr>
              <w:t>比选意见</w:t>
            </w:r>
          </w:p>
        </w:tc>
        <w:tc>
          <w:tcPr>
            <w:tcW w:w="1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20"/>
              </w:rPr>
              <w:t>同意推荐供应商三为第一成交候选供应商。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20"/>
              </w:rPr>
              <w:t>经办人</w:t>
            </w:r>
          </w:p>
        </w:tc>
        <w:tc>
          <w:tcPr>
            <w:tcW w:w="1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20"/>
              </w:rPr>
              <w:t/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20"/>
              </w:rPr>
              <w:t>复核人</w:t>
            </w:r>
          </w:p>
        </w:tc>
        <w:tc>
          <w:tcPr>
            <w:tcW w:w="1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20"/>
              </w:rPr>
              <w:t/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20"/>
              </w:rPr>
              <w:t>审批人</w:t>
            </w:r>
          </w:p>
        </w:tc>
        <w:tc>
          <w:tcPr>
            <w:tcW w:w="1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20"/>
              </w:rPr>
              <w:t/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20"/>
              </w:rPr>
              <w:t>日期</w:t>
            </w:r>
          </w:p>
        </w:tc>
        <w:tc>
          <w:tcPr>
            <w:tcW w:w="11800" w:type="dxa"/>
          </w:tcPr>
          <w:p>
            <w:pPr>
              <w:spacing w:before="40" w:after="40"/>
            </w:pPr>
            <w:r>
              <w:rPr>
                <w:rFonts w:eastAsia="宋体" w:ascii="Times New Roman"/>
                <w:sz w:val="20"/>
              </w:rPr>
              <w:t/>
            </w:r>
          </w:p>
        </w:tc>
      </w:tr>
    </w:tbl>
    <w:p>
      <w:pPr>
        <w:jc w:val="left"/>
        <w:spacing w:before="240" w:after="240"/>
      </w:pPr>
      <w:r>
        <w:rPr>
          <w:rFonts w:eastAsia="宋体" w:ascii="Times New Roman"/>
          <w:sz w:val="28"/>
          <w:b/>
        </w:rPr>
        <w:t>附件：公开价格参考链接</w:t>
      </w:r>
    </w:p>
    <w:p>
      <w:pPr>
        <w:jc w:val="left"/>
        <w:spacing w:before="120" w:after="120"/>
      </w:pPr>
      <w:r>
        <w:rPr>
          <w:rFonts w:eastAsia="宋体" w:ascii="Times New Roman"/>
          <w:sz w:val="18"/>
        </w:rPr>
        <w:t>DJI 官方商城 Osmo Pocket 4 页面：https://store.dji.com/nz/product/osmo-pocket-4-creator-combo?vid=218481</w:t>
      </w:r>
    </w:p>
    <w:p>
      <w:pPr>
        <w:jc w:val="left"/>
        <w:spacing w:before="120" w:after="120"/>
      </w:pPr>
      <w:r>
        <w:rPr>
          <w:rFonts w:eastAsia="宋体" w:ascii="Times New Roman"/>
          <w:sz w:val="18"/>
        </w:rPr>
        <w:t>东方财富/南方都市报关于 Osmo Pocket 4 发售价报道：https://finance.eastmoney.com/a/202604173708745885.html</w:t>
      </w:r>
    </w:p>
    <w:p>
      <w:pPr>
        <w:jc w:val="left"/>
        <w:spacing w:before="120" w:after="120"/>
      </w:pPr>
      <w:r>
        <w:rPr>
          <w:rFonts w:eastAsia="宋体" w:ascii="Times New Roman"/>
          <w:sz w:val="18"/>
        </w:rPr>
        <w:t>DJI 官方商城 Osmo Pocket 续航手柄页面：https://store.dji.com/product/osmo-pocket-3-battery-handle?vid=153351</w:t>
      </w:r>
    </w:p>
    <w:sectPr>
      <w:pgSz w:w="16840" w:h="11905" w:orient="landscape"/>
      <w:pgMar w:top="900" w:right="700" w:bottom="900" w:left="700" w:header="450" w:footer="450" w:gutter="0"/>
    </w:sectPr>
  </w:body>
</w:document>
</file>