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8659CC" w14:textId="2705CBAC" w:rsidR="004540DB" w:rsidRDefault="004540DB" w:rsidP="00F8457E">
      <w:pPr>
        <w:pStyle w:val="Heading1"/>
        <w:spacing w:line="276" w:lineRule="auto"/>
        <w:jc w:val="both"/>
      </w:pPr>
      <w:r w:rsidRPr="0091718B">
        <w:t>Regularizations</w:t>
      </w:r>
    </w:p>
    <w:p w14:paraId="026FEC95" w14:textId="37F14F92" w:rsidR="00071C05" w:rsidRDefault="00E20EEE" w:rsidP="00D458FF">
      <w:pPr>
        <w:spacing w:line="276" w:lineRule="auto"/>
      </w:pPr>
      <w:r>
        <w:t xml:space="preserve">L1 Regularization – </w:t>
      </w:r>
      <w:r w:rsidR="00071C05">
        <w:t>Lasso</w:t>
      </w:r>
      <w:r>
        <w:t xml:space="preserve"> </w:t>
      </w:r>
      <w:r w:rsidR="00071C05">
        <w:t>Regression</w:t>
      </w:r>
    </w:p>
    <w:p w14:paraId="1AD3BB5D" w14:textId="77777777" w:rsidR="00071C05" w:rsidRPr="00B71285" w:rsidRDefault="00000000" w:rsidP="00D458FF">
      <w:pPr>
        <w:spacing w:line="276" w:lineRule="auto"/>
        <w:rPr>
          <w:rFonts w:asciiTheme="minorHAnsi" w:hAnsiTheme="minorHAnsi"/>
          <w:vertAlign w:val="subscript"/>
        </w:rPr>
      </w:pPr>
      <m:oMathPara>
        <m:oMath>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i=1</m:t>
              </m:r>
            </m:sub>
            <m:sup>
              <m:r>
                <w:rPr>
                  <w:rFonts w:ascii="Cambria Math" w:hAnsi="Cambria Math"/>
                  <w:vertAlign w:val="subscript"/>
                </w:rPr>
                <m:t>n</m:t>
              </m:r>
            </m:sup>
            <m:e>
              <m:sSup>
                <m:sSupPr>
                  <m:ctrlPr>
                    <w:rPr>
                      <w:rFonts w:ascii="Cambria Math" w:hAnsi="Cambria Math"/>
                      <w:i/>
                      <w:vertAlign w:val="subscript"/>
                    </w:rPr>
                  </m:ctrlPr>
                </m:sSupPr>
                <m:e>
                  <m:d>
                    <m:dPr>
                      <m:ctrlPr>
                        <w:rPr>
                          <w:rFonts w:ascii="Cambria Math" w:hAnsi="Cambria Math"/>
                          <w:i/>
                          <w:vertAlign w:val="subscript"/>
                        </w:rPr>
                      </m:ctrlPr>
                    </m:dPr>
                    <m:e>
                      <m:sSub>
                        <m:sSubPr>
                          <m:ctrlPr>
                            <w:rPr>
                              <w:rFonts w:ascii="Cambria Math" w:hAnsi="Cambria Math"/>
                              <w:i/>
                              <w:vertAlign w:val="subscript"/>
                            </w:rPr>
                          </m:ctrlPr>
                        </m:sSubPr>
                        <m:e>
                          <m:r>
                            <w:rPr>
                              <w:rFonts w:ascii="Cambria Math" w:hAnsi="Cambria Math"/>
                              <w:vertAlign w:val="subscript"/>
                            </w:rPr>
                            <m:t>y</m:t>
                          </m:r>
                        </m:e>
                        <m:sub>
                          <m:r>
                            <w:rPr>
                              <w:rFonts w:ascii="Cambria Math" w:hAnsi="Cambria Math"/>
                              <w:vertAlign w:val="subscript"/>
                            </w:rPr>
                            <m:t>i</m:t>
                          </m:r>
                        </m:sub>
                      </m:sSub>
                      <m:r>
                        <w:rPr>
                          <w:rFonts w:ascii="Cambria Math" w:hAnsi="Cambria Math"/>
                          <w:vertAlign w:val="subscript"/>
                        </w:rPr>
                        <m:t>-</m:t>
                      </m:r>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j=1</m:t>
                          </m:r>
                        </m:sub>
                        <m:sup>
                          <m:r>
                            <w:rPr>
                              <w:rFonts w:ascii="Cambria Math" w:hAnsi="Cambria Math"/>
                              <w:vertAlign w:val="subscript"/>
                            </w:rPr>
                            <m:t>p</m:t>
                          </m:r>
                        </m:sup>
                        <m:e>
                          <m:sSub>
                            <m:sSubPr>
                              <m:ctrlPr>
                                <w:rPr>
                                  <w:rFonts w:ascii="Cambria Math" w:hAnsi="Cambria Math"/>
                                  <w:i/>
                                  <w:vertAlign w:val="subscript"/>
                                </w:rPr>
                              </m:ctrlPr>
                            </m:sSubPr>
                            <m:e>
                              <m:r>
                                <w:rPr>
                                  <w:rFonts w:ascii="Cambria Math" w:hAnsi="Cambria Math"/>
                                  <w:vertAlign w:val="subscript"/>
                                </w:rPr>
                                <m:t>x</m:t>
                              </m:r>
                            </m:e>
                            <m:sub>
                              <m:r>
                                <w:rPr>
                                  <w:rFonts w:ascii="Cambria Math" w:hAnsi="Cambria Math"/>
                                  <w:vertAlign w:val="subscript"/>
                                </w:rPr>
                                <m:t>ij</m:t>
                              </m:r>
                            </m:sub>
                          </m:sSub>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j</m:t>
                              </m:r>
                            </m:sub>
                          </m:sSub>
                        </m:e>
                      </m:nary>
                    </m:e>
                  </m:d>
                </m:e>
                <m:sup>
                  <m:r>
                    <w:rPr>
                      <w:rFonts w:ascii="Cambria Math" w:hAnsi="Cambria Math"/>
                      <w:vertAlign w:val="subscript"/>
                    </w:rPr>
                    <m:t>2</m:t>
                  </m:r>
                </m:sup>
              </m:sSup>
            </m:e>
          </m:nary>
          <m:r>
            <w:rPr>
              <w:rFonts w:ascii="Cambria Math" w:hAnsi="Cambria Math"/>
              <w:vertAlign w:val="subscript"/>
            </w:rPr>
            <m:t>+λ</m:t>
          </m:r>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j=1</m:t>
              </m:r>
            </m:sub>
            <m:sup>
              <m:r>
                <w:rPr>
                  <w:rFonts w:ascii="Cambria Math" w:hAnsi="Cambria Math"/>
                  <w:vertAlign w:val="subscript"/>
                </w:rPr>
                <m:t>p</m:t>
              </m:r>
            </m:sup>
            <m:e>
              <m:d>
                <m:dPr>
                  <m:begChr m:val="|"/>
                  <m:endChr m:val="|"/>
                  <m:ctrlPr>
                    <w:rPr>
                      <w:rFonts w:ascii="Cambria Math" w:hAnsi="Cambria Math"/>
                      <w:i/>
                      <w:highlight w:val="yellow"/>
                      <w:vertAlign w:val="subscript"/>
                    </w:rPr>
                  </m:ctrlPr>
                </m:dPr>
                <m:e>
                  <m:sSub>
                    <m:sSubPr>
                      <m:ctrlPr>
                        <w:rPr>
                          <w:rFonts w:ascii="Cambria Math" w:hAnsi="Cambria Math"/>
                          <w:i/>
                          <w:highlight w:val="yellow"/>
                          <w:vertAlign w:val="subscript"/>
                        </w:rPr>
                      </m:ctrlPr>
                    </m:sSubPr>
                    <m:e>
                      <m:r>
                        <w:rPr>
                          <w:rFonts w:ascii="Cambria Math" w:hAnsi="Cambria Math"/>
                          <w:highlight w:val="yellow"/>
                          <w:vertAlign w:val="subscript"/>
                        </w:rPr>
                        <m:t>β</m:t>
                      </m:r>
                    </m:e>
                    <m:sub>
                      <m:r>
                        <w:rPr>
                          <w:rFonts w:ascii="Cambria Math" w:hAnsi="Cambria Math"/>
                          <w:highlight w:val="yellow"/>
                          <w:vertAlign w:val="subscript"/>
                        </w:rPr>
                        <m:t>j</m:t>
                      </m:r>
                    </m:sub>
                  </m:sSub>
                </m:e>
              </m:d>
            </m:e>
          </m:nary>
        </m:oMath>
      </m:oMathPara>
    </w:p>
    <w:p w14:paraId="6386F0FD" w14:textId="28B36F33" w:rsidR="0091718B" w:rsidRDefault="00071C05" w:rsidP="00D458FF">
      <w:pPr>
        <w:pStyle w:val="ListParagraph"/>
        <w:numPr>
          <w:ilvl w:val="0"/>
          <w:numId w:val="1"/>
        </w:numPr>
        <w:spacing w:line="276" w:lineRule="auto"/>
      </w:pPr>
      <w:r>
        <w:t>W</w:t>
      </w:r>
      <w:r w:rsidRPr="00B71285">
        <w:t xml:space="preserve">orks well for </w:t>
      </w:r>
      <w:r w:rsidRPr="00E20EEE">
        <w:rPr>
          <w:i/>
          <w:iCs/>
        </w:rPr>
        <w:t>feature selection</w:t>
      </w:r>
      <w:r w:rsidRPr="00B71285">
        <w:t xml:space="preserve"> in case we have a huge number of features</w:t>
      </w:r>
      <w:r w:rsidR="0091718B">
        <w:t>.</w:t>
      </w:r>
      <w:r w:rsidR="00BA5347">
        <w:t xml:space="preserve"> </w:t>
      </w:r>
      <w:r w:rsidR="0091718B" w:rsidRPr="0091718B">
        <w:t>L1 penalty tends to pick one variable at random when predictor variables are correlated.</w:t>
      </w:r>
    </w:p>
    <w:p w14:paraId="08396653" w14:textId="1586C6B7" w:rsidR="000308A2" w:rsidRDefault="000308A2" w:rsidP="00D458FF">
      <w:pPr>
        <w:spacing w:line="276" w:lineRule="auto"/>
      </w:pPr>
    </w:p>
    <w:p w14:paraId="6454E4F6" w14:textId="04697DC5" w:rsidR="00B71285" w:rsidRDefault="00E20EEE" w:rsidP="00D458FF">
      <w:pPr>
        <w:spacing w:line="276" w:lineRule="auto"/>
      </w:pPr>
      <w:r>
        <w:t xml:space="preserve">L2 Regularization – </w:t>
      </w:r>
      <w:r w:rsidR="00B71285">
        <w:t>Ridge</w:t>
      </w:r>
      <w:r>
        <w:t xml:space="preserve"> </w:t>
      </w:r>
      <w:r w:rsidR="00A238D1">
        <w:t>Regression</w:t>
      </w:r>
    </w:p>
    <w:p w14:paraId="27E0A7D5" w14:textId="262CB293" w:rsidR="00B71285" w:rsidRDefault="00B71285" w:rsidP="00D458FF">
      <w:pPr>
        <w:spacing w:line="276" w:lineRule="auto"/>
      </w:pPr>
    </w:p>
    <w:p w14:paraId="1BCB8433" w14:textId="09D8C4D6" w:rsidR="00B71285" w:rsidRPr="00B71285" w:rsidRDefault="00000000" w:rsidP="00D458FF">
      <w:pPr>
        <w:spacing w:line="276" w:lineRule="auto"/>
        <w:rPr>
          <w:vertAlign w:val="subscript"/>
        </w:rPr>
      </w:pPr>
      <m:oMathPara>
        <m:oMath>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i=1</m:t>
              </m:r>
            </m:sub>
            <m:sup>
              <m:r>
                <w:rPr>
                  <w:rFonts w:ascii="Cambria Math" w:hAnsi="Cambria Math"/>
                  <w:vertAlign w:val="subscript"/>
                </w:rPr>
                <m:t>n</m:t>
              </m:r>
            </m:sup>
            <m:e>
              <m:sSup>
                <m:sSupPr>
                  <m:ctrlPr>
                    <w:rPr>
                      <w:rFonts w:ascii="Cambria Math" w:hAnsi="Cambria Math"/>
                      <w:i/>
                      <w:vertAlign w:val="subscript"/>
                    </w:rPr>
                  </m:ctrlPr>
                </m:sSupPr>
                <m:e>
                  <m:d>
                    <m:dPr>
                      <m:ctrlPr>
                        <w:rPr>
                          <w:rFonts w:ascii="Cambria Math" w:hAnsi="Cambria Math"/>
                          <w:i/>
                          <w:vertAlign w:val="subscript"/>
                        </w:rPr>
                      </m:ctrlPr>
                    </m:dPr>
                    <m:e>
                      <m:sSub>
                        <m:sSubPr>
                          <m:ctrlPr>
                            <w:rPr>
                              <w:rFonts w:ascii="Cambria Math" w:hAnsi="Cambria Math"/>
                              <w:i/>
                              <w:vertAlign w:val="subscript"/>
                            </w:rPr>
                          </m:ctrlPr>
                        </m:sSubPr>
                        <m:e>
                          <m:r>
                            <w:rPr>
                              <w:rFonts w:ascii="Cambria Math" w:hAnsi="Cambria Math"/>
                              <w:vertAlign w:val="subscript"/>
                            </w:rPr>
                            <m:t>y</m:t>
                          </m:r>
                        </m:e>
                        <m:sub>
                          <m:r>
                            <w:rPr>
                              <w:rFonts w:ascii="Cambria Math" w:hAnsi="Cambria Math"/>
                              <w:vertAlign w:val="subscript"/>
                            </w:rPr>
                            <m:t>i</m:t>
                          </m:r>
                        </m:sub>
                      </m:sSub>
                      <m:r>
                        <w:rPr>
                          <w:rFonts w:ascii="Cambria Math" w:hAnsi="Cambria Math"/>
                          <w:vertAlign w:val="subscript"/>
                        </w:rPr>
                        <m:t>-</m:t>
                      </m:r>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j=1</m:t>
                          </m:r>
                        </m:sub>
                        <m:sup>
                          <m:r>
                            <w:rPr>
                              <w:rFonts w:ascii="Cambria Math" w:hAnsi="Cambria Math"/>
                              <w:vertAlign w:val="subscript"/>
                            </w:rPr>
                            <m:t>p</m:t>
                          </m:r>
                        </m:sup>
                        <m:e>
                          <m:sSub>
                            <m:sSubPr>
                              <m:ctrlPr>
                                <w:rPr>
                                  <w:rFonts w:ascii="Cambria Math" w:hAnsi="Cambria Math"/>
                                  <w:i/>
                                  <w:vertAlign w:val="subscript"/>
                                </w:rPr>
                              </m:ctrlPr>
                            </m:sSubPr>
                            <m:e>
                              <m:r>
                                <w:rPr>
                                  <w:rFonts w:ascii="Cambria Math" w:hAnsi="Cambria Math"/>
                                  <w:vertAlign w:val="subscript"/>
                                </w:rPr>
                                <m:t>x</m:t>
                              </m:r>
                            </m:e>
                            <m:sub>
                              <m:r>
                                <w:rPr>
                                  <w:rFonts w:ascii="Cambria Math" w:hAnsi="Cambria Math"/>
                                  <w:vertAlign w:val="subscript"/>
                                </w:rPr>
                                <m:t>ij</m:t>
                              </m:r>
                            </m:sub>
                          </m:sSub>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j</m:t>
                              </m:r>
                            </m:sub>
                          </m:sSub>
                        </m:e>
                      </m:nary>
                    </m:e>
                  </m:d>
                </m:e>
                <m:sup>
                  <m:r>
                    <w:rPr>
                      <w:rFonts w:ascii="Cambria Math" w:hAnsi="Cambria Math"/>
                      <w:vertAlign w:val="subscript"/>
                    </w:rPr>
                    <m:t>2</m:t>
                  </m:r>
                </m:sup>
              </m:sSup>
            </m:e>
          </m:nary>
          <m:r>
            <w:rPr>
              <w:rFonts w:ascii="Cambria Math" w:hAnsi="Cambria Math"/>
              <w:vertAlign w:val="subscript"/>
            </w:rPr>
            <m:t>+λ</m:t>
          </m:r>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j=1</m:t>
              </m:r>
            </m:sub>
            <m:sup>
              <m:r>
                <w:rPr>
                  <w:rFonts w:ascii="Cambria Math" w:hAnsi="Cambria Math"/>
                  <w:vertAlign w:val="subscript"/>
                </w:rPr>
                <m:t>p</m:t>
              </m:r>
            </m:sup>
            <m:e>
              <m:sSubSup>
                <m:sSubSupPr>
                  <m:ctrlPr>
                    <w:rPr>
                      <w:rFonts w:ascii="Cambria Math" w:hAnsi="Cambria Math"/>
                      <w:i/>
                      <w:highlight w:val="yellow"/>
                      <w:vertAlign w:val="subscript"/>
                    </w:rPr>
                  </m:ctrlPr>
                </m:sSubSupPr>
                <m:e>
                  <m:r>
                    <w:rPr>
                      <w:rFonts w:ascii="Cambria Math" w:hAnsi="Cambria Math"/>
                      <w:highlight w:val="yellow"/>
                      <w:vertAlign w:val="subscript"/>
                    </w:rPr>
                    <m:t>β</m:t>
                  </m:r>
                </m:e>
                <m:sub>
                  <m:r>
                    <w:rPr>
                      <w:rFonts w:ascii="Cambria Math" w:hAnsi="Cambria Math"/>
                      <w:highlight w:val="yellow"/>
                      <w:vertAlign w:val="subscript"/>
                    </w:rPr>
                    <m:t>j</m:t>
                  </m:r>
                </m:sub>
                <m:sup>
                  <m:r>
                    <w:rPr>
                      <w:rFonts w:ascii="Cambria Math" w:hAnsi="Cambria Math"/>
                      <w:highlight w:val="yellow"/>
                      <w:vertAlign w:val="subscript"/>
                    </w:rPr>
                    <m:t>2</m:t>
                  </m:r>
                </m:sup>
              </m:sSubSup>
            </m:e>
          </m:nary>
        </m:oMath>
      </m:oMathPara>
    </w:p>
    <w:p w14:paraId="70935085" w14:textId="13AD2160" w:rsidR="00B71285" w:rsidRDefault="00B71285" w:rsidP="00D458FF">
      <w:pPr>
        <w:pStyle w:val="ListParagraph"/>
        <w:numPr>
          <w:ilvl w:val="0"/>
          <w:numId w:val="1"/>
        </w:numPr>
        <w:spacing w:line="276" w:lineRule="auto"/>
      </w:pPr>
      <w:r>
        <w:t xml:space="preserve">If </w:t>
      </w:r>
      <m:oMath>
        <m:r>
          <w:rPr>
            <w:rFonts w:ascii="Cambria Math" w:hAnsi="Cambria Math"/>
          </w:rPr>
          <m:t>λ</m:t>
        </m:r>
      </m:oMath>
      <w:r>
        <w:t xml:space="preserve"> is very large then it will add too much weight and it will lead to under-fitting</w:t>
      </w:r>
    </w:p>
    <w:p w14:paraId="2680A351" w14:textId="055060A4" w:rsidR="00B71285" w:rsidRPr="004020E6" w:rsidRDefault="00B71285" w:rsidP="00D458FF">
      <w:pPr>
        <w:pStyle w:val="ListParagraph"/>
        <w:numPr>
          <w:ilvl w:val="0"/>
          <w:numId w:val="1"/>
        </w:numPr>
        <w:spacing w:line="276" w:lineRule="auto"/>
      </w:pPr>
      <w:r>
        <w:t xml:space="preserve">This technique works very well </w:t>
      </w:r>
      <w:r w:rsidRPr="00E20EEE">
        <w:rPr>
          <w:i/>
          <w:iCs/>
        </w:rPr>
        <w:t>to avoid over-fitting issue</w:t>
      </w:r>
    </w:p>
    <w:p w14:paraId="77981C1C" w14:textId="7CB0ACB7" w:rsidR="004020E6" w:rsidRDefault="004020E6" w:rsidP="004020E6">
      <w:pPr>
        <w:spacing w:line="276" w:lineRule="auto"/>
      </w:pPr>
      <w:r>
        <w:t>Note: the regularization methods can also be applied on logistic regression models.</w:t>
      </w:r>
      <w:r w:rsidR="00145864">
        <w:t xml:space="preserve"> L1 versus L2 – See Ace the Data Science Interview Page 130 Solution #7.20.</w:t>
      </w:r>
    </w:p>
    <w:p w14:paraId="341E6CBE" w14:textId="0F6AE68A" w:rsidR="00736D95" w:rsidRDefault="00736D95" w:rsidP="00736D95">
      <w:pPr>
        <w:pStyle w:val="Heading1"/>
      </w:pPr>
      <w:r>
        <w:t>Logistic Regressions – sigmoid &amp; softmax functions</w:t>
      </w:r>
    </w:p>
    <w:p w14:paraId="6211BC49" w14:textId="0F7DB2E5" w:rsidR="00736D95" w:rsidRPr="00736D95" w:rsidRDefault="00736D95" w:rsidP="00736D95">
      <w:r w:rsidRPr="00736D95">
        <w:t xml:space="preserve">In the two-class logistic regression, the predicted </w:t>
      </w:r>
      <w:r>
        <w:t>probabilities</w:t>
      </w:r>
      <w:r w:rsidRPr="00736D95">
        <w:t xml:space="preserve"> are as follows, using </w:t>
      </w:r>
      <w:r w:rsidRPr="00736D95">
        <w:rPr>
          <w:b/>
          <w:bCs/>
        </w:rPr>
        <w:t>the sigmoid function</w:t>
      </w:r>
      <w:r w:rsidRPr="00736D95">
        <w:t>:</w:t>
      </w:r>
    </w:p>
    <w:p w14:paraId="6DEF1C16" w14:textId="3A8CEFDB" w:rsidR="00736D95" w:rsidRPr="00736D95" w:rsidRDefault="00736D95" w:rsidP="00736D95">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-β⋅</m:t>
                  </m:r>
                  <m:sSub>
                    <m:sSubPr>
                      <m:ctrlPr>
                        <w:rPr>
                          <w:rFonts w:ascii="Cambria Math" w:hAnsi="Cambria Math"/>
                          <w:i/>
                        </w:rPr>
                      </m:ctrlPr>
                    </m:sSubPr>
                    <m:e>
                      <m:r>
                        <w:rPr>
                          <w:rFonts w:ascii="Cambria Math" w:hAnsi="Cambria Math"/>
                        </w:rPr>
                        <m:t>X</m:t>
                      </m:r>
                    </m:e>
                    <m:sub>
                      <m:r>
                        <w:rPr>
                          <w:rFonts w:ascii="Cambria Math" w:hAnsi="Cambria Math"/>
                        </w:rPr>
                        <m:t>i</m:t>
                      </m:r>
                    </m:sub>
                  </m:sSub>
                </m:sup>
              </m:sSup>
            </m:den>
          </m:f>
        </m:oMath>
      </m:oMathPara>
    </w:p>
    <w:p w14:paraId="23B09FDF" w14:textId="13113588" w:rsidR="00736D95" w:rsidRPr="00736D95" w:rsidRDefault="00736D95" w:rsidP="00736D95">
      <w:r w:rsidRPr="00736D95">
        <w:t>In the multiclass logistic regression, with</w:t>
      </w:r>
      <w:r>
        <w:t xml:space="preserve"> </w:t>
      </w:r>
      <m:oMath>
        <m:r>
          <w:rPr>
            <w:rFonts w:ascii="Cambria Math" w:hAnsi="Cambria Math"/>
          </w:rPr>
          <m:t>K</m:t>
        </m:r>
      </m:oMath>
      <w:r w:rsidRPr="00736D95">
        <w:t xml:space="preserve"> classes, the predicted probabilities are as follows, using </w:t>
      </w:r>
      <w:r w:rsidRPr="00736D95">
        <w:rPr>
          <w:b/>
          <w:bCs/>
        </w:rPr>
        <w:t>the softmax function</w:t>
      </w:r>
      <w:r w:rsidRPr="00736D95">
        <w:t>:</w:t>
      </w:r>
    </w:p>
    <w:p w14:paraId="1AB403E6" w14:textId="2BAC2E83" w:rsidR="00736D95" w:rsidRPr="00736D95" w:rsidRDefault="00736D95" w:rsidP="00736D95">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=k</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sup>
              </m:sSup>
            </m:num>
            <m:den>
              <m:nary>
                <m:naryPr>
                  <m:chr m:val="∑"/>
                  <m:supHide m:val="1"/>
                  <m:ctrlPr>
                    <w:rPr>
                      <w:rFonts w:ascii="Cambria Math" w:hAnsi="Cambria Math"/>
                      <w:i/>
                    </w:rPr>
                  </m:ctrlPr>
                </m:naryPr>
                <m:sub>
                  <m:r>
                    <w:rPr>
                      <w:rFonts w:ascii="Cambria Math" w:hAnsi="Cambria Math"/>
                    </w:rPr>
                    <m:t>0≤c≤K</m:t>
                  </m:r>
                </m:sub>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β</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sup>
                  </m:sSup>
                </m:e>
              </m:nary>
            </m:den>
          </m:f>
        </m:oMath>
      </m:oMathPara>
    </w:p>
    <w:p w14:paraId="4DAC6AC3" w14:textId="77777777" w:rsidR="00356893" w:rsidRDefault="00356893" w:rsidP="00D458FF">
      <w:pPr>
        <w:spacing w:line="276" w:lineRule="auto"/>
      </w:pPr>
    </w:p>
    <w:p w14:paraId="7AFB9328" w14:textId="2AD63C5A" w:rsidR="0048619F" w:rsidRDefault="00BD7BA9" w:rsidP="00AF4087">
      <w:pPr>
        <w:pStyle w:val="Heading1"/>
      </w:pPr>
      <w:r>
        <w:t>Variance</w:t>
      </w:r>
      <w:r w:rsidR="00452AA0">
        <w:t>-</w:t>
      </w:r>
      <w:r>
        <w:t>Bias</w:t>
      </w:r>
      <w:r w:rsidR="00E57213">
        <w:t xml:space="preserve"> Trade-off</w:t>
      </w:r>
    </w:p>
    <w:p w14:paraId="77D611F9" w14:textId="42E265AE" w:rsidR="00E57213" w:rsidRPr="00E57213" w:rsidRDefault="00000000" w:rsidP="00E57213">
      <w:pPr>
        <w:spacing w:line="276" w:lineRule="auto"/>
      </w:pPr>
      <w:hyperlink r:id="rId8" w:history="1">
        <w:r w:rsidR="00E57213" w:rsidRPr="00F208A6">
          <w:rPr>
            <w:rStyle w:val="Hyperlink"/>
          </w:rPr>
          <w:t>http://scott.fortmann-roe.com/docs/BiasVariance.html</w:t>
        </w:r>
      </w:hyperlink>
    </w:p>
    <w:p w14:paraId="3941E17C" w14:textId="75A5F6D7" w:rsidR="00BD7BA9" w:rsidRPr="00BD7BA9" w:rsidRDefault="0048619F" w:rsidP="00E57213">
      <w:pPr>
        <w:pStyle w:val="Heading2"/>
      </w:pPr>
      <w:r>
        <w:t>Conceptual Definitions</w:t>
      </w:r>
      <m:oMath>
        <m:r>
          <w:rPr>
            <w:rFonts w:ascii="Cambria Math" w:hAnsi="Cambria Math"/>
          </w:rPr>
          <m:t xml:space="preserve"> </m:t>
        </m:r>
      </m:oMath>
    </w:p>
    <w:p w14:paraId="2FF72397" w14:textId="77777777" w:rsidR="00DA68F0" w:rsidRDefault="00CA3DEA" w:rsidP="00D458FF">
      <w:pPr>
        <w:pStyle w:val="ListParagraph"/>
        <w:numPr>
          <w:ilvl w:val="0"/>
          <w:numId w:val="1"/>
        </w:numPr>
        <w:spacing w:line="276" w:lineRule="auto"/>
      </w:pPr>
      <w:r w:rsidRPr="00CA3DEA">
        <w:rPr>
          <w:b/>
          <w:bCs/>
        </w:rPr>
        <w:t>Error due to Bias</w:t>
      </w:r>
      <w:r>
        <w:t xml:space="preserve">: </w:t>
      </w:r>
      <w:r w:rsidRPr="00DA68F0">
        <w:rPr>
          <w:highlight w:val="yellow"/>
        </w:rPr>
        <w:t xml:space="preserve">The error due to bias is taken as </w:t>
      </w:r>
      <w:r w:rsidRPr="005A1C38">
        <w:rPr>
          <w:i/>
          <w:iCs/>
          <w:highlight w:val="yellow"/>
        </w:rPr>
        <w:t>the difference between the expected (or average) prediction of our model and the correct value</w:t>
      </w:r>
      <w:r w:rsidRPr="00DA68F0">
        <w:rPr>
          <w:highlight w:val="yellow"/>
        </w:rPr>
        <w:t xml:space="preserve"> which we are trying to predict.</w:t>
      </w:r>
      <w:r>
        <w:t xml:space="preserve"> Of course you only have one model so talking about expected or average prediction values might seem a little strange. However, imagine you could repeat the whole model building process more than once: each time you gather new data and run a new analysis creating a new model. Due to randomness in the underlying data sets, the </w:t>
      </w:r>
      <w:r>
        <w:lastRenderedPageBreak/>
        <w:t xml:space="preserve">resulting models </w:t>
      </w:r>
      <w:r w:rsidRPr="00DA68F0">
        <w:t>will have a range of predictions. Bias measures how far off in general these models' predictions are from the correct value.</w:t>
      </w:r>
    </w:p>
    <w:p w14:paraId="1A98ECD5" w14:textId="19FD3D6C" w:rsidR="00DA68F0" w:rsidRDefault="00CA3DEA" w:rsidP="00D458FF">
      <w:pPr>
        <w:pStyle w:val="ListParagraph"/>
        <w:numPr>
          <w:ilvl w:val="0"/>
          <w:numId w:val="1"/>
        </w:numPr>
        <w:spacing w:line="276" w:lineRule="auto"/>
      </w:pPr>
      <w:r w:rsidRPr="00DA68F0">
        <w:rPr>
          <w:b/>
          <w:bCs/>
        </w:rPr>
        <w:t>Error due to Variance</w:t>
      </w:r>
      <w:r>
        <w:t xml:space="preserve">: </w:t>
      </w:r>
      <w:r w:rsidRPr="00DA68F0">
        <w:rPr>
          <w:highlight w:val="yellow"/>
        </w:rPr>
        <w:t xml:space="preserve">The error due to variance is taken as </w:t>
      </w:r>
      <w:r w:rsidRPr="005A1C38">
        <w:rPr>
          <w:i/>
          <w:iCs/>
          <w:highlight w:val="yellow"/>
        </w:rPr>
        <w:t>the variability of a model prediction for a given data point</w:t>
      </w:r>
      <w:r w:rsidRPr="00DA68F0">
        <w:rPr>
          <w:highlight w:val="yellow"/>
        </w:rPr>
        <w:t>.</w:t>
      </w:r>
      <w:r>
        <w:t xml:space="preserve"> Again, imagine you can repeat the entire model building process multiple times. </w:t>
      </w:r>
      <w:r w:rsidRPr="00DA68F0">
        <w:t>The variance is how much the predictions for a given point vary between different realizations of the model.</w:t>
      </w:r>
    </w:p>
    <w:p w14:paraId="75EDB7AF" w14:textId="77777777" w:rsidR="00DA68F0" w:rsidRDefault="00DA68F0" w:rsidP="00D458FF">
      <w:pPr>
        <w:spacing w:line="276" w:lineRule="auto"/>
      </w:pPr>
    </w:p>
    <w:p w14:paraId="696B400F" w14:textId="66CD2768" w:rsidR="00567203" w:rsidRDefault="0048619F" w:rsidP="00E57213">
      <w:pPr>
        <w:pStyle w:val="Heading2"/>
      </w:pPr>
      <w:r>
        <w:t>Mathematical Definition</w:t>
      </w:r>
    </w:p>
    <w:p w14:paraId="66AFD924" w14:textId="6C497E53" w:rsidR="00567203" w:rsidRPr="0048619F" w:rsidRDefault="00567203" w:rsidP="00D458FF">
      <w:pPr>
        <w:spacing w:line="276" w:lineRule="auto"/>
        <w:rPr>
          <w:vertAlign w:val="subscript"/>
        </w:rPr>
      </w:pPr>
      <w:r>
        <w:t xml:space="preserve">We denote the variable we want to predict as </w:t>
      </w:r>
      <m:oMath>
        <m:r>
          <w:rPr>
            <w:rFonts w:ascii="Cambria Math" w:hAnsi="Cambria Math"/>
          </w:rPr>
          <m:t>Y</m:t>
        </m:r>
      </m:oMath>
      <w:r>
        <w:t xml:space="preserve"> and the covariates as </w:t>
      </w:r>
      <m:oMath>
        <m:r>
          <w:rPr>
            <w:rFonts w:ascii="Cambria Math" w:hAnsi="Cambria Math"/>
          </w:rPr>
          <m:t>X</m:t>
        </m:r>
      </m:oMath>
      <w:r>
        <w:t xml:space="preserve">. </w:t>
      </w:r>
      <w:r w:rsidR="0048619F" w:rsidRPr="0048619F">
        <w:t>we may assume that there is a relationship relating one to the other such as</w:t>
      </w:r>
      <w:r w:rsidR="0048619F">
        <w:t xml:space="preserve"> </w:t>
      </w:r>
      <m:oMath>
        <m:r>
          <w:rPr>
            <w:rFonts w:ascii="Cambria Math" w:hAnsi="Cambria Math"/>
            <w:vertAlign w:val="subscript"/>
          </w:rPr>
          <m:t>Y=f</m:t>
        </m:r>
        <m:d>
          <m:dPr>
            <m:ctrlPr>
              <w:rPr>
                <w:rFonts w:ascii="Cambria Math" w:hAnsi="Cambria Math"/>
                <w:i/>
                <w:vertAlign w:val="subscript"/>
              </w:rPr>
            </m:ctrlPr>
          </m:dPr>
          <m:e>
            <m:r>
              <w:rPr>
                <w:rFonts w:ascii="Cambria Math" w:hAnsi="Cambria Math"/>
                <w:vertAlign w:val="subscript"/>
              </w:rPr>
              <m:t>X</m:t>
            </m:r>
          </m:e>
        </m:d>
        <m:r>
          <w:rPr>
            <w:rFonts w:ascii="Cambria Math" w:hAnsi="Cambria Math"/>
            <w:vertAlign w:val="subscript"/>
          </w:rPr>
          <m:t>+ϵ</m:t>
        </m:r>
      </m:oMath>
      <w:r>
        <w:rPr>
          <w:vertAlign w:val="subscript"/>
        </w:rPr>
        <w:t xml:space="preserve"> </w:t>
      </w:r>
      <w:r>
        <w:t xml:space="preserve">and the error term </w:t>
      </w:r>
      <w:r w:rsidR="0048619F">
        <w:t xml:space="preserve">is normally distributed as </w:t>
      </w:r>
      <m:oMath>
        <m:r>
          <w:rPr>
            <w:rFonts w:ascii="Cambria Math" w:hAnsi="Cambria Math"/>
          </w:rPr>
          <m:t>ϵ~N</m:t>
        </m:r>
        <m:d>
          <m:dPr>
            <m:ctrlPr>
              <w:rPr>
                <w:rFonts w:ascii="Cambria Math" w:hAnsi="Cambria Math"/>
                <w:i/>
              </w:rPr>
            </m:ctrlPr>
          </m:dPr>
          <m:e>
            <m:r>
              <w:rPr>
                <w:rFonts w:ascii="Cambria Math" w:hAnsi="Cambria Math"/>
              </w:rPr>
              <m:t>0,</m:t>
            </m:r>
            <m:sSubSup>
              <m:sSubSupPr>
                <m:ctrlPr>
                  <w:rPr>
                    <w:rFonts w:ascii="Cambria Math" w:hAnsi="Cambria Math"/>
                    <w:i/>
                  </w:rPr>
                </m:ctrlPr>
              </m:sSubSupPr>
              <m:e>
                <m:r>
                  <w:rPr>
                    <w:rFonts w:ascii="Cambria Math" w:hAnsi="Cambria Math"/>
                  </w:rPr>
                  <m:t>σ</m:t>
                </m:r>
              </m:e>
              <m:sub>
                <m:r>
                  <w:rPr>
                    <w:rFonts w:ascii="Cambria Math" w:hAnsi="Cambria Math"/>
                  </w:rPr>
                  <m:t>e</m:t>
                </m:r>
              </m:sub>
              <m:sup>
                <m:r>
                  <w:rPr>
                    <w:rFonts w:ascii="Cambria Math" w:hAnsi="Cambria Math"/>
                  </w:rPr>
                  <m:t>2</m:t>
                </m:r>
              </m:sup>
            </m:sSubSup>
          </m:e>
        </m:d>
      </m:oMath>
      <w:r w:rsidR="0048619F">
        <w:t>.</w:t>
      </w:r>
    </w:p>
    <w:p w14:paraId="541156F0" w14:textId="498402E3" w:rsidR="00567203" w:rsidRPr="00567203" w:rsidRDefault="00567203" w:rsidP="00D458FF">
      <w:pPr>
        <w:spacing w:line="276" w:lineRule="auto"/>
      </w:pPr>
      <w:r>
        <w:t xml:space="preserve">We might estimate a model </w:t>
      </w:r>
      <m:oMath>
        <m:acc>
          <m:accPr>
            <m:ctrlPr>
              <w:rPr>
                <w:rFonts w:ascii="Cambria Math" w:hAnsi="Cambria Math"/>
                <w:i/>
                <w:vertAlign w:val="subscript"/>
              </w:rPr>
            </m:ctrlPr>
          </m:accPr>
          <m:e>
            <m:r>
              <w:rPr>
                <w:rFonts w:ascii="Cambria Math" w:hAnsi="Cambria Math"/>
                <w:vertAlign w:val="subscript"/>
              </w:rPr>
              <m:t>f</m:t>
            </m:r>
          </m:e>
        </m:acc>
        <m:d>
          <m:dPr>
            <m:ctrlPr>
              <w:rPr>
                <w:rFonts w:ascii="Cambria Math" w:hAnsi="Cambria Math"/>
                <w:i/>
                <w:vertAlign w:val="subscript"/>
              </w:rPr>
            </m:ctrlPr>
          </m:dPr>
          <m:e>
            <m:r>
              <w:rPr>
                <w:rFonts w:ascii="Cambria Math" w:hAnsi="Cambria Math"/>
                <w:vertAlign w:val="subscript"/>
              </w:rPr>
              <m:t>x</m:t>
            </m:r>
          </m:e>
        </m:d>
      </m:oMath>
      <w:r>
        <w:t xml:space="preserve"> of </w:t>
      </w:r>
      <m:oMath>
        <m:r>
          <w:rPr>
            <w:rFonts w:ascii="Cambria Math" w:hAnsi="Cambria Math"/>
            <w:vertAlign w:val="subscript"/>
          </w:rPr>
          <m:t>f</m:t>
        </m:r>
        <m:d>
          <m:dPr>
            <m:ctrlPr>
              <w:rPr>
                <w:rFonts w:ascii="Cambria Math" w:hAnsi="Cambria Math"/>
                <w:i/>
                <w:vertAlign w:val="subscript"/>
              </w:rPr>
            </m:ctrlPr>
          </m:dPr>
          <m:e>
            <m:r>
              <w:rPr>
                <w:rFonts w:ascii="Cambria Math" w:hAnsi="Cambria Math"/>
                <w:vertAlign w:val="subscript"/>
              </w:rPr>
              <m:t>x</m:t>
            </m:r>
          </m:e>
        </m:d>
      </m:oMath>
      <w:r>
        <w:rPr>
          <w:vertAlign w:val="subscript"/>
        </w:rPr>
        <w:t xml:space="preserve"> </w:t>
      </w:r>
      <w:r>
        <w:t>using linear regression or another modelling technique.</w:t>
      </w:r>
    </w:p>
    <w:p w14:paraId="2772D41C" w14:textId="698B2900" w:rsidR="00B84A77" w:rsidRPr="00B84A77" w:rsidRDefault="00B84A77" w:rsidP="00D458FF">
      <w:pPr>
        <w:spacing w:line="276" w:lineRule="auto"/>
        <w:rPr>
          <w:vertAlign w:val="subscript"/>
        </w:rPr>
      </w:pPr>
      <m:oMathPara>
        <m:oMath>
          <m:r>
            <w:rPr>
              <w:rFonts w:ascii="Cambria Math" w:hAnsi="Cambria Math"/>
              <w:vertAlign w:val="subscript"/>
            </w:rPr>
            <m:t>Err</m:t>
          </m:r>
          <m:d>
            <m:dPr>
              <m:ctrlPr>
                <w:rPr>
                  <w:rFonts w:ascii="Cambria Math" w:hAnsi="Cambria Math"/>
                  <w:i/>
                  <w:vertAlign w:val="subscript"/>
                </w:rPr>
              </m:ctrlPr>
            </m:dPr>
            <m:e>
              <m:r>
                <w:rPr>
                  <w:rFonts w:ascii="Cambria Math" w:hAnsi="Cambria Math"/>
                  <w:vertAlign w:val="subscript"/>
                </w:rPr>
                <m:t>x</m:t>
              </m:r>
            </m:e>
          </m:d>
          <m:r>
            <w:rPr>
              <w:rFonts w:ascii="Cambria Math" w:hAnsi="Cambria Math"/>
              <w:vertAlign w:val="subscript"/>
            </w:rPr>
            <m:t>=E</m:t>
          </m:r>
          <m:d>
            <m:dPr>
              <m:begChr m:val="["/>
              <m:endChr m:val="]"/>
              <m:ctrlPr>
                <w:rPr>
                  <w:rFonts w:ascii="Cambria Math" w:hAnsi="Cambria Math"/>
                  <w:i/>
                  <w:vertAlign w:val="subscript"/>
                </w:rPr>
              </m:ctrlPr>
            </m:dPr>
            <m:e>
              <m:sSup>
                <m:sSupPr>
                  <m:ctrlPr>
                    <w:rPr>
                      <w:rFonts w:ascii="Cambria Math" w:hAnsi="Cambria Math"/>
                      <w:i/>
                      <w:vertAlign w:val="subscript"/>
                    </w:rPr>
                  </m:ctrlPr>
                </m:sSupPr>
                <m:e>
                  <m:d>
                    <m:dPr>
                      <m:ctrlPr>
                        <w:rPr>
                          <w:rFonts w:ascii="Cambria Math" w:hAnsi="Cambria Math"/>
                          <w:i/>
                          <w:vertAlign w:val="subscript"/>
                        </w:rPr>
                      </m:ctrlPr>
                    </m:dPr>
                    <m:e>
                      <m:r>
                        <w:rPr>
                          <w:rFonts w:ascii="Cambria Math" w:hAnsi="Cambria Math"/>
                          <w:vertAlign w:val="subscript"/>
                        </w:rPr>
                        <m:t>Y-</m:t>
                      </m:r>
                      <m:acc>
                        <m:accPr>
                          <m:ctrlPr>
                            <w:rPr>
                              <w:rFonts w:ascii="Cambria Math" w:hAnsi="Cambria Math"/>
                              <w:i/>
                              <w:vertAlign w:val="subscript"/>
                            </w:rPr>
                          </m:ctrlPr>
                        </m:accPr>
                        <m:e>
                          <m:r>
                            <w:rPr>
                              <w:rFonts w:ascii="Cambria Math" w:hAnsi="Cambria Math"/>
                              <w:vertAlign w:val="subscript"/>
                            </w:rPr>
                            <m:t>f</m:t>
                          </m:r>
                        </m:e>
                      </m:acc>
                      <m:d>
                        <m:dPr>
                          <m:ctrlPr>
                            <w:rPr>
                              <w:rFonts w:ascii="Cambria Math" w:hAnsi="Cambria Math"/>
                              <w:i/>
                              <w:vertAlign w:val="subscript"/>
                            </w:rPr>
                          </m:ctrlPr>
                        </m:dPr>
                        <m:e>
                          <m:r>
                            <w:rPr>
                              <w:rFonts w:ascii="Cambria Math" w:hAnsi="Cambria Math"/>
                              <w:vertAlign w:val="subscript"/>
                            </w:rPr>
                            <m:t>x</m:t>
                          </m:r>
                        </m:e>
                      </m:d>
                    </m:e>
                  </m:d>
                </m:e>
                <m:sup>
                  <m:r>
                    <w:rPr>
                      <w:rFonts w:ascii="Cambria Math" w:hAnsi="Cambria Math"/>
                      <w:vertAlign w:val="subscript"/>
                    </w:rPr>
                    <m:t>2</m:t>
                  </m:r>
                </m:sup>
              </m:sSup>
            </m:e>
          </m:d>
          <m:r>
            <w:rPr>
              <w:rFonts w:ascii="Cambria Math" w:hAnsi="Cambria Math"/>
              <w:vertAlign w:val="subscript"/>
            </w:rPr>
            <m:t>=</m:t>
          </m:r>
          <m:sSup>
            <m:sSupPr>
              <m:ctrlPr>
                <w:rPr>
                  <w:rFonts w:ascii="Cambria Math" w:hAnsi="Cambria Math"/>
                  <w:i/>
                  <w:vertAlign w:val="subscript"/>
                </w:rPr>
              </m:ctrlPr>
            </m:sSupPr>
            <m:e>
              <m:d>
                <m:dPr>
                  <m:ctrlPr>
                    <w:rPr>
                      <w:rFonts w:ascii="Cambria Math" w:hAnsi="Cambria Math"/>
                      <w:i/>
                      <w:vertAlign w:val="subscript"/>
                    </w:rPr>
                  </m:ctrlPr>
                </m:dPr>
                <m:e>
                  <m:r>
                    <w:rPr>
                      <w:rFonts w:ascii="Cambria Math" w:hAnsi="Cambria Math"/>
                      <w:vertAlign w:val="subscript"/>
                    </w:rPr>
                    <m:t>E</m:t>
                  </m:r>
                  <m:d>
                    <m:dPr>
                      <m:begChr m:val="["/>
                      <m:endChr m:val="]"/>
                      <m:ctrlPr>
                        <w:rPr>
                          <w:rFonts w:ascii="Cambria Math" w:hAnsi="Cambria Math"/>
                          <w:i/>
                          <w:vertAlign w:val="subscript"/>
                        </w:rPr>
                      </m:ctrlPr>
                    </m:dPr>
                    <m:e>
                      <m:acc>
                        <m:accPr>
                          <m:ctrlPr>
                            <w:rPr>
                              <w:rFonts w:ascii="Cambria Math" w:hAnsi="Cambria Math"/>
                              <w:i/>
                              <w:vertAlign w:val="subscript"/>
                            </w:rPr>
                          </m:ctrlPr>
                        </m:accPr>
                        <m:e>
                          <m:r>
                            <w:rPr>
                              <w:rFonts w:ascii="Cambria Math" w:hAnsi="Cambria Math"/>
                              <w:vertAlign w:val="subscript"/>
                            </w:rPr>
                            <m:t>f</m:t>
                          </m:r>
                        </m:e>
                      </m:acc>
                      <m:d>
                        <m:dPr>
                          <m:ctrlPr>
                            <w:rPr>
                              <w:rFonts w:ascii="Cambria Math" w:hAnsi="Cambria Math"/>
                              <w:i/>
                              <w:vertAlign w:val="subscript"/>
                            </w:rPr>
                          </m:ctrlPr>
                        </m:dPr>
                        <m:e>
                          <m:r>
                            <w:rPr>
                              <w:rFonts w:ascii="Cambria Math" w:hAnsi="Cambria Math"/>
                              <w:vertAlign w:val="subscript"/>
                            </w:rPr>
                            <m:t>x</m:t>
                          </m:r>
                        </m:e>
                      </m:d>
                    </m:e>
                  </m:d>
                  <m:r>
                    <w:rPr>
                      <w:rFonts w:ascii="Cambria Math" w:hAnsi="Cambria Math"/>
                      <w:vertAlign w:val="subscript"/>
                    </w:rPr>
                    <m:t>-f</m:t>
                  </m:r>
                  <m:d>
                    <m:dPr>
                      <m:ctrlPr>
                        <w:rPr>
                          <w:rFonts w:ascii="Cambria Math" w:hAnsi="Cambria Math"/>
                          <w:i/>
                          <w:vertAlign w:val="subscript"/>
                        </w:rPr>
                      </m:ctrlPr>
                    </m:dPr>
                    <m:e>
                      <m:r>
                        <w:rPr>
                          <w:rFonts w:ascii="Cambria Math" w:hAnsi="Cambria Math"/>
                          <w:vertAlign w:val="subscript"/>
                        </w:rPr>
                        <m:t>x</m:t>
                      </m:r>
                    </m:e>
                  </m:d>
                </m:e>
              </m:d>
            </m:e>
            <m:sup>
              <m:r>
                <w:rPr>
                  <w:rFonts w:ascii="Cambria Math" w:hAnsi="Cambria Math"/>
                  <w:vertAlign w:val="subscript"/>
                </w:rPr>
                <m:t>2</m:t>
              </m:r>
            </m:sup>
          </m:sSup>
          <m:r>
            <w:rPr>
              <w:rFonts w:ascii="Cambria Math" w:hAnsi="Cambria Math"/>
              <w:vertAlign w:val="subscript"/>
            </w:rPr>
            <m:t>+E</m:t>
          </m:r>
          <m:d>
            <m:dPr>
              <m:begChr m:val="["/>
              <m:endChr m:val="]"/>
              <m:ctrlPr>
                <w:rPr>
                  <w:rFonts w:ascii="Cambria Math" w:hAnsi="Cambria Math"/>
                  <w:i/>
                  <w:vertAlign w:val="subscript"/>
                </w:rPr>
              </m:ctrlPr>
            </m:dPr>
            <m:e>
              <m:sSup>
                <m:sSupPr>
                  <m:ctrlPr>
                    <w:rPr>
                      <w:rFonts w:ascii="Cambria Math" w:hAnsi="Cambria Math"/>
                      <w:i/>
                      <w:vertAlign w:val="subscript"/>
                    </w:rPr>
                  </m:ctrlPr>
                </m:sSupPr>
                <m:e>
                  <m:d>
                    <m:dPr>
                      <m:ctrlPr>
                        <w:rPr>
                          <w:rFonts w:ascii="Cambria Math" w:hAnsi="Cambria Math"/>
                          <w:i/>
                          <w:vertAlign w:val="subscript"/>
                        </w:rPr>
                      </m:ctrlPr>
                    </m:dPr>
                    <m:e>
                      <m:acc>
                        <m:accPr>
                          <m:ctrlPr>
                            <w:rPr>
                              <w:rFonts w:ascii="Cambria Math" w:hAnsi="Cambria Math"/>
                              <w:i/>
                              <w:vertAlign w:val="subscript"/>
                            </w:rPr>
                          </m:ctrlPr>
                        </m:accPr>
                        <m:e>
                          <m:r>
                            <w:rPr>
                              <w:rFonts w:ascii="Cambria Math" w:hAnsi="Cambria Math"/>
                              <w:vertAlign w:val="subscript"/>
                            </w:rPr>
                            <m:t>f</m:t>
                          </m:r>
                        </m:e>
                      </m:acc>
                      <m:d>
                        <m:dPr>
                          <m:ctrlPr>
                            <w:rPr>
                              <w:rFonts w:ascii="Cambria Math" w:hAnsi="Cambria Math"/>
                              <w:i/>
                              <w:vertAlign w:val="subscript"/>
                            </w:rPr>
                          </m:ctrlPr>
                        </m:dPr>
                        <m:e>
                          <m:r>
                            <w:rPr>
                              <w:rFonts w:ascii="Cambria Math" w:hAnsi="Cambria Math"/>
                              <w:vertAlign w:val="subscript"/>
                            </w:rPr>
                            <m:t>x</m:t>
                          </m:r>
                        </m:e>
                      </m:d>
                      <m:r>
                        <w:rPr>
                          <w:rFonts w:ascii="Cambria Math" w:hAnsi="Cambria Math"/>
                          <w:vertAlign w:val="subscript"/>
                        </w:rPr>
                        <m:t>-E</m:t>
                      </m:r>
                      <m:d>
                        <m:dPr>
                          <m:begChr m:val="["/>
                          <m:endChr m:val="]"/>
                          <m:ctrlPr>
                            <w:rPr>
                              <w:rFonts w:ascii="Cambria Math" w:hAnsi="Cambria Math"/>
                              <w:i/>
                              <w:vertAlign w:val="subscript"/>
                            </w:rPr>
                          </m:ctrlPr>
                        </m:dPr>
                        <m:e>
                          <m:acc>
                            <m:accPr>
                              <m:ctrlPr>
                                <w:rPr>
                                  <w:rFonts w:ascii="Cambria Math" w:hAnsi="Cambria Math"/>
                                  <w:i/>
                                  <w:vertAlign w:val="subscript"/>
                                </w:rPr>
                              </m:ctrlPr>
                            </m:accPr>
                            <m:e>
                              <m:r>
                                <w:rPr>
                                  <w:rFonts w:ascii="Cambria Math" w:hAnsi="Cambria Math"/>
                                  <w:vertAlign w:val="subscript"/>
                                </w:rPr>
                                <m:t>f</m:t>
                              </m:r>
                            </m:e>
                          </m:acc>
                          <m:d>
                            <m:dPr>
                              <m:ctrlPr>
                                <w:rPr>
                                  <w:rFonts w:ascii="Cambria Math" w:hAnsi="Cambria Math"/>
                                  <w:i/>
                                  <w:vertAlign w:val="subscript"/>
                                </w:rPr>
                              </m:ctrlPr>
                            </m:dPr>
                            <m:e>
                              <m:r>
                                <w:rPr>
                                  <w:rFonts w:ascii="Cambria Math" w:hAnsi="Cambria Math"/>
                                  <w:vertAlign w:val="subscript"/>
                                </w:rPr>
                                <m:t>x</m:t>
                              </m:r>
                            </m:e>
                          </m:d>
                        </m:e>
                      </m:d>
                    </m:e>
                  </m:d>
                </m:e>
                <m:sup>
                  <m:r>
                    <w:rPr>
                      <w:rFonts w:ascii="Cambria Math" w:hAnsi="Cambria Math"/>
                      <w:vertAlign w:val="subscript"/>
                    </w:rPr>
                    <m:t>2</m:t>
                  </m:r>
                </m:sup>
              </m:sSup>
            </m:e>
          </m:d>
          <m:r>
            <w:rPr>
              <w:rFonts w:ascii="Cambria Math" w:hAnsi="Cambria Math"/>
              <w:vertAlign w:val="subscript"/>
            </w:rPr>
            <m:t>+</m:t>
          </m:r>
          <m:sSubSup>
            <m:sSubSupPr>
              <m:ctrlPr>
                <w:rPr>
                  <w:rFonts w:ascii="Cambria Math" w:hAnsi="Cambria Math"/>
                  <w:i/>
                  <w:vertAlign w:val="subscript"/>
                </w:rPr>
              </m:ctrlPr>
            </m:sSubSupPr>
            <m:e>
              <m:r>
                <w:rPr>
                  <w:rFonts w:ascii="Cambria Math" w:hAnsi="Cambria Math"/>
                  <w:vertAlign w:val="subscript"/>
                </w:rPr>
                <m:t>σ</m:t>
              </m:r>
            </m:e>
            <m:sub>
              <m:r>
                <w:rPr>
                  <w:rFonts w:ascii="Cambria Math" w:hAnsi="Cambria Math"/>
                  <w:vertAlign w:val="subscript"/>
                </w:rPr>
                <m:t>e</m:t>
              </m:r>
            </m:sub>
            <m:sup>
              <m:r>
                <w:rPr>
                  <w:rFonts w:ascii="Cambria Math" w:hAnsi="Cambria Math"/>
                  <w:vertAlign w:val="subscript"/>
                </w:rPr>
                <m:t>2</m:t>
              </m:r>
            </m:sup>
          </m:sSubSup>
        </m:oMath>
      </m:oMathPara>
    </w:p>
    <w:p w14:paraId="07633434" w14:textId="3BBC6471" w:rsidR="00567203" w:rsidRPr="0048619F" w:rsidRDefault="00B84A77" w:rsidP="00D458FF">
      <w:pPr>
        <w:spacing w:line="276" w:lineRule="auto"/>
        <w:rPr>
          <w:vertAlign w:val="subscript"/>
        </w:rPr>
      </w:pPr>
      <m:oMathPara>
        <m:oMath>
          <m:r>
            <w:rPr>
              <w:rFonts w:ascii="Cambria Math" w:hAnsi="Cambria Math"/>
              <w:vertAlign w:val="subscript"/>
            </w:rPr>
            <m:t>Err</m:t>
          </m:r>
          <m:d>
            <m:dPr>
              <m:ctrlPr>
                <w:rPr>
                  <w:rFonts w:ascii="Cambria Math" w:hAnsi="Cambria Math"/>
                  <w:i/>
                  <w:vertAlign w:val="subscript"/>
                </w:rPr>
              </m:ctrlPr>
            </m:dPr>
            <m:e>
              <m:r>
                <w:rPr>
                  <w:rFonts w:ascii="Cambria Math" w:hAnsi="Cambria Math"/>
                  <w:vertAlign w:val="subscript"/>
                </w:rPr>
                <m:t>x</m:t>
              </m:r>
            </m:e>
          </m:d>
          <m:r>
            <w:rPr>
              <w:rFonts w:ascii="Cambria Math" w:hAnsi="Cambria Math"/>
              <w:vertAlign w:val="subscript"/>
            </w:rPr>
            <m:t>=Bia</m:t>
          </m:r>
          <m:sSup>
            <m:sSupPr>
              <m:ctrlPr>
                <w:rPr>
                  <w:rFonts w:ascii="Cambria Math" w:hAnsi="Cambria Math"/>
                  <w:i/>
                  <w:vertAlign w:val="subscript"/>
                </w:rPr>
              </m:ctrlPr>
            </m:sSupPr>
            <m:e>
              <m:r>
                <w:rPr>
                  <w:rFonts w:ascii="Cambria Math" w:hAnsi="Cambria Math"/>
                  <w:vertAlign w:val="subscript"/>
                </w:rPr>
                <m:t>s</m:t>
              </m:r>
            </m:e>
            <m:sup>
              <m:r>
                <w:rPr>
                  <w:rFonts w:ascii="Cambria Math" w:hAnsi="Cambria Math"/>
                  <w:vertAlign w:val="subscript"/>
                </w:rPr>
                <m:t>2</m:t>
              </m:r>
            </m:sup>
          </m:sSup>
          <m:r>
            <w:rPr>
              <w:rFonts w:ascii="Cambria Math" w:hAnsi="Cambria Math"/>
              <w:vertAlign w:val="subscript"/>
            </w:rPr>
            <m:t>+Variance+Irreducible Error</m:t>
          </m:r>
        </m:oMath>
      </m:oMathPara>
    </w:p>
    <w:p w14:paraId="45660463" w14:textId="75C332C9" w:rsidR="0048619F" w:rsidRDefault="0048619F" w:rsidP="00D458FF">
      <w:pPr>
        <w:spacing w:line="276" w:lineRule="auto"/>
      </w:pPr>
    </w:p>
    <w:p w14:paraId="33CC4CFE" w14:textId="2B065CC5" w:rsidR="0048619F" w:rsidRDefault="0048619F" w:rsidP="00E57213">
      <w:pPr>
        <w:pStyle w:val="Heading2"/>
      </w:pPr>
      <w:r>
        <w:t xml:space="preserve">Graphical </w:t>
      </w:r>
      <w:r w:rsidR="004C4A3C">
        <w:t>Illustration</w:t>
      </w:r>
    </w:p>
    <w:p w14:paraId="10BC7F40" w14:textId="1E040C5D" w:rsidR="0048619F" w:rsidRDefault="0048619F" w:rsidP="00D458FF">
      <w:pPr>
        <w:spacing w:line="276" w:lineRule="auto"/>
        <w:jc w:val="center"/>
      </w:pPr>
      <w:r w:rsidRPr="0048619F">
        <w:rPr>
          <w:noProof/>
        </w:rPr>
        <w:drawing>
          <wp:inline distT="0" distB="0" distL="0" distR="0" wp14:anchorId="439E4353" wp14:editId="4CB293C3">
            <wp:extent cx="2743200" cy="2683122"/>
            <wp:effectExtent l="0" t="0" r="0" b="0"/>
            <wp:docPr id="1" name="Picture 1"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 circle&#10;&#10;Description automatically generated"/>
                    <pic:cNvPicPr/>
                  </pic:nvPicPr>
                  <pic:blipFill>
                    <a:blip r:embed="rId9"/>
                    <a:stretch>
                      <a:fillRect/>
                    </a:stretch>
                  </pic:blipFill>
                  <pic:spPr>
                    <a:xfrm>
                      <a:off x="0" y="0"/>
                      <a:ext cx="2743200" cy="2683122"/>
                    </a:xfrm>
                    <a:prstGeom prst="rect">
                      <a:avLst/>
                    </a:prstGeom>
                  </pic:spPr>
                </pic:pic>
              </a:graphicData>
            </a:graphic>
          </wp:inline>
        </w:drawing>
      </w:r>
    </w:p>
    <w:p w14:paraId="1C5B087B" w14:textId="127E9242" w:rsidR="0048619F" w:rsidRDefault="000A1755" w:rsidP="00D458FF">
      <w:pPr>
        <w:spacing w:line="276" w:lineRule="auto"/>
      </w:pPr>
      <w:r w:rsidRPr="000A1755">
        <w:t xml:space="preserve">At its root, dealing with bias and variance is really about dealing with over- and under-fitting. </w:t>
      </w:r>
      <w:r w:rsidRPr="00940DE0">
        <w:rPr>
          <w:i/>
          <w:iCs/>
        </w:rPr>
        <w:t>Bias is reduced and variance is increased in relation to model complexity</w:t>
      </w:r>
      <w:r w:rsidRPr="000A1755">
        <w:t>. As more and more parameters are added to a model, the complexity of the model rises and variance becomes our primary concern while bias steadily falls. For example, as more polynomial terms are added to a linear regression, the greater the resulting model's complexity will be</w:t>
      </w:r>
      <w:r>
        <w:t>.</w:t>
      </w:r>
    </w:p>
    <w:p w14:paraId="1CBD9671" w14:textId="77777777" w:rsidR="00452AA0" w:rsidRDefault="00452AA0" w:rsidP="00D458FF">
      <w:pPr>
        <w:spacing w:line="276" w:lineRule="auto"/>
      </w:pPr>
    </w:p>
    <w:p w14:paraId="0C372C84" w14:textId="7E5D9259" w:rsidR="0048619F" w:rsidRDefault="0048619F" w:rsidP="00D458FF">
      <w:pPr>
        <w:spacing w:line="276" w:lineRule="auto"/>
        <w:jc w:val="center"/>
      </w:pPr>
      <w:r w:rsidRPr="0048619F">
        <w:rPr>
          <w:noProof/>
        </w:rPr>
        <w:lastRenderedPageBreak/>
        <w:drawing>
          <wp:inline distT="0" distB="0" distL="0" distR="0" wp14:anchorId="434AAD30" wp14:editId="26407DF4">
            <wp:extent cx="2743200" cy="1851075"/>
            <wp:effectExtent l="0" t="0" r="0" b="317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0"/>
                    <a:stretch>
                      <a:fillRect/>
                    </a:stretch>
                  </pic:blipFill>
                  <pic:spPr>
                    <a:xfrm>
                      <a:off x="0" y="0"/>
                      <a:ext cx="2743200" cy="1851075"/>
                    </a:xfrm>
                    <a:prstGeom prst="rect">
                      <a:avLst/>
                    </a:prstGeom>
                  </pic:spPr>
                </pic:pic>
              </a:graphicData>
            </a:graphic>
          </wp:inline>
        </w:drawing>
      </w:r>
    </w:p>
    <w:p w14:paraId="1334FAAC" w14:textId="3495E190" w:rsidR="00E57213" w:rsidRDefault="00070D11" w:rsidP="00E57213">
      <w:pPr>
        <w:pStyle w:val="Heading2"/>
      </w:pPr>
      <w:r>
        <w:t>Some More Examples</w:t>
      </w:r>
    </w:p>
    <w:p w14:paraId="66C44A6E" w14:textId="19F97CC9" w:rsidR="00DA68F0" w:rsidRDefault="00DA68F0" w:rsidP="00DE4A62">
      <w:pPr>
        <w:pStyle w:val="ListParagraph"/>
        <w:numPr>
          <w:ilvl w:val="0"/>
          <w:numId w:val="34"/>
        </w:numPr>
        <w:spacing w:line="276" w:lineRule="auto"/>
      </w:pPr>
      <w:r>
        <w:t>Squiggly line (overfitted)</w:t>
      </w:r>
    </w:p>
    <w:p w14:paraId="79243129" w14:textId="06A63C30" w:rsidR="00DA68F0" w:rsidRDefault="00DA68F0" w:rsidP="00DE4A62">
      <w:pPr>
        <w:pStyle w:val="ListParagraph"/>
        <w:numPr>
          <w:ilvl w:val="0"/>
          <w:numId w:val="35"/>
        </w:numPr>
        <w:spacing w:line="276" w:lineRule="auto"/>
      </w:pPr>
      <w:r>
        <w:t>Low bias</w:t>
      </w:r>
    </w:p>
    <w:p w14:paraId="79A096BB" w14:textId="1C35430C" w:rsidR="00DA68F0" w:rsidRDefault="00DA68F0" w:rsidP="00D458FF">
      <w:pPr>
        <w:pStyle w:val="ListParagraph"/>
        <w:numPr>
          <w:ilvl w:val="0"/>
          <w:numId w:val="35"/>
        </w:numPr>
        <w:spacing w:line="276" w:lineRule="auto"/>
      </w:pPr>
      <w:r>
        <w:t>High variance – it results in vastly different sums of squares for different datasets</w:t>
      </w:r>
    </w:p>
    <w:p w14:paraId="0507C331" w14:textId="6726735F" w:rsidR="00DA68F0" w:rsidRDefault="00DA68F0" w:rsidP="00DE4A62">
      <w:pPr>
        <w:pStyle w:val="ListParagraph"/>
        <w:numPr>
          <w:ilvl w:val="0"/>
          <w:numId w:val="34"/>
        </w:numPr>
        <w:spacing w:line="276" w:lineRule="auto"/>
      </w:pPr>
      <w:r>
        <w:t>Straight line (underfitted)</w:t>
      </w:r>
    </w:p>
    <w:p w14:paraId="4924E764" w14:textId="18BA035D" w:rsidR="00DA68F0" w:rsidRDefault="00DA68F0" w:rsidP="00DE4A62">
      <w:pPr>
        <w:pStyle w:val="ListParagraph"/>
        <w:numPr>
          <w:ilvl w:val="0"/>
          <w:numId w:val="36"/>
        </w:numPr>
        <w:tabs>
          <w:tab w:val="center" w:pos="4680"/>
        </w:tabs>
        <w:spacing w:line="276" w:lineRule="auto"/>
      </w:pPr>
      <w:r>
        <w:t>High bias – can’t capture the relations</w:t>
      </w:r>
      <w:r w:rsidR="00B7590A">
        <w:tab/>
      </w:r>
    </w:p>
    <w:p w14:paraId="5806BDA0" w14:textId="159989A2" w:rsidR="00DA68F0" w:rsidRDefault="00DA68F0" w:rsidP="00DE4A62">
      <w:pPr>
        <w:pStyle w:val="ListParagraph"/>
        <w:numPr>
          <w:ilvl w:val="0"/>
          <w:numId w:val="36"/>
        </w:numPr>
        <w:spacing w:line="276" w:lineRule="auto"/>
      </w:pPr>
      <w:r>
        <w:t>Low variance – it makes consistently good predictions</w:t>
      </w:r>
    </w:p>
    <w:p w14:paraId="2A10F5D9" w14:textId="3BF8A3F7" w:rsidR="009B7700" w:rsidRDefault="009B7700" w:rsidP="00D458FF">
      <w:pPr>
        <w:spacing w:line="276" w:lineRule="auto"/>
      </w:pPr>
    </w:p>
    <w:p w14:paraId="4CB70715" w14:textId="4F4C8E78" w:rsidR="009812D7" w:rsidRPr="00681D6C" w:rsidRDefault="008023FD" w:rsidP="00A8604E">
      <w:pPr>
        <w:pStyle w:val="Heading1"/>
      </w:pPr>
      <w:r w:rsidRPr="00681D6C">
        <w:t>Confusion Matrix</w:t>
      </w:r>
      <w:r w:rsidR="00C55C82" w:rsidRPr="00681D6C">
        <w:t xml:space="preserve"> &amp; ROC &amp; AUC</w:t>
      </w:r>
    </w:p>
    <w:p w14:paraId="2539BC5F" w14:textId="1D6A48D1" w:rsidR="009812D7" w:rsidRDefault="009812D7" w:rsidP="00D458FF">
      <w:pPr>
        <w:spacing w:line="276" w:lineRule="auto"/>
        <w:jc w:val="center"/>
      </w:pPr>
      <w:r w:rsidRPr="009812D7">
        <w:fldChar w:fldCharType="begin"/>
      </w:r>
      <w:r w:rsidRPr="009812D7">
        <w:instrText xml:space="preserve"> INCLUDEPICTURE "https://miro.medium.com/max/1400/1*Yslau43QN1pEU4jkGiq-pw.png" \* MERGEFORMATINET </w:instrText>
      </w:r>
      <w:r w:rsidRPr="009812D7">
        <w:fldChar w:fldCharType="separate"/>
      </w:r>
      <w:r w:rsidRPr="009812D7">
        <w:rPr>
          <w:noProof/>
        </w:rPr>
        <w:drawing>
          <wp:inline distT="0" distB="0" distL="0" distR="0" wp14:anchorId="399F096F" wp14:editId="717C38B9">
            <wp:extent cx="3657600" cy="2806112"/>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57600" cy="2806112"/>
                    </a:xfrm>
                    <a:prstGeom prst="rect">
                      <a:avLst/>
                    </a:prstGeom>
                    <a:noFill/>
                    <a:ln>
                      <a:noFill/>
                    </a:ln>
                  </pic:spPr>
                </pic:pic>
              </a:graphicData>
            </a:graphic>
          </wp:inline>
        </w:drawing>
      </w:r>
      <w:r w:rsidRPr="009812D7">
        <w:fldChar w:fldCharType="end"/>
      </w:r>
    </w:p>
    <w:p w14:paraId="75AEB90F" w14:textId="69B15DD2" w:rsidR="009812D7" w:rsidRDefault="009812D7" w:rsidP="00D458FF">
      <w:pPr>
        <w:pStyle w:val="ListParagraph"/>
        <w:numPr>
          <w:ilvl w:val="0"/>
          <w:numId w:val="8"/>
        </w:numPr>
        <w:spacing w:line="276" w:lineRule="auto"/>
      </w:pPr>
      <w:r w:rsidRPr="009812D7">
        <w:t xml:space="preserve">The </w:t>
      </w:r>
      <w:r w:rsidRPr="00553640">
        <w:rPr>
          <w:b/>
          <w:bCs/>
          <w:highlight w:val="yellow"/>
        </w:rPr>
        <w:t>precision</w:t>
      </w:r>
      <w:r w:rsidRPr="00553640">
        <w:rPr>
          <w:highlight w:val="yellow"/>
        </w:rPr>
        <w:t xml:space="preserve"> </w:t>
      </w:r>
      <w:r w:rsidRPr="009812D7">
        <w:t xml:space="preserve">of a class define </w:t>
      </w:r>
      <w:r w:rsidRPr="006943F9">
        <w:rPr>
          <w:i/>
          <w:iCs/>
        </w:rPr>
        <w:t>how trustable</w:t>
      </w:r>
      <w:r w:rsidRPr="009812D7">
        <w:t xml:space="preserve"> is the result when the model answer that a point belongs to that class.</w:t>
      </w:r>
      <w:r w:rsidR="004C4238">
        <w:t xml:space="preserve"> </w:t>
      </w:r>
      <w:r w:rsidR="00880ECC" w:rsidRPr="007463DA">
        <w:rPr>
          <w:b/>
          <w:bCs/>
          <w:u w:val="single"/>
        </w:rPr>
        <w:t>Pr</w:t>
      </w:r>
      <w:r w:rsidR="00880ECC" w:rsidRPr="00880ECC">
        <w:rPr>
          <w:u w:val="single"/>
        </w:rPr>
        <w:t xml:space="preserve">ecision: </w:t>
      </w:r>
      <w:r w:rsidR="004C4238" w:rsidRPr="00880ECC">
        <w:rPr>
          <w:u w:val="single"/>
        </w:rPr>
        <w:t>T</w:t>
      </w:r>
      <w:r w:rsidR="00805514">
        <w:rPr>
          <w:u w:val="single"/>
        </w:rPr>
        <w:t xml:space="preserve">rue </w:t>
      </w:r>
      <w:r w:rsidR="004C4238" w:rsidRPr="00880ECC">
        <w:rPr>
          <w:u w:val="single"/>
        </w:rPr>
        <w:t>P</w:t>
      </w:r>
      <w:r w:rsidR="00805514">
        <w:rPr>
          <w:u w:val="single"/>
        </w:rPr>
        <w:t>ositive</w:t>
      </w:r>
      <w:r w:rsidR="00880ECC" w:rsidRPr="00880ECC">
        <w:rPr>
          <w:u w:val="single"/>
        </w:rPr>
        <w:t>/</w:t>
      </w:r>
      <w:r w:rsidR="00880ECC" w:rsidRPr="007463DA">
        <w:rPr>
          <w:b/>
          <w:bCs/>
          <w:u w:val="single"/>
        </w:rPr>
        <w:t>Pr</w:t>
      </w:r>
      <w:r w:rsidR="00880ECC" w:rsidRPr="00880ECC">
        <w:rPr>
          <w:u w:val="single"/>
        </w:rPr>
        <w:t>edicted Positive</w:t>
      </w:r>
    </w:p>
    <w:p w14:paraId="2E32F4C6" w14:textId="365172A5" w:rsidR="009812D7" w:rsidRPr="000326AC" w:rsidRDefault="009812D7" w:rsidP="00D458FF">
      <w:pPr>
        <w:pStyle w:val="ListParagraph"/>
        <w:numPr>
          <w:ilvl w:val="0"/>
          <w:numId w:val="8"/>
        </w:numPr>
        <w:spacing w:line="276" w:lineRule="auto"/>
        <w:rPr>
          <w:i/>
          <w:iCs/>
        </w:rPr>
      </w:pPr>
      <w:r w:rsidRPr="001942A1">
        <w:t xml:space="preserve">The </w:t>
      </w:r>
      <w:r w:rsidRPr="001942A1">
        <w:rPr>
          <w:b/>
          <w:bCs/>
          <w:highlight w:val="yellow"/>
        </w:rPr>
        <w:t>recall</w:t>
      </w:r>
      <w:r w:rsidRPr="001942A1">
        <w:t xml:space="preserve"> of a class expresses </w:t>
      </w:r>
      <w:r w:rsidRPr="00CB13F2">
        <w:rPr>
          <w:i/>
          <w:iCs/>
        </w:rPr>
        <w:t>how well</w:t>
      </w:r>
      <w:r w:rsidRPr="001942A1">
        <w:t xml:space="preserve"> the model is able to detect that class</w:t>
      </w:r>
      <w:r w:rsidR="00C619A1" w:rsidRPr="001942A1">
        <w:t>/what proportion of samples are correctly classified</w:t>
      </w:r>
      <w:r w:rsidRPr="001942A1">
        <w:t>.</w:t>
      </w:r>
      <w:r w:rsidR="00410205" w:rsidRPr="001942A1">
        <w:t xml:space="preserve"> Low recall value means our model is not doing well for this class</w:t>
      </w:r>
      <w:r w:rsidR="007463DA">
        <w:t xml:space="preserve">. </w:t>
      </w:r>
      <w:r w:rsidR="00880ECC" w:rsidRPr="007463DA">
        <w:rPr>
          <w:b/>
          <w:bCs/>
          <w:u w:val="single"/>
        </w:rPr>
        <w:t>Re</w:t>
      </w:r>
      <w:r w:rsidR="00880ECC" w:rsidRPr="00880ECC">
        <w:rPr>
          <w:u w:val="single"/>
        </w:rPr>
        <w:t>call: TP/</w:t>
      </w:r>
      <w:r w:rsidR="00880ECC" w:rsidRPr="007463DA">
        <w:rPr>
          <w:b/>
          <w:bCs/>
          <w:u w:val="single"/>
        </w:rPr>
        <w:t>Re</w:t>
      </w:r>
      <w:r w:rsidR="00880ECC" w:rsidRPr="00880ECC">
        <w:rPr>
          <w:u w:val="single"/>
        </w:rPr>
        <w:t>al Positive</w:t>
      </w:r>
    </w:p>
    <w:p w14:paraId="64D17863" w14:textId="02887F9D" w:rsidR="000326AC" w:rsidRPr="000326AC" w:rsidRDefault="000326AC" w:rsidP="00D458FF">
      <w:pPr>
        <w:pStyle w:val="ListParagraph"/>
        <w:numPr>
          <w:ilvl w:val="0"/>
          <w:numId w:val="8"/>
        </w:numPr>
        <w:spacing w:line="276" w:lineRule="auto"/>
      </w:pPr>
      <w:r w:rsidRPr="009812D7">
        <w:t xml:space="preserve">The </w:t>
      </w:r>
      <w:r w:rsidRPr="00553640">
        <w:rPr>
          <w:b/>
          <w:bCs/>
          <w:highlight w:val="yellow"/>
        </w:rPr>
        <w:t>accuracy</w:t>
      </w:r>
      <w:r w:rsidRPr="00553640">
        <w:rPr>
          <w:highlight w:val="yellow"/>
        </w:rPr>
        <w:t xml:space="preserve"> </w:t>
      </w:r>
      <w:r w:rsidRPr="009812D7">
        <w:t>of the model is basically the total number of correct predictions divided by total number of predictions.</w:t>
      </w:r>
    </w:p>
    <w:p w14:paraId="6328069A" w14:textId="58E8DDE3" w:rsidR="009812D7" w:rsidRDefault="009812D7" w:rsidP="00D458FF">
      <w:pPr>
        <w:pStyle w:val="ListParagraph"/>
        <w:numPr>
          <w:ilvl w:val="0"/>
          <w:numId w:val="8"/>
        </w:numPr>
        <w:spacing w:line="276" w:lineRule="auto"/>
      </w:pPr>
      <w:r w:rsidRPr="009812D7">
        <w:lastRenderedPageBreak/>
        <w:t xml:space="preserve">The </w:t>
      </w:r>
      <w:r w:rsidRPr="00553640">
        <w:rPr>
          <w:b/>
          <w:bCs/>
          <w:highlight w:val="yellow"/>
        </w:rPr>
        <w:t>F1</w:t>
      </w:r>
      <w:r w:rsidRPr="009812D7">
        <w:t xml:space="preserve"> score of a class is given by the harmonic mean of precision and recall (2×precision×recall / (precision + recall)), it combines precision and recall of a class in one metric.</w:t>
      </w:r>
    </w:p>
    <w:p w14:paraId="05723989" w14:textId="0A15F425" w:rsidR="00553640" w:rsidRDefault="00553640" w:rsidP="00D458FF">
      <w:pPr>
        <w:spacing w:line="276" w:lineRule="auto"/>
      </w:pPr>
    </w:p>
    <w:p w14:paraId="096D45F2" w14:textId="77777777" w:rsidR="00553640" w:rsidRDefault="00553640" w:rsidP="00D458FF">
      <w:pPr>
        <w:spacing w:line="276" w:lineRule="auto"/>
      </w:pPr>
      <w:r>
        <w:t>For a given class, the different combinations of recall and precision have the following meanings :</w:t>
      </w:r>
    </w:p>
    <w:p w14:paraId="402114AE" w14:textId="77777777" w:rsidR="00553640" w:rsidRDefault="00553640" w:rsidP="00D458FF">
      <w:pPr>
        <w:pStyle w:val="ListParagraph"/>
        <w:numPr>
          <w:ilvl w:val="0"/>
          <w:numId w:val="9"/>
        </w:numPr>
        <w:spacing w:line="276" w:lineRule="auto"/>
      </w:pPr>
      <w:r>
        <w:t>high recall + high precision : the class is perfectly handled by the model</w:t>
      </w:r>
    </w:p>
    <w:p w14:paraId="502320CA" w14:textId="181DAE3A" w:rsidR="00553640" w:rsidRDefault="00553640" w:rsidP="00D458FF">
      <w:pPr>
        <w:pStyle w:val="ListParagraph"/>
        <w:numPr>
          <w:ilvl w:val="0"/>
          <w:numId w:val="9"/>
        </w:numPr>
        <w:spacing w:line="276" w:lineRule="auto"/>
      </w:pPr>
      <w:r>
        <w:t>low recall + high precision : the model can’t detect the class well but is highly trustable when it does</w:t>
      </w:r>
    </w:p>
    <w:p w14:paraId="6EADCD75" w14:textId="7C660E8B" w:rsidR="00553640" w:rsidRDefault="00553640" w:rsidP="00D458FF">
      <w:pPr>
        <w:pStyle w:val="ListParagraph"/>
        <w:numPr>
          <w:ilvl w:val="0"/>
          <w:numId w:val="9"/>
        </w:numPr>
        <w:spacing w:line="276" w:lineRule="auto"/>
      </w:pPr>
      <w:r>
        <w:t>high recall + low precision : the class is well detected but the model also include points of other classes in it</w:t>
      </w:r>
    </w:p>
    <w:p w14:paraId="5A41D4CC" w14:textId="00DD374C" w:rsidR="00DD12DD" w:rsidRDefault="00553640" w:rsidP="00D458FF">
      <w:pPr>
        <w:pStyle w:val="ListParagraph"/>
        <w:numPr>
          <w:ilvl w:val="0"/>
          <w:numId w:val="9"/>
        </w:numPr>
        <w:spacing w:line="276" w:lineRule="auto"/>
      </w:pPr>
      <w:r>
        <w:t>low recall + low precision : the class is poorly handled by the model</w:t>
      </w:r>
    </w:p>
    <w:p w14:paraId="419EFDEE" w14:textId="61CE7A4D" w:rsidR="00DD12DD" w:rsidRDefault="00DD12DD" w:rsidP="00D458FF">
      <w:pPr>
        <w:spacing w:line="276" w:lineRule="auto"/>
      </w:pPr>
    </w:p>
    <w:p w14:paraId="4936D295" w14:textId="3248A020" w:rsidR="00DD12DD" w:rsidRDefault="00DD12DD" w:rsidP="00D458FF">
      <w:pPr>
        <w:pStyle w:val="Heading1"/>
        <w:spacing w:line="276" w:lineRule="auto"/>
      </w:pPr>
      <w:r>
        <w:t>ROC</w:t>
      </w:r>
      <w:r w:rsidR="008023FD">
        <w:t xml:space="preserve"> &amp; AUC</w:t>
      </w:r>
    </w:p>
    <w:p w14:paraId="2733C6E4" w14:textId="4DDE6519" w:rsidR="00C55C82" w:rsidRDefault="00C55C82" w:rsidP="00D458FF">
      <w:pPr>
        <w:spacing w:line="276" w:lineRule="auto"/>
      </w:pPr>
      <w:r w:rsidRPr="00C55C82">
        <w:t xml:space="preserve">Each value of the threshold </w:t>
      </w:r>
      <m:oMath>
        <m:r>
          <w:rPr>
            <w:rFonts w:ascii="Cambria Math" w:hAnsi="Cambria Math"/>
          </w:rPr>
          <m:t>T</m:t>
        </m:r>
      </m:oMath>
      <w:r w:rsidRPr="00C55C82">
        <w:t xml:space="preserve"> generates a point (false positive, true positive) and, then, the ROC curve is the curve described by the ensemble of points generated when </w:t>
      </w:r>
      <w:r w:rsidR="00B9078C">
        <w:t xml:space="preserve">the threshold </w:t>
      </w:r>
      <m:oMath>
        <m:r>
          <w:rPr>
            <w:rFonts w:ascii="Cambria Math" w:hAnsi="Cambria Math"/>
          </w:rPr>
          <m:t>T</m:t>
        </m:r>
      </m:oMath>
      <w:r w:rsidRPr="00C55C82">
        <w:t xml:space="preserve"> varies from 1 to 0.</w:t>
      </w:r>
    </w:p>
    <w:p w14:paraId="16243E43" w14:textId="77777777" w:rsidR="008023FD" w:rsidRDefault="008023FD" w:rsidP="00C840CE">
      <w:pPr>
        <w:pStyle w:val="ListParagraph"/>
        <w:numPr>
          <w:ilvl w:val="0"/>
          <w:numId w:val="38"/>
        </w:numPr>
        <w:spacing w:line="276" w:lineRule="auto"/>
      </w:pPr>
      <w:r>
        <w:t>y-axis True Positive Rate = Recall</w:t>
      </w:r>
    </w:p>
    <w:p w14:paraId="5A12967E" w14:textId="38FF575D" w:rsidR="008023FD" w:rsidRDefault="008023FD" w:rsidP="00C840CE">
      <w:pPr>
        <w:pStyle w:val="ListParagraph"/>
        <w:numPr>
          <w:ilvl w:val="0"/>
          <w:numId w:val="38"/>
        </w:numPr>
        <w:spacing w:line="276" w:lineRule="auto"/>
      </w:pPr>
      <w:r>
        <w:t>x-axis False Positive Rate = 1 – Precision</w:t>
      </w:r>
    </w:p>
    <w:p w14:paraId="7B18DCFC" w14:textId="03580D65" w:rsidR="00C11479" w:rsidRDefault="00C11479" w:rsidP="00D458FF">
      <w:pPr>
        <w:spacing w:line="276" w:lineRule="auto"/>
      </w:pPr>
      <w:r w:rsidRPr="00C11479">
        <w:rPr>
          <w:b/>
          <w:bCs/>
        </w:rPr>
        <w:t>ROC curves</w:t>
      </w:r>
      <w:r>
        <w:t xml:space="preserve"> make it easy to identify the best threshold for making a decision</w:t>
      </w:r>
      <w:r w:rsidR="009B066F">
        <w:t xml:space="preserve">; while </w:t>
      </w:r>
      <w:r w:rsidRPr="008023FD">
        <w:t>the</w:t>
      </w:r>
      <w:r w:rsidRPr="00C11479">
        <w:rPr>
          <w:b/>
          <w:bCs/>
        </w:rPr>
        <w:t xml:space="preserve"> AUC</w:t>
      </w:r>
      <w:r>
        <w:t xml:space="preserve"> help</w:t>
      </w:r>
      <w:r w:rsidR="009B066F">
        <w:t>s</w:t>
      </w:r>
      <w:r>
        <w:t xml:space="preserve"> you decide which categorization method is better.</w:t>
      </w:r>
    </w:p>
    <w:p w14:paraId="34DDCC58" w14:textId="7760B37D" w:rsidR="004F04D0" w:rsidRDefault="004F04D0" w:rsidP="00D458FF">
      <w:pPr>
        <w:spacing w:line="276" w:lineRule="auto"/>
      </w:pPr>
      <w:r>
        <w:fldChar w:fldCharType="begin"/>
      </w:r>
      <w:r>
        <w:instrText xml:space="preserve"> INCLUDEPICTURE "https://miro.medium.com/max/2000/1*thHBCWlaKWIkouryKBh6Wg.jpeg" \* MERGEFORMATINET </w:instrText>
      </w:r>
      <w:r>
        <w:fldChar w:fldCharType="separate"/>
      </w:r>
      <w:r>
        <w:rPr>
          <w:noProof/>
        </w:rPr>
        <w:drawing>
          <wp:inline distT="0" distB="0" distL="0" distR="0" wp14:anchorId="63BF16E2" wp14:editId="4CBF0AF7">
            <wp:extent cx="5943600" cy="1973580"/>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1973580"/>
                    </a:xfrm>
                    <a:prstGeom prst="rect">
                      <a:avLst/>
                    </a:prstGeom>
                    <a:noFill/>
                    <a:ln>
                      <a:noFill/>
                    </a:ln>
                  </pic:spPr>
                </pic:pic>
              </a:graphicData>
            </a:graphic>
          </wp:inline>
        </w:drawing>
      </w:r>
      <w:r>
        <w:fldChar w:fldCharType="end"/>
      </w:r>
      <w:r w:rsidRPr="004F04D0">
        <w:t xml:space="preserve">Illustration of possible ROC curves depending on the effectiveness of the model. On the left, the model has to sacrifice a lot of precision to get a high recall. </w:t>
      </w:r>
      <w:r w:rsidRPr="004F04D0">
        <w:rPr>
          <w:highlight w:val="yellow"/>
        </w:rPr>
        <w:t>On the right, the model is highly effective: it can reach a high recall while keeping a high precision.</w:t>
      </w:r>
    </w:p>
    <w:p w14:paraId="76617F63" w14:textId="77777777" w:rsidR="004F04D0" w:rsidRPr="00165515" w:rsidRDefault="004F04D0" w:rsidP="00D458FF">
      <w:pPr>
        <w:spacing w:line="276" w:lineRule="auto"/>
      </w:pPr>
    </w:p>
    <w:p w14:paraId="45C05253" w14:textId="7FA01F34" w:rsidR="00165515" w:rsidRPr="00FC30A8" w:rsidRDefault="00165515" w:rsidP="00FC30A8">
      <w:pPr>
        <w:pStyle w:val="Heading1"/>
      </w:pPr>
      <w:r w:rsidRPr="00FC30A8">
        <w:t>Linear Regression Outliers</w:t>
      </w:r>
    </w:p>
    <w:p w14:paraId="17AF00B9" w14:textId="1E0E3F70" w:rsidR="00165515" w:rsidRDefault="00165515" w:rsidP="00FC30A8">
      <w:pPr>
        <w:pStyle w:val="Heading2"/>
      </w:pPr>
      <w:r w:rsidRPr="00165515">
        <w:t>How to identify outliers?</w:t>
      </w:r>
    </w:p>
    <w:p w14:paraId="07A70B37" w14:textId="2E798CDE" w:rsidR="00165515" w:rsidRPr="00165515" w:rsidRDefault="00165515" w:rsidP="00D458FF">
      <w:pPr>
        <w:pStyle w:val="ListParagraph"/>
        <w:numPr>
          <w:ilvl w:val="0"/>
          <w:numId w:val="22"/>
        </w:numPr>
        <w:spacing w:line="276" w:lineRule="auto"/>
        <w:rPr>
          <w:color w:val="222222"/>
        </w:rPr>
      </w:pPr>
      <w:r w:rsidRPr="00165515">
        <w:rPr>
          <w:color w:val="222222"/>
        </w:rPr>
        <w:t xml:space="preserve">Standard </w:t>
      </w:r>
      <w:r w:rsidR="00F96188">
        <w:rPr>
          <w:color w:val="222222"/>
        </w:rPr>
        <w:t>r</w:t>
      </w:r>
      <w:r w:rsidRPr="00165515">
        <w:rPr>
          <w:color w:val="222222"/>
        </w:rPr>
        <w:t>esiduals</w:t>
      </w:r>
    </w:p>
    <w:p w14:paraId="2E65FFF8" w14:textId="77777777" w:rsidR="00165515" w:rsidRPr="00165515" w:rsidRDefault="00165515" w:rsidP="00D458FF">
      <w:pPr>
        <w:spacing w:line="276" w:lineRule="auto"/>
        <w:rPr>
          <w:color w:val="222222"/>
        </w:rPr>
      </w:pPr>
      <w:r w:rsidRPr="00165515">
        <w:rPr>
          <w:color w:val="222222"/>
        </w:rPr>
        <w:lastRenderedPageBreak/>
        <w:t> </w:t>
      </w:r>
    </w:p>
    <w:p w14:paraId="1A198F68" w14:textId="77777777" w:rsidR="00165515" w:rsidRPr="00165515" w:rsidRDefault="00165515" w:rsidP="00FC30A8">
      <w:pPr>
        <w:pStyle w:val="Heading2"/>
      </w:pPr>
      <w:r w:rsidRPr="00165515">
        <w:t>How to deal with outliers?</w:t>
      </w:r>
    </w:p>
    <w:p w14:paraId="619F591A" w14:textId="46D687FE" w:rsidR="00165515" w:rsidRPr="00165515" w:rsidRDefault="00165515" w:rsidP="00D458FF">
      <w:pPr>
        <w:pStyle w:val="ListParagraph"/>
        <w:numPr>
          <w:ilvl w:val="0"/>
          <w:numId w:val="22"/>
        </w:numPr>
        <w:spacing w:line="276" w:lineRule="auto"/>
        <w:rPr>
          <w:color w:val="222222"/>
        </w:rPr>
      </w:pPr>
      <w:r w:rsidRPr="00165515">
        <w:rPr>
          <w:color w:val="222222"/>
        </w:rPr>
        <w:t>A measurement error or data entry error, correct the error if possible. If you can’t fix it, remove that observation because you know it’s incorrect.</w:t>
      </w:r>
    </w:p>
    <w:p w14:paraId="392A2FDC" w14:textId="3B9C96E7" w:rsidR="00165515" w:rsidRPr="00165515" w:rsidRDefault="00165515" w:rsidP="00D458FF">
      <w:pPr>
        <w:pStyle w:val="ListParagraph"/>
        <w:numPr>
          <w:ilvl w:val="0"/>
          <w:numId w:val="22"/>
        </w:numPr>
        <w:spacing w:line="276" w:lineRule="auto"/>
        <w:rPr>
          <w:color w:val="222222"/>
        </w:rPr>
      </w:pPr>
      <w:r w:rsidRPr="00165515">
        <w:rPr>
          <w:color w:val="222222"/>
        </w:rPr>
        <w:t>Not a part of the population you are studying (i.e., unusual properties or conditions), you can legitimately remove the outlier.</w:t>
      </w:r>
    </w:p>
    <w:p w14:paraId="227AD69A" w14:textId="52295650" w:rsidR="00165515" w:rsidRPr="00165515" w:rsidRDefault="00165515" w:rsidP="00D458FF">
      <w:pPr>
        <w:pStyle w:val="ListParagraph"/>
        <w:numPr>
          <w:ilvl w:val="0"/>
          <w:numId w:val="22"/>
        </w:numPr>
        <w:spacing w:line="276" w:lineRule="auto"/>
        <w:rPr>
          <w:color w:val="222222"/>
        </w:rPr>
      </w:pPr>
      <w:r w:rsidRPr="00165515">
        <w:rPr>
          <w:color w:val="222222"/>
        </w:rPr>
        <w:t>A natural part of the population you are studying, you should not remove it.</w:t>
      </w:r>
    </w:p>
    <w:p w14:paraId="5D8796F4" w14:textId="77777777" w:rsidR="00165515" w:rsidRPr="00165515" w:rsidRDefault="00165515" w:rsidP="00D458FF">
      <w:pPr>
        <w:pStyle w:val="ListParagraph"/>
        <w:numPr>
          <w:ilvl w:val="1"/>
          <w:numId w:val="22"/>
        </w:numPr>
        <w:spacing w:line="276" w:lineRule="auto"/>
        <w:rPr>
          <w:color w:val="222222"/>
        </w:rPr>
      </w:pPr>
      <w:r w:rsidRPr="00165515">
        <w:rPr>
          <w:color w:val="222222"/>
        </w:rPr>
        <w:t>What you should do in that case is two separate analyses, one with the outlier in the analysis and one with the outlier removed from the analysis. Then report both analyses and let the reader make the decision as to which one should be used.</w:t>
      </w:r>
    </w:p>
    <w:p w14:paraId="35B6F3A5" w14:textId="77777777" w:rsidR="00165515" w:rsidRPr="00165515" w:rsidRDefault="00165515" w:rsidP="00D458FF">
      <w:pPr>
        <w:spacing w:line="276" w:lineRule="auto"/>
        <w:rPr>
          <w:color w:val="222222"/>
        </w:rPr>
      </w:pPr>
      <w:r w:rsidRPr="00165515">
        <w:rPr>
          <w:color w:val="222222"/>
        </w:rPr>
        <w:t> </w:t>
      </w:r>
    </w:p>
    <w:p w14:paraId="46ADD516" w14:textId="77777777" w:rsidR="00165515" w:rsidRPr="00165515" w:rsidRDefault="00165515" w:rsidP="00FC30A8">
      <w:pPr>
        <w:pStyle w:val="Heading2"/>
      </w:pPr>
      <w:r w:rsidRPr="00165515">
        <w:t>How to make outliers less influence to the linear regression?</w:t>
      </w:r>
    </w:p>
    <w:p w14:paraId="15D48629" w14:textId="2E507413" w:rsidR="00165515" w:rsidRPr="00165515" w:rsidRDefault="00000000" w:rsidP="00D458FF">
      <w:pPr>
        <w:pStyle w:val="ListParagraph"/>
        <w:numPr>
          <w:ilvl w:val="0"/>
          <w:numId w:val="22"/>
        </w:numPr>
        <w:spacing w:line="276" w:lineRule="auto"/>
        <w:rPr>
          <w:color w:val="222222"/>
        </w:rPr>
      </w:pPr>
      <w:hyperlink r:id="rId13" w:tgtFrame="_blank" w:history="1">
        <w:r w:rsidR="00165515" w:rsidRPr="00165515">
          <w:rPr>
            <w:rStyle w:val="Hyperlink"/>
          </w:rPr>
          <w:t>Robust regression</w:t>
        </w:r>
      </w:hyperlink>
      <w:r w:rsidR="00165515" w:rsidRPr="00165515">
        <w:rPr>
          <w:color w:val="222222"/>
        </w:rPr>
        <w:t> uses a method called </w:t>
      </w:r>
      <w:r w:rsidR="00165515" w:rsidRPr="00165515">
        <w:rPr>
          <w:i/>
          <w:iCs/>
          <w:color w:val="222222"/>
        </w:rPr>
        <w:t>iteratively reweighted least squares to assign a weight to each data point</w:t>
      </w:r>
      <w:r w:rsidR="00165515" w:rsidRPr="00165515">
        <w:rPr>
          <w:color w:val="222222"/>
        </w:rPr>
        <w:t>. This method is less sensitive to large changes in small parts of the data. As a result, robust linear regression is less sensitive to outliers than standard linear regression.</w:t>
      </w:r>
    </w:p>
    <w:p w14:paraId="152B8C38" w14:textId="77777777" w:rsidR="00165515" w:rsidRPr="00165515" w:rsidRDefault="00165515" w:rsidP="00D458FF">
      <w:pPr>
        <w:spacing w:line="276" w:lineRule="auto"/>
      </w:pPr>
    </w:p>
    <w:p w14:paraId="37E9BEC3" w14:textId="4780EA55" w:rsidR="00AD13E6" w:rsidRPr="00165515" w:rsidRDefault="00AD13E6" w:rsidP="00D458FF">
      <w:pPr>
        <w:pStyle w:val="Heading1"/>
        <w:spacing w:line="276" w:lineRule="auto"/>
      </w:pPr>
      <w:r w:rsidRPr="00165515">
        <w:t>Linear Regression</w:t>
      </w:r>
      <w:r>
        <w:t xml:space="preserve"> </w:t>
      </w:r>
      <w:r w:rsidRPr="00AD13E6">
        <w:t>Multicollinearity</w:t>
      </w:r>
    </w:p>
    <w:p w14:paraId="0E007CC7" w14:textId="139C7F01" w:rsidR="009019AA" w:rsidRDefault="00AD13E6" w:rsidP="00D458FF">
      <w:pPr>
        <w:pStyle w:val="Heading2"/>
        <w:spacing w:line="276" w:lineRule="auto"/>
      </w:pPr>
      <w:r>
        <w:t>How to detect multicollinearity?</w:t>
      </w:r>
    </w:p>
    <w:p w14:paraId="5D8C5F34" w14:textId="25D05F0A" w:rsidR="00250CFD" w:rsidRDefault="00AD13E6" w:rsidP="00951C4D">
      <w:pPr>
        <w:pStyle w:val="ListParagraph"/>
        <w:numPr>
          <w:ilvl w:val="0"/>
          <w:numId w:val="39"/>
        </w:numPr>
        <w:spacing w:line="276" w:lineRule="auto"/>
      </w:pPr>
      <w:r w:rsidRPr="00951C4D">
        <w:rPr>
          <w:i/>
          <w:iCs/>
        </w:rPr>
        <w:t>The Variance Inflation Factor (VIF)</w:t>
      </w:r>
      <w:r w:rsidRPr="00AD13E6">
        <w:t xml:space="preserve"> quantifies how much the variance is inflated.</w:t>
      </w:r>
      <w:r w:rsidR="00250CFD" w:rsidRPr="00250CFD">
        <w:t xml:space="preserve"> </w:t>
      </w:r>
      <w:r w:rsidR="00250CFD">
        <w:t xml:space="preserve">The VIF for the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sidR="00250CFD">
        <w:t xml:space="preserve"> predictor is:</w:t>
      </w:r>
    </w:p>
    <w:p w14:paraId="27FDDC26" w14:textId="3F675D39" w:rsidR="00250CFD" w:rsidRDefault="00250CFD" w:rsidP="00D458FF">
      <w:pPr>
        <w:spacing w:line="276" w:lineRule="auto"/>
      </w:pPr>
      <m:oMathPara>
        <m:oMath>
          <m:r>
            <w:rPr>
              <w:rFonts w:ascii="Cambria Math" w:hAnsi="Cambria Math"/>
            </w:rPr>
            <m:t>VI</m:t>
          </m:r>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bSup>
                <m:sSubSupPr>
                  <m:ctrlPr>
                    <w:rPr>
                      <w:rFonts w:ascii="Cambria Math" w:hAnsi="Cambria Math"/>
                      <w:i/>
                    </w:rPr>
                  </m:ctrlPr>
                </m:sSubSupPr>
                <m:e>
                  <m:r>
                    <w:rPr>
                      <w:rFonts w:ascii="Cambria Math" w:hAnsi="Cambria Math"/>
                    </w:rPr>
                    <m:t>R</m:t>
                  </m:r>
                </m:e>
                <m:sub>
                  <m:r>
                    <w:rPr>
                      <w:rFonts w:ascii="Cambria Math" w:hAnsi="Cambria Math"/>
                    </w:rPr>
                    <m:t>j</m:t>
                  </m:r>
                </m:sub>
                <m:sup>
                  <m:r>
                    <w:rPr>
                      <w:rFonts w:ascii="Cambria Math" w:hAnsi="Cambria Math"/>
                    </w:rPr>
                    <m:t>2</m:t>
                  </m:r>
                </m:sup>
              </m:sSubSup>
            </m:den>
          </m:f>
        </m:oMath>
      </m:oMathPara>
    </w:p>
    <w:p w14:paraId="4A53E113" w14:textId="77777777" w:rsidR="00951C4D" w:rsidRDefault="00250CFD" w:rsidP="00951C4D">
      <w:pPr>
        <w:pStyle w:val="NormalWeb"/>
        <w:spacing w:before="0" w:beforeAutospacing="0" w:after="0" w:afterAutospacing="0" w:line="276" w:lineRule="auto"/>
        <w:rPr>
          <w:color w:val="000000"/>
          <w:sz w:val="23"/>
          <w:szCs w:val="23"/>
        </w:rPr>
      </w:pPr>
      <w:r>
        <w:t xml:space="preserve">where </w:t>
      </w:r>
      <m:oMath>
        <m:sSubSup>
          <m:sSubSupPr>
            <m:ctrlPr>
              <w:rPr>
                <w:rFonts w:ascii="Cambria Math" w:hAnsi="Cambria Math"/>
                <w:i/>
              </w:rPr>
            </m:ctrlPr>
          </m:sSubSupPr>
          <m:e>
            <m:r>
              <w:rPr>
                <w:rFonts w:ascii="Cambria Math" w:hAnsi="Cambria Math"/>
              </w:rPr>
              <m:t>R</m:t>
            </m:r>
          </m:e>
          <m:sub>
            <m:r>
              <w:rPr>
                <w:rFonts w:ascii="Cambria Math" w:hAnsi="Cambria Math"/>
              </w:rPr>
              <m:t>j</m:t>
            </m:r>
          </m:sub>
          <m:sup>
            <m:r>
              <w:rPr>
                <w:rFonts w:ascii="Cambria Math" w:hAnsi="Cambria Math"/>
              </w:rPr>
              <m:t>2</m:t>
            </m:r>
          </m:sup>
        </m:sSubSup>
      </m:oMath>
      <w:r>
        <w:t xml:space="preserve"> is the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-value obtained by regressing the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t xml:space="preserve"> predictor on the remaining predictors (considering the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as the dependent variable and all others are independent variables).</w:t>
      </w:r>
      <w:r w:rsidR="00AD7683">
        <w:rPr>
          <w:color w:val="000000"/>
          <w:sz w:val="23"/>
          <w:szCs w:val="23"/>
        </w:rPr>
        <w:t xml:space="preserve"> </w:t>
      </w:r>
      <w:r>
        <w:rPr>
          <w:color w:val="000000"/>
          <w:sz w:val="23"/>
          <w:szCs w:val="23"/>
        </w:rPr>
        <w:t>VIF is 1 means that there is no correlation among the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Pr>
          <w:color w:val="000000"/>
          <w:sz w:val="23"/>
          <w:szCs w:val="23"/>
        </w:rPr>
        <w:t xml:space="preserve"> predictor and the remaining predictor variables, and hence the variance of </w:t>
      </w:r>
      <m:oMath>
        <m:sSub>
          <m:sSubPr>
            <m:ctrlPr>
              <w:rPr>
                <w:rFonts w:ascii="Cambria Math" w:hAnsi="Cambria Math"/>
                <w:i/>
                <w:color w:val="000000"/>
                <w:sz w:val="23"/>
                <w:szCs w:val="23"/>
              </w:rPr>
            </m:ctrlPr>
          </m:sSubPr>
          <m:e>
            <m:r>
              <w:rPr>
                <w:rFonts w:ascii="Cambria Math" w:hAnsi="Cambria Math"/>
                <w:color w:val="000000"/>
                <w:sz w:val="23"/>
                <w:szCs w:val="23"/>
              </w:rPr>
              <m:t>b</m:t>
            </m:r>
          </m:e>
          <m:sub>
            <m:r>
              <w:rPr>
                <w:rFonts w:ascii="Cambria Math" w:hAnsi="Cambria Math"/>
                <w:color w:val="000000"/>
                <w:sz w:val="23"/>
                <w:szCs w:val="23"/>
              </w:rPr>
              <m:t>j</m:t>
            </m:r>
          </m:sub>
        </m:sSub>
      </m:oMath>
      <w:r>
        <w:rPr>
          <w:color w:val="000000"/>
          <w:sz w:val="23"/>
          <w:szCs w:val="23"/>
        </w:rPr>
        <w:t xml:space="preserve"> is not inflated at all. </w:t>
      </w:r>
      <w:r w:rsidRPr="009128FD">
        <w:rPr>
          <w:i/>
          <w:iCs/>
          <w:color w:val="000000"/>
          <w:sz w:val="23"/>
          <w:szCs w:val="23"/>
        </w:rPr>
        <w:t>The general rule of thumb is that VIFs exceeding 4 warrant further investigation, while VIFs exceeding 10 are signs of serious multicollinearity requiring correction.</w:t>
      </w:r>
    </w:p>
    <w:p w14:paraId="7C37F359" w14:textId="1D672B76" w:rsidR="00AD7683" w:rsidRDefault="00951C4D" w:rsidP="00951C4D">
      <w:pPr>
        <w:pStyle w:val="NormalWeb"/>
        <w:numPr>
          <w:ilvl w:val="0"/>
          <w:numId w:val="39"/>
        </w:numPr>
        <w:spacing w:before="0" w:beforeAutospacing="0" w:after="0" w:afterAutospacing="0" w:line="276" w:lineRule="auto"/>
        <w:rPr>
          <w:color w:val="000000"/>
          <w:sz w:val="23"/>
          <w:szCs w:val="23"/>
        </w:rPr>
      </w:pPr>
      <w:r>
        <w:rPr>
          <w:color w:val="000000"/>
          <w:sz w:val="23"/>
          <w:szCs w:val="23"/>
        </w:rPr>
        <w:t xml:space="preserve">Calculate </w:t>
      </w:r>
      <w:r>
        <w:rPr>
          <w:i/>
          <w:iCs/>
          <w:color w:val="000000"/>
          <w:sz w:val="23"/>
          <w:szCs w:val="23"/>
        </w:rPr>
        <w:t>t</w:t>
      </w:r>
      <w:r w:rsidR="00AD7683" w:rsidRPr="00A46332">
        <w:rPr>
          <w:i/>
          <w:iCs/>
          <w:color w:val="000000"/>
          <w:sz w:val="23"/>
          <w:szCs w:val="23"/>
        </w:rPr>
        <w:t>he correlation coefficient matrix</w:t>
      </w:r>
      <w:r w:rsidR="00AD7683">
        <w:rPr>
          <w:color w:val="000000"/>
          <w:sz w:val="23"/>
          <w:szCs w:val="23"/>
        </w:rPr>
        <w:t xml:space="preserve"> for </w:t>
      </w:r>
      <w:r>
        <w:rPr>
          <w:color w:val="000000"/>
          <w:sz w:val="23"/>
          <w:szCs w:val="23"/>
        </w:rPr>
        <w:t>all the</w:t>
      </w:r>
      <w:r w:rsidR="00AD7683">
        <w:rPr>
          <w:color w:val="000000"/>
          <w:sz w:val="23"/>
          <w:szCs w:val="23"/>
        </w:rPr>
        <w:t xml:space="preserve"> independent variables.</w:t>
      </w:r>
    </w:p>
    <w:p w14:paraId="7E5ACC11" w14:textId="72FD8319" w:rsidR="00250CFD" w:rsidRDefault="00250CFD" w:rsidP="00D458FF">
      <w:pPr>
        <w:spacing w:line="276" w:lineRule="auto"/>
      </w:pPr>
    </w:p>
    <w:p w14:paraId="029B4D72" w14:textId="762ED36A" w:rsidR="00250CFD" w:rsidRDefault="00250CFD" w:rsidP="00F733EC">
      <w:pPr>
        <w:pStyle w:val="Heading2"/>
      </w:pPr>
      <w:r>
        <w:t>How to deal with multicollinearity?</w:t>
      </w:r>
    </w:p>
    <w:p w14:paraId="7D717FE4" w14:textId="2A9E3BCC" w:rsidR="00250CFD" w:rsidRDefault="008F6661" w:rsidP="00D458FF">
      <w:pPr>
        <w:spacing w:line="276" w:lineRule="auto"/>
      </w:pPr>
      <w:r w:rsidRPr="008F6661">
        <w:t>One solution to dealing with multicollinearity is to remove some of the violating predictors from the model.</w:t>
      </w:r>
    </w:p>
    <w:p w14:paraId="7ADC26BD" w14:textId="3D650EFE" w:rsidR="0077759A" w:rsidRDefault="0077759A" w:rsidP="0077759A">
      <w:pPr>
        <w:pStyle w:val="Heading1"/>
        <w:spacing w:line="276" w:lineRule="auto"/>
      </w:pPr>
      <w:r w:rsidRPr="00165515">
        <w:lastRenderedPageBreak/>
        <w:t>Linear Regression</w:t>
      </w:r>
      <w:r>
        <w:t xml:space="preserve"> High </w:t>
      </w:r>
      <w:r w:rsidRPr="0077759A">
        <w:t>Cardinality</w:t>
      </w:r>
    </w:p>
    <w:p w14:paraId="68FCF7B8" w14:textId="23A41C3A" w:rsidR="0077759A" w:rsidRDefault="0077759A" w:rsidP="0077759A">
      <w:pPr>
        <w:pStyle w:val="Heading2"/>
      </w:pPr>
      <w:r>
        <w:t>What is the high cardinality?</w:t>
      </w:r>
    </w:p>
    <w:p w14:paraId="69DBA1A1" w14:textId="46F7B00D" w:rsidR="0077759A" w:rsidRPr="0077759A" w:rsidRDefault="0077759A" w:rsidP="0077759A">
      <w:r w:rsidRPr="0077759A">
        <w:t xml:space="preserve">A categorical feature is said to possess </w:t>
      </w:r>
      <w:r w:rsidRPr="0077759A">
        <w:rPr>
          <w:i/>
          <w:iCs/>
        </w:rPr>
        <w:t>high cardinality</w:t>
      </w:r>
      <w:r w:rsidRPr="0077759A">
        <w:t xml:space="preserve"> when there are too many of these unique values.</w:t>
      </w:r>
      <w:r>
        <w:t xml:space="preserve"> </w:t>
      </w:r>
      <w:r w:rsidRPr="0077759A">
        <w:t>One-</w:t>
      </w:r>
      <w:r>
        <w:t>hot</w:t>
      </w:r>
      <w:r w:rsidRPr="0077759A">
        <w:t xml:space="preserve"> Encoding becomes a big problem in such a case since we have a separate column for each unique value in the categorical variable.</w:t>
      </w:r>
      <w:r>
        <w:t xml:space="preserve"> This leads to two problems (1) storage space consumption; (2) </w:t>
      </w:r>
      <w:r w:rsidRPr="007C4324">
        <w:rPr>
          <w:i/>
          <w:iCs/>
        </w:rPr>
        <w:t>the curse of dimensionality</w:t>
      </w:r>
      <w:r w:rsidR="00360489">
        <w:rPr>
          <w:i/>
          <w:iCs/>
        </w:rPr>
        <w:t xml:space="preserve"> </w:t>
      </w:r>
      <w:r w:rsidR="00360489" w:rsidRPr="00FE3DAC">
        <w:t>(</w:t>
      </w:r>
      <w:r w:rsidR="00360489" w:rsidRPr="00FE3DAC">
        <w:rPr>
          <w:rFonts w:ascii="SimSun" w:eastAsia="SimSun" w:hAnsi="SimSun" w:cs="SimSun"/>
          <w:color w:val="121212"/>
          <w:sz w:val="23"/>
          <w:szCs w:val="23"/>
          <w:shd w:val="clear" w:color="auto" w:fill="FFFFFF"/>
        </w:rPr>
        <w:t>当维数增大时，空间数据会变得更稀疏，这将导致</w:t>
      </w:r>
      <w:r w:rsidR="00360489" w:rsidRPr="00FE3DAC">
        <w:rPr>
          <w:rFonts w:ascii="Helvetica Neue" w:hAnsi="Helvetica Neue"/>
          <w:color w:val="121212"/>
          <w:sz w:val="23"/>
          <w:szCs w:val="23"/>
          <w:shd w:val="clear" w:color="auto" w:fill="FFFFFF"/>
        </w:rPr>
        <w:t>bias</w:t>
      </w:r>
      <w:r w:rsidR="00360489" w:rsidRPr="00FE3DAC">
        <w:rPr>
          <w:rFonts w:ascii="SimSun" w:eastAsia="SimSun" w:hAnsi="SimSun" w:cs="SimSun"/>
          <w:color w:val="121212"/>
          <w:sz w:val="23"/>
          <w:szCs w:val="23"/>
          <w:shd w:val="clear" w:color="auto" w:fill="FFFFFF"/>
        </w:rPr>
        <w:t>和</w:t>
      </w:r>
      <w:r w:rsidR="00360489" w:rsidRPr="00FE3DAC">
        <w:rPr>
          <w:rFonts w:ascii="Helvetica Neue" w:hAnsi="Helvetica Neue"/>
          <w:color w:val="121212"/>
          <w:sz w:val="23"/>
          <w:szCs w:val="23"/>
          <w:shd w:val="clear" w:color="auto" w:fill="FFFFFF"/>
        </w:rPr>
        <w:t>variance</w:t>
      </w:r>
      <w:r w:rsidR="00360489" w:rsidRPr="00FE3DAC">
        <w:rPr>
          <w:rFonts w:ascii="SimSun" w:eastAsia="SimSun" w:hAnsi="SimSun" w:cs="SimSun"/>
          <w:color w:val="121212"/>
          <w:sz w:val="23"/>
          <w:szCs w:val="23"/>
          <w:shd w:val="clear" w:color="auto" w:fill="FFFFFF"/>
        </w:rPr>
        <w:t>的增加，最后影响模型的预测效果。</w:t>
      </w:r>
      <w:r w:rsidR="001E46C6">
        <w:rPr>
          <w:rFonts w:ascii="SimSun" w:eastAsia="SimSun" w:hAnsi="SimSun" w:cs="SimSun" w:hint="eastAsia"/>
          <w:color w:val="121212"/>
          <w:sz w:val="23"/>
          <w:szCs w:val="23"/>
          <w:shd w:val="clear" w:color="auto" w:fill="FFFFFF"/>
        </w:rPr>
        <w:t>解决办法：</w:t>
      </w:r>
      <w:r w:rsidR="00641F78">
        <w:rPr>
          <w:rFonts w:ascii="SimSun" w:eastAsia="SimSun" w:hAnsi="SimSun" w:cs="SimSun" w:hint="eastAsia"/>
          <w:color w:val="121212"/>
          <w:sz w:val="23"/>
          <w:szCs w:val="23"/>
          <w:shd w:val="clear" w:color="auto" w:fill="FFFFFF"/>
        </w:rPr>
        <w:t>增加sample</w:t>
      </w:r>
      <w:r w:rsidR="00641F78">
        <w:rPr>
          <w:rFonts w:ascii="SimSun" w:eastAsia="SimSun" w:hAnsi="SimSun" w:cs="SimSun"/>
          <w:color w:val="121212"/>
          <w:sz w:val="23"/>
          <w:szCs w:val="23"/>
          <w:shd w:val="clear" w:color="auto" w:fill="FFFFFF"/>
        </w:rPr>
        <w:t xml:space="preserve"> </w:t>
      </w:r>
      <w:r w:rsidR="00641F78">
        <w:rPr>
          <w:rFonts w:ascii="SimSun" w:eastAsia="SimSun" w:hAnsi="SimSun" w:cs="SimSun" w:hint="eastAsia"/>
          <w:color w:val="121212"/>
          <w:sz w:val="23"/>
          <w:szCs w:val="23"/>
          <w:shd w:val="clear" w:color="auto" w:fill="FFFFFF"/>
        </w:rPr>
        <w:t>size或者使用dimensionalit</w:t>
      </w:r>
      <w:r w:rsidR="00641F78">
        <w:rPr>
          <w:rFonts w:ascii="SimSun" w:eastAsia="SimSun" w:hAnsi="SimSun" w:cs="SimSun"/>
          <w:color w:val="121212"/>
          <w:sz w:val="23"/>
          <w:szCs w:val="23"/>
          <w:shd w:val="clear" w:color="auto" w:fill="FFFFFF"/>
        </w:rPr>
        <w:t xml:space="preserve">y </w:t>
      </w:r>
      <w:r w:rsidR="00641F78">
        <w:rPr>
          <w:rFonts w:ascii="SimSun" w:eastAsia="SimSun" w:hAnsi="SimSun" w:cs="SimSun" w:hint="eastAsia"/>
          <w:color w:val="121212"/>
          <w:sz w:val="23"/>
          <w:szCs w:val="23"/>
          <w:shd w:val="clear" w:color="auto" w:fill="FFFFFF"/>
        </w:rPr>
        <w:t>reduction</w:t>
      </w:r>
      <w:r w:rsidR="00360489" w:rsidRPr="00FE3DAC">
        <w:rPr>
          <w:rFonts w:ascii="SimSun" w:eastAsia="SimSun" w:hAnsi="SimSun" w:cs="SimSun" w:hint="eastAsia"/>
          <w:color w:val="121212"/>
          <w:sz w:val="23"/>
          <w:szCs w:val="23"/>
          <w:shd w:val="clear" w:color="auto" w:fill="FFFFFF"/>
        </w:rPr>
        <w:t>)</w:t>
      </w:r>
      <w:r w:rsidRPr="00FE3DAC">
        <w:t>.</w:t>
      </w:r>
    </w:p>
    <w:p w14:paraId="2323E5BA" w14:textId="77777777" w:rsidR="0077759A" w:rsidRDefault="0077759A" w:rsidP="0077759A">
      <w:pPr>
        <w:pStyle w:val="Heading2"/>
      </w:pPr>
    </w:p>
    <w:p w14:paraId="1EB61D3C" w14:textId="2D61FC97" w:rsidR="0077759A" w:rsidRDefault="0077759A" w:rsidP="0077759A">
      <w:pPr>
        <w:pStyle w:val="Heading2"/>
      </w:pPr>
      <w:r>
        <w:t>How to deal the feature with a high cardinality?</w:t>
      </w:r>
    </w:p>
    <w:p w14:paraId="7727AB11" w14:textId="77777777" w:rsidR="001F4137" w:rsidRDefault="001B19B8" w:rsidP="001B19B8">
      <w:r>
        <w:t xml:space="preserve">A simple aggregation method. </w:t>
      </w:r>
      <w:r w:rsidRPr="00A01D4D">
        <w:rPr>
          <w:i/>
          <w:iCs/>
        </w:rPr>
        <w:t>Leave instances belonging to a value with high frequency as they are and replace the other instances with a new category which we will call other.</w:t>
      </w:r>
    </w:p>
    <w:p w14:paraId="04C53EA7" w14:textId="6E70C44D" w:rsidR="001B19B8" w:rsidRDefault="001B19B8" w:rsidP="001B19B8">
      <w:r>
        <w:t>Say our column color has 100 values and our threshold is 90% (that is 90). We have 5 different categories of colors: Red (50), Blue(40), Yellow (5), Green (3) and Orange (2). The numbers within the bracket indicate how many instances of that category are present in the column.</w:t>
      </w:r>
    </w:p>
    <w:p w14:paraId="1D34A9B8" w14:textId="4D7A8F3B" w:rsidR="0077759A" w:rsidRPr="0077759A" w:rsidRDefault="001B19B8" w:rsidP="001B19B8">
      <w:r>
        <w:t xml:space="preserve">We see that Red (50) + Blue (40) reaches our threshold of 90. In that case, we retain only 2 categories (Red, Blue) and mark all other instances of other colors as </w:t>
      </w:r>
      <w:r w:rsidR="001F4137">
        <w:t xml:space="preserve">the </w:t>
      </w:r>
      <w:r>
        <w:t>“</w:t>
      </w:r>
      <w:r w:rsidRPr="001B19B8">
        <w:rPr>
          <w:i/>
          <w:iCs/>
        </w:rPr>
        <w:t>Other</w:t>
      </w:r>
      <w:r>
        <w:t xml:space="preserve">”. </w:t>
      </w:r>
      <w:r w:rsidRPr="001B19B8">
        <w:rPr>
          <w:i/>
          <w:iCs/>
        </w:rPr>
        <w:t>Thus we have reduced cardinality from 5 to 3 (Red, Blue, Other).</w:t>
      </w:r>
    </w:p>
    <w:p w14:paraId="602C4947" w14:textId="77777777" w:rsidR="00C56DAC" w:rsidRDefault="00C56DAC" w:rsidP="00C56DAC">
      <w:pPr>
        <w:pStyle w:val="Heading2"/>
      </w:pPr>
    </w:p>
    <w:p w14:paraId="38D35857" w14:textId="0658D15C" w:rsidR="00C56DAC" w:rsidRDefault="00C56DAC" w:rsidP="00C56DAC">
      <w:pPr>
        <w:pStyle w:val="Heading2"/>
      </w:pPr>
      <w:r>
        <w:t>What is the curse of dimensionality and how to cure the “curse”?</w:t>
      </w:r>
    </w:p>
    <w:p w14:paraId="1D3E977F" w14:textId="49EC5CD0" w:rsidR="00C56DAC" w:rsidRDefault="00C56DAC" w:rsidP="00C56DAC">
      <w:pPr>
        <w:pStyle w:val="ListParagraph"/>
        <w:numPr>
          <w:ilvl w:val="0"/>
          <w:numId w:val="42"/>
        </w:numPr>
      </w:pPr>
      <w:r>
        <w:t>Increase in dimensionality </w:t>
      </w:r>
      <w:r w:rsidRPr="00C56DAC">
        <w:rPr>
          <w:i/>
          <w:iCs/>
        </w:rPr>
        <w:t>without</w:t>
      </w:r>
      <w:r>
        <w:t> increasing the number of samples will increase the sparsity in the training instances, which makes it difficult for any learning method to produce reliable results.</w:t>
      </w:r>
    </w:p>
    <w:p w14:paraId="0BB16903" w14:textId="4B3911E8" w:rsidR="00A164D2" w:rsidRPr="00C56DAC" w:rsidRDefault="00A164D2" w:rsidP="00C56DAC">
      <w:pPr>
        <w:pStyle w:val="ListParagraph"/>
        <w:numPr>
          <w:ilvl w:val="0"/>
          <w:numId w:val="42"/>
        </w:numPr>
      </w:pPr>
      <w:r>
        <w:t>Increase in dimensionality also increase the “sparsity” of the data distribution and it makes the distance between samples are more identical.</w:t>
      </w:r>
    </w:p>
    <w:p w14:paraId="3B922B80" w14:textId="77777777" w:rsidR="00C56DAC" w:rsidRDefault="00C56DAC" w:rsidP="00C56DAC">
      <w:pPr>
        <w:pStyle w:val="ListParagraph"/>
        <w:numPr>
          <w:ilvl w:val="0"/>
          <w:numId w:val="42"/>
        </w:numPr>
      </w:pPr>
      <w:r>
        <w:t>Add more training samples.</w:t>
      </w:r>
    </w:p>
    <w:p w14:paraId="719BA1CB" w14:textId="48EF97AF" w:rsidR="00C56DAC" w:rsidRDefault="00C56DAC" w:rsidP="00C56DAC">
      <w:pPr>
        <w:pStyle w:val="ListParagraph"/>
        <w:numPr>
          <w:ilvl w:val="0"/>
          <w:numId w:val="42"/>
        </w:numPr>
      </w:pPr>
      <w:r>
        <w:t>Reduce the dimension of the data</w:t>
      </w:r>
      <w:r w:rsidR="00FD13B8">
        <w:t xml:space="preserve"> for instance using PCA</w:t>
      </w:r>
      <w:r>
        <w:t>.</w:t>
      </w:r>
    </w:p>
    <w:p w14:paraId="2BA80941" w14:textId="55F1CFFD" w:rsidR="00BA7DC9" w:rsidRDefault="00BA7DC9" w:rsidP="00BA7DC9">
      <w:pPr>
        <w:pStyle w:val="Heading1"/>
      </w:pPr>
      <w:r>
        <w:t>Boosting Algorithms</w:t>
      </w:r>
    </w:p>
    <w:p w14:paraId="38C4EEE2" w14:textId="1FFDA54D" w:rsidR="00163BAB" w:rsidRPr="00163BAB" w:rsidRDefault="00163BAB" w:rsidP="005C6FA9">
      <w:pPr>
        <w:pStyle w:val="Heading2"/>
      </w:pPr>
      <w:r>
        <w:t>What’s the differences between AdaBoost and Gradient Boosting?</w:t>
      </w:r>
    </w:p>
    <w:p w14:paraId="2FC4E694" w14:textId="0F7F3208" w:rsidR="00BA7DC9" w:rsidRPr="00165515" w:rsidRDefault="00BA7DC9" w:rsidP="00D458FF">
      <w:pPr>
        <w:spacing w:line="276" w:lineRule="auto"/>
      </w:pPr>
      <w:r>
        <w:t xml:space="preserve">See </w:t>
      </w:r>
      <w:r w:rsidR="00D4778A">
        <w:t>Ace the</w:t>
      </w:r>
      <w:r>
        <w:t xml:space="preserve"> </w:t>
      </w:r>
      <w:r w:rsidR="00D4778A">
        <w:t xml:space="preserve">Data Science Interview </w:t>
      </w:r>
      <w:r>
        <w:t>page 100.</w:t>
      </w:r>
    </w:p>
    <w:p w14:paraId="6DDCCB70" w14:textId="77BC7279" w:rsidR="00AD13E6" w:rsidRDefault="00AD13E6" w:rsidP="00D458FF">
      <w:pPr>
        <w:spacing w:line="276" w:lineRule="auto"/>
      </w:pPr>
    </w:p>
    <w:p w14:paraId="4B0EBAC9" w14:textId="27DEAC1B" w:rsidR="0069478A" w:rsidRDefault="00331A26" w:rsidP="0069478A">
      <w:pPr>
        <w:pStyle w:val="Heading1"/>
      </w:pPr>
      <w:r>
        <w:t>Bagging/Boosting Variance and Bias</w:t>
      </w:r>
    </w:p>
    <w:p w14:paraId="1FFD7F18" w14:textId="31572B45" w:rsidR="00331A26" w:rsidRDefault="00331A26" w:rsidP="00761C7A">
      <w:pPr>
        <w:pStyle w:val="ListParagraph"/>
        <w:numPr>
          <w:ilvl w:val="0"/>
          <w:numId w:val="28"/>
        </w:numPr>
        <w:spacing w:line="276" w:lineRule="auto"/>
      </w:pPr>
      <w:r>
        <w:t xml:space="preserve">Bagging </w:t>
      </w:r>
      <w:r w:rsidR="003505C9">
        <w:t xml:space="preserve">algorithm </w:t>
      </w:r>
      <w:r w:rsidR="0069478A">
        <w:t xml:space="preserve">(random forest) </w:t>
      </w:r>
      <w:r>
        <w:t>decreases ensemble variance by averaging, but has little effect on the ensemble bias, and solves the overfitting issues in a model.</w:t>
      </w:r>
    </w:p>
    <w:p w14:paraId="13808E1C" w14:textId="02E79624" w:rsidR="00331A26" w:rsidRDefault="00331A26" w:rsidP="00761C7A">
      <w:pPr>
        <w:pStyle w:val="ListParagraph"/>
        <w:numPr>
          <w:ilvl w:val="0"/>
          <w:numId w:val="28"/>
        </w:numPr>
        <w:spacing w:line="276" w:lineRule="auto"/>
      </w:pPr>
      <w:r>
        <w:t xml:space="preserve">Boosting </w:t>
      </w:r>
      <w:r w:rsidR="009E6179">
        <w:t xml:space="preserve">(AdaBoost/GBM) </w:t>
      </w:r>
      <w:r>
        <w:t xml:space="preserve">decreases </w:t>
      </w:r>
      <w:r w:rsidR="00523899">
        <w:t xml:space="preserve">the </w:t>
      </w:r>
      <w:r>
        <w:t xml:space="preserve">bias, not variance. </w:t>
      </w:r>
      <w:r w:rsidR="002C1956">
        <w:t>I</w:t>
      </w:r>
      <w:r>
        <w:t xml:space="preserve">t is because these mislabeled samples are with more weights, then the model would have less ensemble bias. </w:t>
      </w:r>
    </w:p>
    <w:p w14:paraId="47678E17" w14:textId="385FFE82" w:rsidR="00623885" w:rsidRDefault="00623885" w:rsidP="00623885">
      <w:pPr>
        <w:spacing w:line="276" w:lineRule="auto"/>
      </w:pPr>
    </w:p>
    <w:p w14:paraId="4EF18016" w14:textId="3828B9DF" w:rsidR="00B84321" w:rsidRDefault="00B84321" w:rsidP="00B84321">
      <w:pPr>
        <w:pStyle w:val="Heading1"/>
      </w:pPr>
      <w:r w:rsidRPr="00D21EF3">
        <w:lastRenderedPageBreak/>
        <w:t>Cross Validation</w:t>
      </w:r>
      <w:r w:rsidR="003C3CF9" w:rsidRPr="00D21EF3">
        <w:t xml:space="preserve"> (Model Selection)</w:t>
      </w:r>
    </w:p>
    <w:p w14:paraId="0D6F6D0B" w14:textId="744550A4" w:rsidR="00D21EF3" w:rsidRPr="00D21EF3" w:rsidRDefault="00000000" w:rsidP="00D21EF3">
      <w:pPr>
        <w:pStyle w:val="Heading2"/>
      </w:pPr>
      <w:hyperlink r:id="rId14" w:history="1">
        <w:r w:rsidR="00D21EF3" w:rsidRPr="00D21EF3">
          <w:rPr>
            <w:rStyle w:val="Hyperlink"/>
          </w:rPr>
          <w:t>Version 1.</w:t>
        </w:r>
      </w:hyperlink>
    </w:p>
    <w:p w14:paraId="0A90C9E8" w14:textId="77777777" w:rsidR="003C3CF9" w:rsidRDefault="003C3CF9" w:rsidP="003C3CF9">
      <w:r>
        <w:t>Cross-validation usually helps to avoid the need of a validation set.</w:t>
      </w:r>
    </w:p>
    <w:p w14:paraId="2CC63FED" w14:textId="77777777" w:rsidR="003C3CF9" w:rsidRDefault="003C3CF9" w:rsidP="003C3CF9">
      <w:r>
        <w:t>The basic idea with training/validation/test data sets is as follows:</w:t>
      </w:r>
    </w:p>
    <w:p w14:paraId="2F4502A7" w14:textId="70472D3E" w:rsidR="003C3CF9" w:rsidRDefault="003C3CF9" w:rsidP="003C3CF9">
      <w:pPr>
        <w:pStyle w:val="ListParagraph"/>
        <w:numPr>
          <w:ilvl w:val="0"/>
          <w:numId w:val="32"/>
        </w:numPr>
      </w:pPr>
      <w:r>
        <w:t xml:space="preserve">Training: You try out different types of models with different choices of hyperparameters on the training data (e.g. linear model with different selection of features, neural net with different choices of layers, random forest with different values of </w:t>
      </w:r>
      <w:proofErr w:type="spellStart"/>
      <w:r>
        <w:t>mtry</w:t>
      </w:r>
      <w:proofErr w:type="spellEnd"/>
      <w:r>
        <w:t>).</w:t>
      </w:r>
    </w:p>
    <w:p w14:paraId="1891445A" w14:textId="30F0A4CE" w:rsidR="003C3CF9" w:rsidRDefault="003C3CF9" w:rsidP="003C3CF9">
      <w:pPr>
        <w:pStyle w:val="ListParagraph"/>
        <w:numPr>
          <w:ilvl w:val="0"/>
          <w:numId w:val="32"/>
        </w:numPr>
      </w:pPr>
      <w:r>
        <w:t>Validation: You compare the performance of the models in Step 1 based on the validation set and select the winner. This helps to avoid wrong decisions taken by overfitting the training data set.</w:t>
      </w:r>
    </w:p>
    <w:p w14:paraId="17F7DEB4" w14:textId="77777777" w:rsidR="003C3CF9" w:rsidRDefault="003C3CF9" w:rsidP="003C3CF9">
      <w:pPr>
        <w:pStyle w:val="ListParagraph"/>
        <w:numPr>
          <w:ilvl w:val="0"/>
          <w:numId w:val="32"/>
        </w:numPr>
      </w:pPr>
      <w:r>
        <w:t>Test: You try out the winner model on the test data just to get a feeling how good it performs in reality. This unravels overfitting introduced in Step 2. Here, you would not take any further decision. It is just plain information.</w:t>
      </w:r>
    </w:p>
    <w:p w14:paraId="7453D661" w14:textId="77777777" w:rsidR="007F6CFA" w:rsidRDefault="007F6CFA" w:rsidP="003C3CF9"/>
    <w:p w14:paraId="27C831A9" w14:textId="6063EBA4" w:rsidR="003C3CF9" w:rsidRDefault="003C3CF9" w:rsidP="003C3CF9">
      <w:r>
        <w:t xml:space="preserve">Now, </w:t>
      </w:r>
      <w:r w:rsidRPr="003E5B7E">
        <w:rPr>
          <w:i/>
          <w:iCs/>
        </w:rPr>
        <w:t>in the case where you replace the validation step by cross-validation</w:t>
      </w:r>
      <w:r>
        <w:t xml:space="preserve">, the attack on the data is done almost identically, but you only have a training and a test data set. </w:t>
      </w:r>
      <w:r w:rsidRPr="006146A6">
        <w:rPr>
          <w:i/>
          <w:iCs/>
        </w:rPr>
        <w:t>There is no need for a validation data set</w:t>
      </w:r>
      <w:r>
        <w:t>.</w:t>
      </w:r>
    </w:p>
    <w:p w14:paraId="36296D92" w14:textId="697D592C" w:rsidR="003C3CF9" w:rsidRDefault="003C3CF9" w:rsidP="007F6CFA">
      <w:pPr>
        <w:pStyle w:val="ListParagraph"/>
        <w:numPr>
          <w:ilvl w:val="0"/>
          <w:numId w:val="33"/>
        </w:numPr>
      </w:pPr>
      <w:r>
        <w:rPr>
          <w:rFonts w:hint="eastAsia"/>
        </w:rPr>
        <w:t>T</w:t>
      </w:r>
      <w:r>
        <w:t>raining: See above.</w:t>
      </w:r>
    </w:p>
    <w:p w14:paraId="0B3729A2" w14:textId="3128AA0B" w:rsidR="003C3CF9" w:rsidRDefault="003C3CF9" w:rsidP="007F6CFA">
      <w:pPr>
        <w:pStyle w:val="ListParagraph"/>
        <w:numPr>
          <w:ilvl w:val="0"/>
          <w:numId w:val="33"/>
        </w:numPr>
      </w:pPr>
      <w:r>
        <w:t>Validation: You do cross-validation on the training data to choose the best model of Step 1 with respect to cross-validation performance (here, the original training data is repeatedly split into a temporary training and validation set). The models calculated in cross-validation are only used for choosing the best model of Step 1, which are all computed on the full training set.</w:t>
      </w:r>
    </w:p>
    <w:p w14:paraId="2DBB2849" w14:textId="3B66204A" w:rsidR="003C3CF9" w:rsidRPr="003C3CF9" w:rsidRDefault="003C3CF9" w:rsidP="003C3CF9">
      <w:pPr>
        <w:pStyle w:val="ListParagraph"/>
        <w:numPr>
          <w:ilvl w:val="0"/>
          <w:numId w:val="33"/>
        </w:numPr>
      </w:pPr>
      <w:r>
        <w:t>Test: See above.</w:t>
      </w:r>
    </w:p>
    <w:p w14:paraId="02BBF675" w14:textId="321D5114" w:rsidR="00B84321" w:rsidRDefault="00B84321" w:rsidP="00623885"/>
    <w:p w14:paraId="29BC2B48" w14:textId="07D0481F" w:rsidR="009B2983" w:rsidRDefault="009B2983" w:rsidP="009B2983">
      <w:pPr>
        <w:pStyle w:val="Heading2"/>
      </w:pPr>
      <w:r w:rsidRPr="009B2983">
        <w:t>Version 2.</w:t>
      </w:r>
      <w:r>
        <w:t xml:space="preserve"> (</w:t>
      </w:r>
      <w:r w:rsidR="006146A6">
        <w:t xml:space="preserve">From </w:t>
      </w:r>
      <w:r>
        <w:t>Andrew Ng</w:t>
      </w:r>
      <w:r w:rsidR="006146A6">
        <w:t xml:space="preserve"> and similar to Version 1. (a)</w:t>
      </w:r>
      <w:r>
        <w:t>)</w:t>
      </w:r>
    </w:p>
    <w:p w14:paraId="3D183E58" w14:textId="4F4F55FD" w:rsidR="009B2983" w:rsidRPr="009B2983" w:rsidRDefault="009B2983" w:rsidP="009B2983">
      <w:pPr>
        <w:rPr>
          <w:vertAlign w:val="subscript"/>
        </w:rPr>
      </w:pPr>
      <w:r>
        <w:t xml:space="preserve">Suppose we want to select different models with different </w:t>
      </w:r>
      <m:oMath>
        <m:r>
          <w:rPr>
            <w:rFonts w:ascii="Cambria Math" w:hAnsi="Cambria Math"/>
          </w:rPr>
          <m:t>d</m:t>
        </m:r>
      </m:oMath>
      <w:r>
        <w:t xml:space="preserve"> values.</w:t>
      </w:r>
      <w:r w:rsidR="000A12DD">
        <w:t xml:space="preserve"> The data set is separated into 2 sets – train/</w:t>
      </w:r>
      <w:r w:rsidR="009C0759">
        <w:t>test data sets.</w:t>
      </w:r>
    </w:p>
    <w:p w14:paraId="684DC2BA" w14:textId="42477277" w:rsidR="00623885" w:rsidRPr="00F71E24" w:rsidRDefault="00623885" w:rsidP="00623885">
      <w:pPr>
        <w:rPr>
          <w:vertAlign w:val="subscript"/>
        </w:rPr>
      </w:pPr>
      <m:oMath>
        <m:r>
          <w:rPr>
            <w:rFonts w:ascii="Cambria Math" w:hAnsi="Cambria Math"/>
          </w:rPr>
          <m:t>d=1</m:t>
        </m:r>
      </m:oMath>
      <w:r w:rsidR="009B2983">
        <w:t>,</w:t>
      </w:r>
      <w:r>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oMath>
      <w:r w:rsidR="009B2983">
        <w:t xml:space="preserve">, train the model and get </w:t>
      </w:r>
      <m:oMath>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m:t>
                </m:r>
              </m:e>
            </m:d>
          </m:sup>
        </m:sSup>
      </m:oMath>
      <w:r w:rsidR="009B2983">
        <w:t xml:space="preserve"> such that </w:t>
      </w:r>
      <m:oMath>
        <m:sSub>
          <m:sSubPr>
            <m:ctrlPr>
              <w:rPr>
                <w:rFonts w:ascii="Cambria Math" w:hAnsi="Cambria Math"/>
                <w:i/>
              </w:rPr>
            </m:ctrlPr>
          </m:sSubPr>
          <m:e>
            <m:r>
              <w:rPr>
                <w:rFonts w:ascii="Cambria Math" w:hAnsi="Cambria Math"/>
              </w:rPr>
              <m:t>J</m:t>
            </m:r>
          </m:e>
          <m:sub>
            <m:r>
              <w:rPr>
                <w:rFonts w:ascii="Cambria Math" w:hAnsi="Cambria Math"/>
              </w:rPr>
              <m:t>test</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m:t>
                    </m:r>
                  </m:e>
                </m:d>
              </m:sup>
            </m:sSup>
          </m:e>
        </m:d>
      </m:oMath>
      <w:r w:rsidR="009B2983">
        <w:t xml:space="preserve"> is minimized.</w:t>
      </w:r>
    </w:p>
    <w:p w14:paraId="7CB2A6AD" w14:textId="17D76BC0" w:rsidR="00F71E24" w:rsidRDefault="00623885" w:rsidP="00623885">
      <m:oMath>
        <m:r>
          <w:rPr>
            <w:rFonts w:ascii="Cambria Math" w:hAnsi="Cambria Math"/>
          </w:rPr>
          <m:t>d=2</m:t>
        </m:r>
      </m:oMath>
      <w:r w:rsidR="009B2983">
        <w:t>,</w:t>
      </w:r>
      <w:r>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oMath>
      <w:r w:rsidR="009B2983">
        <w:t xml:space="preserve">, </w:t>
      </w:r>
      <w:r w:rsidR="000A12DD">
        <w:t xml:space="preserve">then where </w:t>
      </w:r>
      <m:oMath>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2</m:t>
                </m:r>
              </m:e>
            </m:d>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test</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2</m:t>
                    </m:r>
                  </m:e>
                </m:d>
              </m:sup>
            </m:sSup>
          </m:e>
        </m:d>
      </m:oMath>
    </w:p>
    <w:p w14:paraId="3E4D68EF" w14:textId="1A4182D7" w:rsidR="000A12DD" w:rsidRDefault="000A12DD" w:rsidP="00623885">
      <w:r>
        <w:t>…</w:t>
      </w:r>
    </w:p>
    <w:p w14:paraId="62C0BD02" w14:textId="005E1339" w:rsidR="009B2983" w:rsidRDefault="009B2983" w:rsidP="009B2983">
      <m:oMath>
        <m:r>
          <w:rPr>
            <w:rFonts w:ascii="Cambria Math" w:hAnsi="Cambria Math"/>
          </w:rPr>
          <m:t>d=10</m:t>
        </m:r>
      </m:oMath>
      <w:r>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10</m:t>
            </m:r>
          </m:sub>
        </m:sSub>
        <m:sSup>
          <m:sSupPr>
            <m:ctrlPr>
              <w:rPr>
                <w:rFonts w:ascii="Cambria Math" w:hAnsi="Cambria Math"/>
                <w:i/>
              </w:rPr>
            </m:ctrlPr>
          </m:sSupPr>
          <m:e>
            <m:r>
              <w:rPr>
                <w:rFonts w:ascii="Cambria Math" w:hAnsi="Cambria Math"/>
              </w:rPr>
              <m:t>x</m:t>
            </m:r>
          </m:e>
          <m:sup>
            <m:r>
              <w:rPr>
                <w:rFonts w:ascii="Cambria Math" w:hAnsi="Cambria Math"/>
              </w:rPr>
              <m:t>10</m:t>
            </m:r>
          </m:sup>
        </m:sSup>
      </m:oMath>
      <w:r w:rsidR="000A12DD">
        <w:t>, then</w:t>
      </w:r>
      <w:r>
        <w:t xml:space="preserve"> where </w:t>
      </w:r>
      <m:oMath>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10</m:t>
                </m:r>
              </m:e>
            </m:d>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test</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10</m:t>
                    </m:r>
                  </m:e>
                </m:d>
              </m:sup>
            </m:sSup>
          </m:e>
        </m:d>
      </m:oMath>
    </w:p>
    <w:p w14:paraId="22A33367" w14:textId="6A63AD0D" w:rsidR="00623885" w:rsidRDefault="009C0759" w:rsidP="00623885">
      <w:r>
        <w:t xml:space="preserve">Suppose </w:t>
      </w:r>
      <m:oMath>
        <m:r>
          <w:rPr>
            <w:rFonts w:ascii="Cambria Math" w:hAnsi="Cambria Math"/>
          </w:rPr>
          <m:t>d</m:t>
        </m:r>
      </m:oMath>
      <w:r>
        <w:t>=5 is the optimal solution. Then h</w:t>
      </w:r>
      <w:r w:rsidR="00F71E24">
        <w:t>ow wells does the model generalize</w:t>
      </w:r>
      <w:r w:rsidR="004F264D">
        <w:t>s</w:t>
      </w:r>
      <w:r w:rsidR="00F71E24">
        <w:t xml:space="preserve">? Report test set error </w:t>
      </w:r>
      <m:oMath>
        <m:sSub>
          <m:sSubPr>
            <m:ctrlPr>
              <w:rPr>
                <w:rFonts w:ascii="Cambria Math" w:hAnsi="Cambria Math"/>
                <w:i/>
              </w:rPr>
            </m:ctrlPr>
          </m:sSubPr>
          <m:e>
            <m:r>
              <w:rPr>
                <w:rFonts w:ascii="Cambria Math" w:hAnsi="Cambria Math"/>
              </w:rPr>
              <m:t>J</m:t>
            </m:r>
          </m:e>
          <m:sub>
            <m:r>
              <w:rPr>
                <w:rFonts w:ascii="Cambria Math" w:hAnsi="Cambria Math"/>
              </w:rPr>
              <m:t>test</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5</m:t>
                    </m:r>
                  </m:e>
                </m:d>
              </m:sup>
            </m:sSup>
          </m:e>
        </m:d>
      </m:oMath>
      <w:r w:rsidR="00F71E24">
        <w:t>.</w:t>
      </w:r>
    </w:p>
    <w:p w14:paraId="46673CCA" w14:textId="5AE5A3C7" w:rsidR="00F71E24" w:rsidRDefault="00F71E24" w:rsidP="00623885">
      <w:r w:rsidRPr="00A1516A">
        <w:rPr>
          <w:b/>
          <w:bCs/>
          <w:u w:val="single"/>
        </w:rPr>
        <w:t>Problem</w:t>
      </w:r>
      <w:r>
        <w:t xml:space="preserve">: </w:t>
      </w:r>
      <m:oMath>
        <m:sSub>
          <m:sSubPr>
            <m:ctrlPr>
              <w:rPr>
                <w:rFonts w:ascii="Cambria Math" w:hAnsi="Cambria Math"/>
                <w:i/>
              </w:rPr>
            </m:ctrlPr>
          </m:sSubPr>
          <m:e>
            <m:r>
              <w:rPr>
                <w:rFonts w:ascii="Cambria Math" w:hAnsi="Cambria Math"/>
              </w:rPr>
              <m:t>J</m:t>
            </m:r>
          </m:e>
          <m:sub>
            <m:r>
              <w:rPr>
                <w:rFonts w:ascii="Cambria Math" w:hAnsi="Cambria Math"/>
              </w:rPr>
              <m:t>test</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5</m:t>
                    </m:r>
                  </m:e>
                </m:d>
              </m:sup>
            </m:sSup>
          </m:e>
        </m:d>
      </m:oMath>
      <w:r>
        <w:t xml:space="preserve"> is likely to be an optimistic estimate of </w:t>
      </w:r>
      <w:r w:rsidRPr="009654DB">
        <w:rPr>
          <w:i/>
          <w:iCs/>
        </w:rPr>
        <w:t>generalization error</w:t>
      </w:r>
      <w:r>
        <w:t xml:space="preserve">. i.e. our extra parameter </w:t>
      </w:r>
      <w:r w:rsidR="00FA1E27">
        <w:t>(</w:t>
      </w:r>
      <m:oMath>
        <m:r>
          <w:rPr>
            <w:rFonts w:ascii="Cambria Math" w:hAnsi="Cambria Math"/>
          </w:rPr>
          <m:t>d</m:t>
        </m:r>
      </m:oMath>
      <w:r>
        <w:t>=degree of</w:t>
      </w:r>
      <w:r w:rsidR="00F472C1">
        <w:t xml:space="preserve"> polynomial</w:t>
      </w:r>
      <w:r>
        <w:t>) is fit to test set.</w:t>
      </w:r>
    </w:p>
    <w:p w14:paraId="36C8E18F" w14:textId="504513BE" w:rsidR="00C22327" w:rsidRDefault="00C22327" w:rsidP="00623885"/>
    <w:p w14:paraId="051335AC" w14:textId="401E8917" w:rsidR="008F0981" w:rsidRDefault="008F0981" w:rsidP="00623885">
      <w:r>
        <w:t xml:space="preserve">Divide the data set into </w:t>
      </w:r>
      <w:r w:rsidR="00966249">
        <w:t>3</w:t>
      </w:r>
      <w:r>
        <w:t xml:space="preserve"> </w:t>
      </w:r>
      <w:r w:rsidR="00973806">
        <w:t>sets</w:t>
      </w:r>
      <w:r>
        <w:t>:</w:t>
      </w:r>
    </w:p>
    <w:p w14:paraId="3DD64CDE" w14:textId="08BA009F" w:rsidR="00C22327" w:rsidRDefault="00C22327" w:rsidP="00623885">
      <w:r>
        <w:t>Training</w:t>
      </w:r>
      <w:r w:rsidR="008F0981">
        <w:t xml:space="preserve"> Set</w:t>
      </w:r>
      <w:r>
        <w:t xml:space="preserve">/Cross Validation Set (CV)/Test Set </w:t>
      </w:r>
      <w:r w:rsidR="008F0981">
        <w:t xml:space="preserve">and the ratio is like </w:t>
      </w:r>
      <w:r>
        <w:t>60%/20%/20%</w:t>
      </w:r>
    </w:p>
    <w:p w14:paraId="62B67F98" w14:textId="0E49D987" w:rsidR="000E013C" w:rsidRDefault="000E013C" w:rsidP="00623885"/>
    <w:p w14:paraId="41DCE715" w14:textId="03F51C5F" w:rsidR="004C5D52" w:rsidRDefault="000E013C" w:rsidP="00623885">
      <w:r>
        <w:t>Model Selection</w:t>
      </w:r>
      <w:r w:rsidR="004C5D52">
        <w:t xml:space="preserve"> using Cross Validation</w:t>
      </w:r>
    </w:p>
    <w:p w14:paraId="01944A79" w14:textId="7E2A6C2B" w:rsidR="000E013C" w:rsidRPr="00F71E24" w:rsidRDefault="000E013C" w:rsidP="000E013C">
      <w:pPr>
        <w:rPr>
          <w:vertAlign w:val="subscript"/>
        </w:rPr>
      </w:pPr>
      <m:oMath>
        <m:r>
          <w:rPr>
            <w:rFonts w:ascii="Cambria Math" w:hAnsi="Cambria Math"/>
          </w:rPr>
          <m:t>d=1</m:t>
        </m:r>
      </m:oMath>
      <w:r>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oMath>
      <w:r w:rsidR="004C5D52">
        <w:t xml:space="preserve">, </w:t>
      </w:r>
      <w:r>
        <w:t xml:space="preserve">then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w:rPr>
                    <w:rFonts w:ascii="Cambria Math" w:hAnsi="Cambria Math"/>
                  </w:rPr>
                  <m:t>θ</m:t>
                </m:r>
                <m:ctrlPr>
                  <w:rPr>
                    <w:rFonts w:ascii="Cambria Math" w:hAnsi="Cambria Math"/>
                  </w:rPr>
                </m:ctrlPr>
              </m:lim>
            </m:limLow>
          </m:fName>
          <m:e>
            <m:r>
              <w:rPr>
                <w:rFonts w:ascii="Cambria Math" w:hAnsi="Cambria Math"/>
              </w:rPr>
              <m:t>J</m:t>
            </m:r>
            <m:d>
              <m:dPr>
                <m:ctrlPr>
                  <w:rPr>
                    <w:rFonts w:ascii="Cambria Math" w:hAnsi="Cambria Math"/>
                    <w:i/>
                  </w:rPr>
                </m:ctrlPr>
              </m:dPr>
              <m:e>
                <m:r>
                  <w:rPr>
                    <w:rFonts w:ascii="Cambria Math" w:hAnsi="Cambria Math"/>
                  </w:rPr>
                  <m:t>θ</m:t>
                </m:r>
              </m:e>
            </m:d>
          </m:e>
        </m:func>
        <m:r>
          <w:rPr>
            <w:rFonts w:ascii="Cambria Math" w:hAnsi="Cambria Math"/>
          </w:rPr>
          <m:t>→</m:t>
        </m:r>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m:t>
                </m:r>
              </m:e>
            </m:d>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CV</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m:t>
                    </m:r>
                  </m:e>
                </m:d>
              </m:sup>
            </m:sSup>
          </m:e>
        </m:d>
      </m:oMath>
    </w:p>
    <w:p w14:paraId="74B72C8B" w14:textId="15EBE3F2" w:rsidR="000E013C" w:rsidRDefault="000E013C" w:rsidP="000E013C">
      <m:oMath>
        <m:r>
          <w:rPr>
            <w:rFonts w:ascii="Cambria Math" w:hAnsi="Cambria Math"/>
          </w:rPr>
          <m:t>d=2</m:t>
        </m:r>
      </m:oMath>
      <w:r>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oMath>
      <w:r w:rsidR="004C5D52">
        <w:t xml:space="preserve">, </w:t>
      </w:r>
      <w:r>
        <w:t xml:space="preserve">then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w:rPr>
                    <w:rFonts w:ascii="Cambria Math" w:hAnsi="Cambria Math"/>
                  </w:rPr>
                  <m:t>θ</m:t>
                </m:r>
                <m:ctrlPr>
                  <w:rPr>
                    <w:rFonts w:ascii="Cambria Math" w:hAnsi="Cambria Math"/>
                  </w:rPr>
                </m:ctrlPr>
              </m:lim>
            </m:limLow>
          </m:fName>
          <m:e>
            <m:r>
              <w:rPr>
                <w:rFonts w:ascii="Cambria Math" w:hAnsi="Cambria Math"/>
              </w:rPr>
              <m:t>J</m:t>
            </m:r>
            <m:d>
              <m:dPr>
                <m:ctrlPr>
                  <w:rPr>
                    <w:rFonts w:ascii="Cambria Math" w:hAnsi="Cambria Math"/>
                    <w:i/>
                  </w:rPr>
                </m:ctrlPr>
              </m:dPr>
              <m:e>
                <m:r>
                  <w:rPr>
                    <w:rFonts w:ascii="Cambria Math" w:hAnsi="Cambria Math"/>
                  </w:rPr>
                  <m:t>θ</m:t>
                </m:r>
              </m:e>
            </m:d>
          </m:e>
        </m:func>
        <m:r>
          <w:rPr>
            <w:rFonts w:ascii="Cambria Math" w:hAnsi="Cambria Math"/>
          </w:rPr>
          <m:t>→</m:t>
        </m:r>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2</m:t>
                </m:r>
              </m:e>
            </m:d>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CV</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2</m:t>
                    </m:r>
                  </m:e>
                </m:d>
              </m:sup>
            </m:sSup>
          </m:e>
        </m:d>
      </m:oMath>
    </w:p>
    <w:p w14:paraId="763B77CA" w14:textId="1D4B0407" w:rsidR="000E013C" w:rsidRDefault="000E013C" w:rsidP="000E013C">
      <w:r>
        <w:t>…</w:t>
      </w:r>
    </w:p>
    <w:p w14:paraId="61E632AB" w14:textId="71196062" w:rsidR="004C5D52" w:rsidRDefault="004C5D52" w:rsidP="000E013C">
      <m:oMath>
        <m:r>
          <w:rPr>
            <w:rFonts w:ascii="Cambria Math" w:hAnsi="Cambria Math"/>
          </w:rPr>
          <w:lastRenderedPageBreak/>
          <m:t>d=10</m:t>
        </m:r>
      </m:oMath>
      <w:r>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10</m:t>
            </m:r>
          </m:sub>
        </m:sSub>
        <m:sSup>
          <m:sSupPr>
            <m:ctrlPr>
              <w:rPr>
                <w:rFonts w:ascii="Cambria Math" w:hAnsi="Cambria Math"/>
                <w:i/>
              </w:rPr>
            </m:ctrlPr>
          </m:sSupPr>
          <m:e>
            <m:r>
              <w:rPr>
                <w:rFonts w:ascii="Cambria Math" w:hAnsi="Cambria Math"/>
              </w:rPr>
              <m:t>x</m:t>
            </m:r>
          </m:e>
          <m:sup>
            <m:r>
              <w:rPr>
                <w:rFonts w:ascii="Cambria Math" w:hAnsi="Cambria Math"/>
              </w:rPr>
              <m:t>10</m:t>
            </m:r>
          </m:sup>
        </m:sSup>
      </m:oMath>
      <w:r>
        <w:t xml:space="preserve">, then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w:rPr>
                    <w:rFonts w:ascii="Cambria Math" w:hAnsi="Cambria Math"/>
                  </w:rPr>
                  <m:t>θ</m:t>
                </m:r>
                <m:ctrlPr>
                  <w:rPr>
                    <w:rFonts w:ascii="Cambria Math" w:hAnsi="Cambria Math"/>
                  </w:rPr>
                </m:ctrlPr>
              </m:lim>
            </m:limLow>
          </m:fName>
          <m:e>
            <m:r>
              <w:rPr>
                <w:rFonts w:ascii="Cambria Math" w:hAnsi="Cambria Math"/>
              </w:rPr>
              <m:t>J</m:t>
            </m:r>
            <m:d>
              <m:dPr>
                <m:ctrlPr>
                  <w:rPr>
                    <w:rFonts w:ascii="Cambria Math" w:hAnsi="Cambria Math"/>
                    <w:i/>
                  </w:rPr>
                </m:ctrlPr>
              </m:dPr>
              <m:e>
                <m:r>
                  <w:rPr>
                    <w:rFonts w:ascii="Cambria Math" w:hAnsi="Cambria Math"/>
                  </w:rPr>
                  <m:t>θ</m:t>
                </m:r>
              </m:e>
            </m:d>
          </m:e>
        </m:func>
        <m:r>
          <w:rPr>
            <w:rFonts w:ascii="Cambria Math" w:hAnsi="Cambria Math"/>
          </w:rPr>
          <m:t>→</m:t>
        </m:r>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10</m:t>
                </m:r>
              </m:e>
            </m:d>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CV</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10</m:t>
                    </m:r>
                  </m:e>
                </m:d>
              </m:sup>
            </m:sSup>
          </m:e>
        </m:d>
      </m:oMath>
    </w:p>
    <w:p w14:paraId="5E125D5B" w14:textId="460B1995" w:rsidR="000E013C" w:rsidRDefault="000E013C" w:rsidP="00623885">
      <w:r>
        <w:t xml:space="preserve">Suppose </w:t>
      </w:r>
      <m:oMath>
        <m:sSub>
          <m:sSubPr>
            <m:ctrlPr>
              <w:rPr>
                <w:rFonts w:ascii="Cambria Math" w:hAnsi="Cambria Math"/>
                <w:i/>
              </w:rPr>
            </m:ctrlPr>
          </m:sSubPr>
          <m:e>
            <m:r>
              <w:rPr>
                <w:rFonts w:ascii="Cambria Math" w:hAnsi="Cambria Math"/>
              </w:rPr>
              <m:t>J</m:t>
            </m:r>
          </m:e>
          <m:sub>
            <m:r>
              <w:rPr>
                <w:rFonts w:ascii="Cambria Math" w:hAnsi="Cambria Math"/>
              </w:rPr>
              <m:t>CV</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4</m:t>
                    </m:r>
                  </m:e>
                </m:d>
              </m:sup>
            </m:sSup>
          </m:e>
        </m:d>
      </m:oMath>
      <w:r>
        <w:t xml:space="preserve"> has the smallest CV error and pick </w:t>
      </w:r>
      <m:oMath>
        <m:r>
          <w:rPr>
            <w:rFonts w:ascii="Cambria Math" w:hAnsi="Cambria Math"/>
          </w:rPr>
          <m:t>d=4</m:t>
        </m:r>
      </m:oMath>
      <w:r>
        <w:t>.</w:t>
      </w:r>
    </w:p>
    <w:p w14:paraId="32E131A9" w14:textId="0B8B6B6C" w:rsidR="000E013C" w:rsidRPr="00623885" w:rsidRDefault="000E013C" w:rsidP="00623885">
      <w:r>
        <w:t xml:space="preserve">Estimate </w:t>
      </w:r>
      <w:r w:rsidR="0033645E">
        <w:t xml:space="preserve">the </w:t>
      </w:r>
      <w:r>
        <w:t xml:space="preserve">generalization error for test set </w:t>
      </w:r>
      <m:oMath>
        <m:sSub>
          <m:sSubPr>
            <m:ctrlPr>
              <w:rPr>
                <w:rFonts w:ascii="Cambria Math" w:hAnsi="Cambria Math"/>
                <w:i/>
              </w:rPr>
            </m:ctrlPr>
          </m:sSubPr>
          <m:e>
            <m:r>
              <w:rPr>
                <w:rFonts w:ascii="Cambria Math" w:hAnsi="Cambria Math"/>
              </w:rPr>
              <m:t>J</m:t>
            </m:r>
          </m:e>
          <m:sub>
            <m:r>
              <w:rPr>
                <w:rFonts w:ascii="Cambria Math" w:hAnsi="Cambria Math"/>
              </w:rPr>
              <m:t>test</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4</m:t>
                    </m:r>
                  </m:e>
                </m:d>
              </m:sup>
            </m:sSup>
          </m:e>
        </m:d>
      </m:oMath>
      <w:r>
        <w:t>.</w:t>
      </w:r>
    </w:p>
    <w:p w14:paraId="04200015" w14:textId="226B4BF2" w:rsidR="00461E15" w:rsidRDefault="00461E15" w:rsidP="00D15E2E">
      <w:pPr>
        <w:pStyle w:val="Heading1"/>
      </w:pPr>
      <w:r>
        <w:t>Optimizations</w:t>
      </w:r>
    </w:p>
    <w:p w14:paraId="34EE4651" w14:textId="2604041D" w:rsidR="00461E15" w:rsidRDefault="00461E15" w:rsidP="00D15E2E">
      <w:pPr>
        <w:pStyle w:val="Heading2"/>
      </w:pPr>
      <w:r>
        <w:t>Gradient Descent (also called batch gradient descent)</w:t>
      </w:r>
    </w:p>
    <w:p w14:paraId="031E9E70" w14:textId="095791A2" w:rsidR="00461E15" w:rsidRDefault="00461E15" w:rsidP="00D458FF">
      <w:pPr>
        <w:spacing w:line="276" w:lineRule="auto"/>
      </w:pPr>
      <w:r>
        <w:softHyphen/>
      </w:r>
      <m:oMath>
        <m:sSub>
          <m:sSubPr>
            <m:ctrlPr>
              <w:rPr>
                <w:rFonts w:ascii="Cambria Math" w:hAnsi="Cambria Math"/>
                <w:i/>
              </w:rPr>
            </m:ctrlPr>
          </m:sSubPr>
          <m:e>
            <m:r>
              <w:rPr>
                <w:rFonts w:ascii="Cambria Math" w:hAnsi="Cambria Math"/>
              </w:rPr>
              <m:t>J</m:t>
            </m:r>
          </m:e>
          <m:sub>
            <m:r>
              <w:rPr>
                <w:rFonts w:ascii="Cambria Math" w:hAnsi="Cambria Math"/>
              </w:rPr>
              <m:t>train</m:t>
            </m:r>
          </m:sub>
        </m:sSub>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m:t>
            </m:r>
          </m:den>
        </m:f>
        <m:nary>
          <m:naryPr>
            <m:chr m:val="∑"/>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e>
              <m:sup>
                <m:r>
                  <w:rPr>
                    <w:rFonts w:ascii="Cambria Math" w:hAnsi="Cambria Math"/>
                  </w:rPr>
                  <m:t>2</m:t>
                </m:r>
              </m:sup>
            </m:sSup>
          </m:e>
        </m:nary>
      </m:oMath>
    </w:p>
    <w:p w14:paraId="1FB1C36B" w14:textId="7A463891" w:rsidR="00461E15" w:rsidRDefault="00461E15" w:rsidP="00D458FF">
      <w:pPr>
        <w:spacing w:line="276" w:lineRule="auto"/>
      </w:pPr>
      <w:r>
        <w:t>Repeat {</w:t>
      </w:r>
    </w:p>
    <w:p w14:paraId="72F4FCB2" w14:textId="21BD4C24" w:rsidR="00D908EA" w:rsidRPr="00D908EA" w:rsidRDefault="00D908EA" w:rsidP="00D908EA">
      <w:pPr>
        <w:spacing w:line="276" w:lineRule="auto"/>
        <w:ind w:firstLine="720"/>
        <w:rPr>
          <w:vertAlign w:val="subscript"/>
        </w:rPr>
      </w:pPr>
      <w:r>
        <w:t xml:space="preserve">for every </w:t>
      </w:r>
      <m:oMath>
        <m:r>
          <w:rPr>
            <w:rFonts w:ascii="Cambria Math" w:hAnsi="Cambria Math"/>
          </w:rPr>
          <m:t>j=0,…,n</m:t>
        </m:r>
      </m:oMath>
    </w:p>
    <w:p w14:paraId="2805A5EB" w14:textId="1AE65798" w:rsidR="00461E15" w:rsidRPr="00806880" w:rsidRDefault="00000000" w:rsidP="00D458FF">
      <w:pPr>
        <w:spacing w:line="276" w:lineRule="auto"/>
      </w:pPr>
      <m:oMathPara>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-α</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 xml:space="preserve"> </m:t>
          </m:r>
          <m:nary>
            <m:naryPr>
              <m:chr m:val="∑"/>
              <m:ctrlPr>
                <w:rPr>
                  <w:rFonts w:ascii="Cambria Math" w:hAnsi="Cambria Math"/>
                  <w:i/>
                </w:rPr>
              </m:ctrlPr>
            </m:naryPr>
            <m:sub>
              <m:r>
                <w:rPr>
                  <w:rFonts w:ascii="Cambria Math" w:hAnsi="Cambria Math"/>
                </w:rPr>
                <m:t>i=1</m:t>
              </m:r>
            </m:sub>
            <m:sup>
              <m:r>
                <w:rPr>
                  <w:rFonts w:ascii="Cambria Math" w:hAnsi="Cambria Math"/>
                </w:rPr>
                <m:t>m</m:t>
              </m:r>
            </m:sup>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i</m:t>
                      </m:r>
                    </m:e>
                  </m:d>
                </m:sup>
              </m:sSubSup>
            </m:e>
          </m:nary>
        </m:oMath>
      </m:oMathPara>
    </w:p>
    <w:p w14:paraId="30CF1553" w14:textId="04C604EF" w:rsidR="00806880" w:rsidRDefault="00461E15" w:rsidP="00D458FF">
      <w:pPr>
        <w:spacing w:line="276" w:lineRule="auto"/>
      </w:pPr>
      <w:r>
        <w:t>}</w:t>
      </w:r>
    </w:p>
    <w:p w14:paraId="6D3050AD" w14:textId="58B5D84B" w:rsidR="00401A3A" w:rsidRPr="00891964" w:rsidRDefault="00806880" w:rsidP="00D458FF">
      <w:pPr>
        <w:spacing w:line="276" w:lineRule="auto"/>
      </w:pPr>
      <w:r>
        <w:t xml:space="preserve">Notes: </w:t>
      </w:r>
      <w:r w:rsidR="00401A3A">
        <w:t xml:space="preserve">where </w:t>
      </w:r>
      <m:oMath>
        <m:r>
          <w:rPr>
            <w:rFonts w:ascii="Cambria Math" w:hAnsi="Cambria Math"/>
          </w:rPr>
          <m:t>n</m:t>
        </m:r>
      </m:oMath>
      <w:r w:rsidR="00401A3A">
        <w:t xml:space="preserve"> is the number of features and </w:t>
      </w:r>
      <m:oMath>
        <m:r>
          <w:rPr>
            <w:rFonts w:ascii="Cambria Math" w:hAnsi="Cambria Math"/>
          </w:rPr>
          <m:t>m</m:t>
        </m:r>
      </m:oMath>
      <w:r w:rsidR="00401A3A">
        <w:t xml:space="preserve"> is number of samples. Suppose update </w:t>
      </w:r>
      <m:oMath>
        <m:r>
          <w:rPr>
            <w:rFonts w:ascii="Cambria Math" w:hAnsi="Cambria Math"/>
          </w:rPr>
          <m:t>K</m:t>
        </m:r>
      </m:oMath>
      <w:r w:rsidR="00401A3A">
        <w:t xml:space="preserve"> iterations, the total computation is </w:t>
      </w:r>
      <m:oMath>
        <m:r>
          <w:rPr>
            <w:rFonts w:ascii="Cambria Math" w:hAnsi="Cambria Math"/>
            <w:highlight w:val="yellow"/>
          </w:rPr>
          <m:t>O</m:t>
        </m:r>
        <m:d>
          <m:dPr>
            <m:ctrlPr>
              <w:rPr>
                <w:rFonts w:ascii="Cambria Math" w:hAnsi="Cambria Math"/>
                <w:i/>
                <w:highlight w:val="yellow"/>
              </w:rPr>
            </m:ctrlPr>
          </m:dPr>
          <m:e>
            <m:r>
              <w:rPr>
                <w:rFonts w:ascii="Cambria Math" w:hAnsi="Cambria Math"/>
                <w:highlight w:val="yellow"/>
              </w:rPr>
              <m:t>Kmn</m:t>
            </m:r>
          </m:e>
        </m:d>
      </m:oMath>
      <w:r w:rsidR="00401A3A">
        <w:t>.</w:t>
      </w:r>
      <w:r w:rsidR="00F611CF">
        <w:t xml:space="preserve"> When</w:t>
      </w:r>
      <w:r w:rsidR="00F611CF" w:rsidRPr="00806880">
        <w:t xml:space="preserve"> </w:t>
      </w:r>
      <m:oMath>
        <m:r>
          <w:rPr>
            <w:rFonts w:ascii="Cambria Math" w:hAnsi="Cambria Math"/>
          </w:rPr>
          <m:t>m</m:t>
        </m:r>
      </m:oMath>
      <w:r w:rsidR="00F611CF" w:rsidRPr="00806880">
        <w:t xml:space="preserve"> is large, computing is very expensive</w:t>
      </w:r>
      <w:r w:rsidR="00F611CF">
        <w:t xml:space="preserve"> to update one iteration.</w:t>
      </w:r>
    </w:p>
    <w:p w14:paraId="4BA81D7B" w14:textId="08475D27" w:rsidR="00806880" w:rsidRDefault="00806880" w:rsidP="00D458FF">
      <w:pPr>
        <w:spacing w:line="276" w:lineRule="auto"/>
      </w:pPr>
    </w:p>
    <w:p w14:paraId="42F03E3A" w14:textId="4947B693" w:rsidR="00806880" w:rsidRDefault="00806880" w:rsidP="00D15E2E">
      <w:pPr>
        <w:pStyle w:val="Heading2"/>
      </w:pPr>
      <w:r>
        <w:t>Stochastic Gradient Descent</w:t>
      </w:r>
    </w:p>
    <w:p w14:paraId="159015C8" w14:textId="2FDAD4AB" w:rsidR="00806880" w:rsidRDefault="00806880" w:rsidP="00806880">
      <w:pPr>
        <w:spacing w:line="276" w:lineRule="auto"/>
      </w:pPr>
      <w:r>
        <w:softHyphen/>
      </w:r>
      <m:oMath>
        <m:sSub>
          <m:sSubPr>
            <m:ctrlPr>
              <w:rPr>
                <w:rFonts w:ascii="Cambria Math" w:hAnsi="Cambria Math"/>
                <w:i/>
              </w:rPr>
            </m:ctrlPr>
          </m:sSubPr>
          <m:e>
            <m:r>
              <w:rPr>
                <w:rFonts w:ascii="Cambria Math" w:hAnsi="Cambria Math"/>
              </w:rPr>
              <m:t>J</m:t>
            </m:r>
          </m:e>
          <m:sub>
            <m:r>
              <w:rPr>
                <w:rFonts w:ascii="Cambria Math" w:hAnsi="Cambria Math"/>
              </w:rPr>
              <m:t>train</m:t>
            </m:r>
          </m:sub>
        </m:sSub>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m:t>
            </m:r>
          </m:den>
        </m:f>
        <m:nary>
          <m:naryPr>
            <m:chr m:val="∑"/>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e>
              <m:sup>
                <m:r>
                  <w:rPr>
                    <w:rFonts w:ascii="Cambria Math" w:hAnsi="Cambria Math"/>
                  </w:rPr>
                  <m:t>2</m:t>
                </m:r>
              </m:sup>
            </m:sSup>
          </m:e>
        </m:nary>
      </m:oMath>
    </w:p>
    <w:p w14:paraId="6AFBA65D" w14:textId="0B2D86CD" w:rsidR="00806880" w:rsidRDefault="00806880" w:rsidP="00806880">
      <w:pPr>
        <w:pStyle w:val="ListParagraph"/>
        <w:numPr>
          <w:ilvl w:val="0"/>
          <w:numId w:val="23"/>
        </w:numPr>
        <w:spacing w:line="276" w:lineRule="auto"/>
      </w:pPr>
      <w:r>
        <w:t>Randomly shuffle dataset</w:t>
      </w:r>
    </w:p>
    <w:p w14:paraId="53A063E9" w14:textId="4D363B34" w:rsidR="00806880" w:rsidRDefault="00806880" w:rsidP="00806880">
      <w:pPr>
        <w:pStyle w:val="ListParagraph"/>
        <w:numPr>
          <w:ilvl w:val="0"/>
          <w:numId w:val="23"/>
        </w:numPr>
        <w:spacing w:line="276" w:lineRule="auto"/>
      </w:pPr>
      <w:r>
        <w:t>Repeat {</w:t>
      </w:r>
    </w:p>
    <w:p w14:paraId="348A22A4" w14:textId="2BE44F40" w:rsidR="00806880" w:rsidRDefault="00806880" w:rsidP="00806880">
      <w:pPr>
        <w:pStyle w:val="ListParagraph"/>
        <w:spacing w:line="276" w:lineRule="auto"/>
      </w:pPr>
      <w:r w:rsidRPr="00B7670B">
        <w:rPr>
          <w:highlight w:val="yellow"/>
        </w:rPr>
        <w:t xml:space="preserve">For </w:t>
      </w:r>
      <m:oMath>
        <m:r>
          <w:rPr>
            <w:rFonts w:ascii="Cambria Math" w:hAnsi="Cambria Math"/>
            <w:highlight w:val="yellow"/>
          </w:rPr>
          <m:t>i=1,…,m</m:t>
        </m:r>
      </m:oMath>
      <w:r w:rsidRPr="00B7670B">
        <w:rPr>
          <w:highlight w:val="yellow"/>
        </w:rPr>
        <w:t xml:space="preserve"> {</w:t>
      </w:r>
      <w:r w:rsidR="0082624D" w:rsidRPr="00B7670B">
        <w:rPr>
          <w:highlight w:val="yellow"/>
        </w:rPr>
        <w:t xml:space="preserve"> </w:t>
      </w:r>
      <w:r w:rsidR="009A7245" w:rsidRPr="00B7670B">
        <w:rPr>
          <w:highlight w:val="yellow"/>
        </w:rPr>
        <w:t xml:space="preserve">// </w:t>
      </w:r>
      <w:r w:rsidR="0082624D" w:rsidRPr="00B7670B">
        <w:rPr>
          <w:highlight w:val="yellow"/>
        </w:rPr>
        <w:t xml:space="preserve">GD on each observation, so the convergence path is </w:t>
      </w:r>
      <w:r w:rsidR="00B7670B" w:rsidRPr="00B7670B">
        <w:rPr>
          <w:highlight w:val="yellow"/>
        </w:rPr>
        <w:t>the zigzag shape</w:t>
      </w:r>
    </w:p>
    <w:p w14:paraId="70C11D1E" w14:textId="15997F63" w:rsidR="00D908EA" w:rsidRPr="00D908EA" w:rsidRDefault="00D908EA" w:rsidP="00D908EA">
      <w:pPr>
        <w:spacing w:line="276" w:lineRule="auto"/>
        <w:ind w:left="720" w:firstLine="720"/>
        <w:rPr>
          <w:vertAlign w:val="subscript"/>
        </w:rPr>
      </w:pPr>
      <w:r>
        <w:t xml:space="preserve">for every </w:t>
      </w:r>
      <m:oMath>
        <m:r>
          <w:rPr>
            <w:rFonts w:ascii="Cambria Math" w:hAnsi="Cambria Math"/>
          </w:rPr>
          <m:t>j=0,…,n</m:t>
        </m:r>
      </m:oMath>
    </w:p>
    <w:p w14:paraId="4B25BBB5" w14:textId="1C459DB5" w:rsidR="00806880" w:rsidRPr="00806880" w:rsidRDefault="00000000" w:rsidP="00806880">
      <w:pPr>
        <w:spacing w:line="276" w:lineRule="auto"/>
      </w:pPr>
      <m:oMathPara>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i</m:t>
                  </m:r>
                </m:e>
              </m:d>
            </m:sup>
          </m:sSubSup>
        </m:oMath>
      </m:oMathPara>
    </w:p>
    <w:p w14:paraId="22F59587" w14:textId="427621A7" w:rsidR="00806880" w:rsidRPr="00806880" w:rsidRDefault="00806880" w:rsidP="00806880">
      <w:pPr>
        <w:spacing w:line="276" w:lineRule="auto"/>
        <w:ind w:left="720" w:firstLine="720"/>
      </w:pPr>
      <w:r>
        <w:t>}</w:t>
      </w:r>
    </w:p>
    <w:p w14:paraId="4A368AE8" w14:textId="40BAF5B5" w:rsidR="00806880" w:rsidRDefault="00806880" w:rsidP="00806880">
      <w:pPr>
        <w:spacing w:line="276" w:lineRule="auto"/>
        <w:ind w:firstLine="720"/>
      </w:pPr>
      <w:r>
        <w:t>}</w:t>
      </w:r>
    </w:p>
    <w:p w14:paraId="2E194C83" w14:textId="3C005ABA" w:rsidR="00806880" w:rsidRDefault="00401A3A" w:rsidP="00806880">
      <w:pPr>
        <w:spacing w:line="276" w:lineRule="auto"/>
      </w:pPr>
      <w:r>
        <w:t xml:space="preserve">Suppose update </w:t>
      </w:r>
      <m:oMath>
        <m:r>
          <w:rPr>
            <w:rFonts w:ascii="Cambria Math" w:hAnsi="Cambria Math"/>
          </w:rPr>
          <m:t>K</m:t>
        </m:r>
      </m:oMath>
      <w:r>
        <w:t xml:space="preserve"> iterations, the total computation is </w:t>
      </w:r>
      <m:oMath>
        <m:r>
          <w:rPr>
            <w:rFonts w:ascii="Cambria Math" w:hAnsi="Cambria Math"/>
          </w:rPr>
          <m:t>O</m:t>
        </m:r>
        <m:d>
          <m:dPr>
            <m:ctrlPr>
              <w:rPr>
                <w:rFonts w:ascii="Cambria Math" w:hAnsi="Cambria Math"/>
                <w:i/>
              </w:rPr>
            </m:ctrlPr>
          </m:dPr>
          <m:e>
            <m:r>
              <w:rPr>
                <w:rFonts w:ascii="Cambria Math" w:hAnsi="Cambria Math"/>
              </w:rPr>
              <m:t>Kn</m:t>
            </m:r>
          </m:e>
        </m:d>
      </m:oMath>
      <w:r>
        <w:t>.</w:t>
      </w:r>
      <w:r w:rsidR="00F611CF">
        <w:t xml:space="preserve"> </w:t>
      </w:r>
      <w:r w:rsidR="00D908EA">
        <w:t>Each iteration only takes 1 observation, so</w:t>
      </w:r>
      <w:r w:rsidR="00F611CF">
        <w:t xml:space="preserve"> the convergence path is a zigzag shape.</w:t>
      </w:r>
    </w:p>
    <w:p w14:paraId="33153A85" w14:textId="77777777" w:rsidR="00401A3A" w:rsidRDefault="00401A3A" w:rsidP="00806880">
      <w:pPr>
        <w:spacing w:line="276" w:lineRule="auto"/>
      </w:pPr>
    </w:p>
    <w:p w14:paraId="79C79299" w14:textId="0D5FCBE1" w:rsidR="00806880" w:rsidRDefault="00806880" w:rsidP="00D15E2E">
      <w:pPr>
        <w:pStyle w:val="Heading2"/>
      </w:pPr>
      <w:r>
        <w:t>Mini-Batch Gradient Descent</w:t>
      </w:r>
    </w:p>
    <w:p w14:paraId="784FE187" w14:textId="77777777" w:rsidR="00806880" w:rsidRDefault="00806880" w:rsidP="00806880">
      <w:pPr>
        <w:spacing w:line="276" w:lineRule="auto"/>
      </w:pPr>
      <w:r>
        <w:softHyphen/>
      </w:r>
      <m:oMath>
        <m:sSub>
          <m:sSubPr>
            <m:ctrlPr>
              <w:rPr>
                <w:rFonts w:ascii="Cambria Math" w:hAnsi="Cambria Math"/>
                <w:i/>
              </w:rPr>
            </m:ctrlPr>
          </m:sSubPr>
          <m:e>
            <m:r>
              <w:rPr>
                <w:rFonts w:ascii="Cambria Math" w:hAnsi="Cambria Math"/>
              </w:rPr>
              <m:t>J</m:t>
            </m:r>
          </m:e>
          <m:sub>
            <m:r>
              <w:rPr>
                <w:rFonts w:ascii="Cambria Math" w:hAnsi="Cambria Math"/>
              </w:rPr>
              <m:t>train</m:t>
            </m:r>
          </m:sub>
        </m:sSub>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m:t>
            </m:r>
          </m:den>
        </m:f>
        <m:nary>
          <m:naryPr>
            <m:chr m:val="∑"/>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e>
              <m:sup>
                <m:r>
                  <w:rPr>
                    <w:rFonts w:ascii="Cambria Math" w:hAnsi="Cambria Math"/>
                  </w:rPr>
                  <m:t>2</m:t>
                </m:r>
              </m:sup>
            </m:sSup>
          </m:e>
        </m:nary>
      </m:oMath>
    </w:p>
    <w:p w14:paraId="2B8BF241" w14:textId="7A2F5468" w:rsidR="00806880" w:rsidRDefault="008C403D" w:rsidP="008C403D">
      <w:pPr>
        <w:spacing w:line="276" w:lineRule="auto"/>
      </w:pPr>
      <w:r>
        <w:t>Say</w:t>
      </w:r>
      <w:r w:rsidR="00D15E2E">
        <w:t xml:space="preserve"> </w:t>
      </w:r>
      <m:oMath>
        <m:r>
          <w:rPr>
            <w:rFonts w:ascii="Cambria Math" w:hAnsi="Cambria Math"/>
          </w:rPr>
          <m:t>b=10</m:t>
        </m:r>
      </m:oMath>
      <w:r w:rsidR="00D15E2E">
        <w:t xml:space="preserve"> (batch size) and </w:t>
      </w:r>
      <m:oMath>
        <m:r>
          <w:rPr>
            <w:rFonts w:ascii="Cambria Math" w:hAnsi="Cambria Math"/>
          </w:rPr>
          <m:t>m=1000</m:t>
        </m:r>
      </m:oMath>
    </w:p>
    <w:p w14:paraId="32D964FB" w14:textId="77777777" w:rsidR="00806880" w:rsidRDefault="00806880" w:rsidP="008C403D">
      <w:pPr>
        <w:pStyle w:val="ListParagraph"/>
        <w:spacing w:line="276" w:lineRule="auto"/>
        <w:ind w:left="0"/>
      </w:pPr>
      <w:r>
        <w:t>Repeat {</w:t>
      </w:r>
    </w:p>
    <w:p w14:paraId="5903C1F5" w14:textId="35362C99" w:rsidR="00806880" w:rsidRDefault="00806880" w:rsidP="008C403D">
      <w:pPr>
        <w:pStyle w:val="ListParagraph"/>
        <w:spacing w:line="276" w:lineRule="auto"/>
        <w:ind w:left="0"/>
      </w:pPr>
      <w:r w:rsidRPr="008C403D">
        <w:t xml:space="preserve">For </w:t>
      </w:r>
      <m:oMath>
        <m:r>
          <w:rPr>
            <w:rFonts w:ascii="Cambria Math" w:hAnsi="Cambria Math"/>
          </w:rPr>
          <m:t>i=1,11,21,…,991</m:t>
        </m:r>
      </m:oMath>
      <w:r w:rsidRPr="008C403D">
        <w:t xml:space="preserve"> {</w:t>
      </w:r>
    </w:p>
    <w:p w14:paraId="0034A681" w14:textId="59B219E3" w:rsidR="00806880" w:rsidRPr="00806880" w:rsidRDefault="00000000" w:rsidP="008C403D">
      <w:pPr>
        <w:spacing w:line="276" w:lineRule="auto"/>
      </w:pPr>
      <m:oMathPara>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-α</m:t>
          </m:r>
          <m:f>
            <m:fPr>
              <m:ctrlPr>
                <w:rPr>
                  <w:rFonts w:ascii="Cambria Math" w:hAnsi="Cambria Math"/>
                  <w:i/>
                </w:rPr>
              </m:ctrlPr>
            </m:fPr>
            <m:num>
              <m:r>
                <w:rPr>
                  <w:rFonts w:ascii="Cambria Math" w:hAnsi="Cambria Math"/>
                </w:rPr>
                <m:t>1</m:t>
              </m:r>
            </m:num>
            <m:den>
              <m:r>
                <w:rPr>
                  <w:rFonts w:ascii="Cambria Math" w:hAnsi="Cambria Math"/>
                </w:rPr>
                <m:t>10</m:t>
              </m:r>
            </m:den>
          </m:f>
          <m:nary>
            <m:naryPr>
              <m:chr m:val="∑"/>
              <m:ctrlPr>
                <w:rPr>
                  <w:rFonts w:ascii="Cambria Math" w:hAnsi="Cambria Math"/>
                  <w:i/>
                </w:rPr>
              </m:ctrlPr>
            </m:naryPr>
            <m:sub>
              <m:r>
                <w:rPr>
                  <w:rFonts w:ascii="Cambria Math" w:hAnsi="Cambria Math"/>
                </w:rPr>
                <m:t>k=i</m:t>
              </m:r>
            </m:sub>
            <m:sup>
              <m:r>
                <w:rPr>
                  <w:rFonts w:ascii="Cambria Math" w:hAnsi="Cambria Math"/>
                </w:rPr>
                <m:t>i+9</m:t>
              </m:r>
            </m:sup>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k</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e>
              </m:d>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k</m:t>
                      </m:r>
                    </m:e>
                  </m:d>
                </m:sup>
              </m:sSubSup>
            </m:e>
          </m:nary>
          <m:r>
            <w:rPr>
              <w:rFonts w:ascii="Cambria Math" w:hAnsi="Cambria Math"/>
            </w:rPr>
            <m:t xml:space="preserve"> </m:t>
          </m:r>
        </m:oMath>
      </m:oMathPara>
    </w:p>
    <w:p w14:paraId="7EE455D0" w14:textId="77777777" w:rsidR="00806880" w:rsidRPr="00806880" w:rsidRDefault="00806880" w:rsidP="008C403D">
      <w:pPr>
        <w:spacing w:line="276" w:lineRule="auto"/>
        <w:ind w:firstLine="720"/>
        <w:rPr>
          <w:vertAlign w:val="subscript"/>
        </w:rPr>
      </w:pPr>
      <w:r>
        <w:t xml:space="preserve">(for every </w:t>
      </w:r>
      <m:oMath>
        <m:r>
          <w:rPr>
            <w:rFonts w:ascii="Cambria Math" w:hAnsi="Cambria Math"/>
          </w:rPr>
          <m:t>j=0,…,n</m:t>
        </m:r>
      </m:oMath>
      <w:r>
        <w:t>)</w:t>
      </w:r>
    </w:p>
    <w:p w14:paraId="18BCFA30" w14:textId="77777777" w:rsidR="00806880" w:rsidRPr="00806880" w:rsidRDefault="00806880" w:rsidP="008C403D">
      <w:pPr>
        <w:spacing w:line="276" w:lineRule="auto"/>
        <w:ind w:firstLine="720"/>
      </w:pPr>
      <w:r>
        <w:t>}</w:t>
      </w:r>
    </w:p>
    <w:p w14:paraId="54170DFD" w14:textId="5BCE0E62" w:rsidR="0017046A" w:rsidRDefault="00806880" w:rsidP="00E762F7">
      <w:pPr>
        <w:spacing w:line="276" w:lineRule="auto"/>
        <w:ind w:left="-720" w:firstLine="720"/>
      </w:pPr>
      <w:r>
        <w:lastRenderedPageBreak/>
        <w:t>}</w:t>
      </w:r>
    </w:p>
    <w:p w14:paraId="04D74CF8" w14:textId="0D77116E" w:rsidR="0017046A" w:rsidRDefault="0017046A" w:rsidP="00D908EA">
      <w:pPr>
        <w:spacing w:line="276" w:lineRule="auto"/>
      </w:pPr>
      <w:r>
        <w:t>Note: It’s between batch GD and stochastic GD</w:t>
      </w:r>
      <w:r w:rsidR="00D908EA">
        <w:t xml:space="preserve"> and</w:t>
      </w:r>
      <w:r>
        <w:t xml:space="preserve"> </w:t>
      </w:r>
      <w:r w:rsidR="00D908EA">
        <w:t>t</w:t>
      </w:r>
      <w:r>
        <w:t>he vectorization can be parallelized.</w:t>
      </w:r>
      <w:r w:rsidR="00D908EA">
        <w:t xml:space="preserve"> Suppose update </w:t>
      </w:r>
      <m:oMath>
        <m:r>
          <w:rPr>
            <w:rFonts w:ascii="Cambria Math" w:hAnsi="Cambria Math"/>
          </w:rPr>
          <m:t>K</m:t>
        </m:r>
      </m:oMath>
      <w:r w:rsidR="00D908EA">
        <w:t xml:space="preserve"> iterations, the total computation is </w:t>
      </w:r>
      <m:oMath>
        <m:r>
          <w:rPr>
            <w:rFonts w:ascii="Cambria Math" w:hAnsi="Cambria Math"/>
            <w:highlight w:val="yellow"/>
          </w:rPr>
          <m:t>O</m:t>
        </m:r>
        <m:d>
          <m:dPr>
            <m:ctrlPr>
              <w:rPr>
                <w:rFonts w:ascii="Cambria Math" w:hAnsi="Cambria Math"/>
                <w:i/>
                <w:highlight w:val="yellow"/>
              </w:rPr>
            </m:ctrlPr>
          </m:dPr>
          <m:e>
            <m:r>
              <w:rPr>
                <w:rFonts w:ascii="Cambria Math" w:hAnsi="Cambria Math"/>
                <w:highlight w:val="yellow"/>
              </w:rPr>
              <m:t>Kbn</m:t>
            </m:r>
          </m:e>
        </m:d>
      </m:oMath>
      <w:r w:rsidR="00D908EA">
        <w:t>.</w:t>
      </w:r>
    </w:p>
    <w:p w14:paraId="1C3BDE7A" w14:textId="3FD2BF2B" w:rsidR="00615B4F" w:rsidRDefault="00615B4F" w:rsidP="0017046A">
      <w:pPr>
        <w:spacing w:line="276" w:lineRule="auto"/>
        <w:ind w:left="-720" w:firstLine="720"/>
      </w:pPr>
    </w:p>
    <w:p w14:paraId="12FCAE17" w14:textId="5B491233" w:rsidR="00615B4F" w:rsidRDefault="00615B4F" w:rsidP="008C3B6A">
      <w:pPr>
        <w:pStyle w:val="Heading2"/>
      </w:pPr>
      <w:r>
        <w:t>RMSprop (</w:t>
      </w:r>
      <w:r w:rsidR="000F514B" w:rsidRPr="000F514B">
        <w:t>Root Mean Square Propagation</w:t>
      </w:r>
      <w:r>
        <w:t>)</w:t>
      </w:r>
    </w:p>
    <w:p w14:paraId="130A01B3" w14:textId="0F5CB7A6" w:rsidR="00871D17" w:rsidRDefault="00871D17" w:rsidP="0017046A">
      <w:pPr>
        <w:spacing w:line="276" w:lineRule="auto"/>
        <w:ind w:left="-720" w:firstLine="720"/>
      </w:pPr>
      <w:r>
        <w:t xml:space="preserve">On iteration </w:t>
      </w:r>
      <m:oMath>
        <m:r>
          <w:rPr>
            <w:rFonts w:ascii="Cambria Math" w:hAnsi="Cambria Math"/>
          </w:rPr>
          <m:t>t</m:t>
        </m:r>
      </m:oMath>
      <w:r>
        <w:t>:</w:t>
      </w:r>
    </w:p>
    <w:p w14:paraId="72FE0B08" w14:textId="65A33948" w:rsidR="00871D17" w:rsidRDefault="00871D17" w:rsidP="0017046A">
      <w:pPr>
        <w:spacing w:line="276" w:lineRule="auto"/>
        <w:ind w:left="-720" w:firstLine="720"/>
      </w:pPr>
      <w:r>
        <w:t xml:space="preserve">Compute </w:t>
      </w:r>
      <m:oMath>
        <m:r>
          <w:rPr>
            <w:rFonts w:ascii="Cambria Math" w:hAnsi="Cambria Math"/>
          </w:rPr>
          <m:t>dW,db</m:t>
        </m:r>
      </m:oMath>
      <w:r>
        <w:t xml:space="preserve"> on current </w:t>
      </w:r>
      <w:r w:rsidRPr="008C3B6A">
        <w:rPr>
          <w:i/>
          <w:iCs/>
        </w:rPr>
        <w:t>mini-batch</w:t>
      </w:r>
    </w:p>
    <w:p w14:paraId="7D4D3156" w14:textId="27650BF2" w:rsidR="002A1E5C" w:rsidRDefault="00000000" w:rsidP="008C3B6A">
      <w:pPr>
        <w:spacing w:line="276" w:lineRule="auto"/>
        <w:ind w:left="-720" w:firstLine="720"/>
      </w:pPr>
      <m:oMath>
        <m:sSub>
          <m:sSubPr>
            <m:ctrlPr>
              <w:rPr>
                <w:rFonts w:ascii="Cambria Math" w:hAnsi="Cambria Math"/>
                <w:i/>
              </w:rPr>
            </m:ctrlPr>
          </m:sSubPr>
          <m:e>
            <m:r>
              <w:rPr>
                <w:rFonts w:ascii="Cambria Math" w:hAnsi="Cambria Math"/>
              </w:rPr>
              <m:t>S</m:t>
            </m:r>
          </m:e>
          <m:sub>
            <m:r>
              <w:rPr>
                <w:rFonts w:ascii="Cambria Math" w:hAnsi="Cambria Math"/>
              </w:rPr>
              <m:t>dW</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dW</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e>
        </m:d>
        <m:r>
          <w:rPr>
            <w:rFonts w:ascii="Cambria Math" w:hAnsi="Cambria Math"/>
          </w:rPr>
          <m:t>d</m:t>
        </m:r>
        <m:sSup>
          <m:sSupPr>
            <m:ctrlPr>
              <w:rPr>
                <w:rFonts w:ascii="Cambria Math" w:hAnsi="Cambria Math"/>
                <w:i/>
              </w:rPr>
            </m:ctrlPr>
          </m:sSupPr>
          <m:e>
            <m:r>
              <w:rPr>
                <w:rFonts w:ascii="Cambria Math" w:hAnsi="Cambria Math"/>
              </w:rPr>
              <m:t>W</m:t>
            </m:r>
          </m:e>
          <m:sup>
            <m:r>
              <w:rPr>
                <w:rFonts w:ascii="Cambria Math" w:hAnsi="Cambria Math"/>
              </w:rPr>
              <m:t>2</m:t>
            </m:r>
          </m:sup>
        </m:sSup>
      </m:oMath>
      <w:r w:rsidR="00C616E4">
        <w:t xml:space="preserve"> </w:t>
      </w:r>
    </w:p>
    <w:p w14:paraId="2A49E4F5" w14:textId="7F938E83" w:rsidR="008C3B6A" w:rsidRPr="008C3B6A" w:rsidRDefault="00000000" w:rsidP="008C3B6A">
      <w:pPr>
        <w:spacing w:line="276" w:lineRule="auto"/>
        <w:ind w:left="-720" w:firstLine="720"/>
      </w:pPr>
      <m:oMath>
        <m:sSub>
          <m:sSubPr>
            <m:ctrlPr>
              <w:rPr>
                <w:rFonts w:ascii="Cambria Math" w:hAnsi="Cambria Math"/>
                <w:i/>
              </w:rPr>
            </m:ctrlPr>
          </m:sSubPr>
          <m:e>
            <m:r>
              <w:rPr>
                <w:rFonts w:ascii="Cambria Math" w:hAnsi="Cambria Math"/>
              </w:rPr>
              <m:t>S</m:t>
            </m:r>
          </m:e>
          <m:sub>
            <m:r>
              <w:rPr>
                <w:rFonts w:ascii="Cambria Math" w:hAnsi="Cambria Math"/>
              </w:rPr>
              <m:t>db</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db</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e>
        </m:d>
        <m:r>
          <w:rPr>
            <w:rFonts w:ascii="Cambria Math" w:hAnsi="Cambria Math"/>
          </w:rPr>
          <m:t>d</m:t>
        </m:r>
        <m:sSup>
          <m:sSupPr>
            <m:ctrlPr>
              <w:rPr>
                <w:rFonts w:ascii="Cambria Math" w:hAnsi="Cambria Math"/>
                <w:i/>
              </w:rPr>
            </m:ctrlPr>
          </m:sSupPr>
          <m:e>
            <m:r>
              <w:rPr>
                <w:rFonts w:ascii="Cambria Math" w:hAnsi="Cambria Math"/>
              </w:rPr>
              <m:t>b</m:t>
            </m:r>
          </m:e>
          <m:sup>
            <m:r>
              <w:rPr>
                <w:rFonts w:ascii="Cambria Math" w:hAnsi="Cambria Math"/>
              </w:rPr>
              <m:t>2</m:t>
            </m:r>
          </m:sup>
        </m:sSup>
      </m:oMath>
      <w:r w:rsidR="00C616E4">
        <w:t xml:space="preserve"> </w:t>
      </w:r>
    </w:p>
    <w:p w14:paraId="720C4E26" w14:textId="57B699DC" w:rsidR="008C3B6A" w:rsidRPr="008C3B6A" w:rsidRDefault="008C3B6A" w:rsidP="008C3B6A">
      <w:pPr>
        <w:spacing w:line="276" w:lineRule="auto"/>
        <w:ind w:left="-720" w:firstLine="720"/>
        <w:rPr>
          <w:vertAlign w:val="subscript"/>
        </w:rPr>
      </w:pPr>
      <m:oMath>
        <m:r>
          <w:rPr>
            <w:rFonts w:ascii="Cambria Math" w:hAnsi="Cambria Math"/>
            <w:vertAlign w:val="subscript"/>
          </w:rPr>
          <m:t>w≔w-α</m:t>
        </m:r>
        <m:f>
          <m:fPr>
            <m:ctrlPr>
              <w:rPr>
                <w:rFonts w:ascii="Cambria Math" w:hAnsi="Cambria Math"/>
                <w:i/>
                <w:vertAlign w:val="subscript"/>
              </w:rPr>
            </m:ctrlPr>
          </m:fPr>
          <m:num>
            <m:r>
              <w:rPr>
                <w:rFonts w:ascii="Cambria Math" w:hAnsi="Cambria Math"/>
                <w:vertAlign w:val="subscript"/>
              </w:rPr>
              <m:t>dW</m:t>
            </m:r>
          </m:num>
          <m:den>
            <m:rad>
              <m:radPr>
                <m:degHide m:val="1"/>
                <m:ctrlPr>
                  <w:rPr>
                    <w:rFonts w:ascii="Cambria Math" w:hAnsi="Cambria Math"/>
                    <w:i/>
                    <w:vertAlign w:val="subscript"/>
                  </w:rPr>
                </m:ctrlPr>
              </m:radPr>
              <m:deg/>
              <m:e>
                <m:sSub>
                  <m:sSubPr>
                    <m:ctrlPr>
                      <w:rPr>
                        <w:rFonts w:ascii="Cambria Math" w:hAnsi="Cambria Math"/>
                        <w:i/>
                      </w:rPr>
                    </m:ctrlPr>
                  </m:sSubPr>
                  <m:e>
                    <m:r>
                      <w:rPr>
                        <w:rFonts w:ascii="Cambria Math" w:hAnsi="Cambria Math"/>
                      </w:rPr>
                      <m:t>S</m:t>
                    </m:r>
                  </m:e>
                  <m:sub>
                    <m:r>
                      <w:rPr>
                        <w:rFonts w:ascii="Cambria Math" w:hAnsi="Cambria Math"/>
                      </w:rPr>
                      <m:t>dW</m:t>
                    </m:r>
                  </m:sub>
                </m:sSub>
              </m:e>
            </m:rad>
            <m:r>
              <w:rPr>
                <w:rFonts w:ascii="Cambria Math" w:hAnsi="Cambria Math"/>
                <w:vertAlign w:val="subscript"/>
              </w:rPr>
              <m:t>+ϵ</m:t>
            </m:r>
          </m:den>
        </m:f>
        <m:r>
          <w:rPr>
            <w:rFonts w:ascii="Cambria Math" w:hAnsi="Cambria Math"/>
            <w:vertAlign w:val="subscript"/>
          </w:rPr>
          <m:t xml:space="preserve"> </m:t>
        </m:r>
      </m:oMath>
      <w:r w:rsidR="00C616E4">
        <w:t xml:space="preserve"> </w:t>
      </w:r>
    </w:p>
    <w:p w14:paraId="1052F5D8" w14:textId="1B7E8025" w:rsidR="002A1E5C" w:rsidRDefault="002A1E5C" w:rsidP="002A1E5C">
      <w:pPr>
        <w:spacing w:line="276" w:lineRule="auto"/>
        <w:ind w:left="-720" w:firstLine="720"/>
      </w:pPr>
      <m:oMath>
        <m:r>
          <w:rPr>
            <w:rFonts w:ascii="Cambria Math" w:hAnsi="Cambria Math"/>
            <w:vertAlign w:val="subscript"/>
          </w:rPr>
          <m:t>b≔b-α</m:t>
        </m:r>
        <m:f>
          <m:fPr>
            <m:ctrlPr>
              <w:rPr>
                <w:rFonts w:ascii="Cambria Math" w:hAnsi="Cambria Math"/>
                <w:i/>
                <w:vertAlign w:val="subscript"/>
              </w:rPr>
            </m:ctrlPr>
          </m:fPr>
          <m:num>
            <m:r>
              <w:rPr>
                <w:rFonts w:ascii="Cambria Math" w:hAnsi="Cambria Math"/>
                <w:vertAlign w:val="subscript"/>
              </w:rPr>
              <m:t>db</m:t>
            </m:r>
          </m:num>
          <m:den>
            <m:rad>
              <m:radPr>
                <m:degHide m:val="1"/>
                <m:ctrlPr>
                  <w:rPr>
                    <w:rFonts w:ascii="Cambria Math" w:hAnsi="Cambria Math"/>
                    <w:i/>
                    <w:vertAlign w:val="subscript"/>
                  </w:rPr>
                </m:ctrlPr>
              </m:radPr>
              <m:deg/>
              <m:e>
                <m:sSub>
                  <m:sSubPr>
                    <m:ctrlPr>
                      <w:rPr>
                        <w:rFonts w:ascii="Cambria Math" w:hAnsi="Cambria Math"/>
                        <w:i/>
                      </w:rPr>
                    </m:ctrlPr>
                  </m:sSubPr>
                  <m:e>
                    <m:r>
                      <w:rPr>
                        <w:rFonts w:ascii="Cambria Math" w:hAnsi="Cambria Math"/>
                      </w:rPr>
                      <m:t>S</m:t>
                    </m:r>
                  </m:e>
                  <m:sub>
                    <m:r>
                      <w:rPr>
                        <w:rFonts w:ascii="Cambria Math" w:hAnsi="Cambria Math"/>
                      </w:rPr>
                      <m:t>db</m:t>
                    </m:r>
                  </m:sub>
                </m:sSub>
              </m:e>
            </m:rad>
            <m:r>
              <w:rPr>
                <w:rFonts w:ascii="Cambria Math" w:hAnsi="Cambria Math"/>
                <w:vertAlign w:val="subscript"/>
              </w:rPr>
              <m:t>+ϵ</m:t>
            </m:r>
          </m:den>
        </m:f>
      </m:oMath>
      <w:r w:rsidR="00C616E4">
        <w:t xml:space="preserve"> </w:t>
      </w:r>
    </w:p>
    <w:p w14:paraId="67E58197" w14:textId="41CA7E10" w:rsidR="00E836DB" w:rsidRDefault="00E836DB" w:rsidP="002A1E5C">
      <w:pPr>
        <w:spacing w:line="276" w:lineRule="auto"/>
        <w:ind w:left="-720" w:firstLine="720"/>
      </w:pPr>
      <w:r>
        <w:t>Notes:</w:t>
      </w:r>
    </w:p>
    <w:p w14:paraId="593B8F55" w14:textId="5F06CB6E" w:rsidR="00E836DB" w:rsidRDefault="00E836DB" w:rsidP="0029624B">
      <w:pPr>
        <w:spacing w:line="276" w:lineRule="auto"/>
      </w:pPr>
      <w:r>
        <w:t xml:space="preserve">The algorithm </w:t>
      </w:r>
      <w:r w:rsidR="00871D17">
        <w:t>damps</w:t>
      </w:r>
      <w:r>
        <w:t xml:space="preserve"> out the oscillations in </w:t>
      </w:r>
      <w:r w:rsidR="00871D17">
        <w:t>the gradient descent, so a</w:t>
      </w:r>
      <w:r w:rsidR="0029624B">
        <w:t xml:space="preserve"> l</w:t>
      </w:r>
      <w:r>
        <w:t>arger learning rate can be applie</w:t>
      </w:r>
      <w:r w:rsidR="00871D17">
        <w:t>d to speed up the learning algorithm</w:t>
      </w:r>
      <w:r w:rsidR="0029624B">
        <w:t>.</w:t>
      </w:r>
    </w:p>
    <w:p w14:paraId="22B71973" w14:textId="65580620" w:rsidR="00C616E4" w:rsidRDefault="00C616E4" w:rsidP="0029624B">
      <w:pPr>
        <w:spacing w:line="276" w:lineRule="auto"/>
      </w:pPr>
    </w:p>
    <w:p w14:paraId="7CEFE00C" w14:textId="2B1CC453" w:rsidR="00C616E4" w:rsidRPr="00461E15" w:rsidRDefault="00C616E4" w:rsidP="00C616E4">
      <w:pPr>
        <w:pStyle w:val="Heading2"/>
      </w:pPr>
      <w:r>
        <w:t>Adam</w:t>
      </w:r>
      <w:r w:rsidR="00AC097D">
        <w:t xml:space="preserve"> (</w:t>
      </w:r>
      <w:r w:rsidR="00A5395B">
        <w:t>ADA</w:t>
      </w:r>
      <w:r w:rsidR="00AC097D">
        <w:t xml:space="preserve">ptive Moment </w:t>
      </w:r>
      <w:r w:rsidR="00A5395B">
        <w:t>e</w:t>
      </w:r>
      <w:r w:rsidR="00AC097D">
        <w:t>stimation)</w:t>
      </w:r>
    </w:p>
    <w:p w14:paraId="295099A7" w14:textId="6AA6D6E6" w:rsidR="00461E15" w:rsidRDefault="00000000" w:rsidP="00D458FF">
      <w:pPr>
        <w:spacing w:line="276" w:lineRule="auto"/>
      </w:pPr>
      <m:oMath>
        <m:sSub>
          <m:sSubPr>
            <m:ctrlPr>
              <w:rPr>
                <w:rFonts w:ascii="Cambria Math" w:hAnsi="Cambria Math"/>
                <w:i/>
              </w:rPr>
            </m:ctrlPr>
          </m:sSubPr>
          <m:e>
            <m:r>
              <w:rPr>
                <w:rFonts w:ascii="Cambria Math" w:hAnsi="Cambria Math"/>
              </w:rPr>
              <m:t>V</m:t>
            </m:r>
          </m:e>
          <m:sub>
            <m:r>
              <w:rPr>
                <w:rFonts w:ascii="Cambria Math" w:hAnsi="Cambria Math"/>
              </w:rPr>
              <m:t>dW</m:t>
            </m:r>
          </m:sub>
        </m:sSub>
        <m:r>
          <w:rPr>
            <w:rFonts w:ascii="Cambria Math" w:hAnsi="Cambria Math"/>
          </w:rPr>
          <m:t xml:space="preserve">=0, </m:t>
        </m:r>
        <m:sSub>
          <m:sSubPr>
            <m:ctrlPr>
              <w:rPr>
                <w:rFonts w:ascii="Cambria Math" w:hAnsi="Cambria Math"/>
                <w:i/>
              </w:rPr>
            </m:ctrlPr>
          </m:sSubPr>
          <m:e>
            <m:r>
              <w:rPr>
                <w:rFonts w:ascii="Cambria Math" w:hAnsi="Cambria Math"/>
              </w:rPr>
              <m:t>S</m:t>
            </m:r>
          </m:e>
          <m:sub>
            <m:r>
              <w:rPr>
                <w:rFonts w:ascii="Cambria Math" w:hAnsi="Cambria Math"/>
              </w:rPr>
              <m:t>dW</m:t>
            </m:r>
          </m:sub>
        </m:sSub>
        <m:r>
          <w:rPr>
            <w:rFonts w:ascii="Cambria Math" w:hAnsi="Cambria Math"/>
          </w:rPr>
          <m:t xml:space="preserve">=0, </m:t>
        </m:r>
        <m:sSub>
          <m:sSubPr>
            <m:ctrlPr>
              <w:rPr>
                <w:rFonts w:ascii="Cambria Math" w:hAnsi="Cambria Math"/>
                <w:i/>
              </w:rPr>
            </m:ctrlPr>
          </m:sSubPr>
          <m:e>
            <m:r>
              <w:rPr>
                <w:rFonts w:ascii="Cambria Math" w:hAnsi="Cambria Math"/>
              </w:rPr>
              <m:t>V</m:t>
            </m:r>
          </m:e>
          <m:sub>
            <m:r>
              <w:rPr>
                <w:rFonts w:ascii="Cambria Math" w:hAnsi="Cambria Math"/>
              </w:rPr>
              <m:t>db</m:t>
            </m:r>
          </m:sub>
        </m:sSub>
        <m:r>
          <w:rPr>
            <w:rFonts w:ascii="Cambria Math" w:hAnsi="Cambria Math"/>
          </w:rPr>
          <m:t xml:space="preserve">=0, </m:t>
        </m:r>
        <m:sSub>
          <m:sSubPr>
            <m:ctrlPr>
              <w:rPr>
                <w:rFonts w:ascii="Cambria Math" w:hAnsi="Cambria Math"/>
                <w:i/>
              </w:rPr>
            </m:ctrlPr>
          </m:sSubPr>
          <m:e>
            <m:r>
              <w:rPr>
                <w:rFonts w:ascii="Cambria Math" w:hAnsi="Cambria Math"/>
              </w:rPr>
              <m:t>S</m:t>
            </m:r>
          </m:e>
          <m:sub>
            <m:r>
              <w:rPr>
                <w:rFonts w:ascii="Cambria Math" w:hAnsi="Cambria Math"/>
              </w:rPr>
              <m:t>db</m:t>
            </m:r>
          </m:sub>
        </m:sSub>
        <m:r>
          <w:rPr>
            <w:rFonts w:ascii="Cambria Math" w:hAnsi="Cambria Math"/>
          </w:rPr>
          <m:t>=0</m:t>
        </m:r>
      </m:oMath>
      <w:r w:rsidR="005C30A6">
        <w:t xml:space="preserve"> </w:t>
      </w:r>
    </w:p>
    <w:p w14:paraId="1D8F2487" w14:textId="11C7DC1F" w:rsidR="005C30A6" w:rsidRDefault="005C30A6" w:rsidP="00D458FF">
      <w:pPr>
        <w:spacing w:line="276" w:lineRule="auto"/>
      </w:pPr>
      <w:r>
        <w:t xml:space="preserve">On iteration </w:t>
      </w:r>
      <m:oMath>
        <m:r>
          <w:rPr>
            <w:rFonts w:ascii="Cambria Math" w:hAnsi="Cambria Math"/>
          </w:rPr>
          <m:t>t</m:t>
        </m:r>
      </m:oMath>
      <w:r>
        <w:t>:</w:t>
      </w:r>
    </w:p>
    <w:p w14:paraId="19F17DFC" w14:textId="67133F47" w:rsidR="005C30A6" w:rsidRDefault="005C30A6" w:rsidP="00D458FF">
      <w:pPr>
        <w:spacing w:line="276" w:lineRule="auto"/>
      </w:pPr>
      <w:r>
        <w:t>Compute</w:t>
      </w:r>
    </w:p>
    <w:p w14:paraId="21900E3E" w14:textId="18E4EA08" w:rsidR="005C30A6" w:rsidRPr="005C30A6" w:rsidRDefault="00000000" w:rsidP="005C30A6">
      <w:pPr>
        <w:spacing w:line="276" w:lineRule="auto"/>
        <w:rPr>
          <w:vertAlign w:val="subscript"/>
        </w:rPr>
      </w:pPr>
      <m:oMath>
        <m:sSub>
          <m:sSubPr>
            <m:ctrlPr>
              <w:rPr>
                <w:rFonts w:ascii="Cambria Math" w:hAnsi="Cambria Math"/>
                <w:i/>
              </w:rPr>
            </m:ctrlPr>
          </m:sSubPr>
          <m:e>
            <m:r>
              <w:rPr>
                <w:rFonts w:ascii="Cambria Math" w:hAnsi="Cambria Math"/>
              </w:rPr>
              <m:t>V</m:t>
            </m:r>
          </m:e>
          <m:sub>
            <m:r>
              <w:rPr>
                <w:rFonts w:ascii="Cambria Math" w:hAnsi="Cambria Math"/>
              </w:rPr>
              <m:t>dW</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dW</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1</m:t>
                </m:r>
              </m:sub>
            </m:sSub>
          </m:e>
        </m:d>
        <m:r>
          <w:rPr>
            <w:rFonts w:ascii="Cambria Math" w:hAnsi="Cambria Math"/>
          </w:rPr>
          <m:t xml:space="preserve">dW, </m:t>
        </m:r>
        <m:sSub>
          <m:sSubPr>
            <m:ctrlPr>
              <w:rPr>
                <w:rFonts w:ascii="Cambria Math" w:hAnsi="Cambria Math"/>
                <w:i/>
              </w:rPr>
            </m:ctrlPr>
          </m:sSubPr>
          <m:e>
            <m:r>
              <w:rPr>
                <w:rFonts w:ascii="Cambria Math" w:hAnsi="Cambria Math"/>
              </w:rPr>
              <m:t>V</m:t>
            </m:r>
          </m:e>
          <m:sub>
            <m:r>
              <w:rPr>
                <w:rFonts w:ascii="Cambria Math" w:hAnsi="Cambria Math"/>
              </w:rPr>
              <m:t>db</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db</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1</m:t>
                </m:r>
              </m:sub>
            </m:sSub>
          </m:e>
        </m:d>
        <m:r>
          <w:rPr>
            <w:rFonts w:ascii="Cambria Math" w:hAnsi="Cambria Math"/>
          </w:rPr>
          <m:t xml:space="preserve">db </m:t>
        </m:r>
      </m:oMath>
      <w:r w:rsidR="005C30A6">
        <w:t xml:space="preserve">// the “momentum” </w:t>
      </w:r>
      <m:oMath>
        <m:sSub>
          <m:sSubPr>
            <m:ctrlPr>
              <w:rPr>
                <w:rFonts w:ascii="Cambria Math" w:hAnsi="Cambria Math"/>
                <w:i/>
              </w:rPr>
            </m:ctrlPr>
          </m:sSubPr>
          <m:e>
            <m:r>
              <w:rPr>
                <w:rFonts w:ascii="Cambria Math" w:hAnsi="Cambria Math"/>
              </w:rPr>
              <m:t>β</m:t>
            </m:r>
          </m:e>
          <m:sub>
            <m:r>
              <w:rPr>
                <w:rFonts w:ascii="Cambria Math" w:hAnsi="Cambria Math"/>
              </w:rPr>
              <m:t>1</m:t>
            </m:r>
          </m:sub>
        </m:sSub>
      </m:oMath>
    </w:p>
    <w:p w14:paraId="3E4572B1" w14:textId="07CB7924" w:rsidR="005C30A6" w:rsidRPr="005C30A6" w:rsidRDefault="00000000" w:rsidP="005C30A6">
      <w:pPr>
        <w:spacing w:line="276" w:lineRule="auto"/>
        <w:rPr>
          <w:vertAlign w:val="subscript"/>
        </w:rPr>
      </w:pPr>
      <m:oMath>
        <m:sSub>
          <m:sSubPr>
            <m:ctrlPr>
              <w:rPr>
                <w:rFonts w:ascii="Cambria Math" w:hAnsi="Cambria Math"/>
                <w:i/>
              </w:rPr>
            </m:ctrlPr>
          </m:sSubPr>
          <m:e>
            <m:r>
              <w:rPr>
                <w:rFonts w:ascii="Cambria Math" w:hAnsi="Cambria Math"/>
              </w:rPr>
              <m:t>S</m:t>
            </m:r>
          </m:e>
          <m:sub>
            <m:r>
              <w:rPr>
                <w:rFonts w:ascii="Cambria Math" w:hAnsi="Cambria Math"/>
              </w:rPr>
              <m:t>dW</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dW</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e>
        </m:d>
        <m:r>
          <w:rPr>
            <w:rFonts w:ascii="Cambria Math" w:hAnsi="Cambria Math"/>
          </w:rPr>
          <m:t>d</m:t>
        </m:r>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db</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db</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e>
        </m:d>
        <m:r>
          <w:rPr>
            <w:rFonts w:ascii="Cambria Math" w:hAnsi="Cambria Math"/>
          </w:rPr>
          <m:t>d</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 xml:space="preserve"> </m:t>
        </m:r>
      </m:oMath>
      <w:r w:rsidR="005C30A6">
        <w:t>// the “</w:t>
      </w:r>
      <w:proofErr w:type="spellStart"/>
      <w:r w:rsidR="005C30A6">
        <w:t>RMSProp</w:t>
      </w:r>
      <w:proofErr w:type="spellEnd"/>
      <w:r w:rsidR="005C30A6">
        <w:t xml:space="preserve">” </w:t>
      </w:r>
      <m:oMath>
        <m:sSub>
          <m:sSubPr>
            <m:ctrlPr>
              <w:rPr>
                <w:rFonts w:ascii="Cambria Math" w:hAnsi="Cambria Math"/>
                <w:i/>
              </w:rPr>
            </m:ctrlPr>
          </m:sSubPr>
          <m:e>
            <m:r>
              <w:rPr>
                <w:rFonts w:ascii="Cambria Math" w:hAnsi="Cambria Math"/>
              </w:rPr>
              <m:t>β</m:t>
            </m:r>
          </m:e>
          <m:sub>
            <m:r>
              <w:rPr>
                <w:rFonts w:ascii="Cambria Math" w:hAnsi="Cambria Math"/>
              </w:rPr>
              <m:t>2</m:t>
            </m:r>
          </m:sub>
        </m:sSub>
      </m:oMath>
    </w:p>
    <w:p w14:paraId="5990E2F9" w14:textId="1B0C0310" w:rsidR="005C30A6" w:rsidRDefault="00000000" w:rsidP="00D458FF">
      <w:pPr>
        <w:spacing w:line="276" w:lineRule="auto"/>
      </w:pPr>
      <m:oMath>
        <m:sSubSup>
          <m:sSubSupPr>
            <m:ctrlPr>
              <w:rPr>
                <w:rFonts w:ascii="Cambria Math" w:hAnsi="Cambria Math"/>
                <w:i/>
              </w:rPr>
            </m:ctrlPr>
          </m:sSubSupPr>
          <m:e>
            <m:r>
              <w:rPr>
                <w:rFonts w:ascii="Cambria Math" w:hAnsi="Cambria Math"/>
              </w:rPr>
              <m:t>V</m:t>
            </m:r>
          </m:e>
          <m:sub>
            <m:r>
              <w:rPr>
                <w:rFonts w:ascii="Cambria Math" w:hAnsi="Cambria Math"/>
              </w:rPr>
              <m:t>dW</m:t>
            </m:r>
          </m:sub>
          <m:sup>
            <m:r>
              <w:rPr>
                <w:rFonts w:ascii="Cambria Math" w:hAnsi="Cambria Math"/>
              </w:rPr>
              <m:t>corrected</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dW</m:t>
            </m:r>
          </m:sub>
        </m:sSub>
        <m:r>
          <m:rPr>
            <m:lit/>
          </m:rPr>
          <w:rPr>
            <w:rFonts w:ascii="Cambria Math" w:hAnsi="Cambria Math"/>
          </w:rPr>
          <m:t>/</m:t>
        </m:r>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1</m:t>
                </m:r>
              </m:sub>
              <m:sup>
                <m:r>
                  <w:rPr>
                    <w:rFonts w:ascii="Cambria Math" w:hAnsi="Cambria Math"/>
                  </w:rPr>
                  <m:t>t</m:t>
                </m:r>
              </m:sup>
            </m:sSubSup>
          </m:e>
        </m:d>
        <m:r>
          <w:rPr>
            <w:rFonts w:ascii="Cambria Math" w:hAnsi="Cambria Math"/>
          </w:rPr>
          <m:t xml:space="preserve">, </m:t>
        </m:r>
        <m:sSubSup>
          <m:sSubSupPr>
            <m:ctrlPr>
              <w:rPr>
                <w:rFonts w:ascii="Cambria Math" w:hAnsi="Cambria Math"/>
                <w:i/>
              </w:rPr>
            </m:ctrlPr>
          </m:sSubSupPr>
          <m:e>
            <m:r>
              <w:rPr>
                <w:rFonts w:ascii="Cambria Math" w:hAnsi="Cambria Math"/>
              </w:rPr>
              <m:t>V</m:t>
            </m:r>
          </m:e>
          <m:sub>
            <m:r>
              <w:rPr>
                <w:rFonts w:ascii="Cambria Math" w:hAnsi="Cambria Math"/>
              </w:rPr>
              <m:t>db</m:t>
            </m:r>
          </m:sub>
          <m:sup>
            <m:r>
              <w:rPr>
                <w:rFonts w:ascii="Cambria Math" w:hAnsi="Cambria Math"/>
              </w:rPr>
              <m:t>corrected</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db</m:t>
            </m:r>
          </m:sub>
        </m:sSub>
        <m:r>
          <m:rPr>
            <m:lit/>
          </m:rPr>
          <w:rPr>
            <w:rFonts w:ascii="Cambria Math" w:hAnsi="Cambria Math"/>
          </w:rPr>
          <m:t>/</m:t>
        </m:r>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1</m:t>
                </m:r>
              </m:sub>
              <m:sup>
                <m:r>
                  <w:rPr>
                    <w:rFonts w:ascii="Cambria Math" w:hAnsi="Cambria Math"/>
                  </w:rPr>
                  <m:t>t</m:t>
                </m:r>
              </m:sup>
            </m:sSubSup>
          </m:e>
        </m:d>
      </m:oMath>
      <w:r w:rsidR="005C30A6">
        <w:t xml:space="preserve"> </w:t>
      </w:r>
      <w:r w:rsidR="00720355">
        <w:t xml:space="preserve">// </w:t>
      </w:r>
      <m:oMath>
        <m:r>
          <w:rPr>
            <w:rFonts w:ascii="Cambria Math" w:hAnsi="Cambria Math"/>
          </w:rPr>
          <m:t>t</m:t>
        </m:r>
      </m:oMath>
      <w:r w:rsidR="00720355">
        <w:t xml:space="preserve"> is the iteration number</w:t>
      </w:r>
    </w:p>
    <w:p w14:paraId="36D1031E" w14:textId="2B99EDFF" w:rsidR="005C30A6" w:rsidRDefault="00000000" w:rsidP="00D458FF">
      <w:pPr>
        <w:spacing w:line="276" w:lineRule="auto"/>
      </w:pPr>
      <m:oMath>
        <m:sSubSup>
          <m:sSubSupPr>
            <m:ctrlPr>
              <w:rPr>
                <w:rFonts w:ascii="Cambria Math" w:hAnsi="Cambria Math"/>
                <w:i/>
              </w:rPr>
            </m:ctrlPr>
          </m:sSubSupPr>
          <m:e>
            <m:r>
              <w:rPr>
                <w:rFonts w:ascii="Cambria Math" w:hAnsi="Cambria Math"/>
              </w:rPr>
              <m:t>S</m:t>
            </m:r>
          </m:e>
          <m:sub>
            <m:r>
              <w:rPr>
                <w:rFonts w:ascii="Cambria Math" w:hAnsi="Cambria Math"/>
              </w:rPr>
              <m:t>dW</m:t>
            </m:r>
          </m:sub>
          <m:sup>
            <m:r>
              <w:rPr>
                <w:rFonts w:ascii="Cambria Math" w:hAnsi="Cambria Math"/>
              </w:rPr>
              <m:t>corrected</m:t>
            </m:r>
          </m:sup>
        </m:sSub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dW</m:t>
            </m:r>
          </m:sub>
        </m:sSub>
        <m:r>
          <m:rPr>
            <m:lit/>
          </m:rPr>
          <w:rPr>
            <w:rFonts w:ascii="Cambria Math" w:hAnsi="Cambria Math"/>
          </w:rPr>
          <m:t>/</m:t>
        </m:r>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2</m:t>
                </m:r>
              </m:sub>
              <m:sup>
                <m:r>
                  <w:rPr>
                    <w:rFonts w:ascii="Cambria Math" w:hAnsi="Cambria Math"/>
                  </w:rPr>
                  <m:t>t</m:t>
                </m:r>
              </m:sup>
            </m:sSubSup>
          </m:e>
        </m:d>
        <m:r>
          <w:rPr>
            <w:rFonts w:ascii="Cambria Math" w:hAnsi="Cambria Math"/>
          </w:rPr>
          <m:t xml:space="preserve">, </m:t>
        </m:r>
        <m:sSubSup>
          <m:sSubSupPr>
            <m:ctrlPr>
              <w:rPr>
                <w:rFonts w:ascii="Cambria Math" w:hAnsi="Cambria Math"/>
                <w:i/>
              </w:rPr>
            </m:ctrlPr>
          </m:sSubSupPr>
          <m:e>
            <m:r>
              <w:rPr>
                <w:rFonts w:ascii="Cambria Math" w:hAnsi="Cambria Math"/>
              </w:rPr>
              <m:t>S</m:t>
            </m:r>
          </m:e>
          <m:sub>
            <m:r>
              <w:rPr>
                <w:rFonts w:ascii="Cambria Math" w:hAnsi="Cambria Math"/>
              </w:rPr>
              <m:t>db</m:t>
            </m:r>
          </m:sub>
          <m:sup>
            <m:r>
              <w:rPr>
                <w:rFonts w:ascii="Cambria Math" w:hAnsi="Cambria Math"/>
              </w:rPr>
              <m:t>corrected</m:t>
            </m:r>
          </m:sup>
        </m:sSub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db</m:t>
            </m:r>
          </m:sub>
        </m:sSub>
        <m:r>
          <m:rPr>
            <m:lit/>
          </m:rPr>
          <w:rPr>
            <w:rFonts w:ascii="Cambria Math" w:hAnsi="Cambria Math"/>
          </w:rPr>
          <m:t>/</m:t>
        </m:r>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2</m:t>
                </m:r>
              </m:sub>
              <m:sup>
                <m:r>
                  <w:rPr>
                    <w:rFonts w:ascii="Cambria Math" w:hAnsi="Cambria Math"/>
                  </w:rPr>
                  <m:t>t</m:t>
                </m:r>
              </m:sup>
            </m:sSubSup>
          </m:e>
        </m:d>
      </m:oMath>
      <w:r w:rsidR="005C30A6">
        <w:t xml:space="preserve"> </w:t>
      </w:r>
    </w:p>
    <w:p w14:paraId="771A1384" w14:textId="5B366E27" w:rsidR="00874419" w:rsidRPr="008C3B6A" w:rsidRDefault="00874419" w:rsidP="00874419">
      <w:pPr>
        <w:spacing w:line="276" w:lineRule="auto"/>
        <w:ind w:left="-720" w:firstLine="720"/>
        <w:rPr>
          <w:vertAlign w:val="subscript"/>
        </w:rPr>
      </w:pPr>
      <m:oMath>
        <m:r>
          <w:rPr>
            <w:rFonts w:ascii="Cambria Math" w:hAnsi="Cambria Math"/>
            <w:vertAlign w:val="subscript"/>
          </w:rPr>
          <m:t>w≔w-α</m:t>
        </m:r>
        <m:f>
          <m:fPr>
            <m:ctrlPr>
              <w:rPr>
                <w:rFonts w:ascii="Cambria Math" w:hAnsi="Cambria Math"/>
                <w:i/>
                <w:vertAlign w:val="subscript"/>
              </w:rPr>
            </m:ctrlPr>
          </m:fPr>
          <m:num>
            <m:sSubSup>
              <m:sSubSupPr>
                <m:ctrlPr>
                  <w:rPr>
                    <w:rFonts w:ascii="Cambria Math" w:hAnsi="Cambria Math"/>
                    <w:i/>
                  </w:rPr>
                </m:ctrlPr>
              </m:sSubSupPr>
              <m:e>
                <m:r>
                  <w:rPr>
                    <w:rFonts w:ascii="Cambria Math" w:hAnsi="Cambria Math"/>
                  </w:rPr>
                  <m:t>V</m:t>
                </m:r>
              </m:e>
              <m:sub>
                <m:r>
                  <w:rPr>
                    <w:rFonts w:ascii="Cambria Math" w:hAnsi="Cambria Math"/>
                  </w:rPr>
                  <m:t>dW</m:t>
                </m:r>
              </m:sub>
              <m:sup>
                <m:r>
                  <w:rPr>
                    <w:rFonts w:ascii="Cambria Math" w:hAnsi="Cambria Math"/>
                  </w:rPr>
                  <m:t>corrected</m:t>
                </m:r>
              </m:sup>
            </m:sSubSup>
          </m:num>
          <m:den>
            <m:rad>
              <m:radPr>
                <m:degHide m:val="1"/>
                <m:ctrlPr>
                  <w:rPr>
                    <w:rFonts w:ascii="Cambria Math" w:hAnsi="Cambria Math"/>
                    <w:i/>
                    <w:vertAlign w:val="subscript"/>
                  </w:rPr>
                </m:ctrlPr>
              </m:radPr>
              <m:deg/>
              <m:e>
                <m:sSubSup>
                  <m:sSubSupPr>
                    <m:ctrlPr>
                      <w:rPr>
                        <w:rFonts w:ascii="Cambria Math" w:hAnsi="Cambria Math"/>
                        <w:i/>
                      </w:rPr>
                    </m:ctrlPr>
                  </m:sSubSupPr>
                  <m:e>
                    <m:r>
                      <w:rPr>
                        <w:rFonts w:ascii="Cambria Math" w:hAnsi="Cambria Math"/>
                      </w:rPr>
                      <m:t>S</m:t>
                    </m:r>
                  </m:e>
                  <m:sub>
                    <m:r>
                      <w:rPr>
                        <w:rFonts w:ascii="Cambria Math" w:hAnsi="Cambria Math"/>
                      </w:rPr>
                      <m:t>dW</m:t>
                    </m:r>
                  </m:sub>
                  <m:sup>
                    <m:r>
                      <w:rPr>
                        <w:rFonts w:ascii="Cambria Math" w:hAnsi="Cambria Math"/>
                      </w:rPr>
                      <m:t>corrected</m:t>
                    </m:r>
                  </m:sup>
                </m:sSubSup>
              </m:e>
            </m:rad>
            <m:r>
              <w:rPr>
                <w:rFonts w:ascii="Cambria Math" w:hAnsi="Cambria Math"/>
                <w:vertAlign w:val="subscript"/>
              </w:rPr>
              <m:t>+ϵ</m:t>
            </m:r>
          </m:den>
        </m:f>
        <m:r>
          <w:rPr>
            <w:rFonts w:ascii="Cambria Math" w:hAnsi="Cambria Math"/>
            <w:vertAlign w:val="subscript"/>
          </w:rPr>
          <m:t xml:space="preserve"> </m:t>
        </m:r>
      </m:oMath>
      <w:r>
        <w:t xml:space="preserve"> </w:t>
      </w:r>
    </w:p>
    <w:p w14:paraId="3E6BB96C" w14:textId="2BF6FA8D" w:rsidR="00874419" w:rsidRDefault="00874419" w:rsidP="00874419">
      <w:pPr>
        <w:spacing w:line="276" w:lineRule="auto"/>
        <w:ind w:left="-720" w:firstLine="720"/>
      </w:pPr>
      <m:oMath>
        <m:r>
          <w:rPr>
            <w:rFonts w:ascii="Cambria Math" w:hAnsi="Cambria Math"/>
            <w:vertAlign w:val="subscript"/>
          </w:rPr>
          <m:t>b≔b-α</m:t>
        </m:r>
        <m:f>
          <m:fPr>
            <m:ctrlPr>
              <w:rPr>
                <w:rFonts w:ascii="Cambria Math" w:hAnsi="Cambria Math"/>
                <w:i/>
                <w:vertAlign w:val="subscript"/>
              </w:rPr>
            </m:ctrlPr>
          </m:fPr>
          <m:num>
            <m:sSubSup>
              <m:sSubSupPr>
                <m:ctrlPr>
                  <w:rPr>
                    <w:rFonts w:ascii="Cambria Math" w:hAnsi="Cambria Math"/>
                    <w:i/>
                  </w:rPr>
                </m:ctrlPr>
              </m:sSubSupPr>
              <m:e>
                <m:r>
                  <w:rPr>
                    <w:rFonts w:ascii="Cambria Math" w:hAnsi="Cambria Math"/>
                  </w:rPr>
                  <m:t>V</m:t>
                </m:r>
              </m:e>
              <m:sub>
                <m:r>
                  <w:rPr>
                    <w:rFonts w:ascii="Cambria Math" w:hAnsi="Cambria Math"/>
                  </w:rPr>
                  <m:t>db</m:t>
                </m:r>
              </m:sub>
              <m:sup>
                <m:r>
                  <w:rPr>
                    <w:rFonts w:ascii="Cambria Math" w:hAnsi="Cambria Math"/>
                  </w:rPr>
                  <m:t>corrected</m:t>
                </m:r>
              </m:sup>
            </m:sSubSup>
          </m:num>
          <m:den>
            <m:rad>
              <m:radPr>
                <m:degHide m:val="1"/>
                <m:ctrlPr>
                  <w:rPr>
                    <w:rFonts w:ascii="Cambria Math" w:hAnsi="Cambria Math"/>
                    <w:i/>
                    <w:vertAlign w:val="subscript"/>
                  </w:rPr>
                </m:ctrlPr>
              </m:radPr>
              <m:deg/>
              <m:e>
                <m:sSubSup>
                  <m:sSubSupPr>
                    <m:ctrlPr>
                      <w:rPr>
                        <w:rFonts w:ascii="Cambria Math" w:hAnsi="Cambria Math"/>
                        <w:i/>
                      </w:rPr>
                    </m:ctrlPr>
                  </m:sSubSupPr>
                  <m:e>
                    <m:r>
                      <w:rPr>
                        <w:rFonts w:ascii="Cambria Math" w:hAnsi="Cambria Math"/>
                      </w:rPr>
                      <m:t>S</m:t>
                    </m:r>
                  </m:e>
                  <m:sub>
                    <m:r>
                      <w:rPr>
                        <w:rFonts w:ascii="Cambria Math" w:hAnsi="Cambria Math"/>
                      </w:rPr>
                      <m:t>db</m:t>
                    </m:r>
                  </m:sub>
                  <m:sup>
                    <m:r>
                      <w:rPr>
                        <w:rFonts w:ascii="Cambria Math" w:hAnsi="Cambria Math"/>
                      </w:rPr>
                      <m:t>corrected</m:t>
                    </m:r>
                  </m:sup>
                </m:sSubSup>
              </m:e>
            </m:rad>
            <m:r>
              <w:rPr>
                <w:rFonts w:ascii="Cambria Math" w:hAnsi="Cambria Math"/>
                <w:vertAlign w:val="subscript"/>
              </w:rPr>
              <m:t>+ϵ</m:t>
            </m:r>
          </m:den>
        </m:f>
      </m:oMath>
      <w:r>
        <w:t xml:space="preserve"> </w:t>
      </w:r>
    </w:p>
    <w:p w14:paraId="54CA1667" w14:textId="5AF77618" w:rsidR="00AC097D" w:rsidRDefault="00A60E35" w:rsidP="00874419">
      <w:pPr>
        <w:spacing w:line="276" w:lineRule="auto"/>
        <w:ind w:left="-720" w:firstLine="720"/>
      </w:pPr>
      <w:r>
        <w:t>Configuration parameters</w:t>
      </w:r>
      <w:r w:rsidR="00AC097D">
        <w:t>:</w:t>
      </w:r>
    </w:p>
    <w:p w14:paraId="3CF6B1CA" w14:textId="7FD2CB31" w:rsidR="00AC097D" w:rsidRDefault="00AC097D" w:rsidP="00874419">
      <w:pPr>
        <w:spacing w:line="276" w:lineRule="auto"/>
        <w:ind w:left="-720" w:firstLine="720"/>
      </w:pPr>
      <m:oMath>
        <m:r>
          <w:rPr>
            <w:rFonts w:ascii="Cambria Math" w:hAnsi="Cambria Math"/>
          </w:rPr>
          <m:t>α</m:t>
        </m:r>
      </m:oMath>
      <w:r>
        <w:t>: needs to be tuned</w:t>
      </w:r>
    </w:p>
    <w:p w14:paraId="59ECEF66" w14:textId="322C289C" w:rsidR="00AC097D" w:rsidRDefault="00000000" w:rsidP="00AC097D">
      <w:pPr>
        <w:spacing w:line="276" w:lineRule="auto"/>
      </w:pPr>
      <m:oMath>
        <m:sSub>
          <m:sSubPr>
            <m:ctrlPr>
              <w:rPr>
                <w:rFonts w:ascii="Cambria Math" w:hAnsi="Cambria Math"/>
                <w:i/>
              </w:rPr>
            </m:ctrlPr>
          </m:sSubPr>
          <m:e>
            <m:r>
              <w:rPr>
                <w:rFonts w:ascii="Cambria Math" w:hAnsi="Cambria Math"/>
              </w:rPr>
              <m:t>β</m:t>
            </m:r>
          </m:e>
          <m:sub>
            <m:r>
              <w:rPr>
                <w:rFonts w:ascii="Cambria Math" w:hAnsi="Cambria Math"/>
              </w:rPr>
              <m:t>1</m:t>
            </m:r>
          </m:sub>
        </m:sSub>
      </m:oMath>
      <w:r w:rsidR="00AC097D">
        <w:t>: 0.9 // the first moment</w:t>
      </w:r>
    </w:p>
    <w:p w14:paraId="4524412E" w14:textId="54529960" w:rsidR="00AC097D" w:rsidRDefault="00000000" w:rsidP="00AC097D">
      <w:pPr>
        <w:spacing w:line="276" w:lineRule="auto"/>
      </w:pPr>
      <m:oMath>
        <m:sSub>
          <m:sSubPr>
            <m:ctrlPr>
              <w:rPr>
                <w:rFonts w:ascii="Cambria Math" w:hAnsi="Cambria Math"/>
                <w:i/>
              </w:rPr>
            </m:ctrlPr>
          </m:sSubPr>
          <m:e>
            <m:r>
              <w:rPr>
                <w:rFonts w:ascii="Cambria Math" w:hAnsi="Cambria Math"/>
              </w:rPr>
              <m:t>β</m:t>
            </m:r>
          </m:e>
          <m:sub>
            <m:r>
              <w:rPr>
                <w:rFonts w:ascii="Cambria Math" w:hAnsi="Cambria Math"/>
              </w:rPr>
              <m:t>2</m:t>
            </m:r>
          </m:sub>
        </m:sSub>
      </m:oMath>
      <w:r w:rsidR="00AC097D">
        <w:t>: 0.999 // the second moment</w:t>
      </w:r>
    </w:p>
    <w:p w14:paraId="6FF38C29" w14:textId="4A9E7940" w:rsidR="00AC097D" w:rsidRDefault="00AC097D" w:rsidP="00AC097D">
      <w:pPr>
        <w:spacing w:line="276" w:lineRule="auto"/>
      </w:pPr>
      <m:oMath>
        <m:r>
          <w:rPr>
            <w:rFonts w:ascii="Cambria Math" w:hAnsi="Cambria Math"/>
          </w:rPr>
          <m:t>ϵ</m:t>
        </m:r>
      </m:oMath>
      <w:r>
        <w:t xml:space="preserve">: 10E-8 </w:t>
      </w:r>
    </w:p>
    <w:p w14:paraId="51B0391B" w14:textId="77777777" w:rsidR="00ED0BC2" w:rsidRDefault="00ED0BC2" w:rsidP="00AC097D">
      <w:pPr>
        <w:spacing w:line="276" w:lineRule="auto"/>
      </w:pPr>
      <w:r>
        <w:t xml:space="preserve">Note: </w:t>
      </w:r>
    </w:p>
    <w:p w14:paraId="01785516" w14:textId="02A882B4" w:rsidR="00ED0BC2" w:rsidRDefault="00ED0BC2" w:rsidP="00ED0BC2">
      <w:pPr>
        <w:pStyle w:val="ListParagraph"/>
        <w:numPr>
          <w:ilvl w:val="0"/>
          <w:numId w:val="9"/>
        </w:numPr>
        <w:spacing w:line="276" w:lineRule="auto"/>
      </w:pPr>
      <w:r>
        <w:t xml:space="preserve">Adam combines the best properties of the </w:t>
      </w:r>
      <w:proofErr w:type="spellStart"/>
      <w:r>
        <w:t>AdaGrad</w:t>
      </w:r>
      <w:proofErr w:type="spellEnd"/>
      <w:r>
        <w:t xml:space="preserve"> (1</w:t>
      </w:r>
      <w:r w:rsidRPr="00ED0BC2">
        <w:rPr>
          <w:vertAlign w:val="superscript"/>
        </w:rPr>
        <w:t>st</w:t>
      </w:r>
      <w:r>
        <w:t xml:space="preserve"> moment) &amp; </w:t>
      </w:r>
      <w:proofErr w:type="spellStart"/>
      <w:r>
        <w:t>RMSProp</w:t>
      </w:r>
      <w:proofErr w:type="spellEnd"/>
      <w:r>
        <w:t xml:space="preserve"> (2</w:t>
      </w:r>
      <w:r w:rsidRPr="00ED0BC2">
        <w:rPr>
          <w:vertAlign w:val="superscript"/>
        </w:rPr>
        <w:t>nd</w:t>
      </w:r>
      <w:r>
        <w:t xml:space="preserve"> moment) algorithms to provide an optimization algorithm that can handle sparse gradients on noisy problems.</w:t>
      </w:r>
    </w:p>
    <w:p w14:paraId="077D8B6E" w14:textId="0D65CF10" w:rsidR="00ED0BC2" w:rsidRDefault="00ED0BC2" w:rsidP="00ED0BC2">
      <w:pPr>
        <w:pStyle w:val="ListParagraph"/>
        <w:numPr>
          <w:ilvl w:val="0"/>
          <w:numId w:val="9"/>
        </w:numPr>
        <w:spacing w:line="276" w:lineRule="auto"/>
      </w:pPr>
      <w:r>
        <w:t xml:space="preserve">Adam is </w:t>
      </w:r>
      <w:r w:rsidR="00827E6A">
        <w:t>relatively</w:t>
      </w:r>
      <w:r>
        <w:t xml:space="preserve"> easy to configure where default parameters do well on most cases.</w:t>
      </w:r>
    </w:p>
    <w:p w14:paraId="4B4C135F" w14:textId="25F46AA3" w:rsidR="00874419" w:rsidRDefault="00874419" w:rsidP="00D458FF">
      <w:pPr>
        <w:spacing w:line="276" w:lineRule="auto"/>
      </w:pPr>
    </w:p>
    <w:p w14:paraId="76FCC54C" w14:textId="23833181" w:rsidR="005A5B4B" w:rsidRPr="0004200D" w:rsidRDefault="005A5B4B" w:rsidP="0004200D">
      <w:pPr>
        <w:pStyle w:val="Heading1"/>
        <w:spacing w:line="276" w:lineRule="auto"/>
      </w:pPr>
      <w:r w:rsidRPr="00043D3C">
        <w:lastRenderedPageBreak/>
        <w:t>Feature Selection in Machine Learning</w:t>
      </w:r>
    </w:p>
    <w:p w14:paraId="68AC979E" w14:textId="36A935D5" w:rsidR="005A5B4B" w:rsidRDefault="005A5B4B" w:rsidP="007F01F3">
      <w:pPr>
        <w:pStyle w:val="Heading2"/>
        <w:spacing w:line="276" w:lineRule="auto"/>
      </w:pPr>
      <w:r w:rsidRPr="00043D3C">
        <w:t>Embedded Methods</w:t>
      </w:r>
    </w:p>
    <w:p w14:paraId="1482F61C" w14:textId="49A07EB4" w:rsidR="007F01F3" w:rsidRPr="007F01F3" w:rsidRDefault="007F01F3" w:rsidP="007F01F3">
      <w:r>
        <w:t>They are used to optimize the objective function or performance if a learning algorithm or model. The intrinsic model building metric is used during learning.</w:t>
      </w:r>
    </w:p>
    <w:p w14:paraId="70FD869F" w14:textId="4922668A" w:rsidR="0004200D" w:rsidRDefault="005A5B4B" w:rsidP="0004200D">
      <w:pPr>
        <w:spacing w:line="276" w:lineRule="auto"/>
      </w:pPr>
      <w:r w:rsidRPr="00043D3C">
        <w:rPr>
          <w:b/>
          <w:bCs/>
          <w:highlight w:val="yellow"/>
        </w:rPr>
        <w:t>Regularization</w:t>
      </w:r>
      <w:r w:rsidRPr="00043D3C">
        <w:t xml:space="preserve">: Regularization adds a penalty term to different parameters of the machine learning model for avoiding overfitting in the model. This penalty term is added to the coefficients; </w:t>
      </w:r>
      <w:r w:rsidRPr="00043D3C">
        <w:rPr>
          <w:b/>
          <w:bCs/>
        </w:rPr>
        <w:t>hence it shrinks some coefficients to zero. Those features with zero coefficients can be removed from the dataset.</w:t>
      </w:r>
      <w:r w:rsidRPr="00043D3C">
        <w:t xml:space="preserve"> The types of regularization techniques are L1 Regularization (Lasso Regularization) or Elastic Nets (L1 and L2 regularization).</w:t>
      </w:r>
    </w:p>
    <w:p w14:paraId="6030D7D9" w14:textId="77777777" w:rsidR="0004200D" w:rsidRDefault="0004200D" w:rsidP="0004200D">
      <w:pPr>
        <w:pStyle w:val="Heading2"/>
        <w:spacing w:line="276" w:lineRule="auto"/>
      </w:pPr>
    </w:p>
    <w:p w14:paraId="5D806EB2" w14:textId="26672A7F" w:rsidR="0004200D" w:rsidRDefault="005A5B4B" w:rsidP="0004200D">
      <w:pPr>
        <w:pStyle w:val="Heading2"/>
        <w:spacing w:line="276" w:lineRule="auto"/>
      </w:pPr>
      <w:r>
        <w:t>Filter Methods (on the basis of statistics measures)</w:t>
      </w:r>
    </w:p>
    <w:p w14:paraId="5ED610CB" w14:textId="63F4490B" w:rsidR="00797FA1" w:rsidRPr="00797FA1" w:rsidRDefault="00797FA1" w:rsidP="00797FA1">
      <w:r>
        <w:t>The filter methods pick up the intrinsic properties of the features (i.e. the relevance of the features) measured via univariate statistics.</w:t>
      </w:r>
    </w:p>
    <w:p w14:paraId="4FD621F0" w14:textId="77777777" w:rsidR="005A5B4B" w:rsidRDefault="005A5B4B" w:rsidP="0004200D">
      <w:pPr>
        <w:spacing w:line="276" w:lineRule="auto"/>
      </w:pPr>
      <w:r w:rsidRPr="002A205A">
        <w:rPr>
          <w:b/>
          <w:bCs/>
          <w:highlight w:val="yellow"/>
        </w:rPr>
        <w:t>Chi-square</w:t>
      </w:r>
      <w:r>
        <w:rPr>
          <w:b/>
          <w:bCs/>
          <w:highlight w:val="yellow"/>
        </w:rPr>
        <w:t xml:space="preserve">d </w:t>
      </w:r>
      <w:r w:rsidRPr="002A205A">
        <w:rPr>
          <w:b/>
          <w:bCs/>
          <w:highlight w:val="yellow"/>
        </w:rPr>
        <w:t>test</w:t>
      </w:r>
      <w:r w:rsidRPr="002A205A">
        <w:t xml:space="preserve"> is used for categorical features in a dataset. We calculate</w:t>
      </w:r>
      <w:r>
        <w:t xml:space="preserve"> the</w:t>
      </w:r>
      <w:r w:rsidRPr="002A205A">
        <w:t xml:space="preserve"> Chi-square between </w:t>
      </w:r>
      <w:r w:rsidRPr="00C24951">
        <w:rPr>
          <w:i/>
          <w:iCs/>
        </w:rPr>
        <w:t>a categorical feature</w:t>
      </w:r>
      <w:r w:rsidRPr="002A205A">
        <w:t xml:space="preserve"> and </w:t>
      </w:r>
      <w:r>
        <w:rPr>
          <w:i/>
          <w:iCs/>
        </w:rPr>
        <w:t>a</w:t>
      </w:r>
      <w:r w:rsidRPr="00C24951">
        <w:rPr>
          <w:i/>
          <w:iCs/>
        </w:rPr>
        <w:t xml:space="preserve"> categorial target</w:t>
      </w:r>
      <w:r w:rsidRPr="002A205A">
        <w:t xml:space="preserve"> and select the desired number of features with the best Chi-square scores.</w:t>
      </w:r>
      <w:r>
        <w:t xml:space="preserve"> Note that the Fisher’s exact test is for a small-sized samples.</w:t>
      </w:r>
    </w:p>
    <w:p w14:paraId="2CABAA56" w14:textId="22A48088" w:rsidR="005A5B4B" w:rsidRDefault="005A5B4B" w:rsidP="0004200D">
      <w:pPr>
        <w:spacing w:line="276" w:lineRule="auto"/>
      </w:pPr>
      <w:r w:rsidRPr="00C420E0">
        <w:rPr>
          <w:b/>
          <w:bCs/>
          <w:highlight w:val="yellow"/>
        </w:rPr>
        <w:t>Correlation (Pearson’s correlation)</w:t>
      </w:r>
      <w:r w:rsidRPr="00C420E0">
        <w:t xml:space="preserve"> is a measure of the linear relationship of </w:t>
      </w:r>
      <w:r w:rsidRPr="00E0453F">
        <w:rPr>
          <w:i/>
          <w:iCs/>
        </w:rPr>
        <w:t>2 or more continuous variables</w:t>
      </w:r>
      <w:r w:rsidRPr="00C420E0">
        <w:t>.</w:t>
      </w:r>
      <w:r>
        <w:t xml:space="preserve"> </w:t>
      </w:r>
      <w:r w:rsidRPr="00C420E0">
        <w:t>If two variables are correlated, we can predict one from the other. Therefore, the model only really needs one of them.</w:t>
      </w:r>
    </w:p>
    <w:p w14:paraId="45F2A94A" w14:textId="77777777" w:rsidR="006D5FCA" w:rsidRDefault="006D5FCA" w:rsidP="006D5FCA">
      <w:pPr>
        <w:spacing w:line="360" w:lineRule="auto"/>
      </w:pPr>
    </w:p>
    <w:p w14:paraId="05B6898F" w14:textId="64CA74E0" w:rsidR="006D5FCA" w:rsidRDefault="006D5FCA" w:rsidP="006D5FCA">
      <w:pPr>
        <w:pStyle w:val="Heading1"/>
      </w:pPr>
      <w:r w:rsidRPr="00AF06C0">
        <w:t>Model explainability/interpretation</w:t>
      </w:r>
    </w:p>
    <w:p w14:paraId="46C7F9AE" w14:textId="77777777" w:rsidR="006D5FCA" w:rsidRPr="00A024A6" w:rsidRDefault="006D5FCA" w:rsidP="006D5FCA">
      <w:pPr>
        <w:pStyle w:val="ListParagraph"/>
        <w:numPr>
          <w:ilvl w:val="0"/>
          <w:numId w:val="43"/>
        </w:numPr>
        <w:spacing w:line="360" w:lineRule="auto"/>
      </w:pPr>
      <w:r w:rsidRPr="00A024A6">
        <w:t>Feature importance – Which features impact most model predictions</w:t>
      </w:r>
    </w:p>
    <w:p w14:paraId="00C27409" w14:textId="77777777" w:rsidR="006D5FCA" w:rsidRPr="00A024A6" w:rsidRDefault="006D5FCA" w:rsidP="006D5FCA">
      <w:pPr>
        <w:pStyle w:val="ListParagraph"/>
        <w:numPr>
          <w:ilvl w:val="0"/>
          <w:numId w:val="43"/>
        </w:numPr>
        <w:spacing w:line="360" w:lineRule="auto"/>
      </w:pPr>
      <w:r w:rsidRPr="00A024A6">
        <w:t>Partial dependence plots – How is ONE feature impacting predictions</w:t>
      </w:r>
    </w:p>
    <w:p w14:paraId="3EEA3F5B" w14:textId="77777777" w:rsidR="006D5FCA" w:rsidRPr="00A024A6" w:rsidRDefault="006D5FCA" w:rsidP="006D5FCA">
      <w:pPr>
        <w:pStyle w:val="ListParagraph"/>
        <w:numPr>
          <w:ilvl w:val="0"/>
          <w:numId w:val="43"/>
        </w:numPr>
        <w:spacing w:line="360" w:lineRule="auto"/>
      </w:pPr>
      <w:r w:rsidRPr="00A024A6">
        <w:t>SHAP values – How are ALL features impacting ONE prediction</w:t>
      </w:r>
    </w:p>
    <w:p w14:paraId="3B8D67D7" w14:textId="77777777" w:rsidR="006D5FCA" w:rsidRPr="00AF06C0" w:rsidRDefault="006D5FCA" w:rsidP="006D5FCA">
      <w:pPr>
        <w:spacing w:line="360" w:lineRule="auto"/>
      </w:pPr>
    </w:p>
    <w:p w14:paraId="3AD589FC" w14:textId="77777777" w:rsidR="006D5FCA" w:rsidRPr="00AF06C0" w:rsidRDefault="006D5FCA" w:rsidP="006D5FCA">
      <w:pPr>
        <w:pStyle w:val="Heading2"/>
      </w:pPr>
      <w:r w:rsidRPr="00AF06C0">
        <w:t>Partial Dependent Plot</w:t>
      </w:r>
    </w:p>
    <w:p w14:paraId="2D1B4B16" w14:textId="77777777" w:rsidR="006D5FCA" w:rsidRPr="00AF06C0" w:rsidRDefault="006D5FCA" w:rsidP="006D5FCA">
      <w:pPr>
        <w:spacing w:line="360" w:lineRule="auto"/>
      </w:pPr>
      <w:r w:rsidRPr="00AF06C0">
        <w:t>The partial dependent plot (PDP) shows the global effect that a single input feature has on the model prediction. The input feature of interest is set to a constant value for *</w:t>
      </w:r>
      <w:r w:rsidRPr="006D5FCA">
        <w:rPr>
          <w:i/>
          <w:iCs/>
        </w:rPr>
        <w:t>all examples</w:t>
      </w:r>
      <w:r w:rsidRPr="00AF06C0">
        <w:t>* in the training data. The model then scores this adjusted data and average over the training data to calculate a single point on the PDP. This process is repeated to calculate the PDP over the input feature range in the training data.</w:t>
      </w:r>
    </w:p>
    <w:p w14:paraId="0B1C49DC" w14:textId="77777777" w:rsidR="006D5FCA" w:rsidRPr="00AF06C0" w:rsidRDefault="006D5FCA" w:rsidP="006D5FCA">
      <w:pPr>
        <w:spacing w:line="360" w:lineRule="auto"/>
      </w:pPr>
    </w:p>
    <w:p w14:paraId="574A3F9B" w14:textId="29B7672D" w:rsidR="006D5FCA" w:rsidRPr="00AF06C0" w:rsidRDefault="006D5FCA" w:rsidP="006D5FCA">
      <w:pPr>
        <w:spacing w:line="360" w:lineRule="auto"/>
      </w:pPr>
      <w:r w:rsidRPr="00AF06C0">
        <w:t>The original dataset is {</w:t>
      </w:r>
      <w:r w:rsidR="00F60EFE">
        <w:t>obs</w:t>
      </w:r>
      <w:r w:rsidRPr="00AF06C0">
        <w:t xml:space="preserve">1:[2,4,6], </w:t>
      </w:r>
      <w:r w:rsidR="00F60EFE">
        <w:t>obs</w:t>
      </w:r>
      <w:r w:rsidRPr="00AF06C0">
        <w:t xml:space="preserve">2:[1,3,5], </w:t>
      </w:r>
      <w:r w:rsidR="00F60EFE">
        <w:t>obs</w:t>
      </w:r>
      <w:r w:rsidRPr="00AF06C0">
        <w:t>3:[4,2,1]}. Consider the PDP on x2, the possible new dataset is {</w:t>
      </w:r>
      <w:r w:rsidR="00F60EFE">
        <w:t>obs</w:t>
      </w:r>
      <w:r w:rsidR="00F60EFE" w:rsidRPr="00AF06C0">
        <w:t>1:[2,</w:t>
      </w:r>
      <w:r w:rsidR="00F60EFE" w:rsidRPr="00F60EFE">
        <w:rPr>
          <w:highlight w:val="yellow"/>
        </w:rPr>
        <w:t>2</w:t>
      </w:r>
      <w:r w:rsidR="00F60EFE" w:rsidRPr="00AF06C0">
        <w:t xml:space="preserve">,6], </w:t>
      </w:r>
      <w:r w:rsidR="00F60EFE">
        <w:t>obs</w:t>
      </w:r>
      <w:r w:rsidR="00F60EFE" w:rsidRPr="00AF06C0">
        <w:t>2:[1,</w:t>
      </w:r>
      <w:r w:rsidR="00F60EFE" w:rsidRPr="00F60EFE">
        <w:rPr>
          <w:highlight w:val="yellow"/>
        </w:rPr>
        <w:t>2</w:t>
      </w:r>
      <w:r w:rsidR="00F60EFE" w:rsidRPr="00AF06C0">
        <w:t xml:space="preserve">,5], </w:t>
      </w:r>
      <w:r w:rsidR="00F60EFE">
        <w:t>obs</w:t>
      </w:r>
      <w:r w:rsidR="00F60EFE" w:rsidRPr="00AF06C0">
        <w:t>3:[4,</w:t>
      </w:r>
      <w:r w:rsidR="00F60EFE" w:rsidRPr="00F60EFE">
        <w:rPr>
          <w:highlight w:val="yellow"/>
        </w:rPr>
        <w:t>2</w:t>
      </w:r>
      <w:r w:rsidR="00F60EFE" w:rsidRPr="00AF06C0">
        <w:t>,1]</w:t>
      </w:r>
      <w:r w:rsidRPr="00AF06C0">
        <w:t xml:space="preserve">} and then compute </w:t>
      </w:r>
      <w:r w:rsidR="00B7144E">
        <w:t xml:space="preserve">y_hat1, </w:t>
      </w:r>
      <w:r w:rsidR="00B7144E">
        <w:lastRenderedPageBreak/>
        <w:t xml:space="preserve">y_hat2, and y_hat3, then </w:t>
      </w:r>
      <w:r w:rsidRPr="00AF06C0">
        <w:t xml:space="preserve">average </w:t>
      </w:r>
      <w:proofErr w:type="spellStart"/>
      <w:r w:rsidRPr="00AF06C0">
        <w:t>y</w:t>
      </w:r>
      <w:r w:rsidR="00B7144E">
        <w:t>_hat</w:t>
      </w:r>
      <w:r w:rsidRPr="00AF06C0">
        <w:t>’s</w:t>
      </w:r>
      <w:proofErr w:type="spellEnd"/>
      <w:r w:rsidRPr="00AF06C0">
        <w:t xml:space="preserve">. Repeat the process for </w:t>
      </w:r>
      <w:r w:rsidR="00B7144E">
        <w:t xml:space="preserve">a </w:t>
      </w:r>
      <w:r w:rsidRPr="00AF06C0">
        <w:t>different x2 value say x2</w:t>
      </w:r>
      <w:r w:rsidR="00F60EFE">
        <w:t>=3 and so on</w:t>
      </w:r>
      <w:r w:rsidRPr="00AF06C0">
        <w:t>.</w:t>
      </w:r>
    </w:p>
    <w:p w14:paraId="56771079" w14:textId="77777777" w:rsidR="006D5FCA" w:rsidRPr="00AF06C0" w:rsidRDefault="006D5FCA" w:rsidP="006D5FCA">
      <w:pPr>
        <w:spacing w:line="360" w:lineRule="auto"/>
      </w:pPr>
    </w:p>
    <w:p w14:paraId="30BFD2C4" w14:textId="77777777" w:rsidR="006D5FCA" w:rsidRPr="00AF06C0" w:rsidRDefault="006D5FCA" w:rsidP="00B7144E">
      <w:pPr>
        <w:pStyle w:val="Heading2"/>
      </w:pPr>
      <w:r w:rsidRPr="00AF06C0">
        <w:t>SHAP interpretability</w:t>
      </w:r>
    </w:p>
    <w:p w14:paraId="4A0576C1" w14:textId="77777777" w:rsidR="006D5FCA" w:rsidRPr="00AF06C0" w:rsidRDefault="006D5FCA" w:rsidP="006D5FCA">
      <w:pPr>
        <w:spacing w:line="360" w:lineRule="auto"/>
      </w:pPr>
      <w:r w:rsidRPr="00AF06C0">
        <w:t>Shapley Additive Explainability (SHAP) is another popular interpretability method to explain individual predictions (local/global). Shapley values are obtained by incorporating concepts from Cooperative Game Theory and local explanations (i.e. given a set of features, Cooperate Game Theory defines how to fairly distribute the attribution amongst all the features that are working in coordination).</w:t>
      </w:r>
    </w:p>
    <w:p w14:paraId="4EA9A3E0" w14:textId="77777777" w:rsidR="006D5FCA" w:rsidRPr="00AF06C0" w:rsidRDefault="006D5FCA" w:rsidP="006D5FCA">
      <w:pPr>
        <w:spacing w:line="360" w:lineRule="auto"/>
      </w:pPr>
      <w:r w:rsidRPr="00AF06C0">
        <w:t xml:space="preserve">The value of the </w:t>
      </w:r>
      <w:proofErr w:type="spellStart"/>
      <w:r w:rsidRPr="00AF06C0">
        <w:t>i-th</w:t>
      </w:r>
      <w:proofErr w:type="spellEnd"/>
      <w:r w:rsidRPr="00AF06C0">
        <w:t xml:space="preserve"> feature of j-</w:t>
      </w:r>
      <w:proofErr w:type="spellStart"/>
      <w:r w:rsidRPr="00AF06C0">
        <w:t>th</w:t>
      </w:r>
      <w:proofErr w:type="spellEnd"/>
      <w:r w:rsidRPr="00AF06C0">
        <w:t xml:space="preserve"> instance is its contribution to the prediction f(</w:t>
      </w:r>
      <w:proofErr w:type="spellStart"/>
      <w:r w:rsidRPr="00AF06C0">
        <w:t>x_i</w:t>
      </w:r>
      <w:proofErr w:type="spellEnd"/>
      <w:r w:rsidRPr="00AF06C0">
        <w:t>), weighted and summed over all possible feature value combinations. An abstract intuition to understand this measure can be shown in simple linear model</w:t>
      </w:r>
    </w:p>
    <w:p w14:paraId="7FD7018F" w14:textId="1964A41B" w:rsidR="006D5FCA" w:rsidRPr="00AF06C0" w:rsidRDefault="006D5FCA" w:rsidP="006D5FCA">
      <w:pPr>
        <w:spacing w:line="360" w:lineRule="auto"/>
      </w:pPr>
      <m:oMath>
        <m:r>
          <w:rPr>
            <w:rFonts w:ascii="Cambria Math" w:hAnsi="Cambria Math"/>
          </w:rPr>
          <m:t>y=</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p>
          <m:sSupPr>
            <m:ctrlPr>
              <w:rPr>
                <w:rFonts w:ascii="Cambria Math" w:hAnsi="Cambria Math"/>
                <w:i/>
              </w:rPr>
            </m:ctrlPr>
          </m:sSupPr>
          <m:e>
            <m:r>
              <w:rPr>
                <w:rFonts w:ascii="Cambria Math" w:hAnsi="Cambria Math"/>
              </w:rPr>
              <m:t>x</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m</m:t>
            </m:r>
          </m:sub>
        </m:sSub>
        <m:sSup>
          <m:sSupPr>
            <m:ctrlPr>
              <w:rPr>
                <w:rFonts w:ascii="Cambria Math" w:hAnsi="Cambria Math"/>
                <w:i/>
              </w:rPr>
            </m:ctrlPr>
          </m:sSupPr>
          <m:e>
            <m:r>
              <w:rPr>
                <w:rFonts w:ascii="Cambria Math" w:hAnsi="Cambria Math"/>
              </w:rPr>
              <m:t>x</m:t>
            </m:r>
          </m:e>
          <m:sup>
            <m:r>
              <w:rPr>
                <w:rFonts w:ascii="Cambria Math" w:hAnsi="Cambria Math"/>
              </w:rPr>
              <m:t>m</m:t>
            </m:r>
          </m:sup>
        </m:sSup>
        <m:r>
          <w:rPr>
            <w:rFonts w:ascii="Cambria Math" w:hAnsi="Cambria Math"/>
          </w:rPr>
          <m:t xml:space="preserve"> </m:t>
        </m:r>
      </m:oMath>
      <w:r w:rsidRPr="00AF06C0">
        <w:t xml:space="preserve">, the Shaply value of the i-th feature on the j-th sample is simply </w:t>
      </w:r>
      <m:oMath>
        <m:r>
          <w:rPr>
            <w:rFonts w:ascii="Cambria Math" w:hAnsi="Cambria Math"/>
          </w:rPr>
          <m:t>ϕ</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i</m:t>
                </m:r>
              </m:sup>
            </m:sSup>
          </m:e>
        </m:d>
      </m:oMath>
    </w:p>
    <w:p w14:paraId="6BA97D9B" w14:textId="490329BA" w:rsidR="006D5FCA" w:rsidRPr="00AF06C0" w:rsidRDefault="006D5FCA" w:rsidP="00995882">
      <w:pPr>
        <w:spacing w:line="360" w:lineRule="auto"/>
        <w:jc w:val="center"/>
      </w:pPr>
      <w:r w:rsidRPr="00037888">
        <w:fldChar w:fldCharType="begin"/>
      </w:r>
      <w:r w:rsidRPr="00037888">
        <w:instrText xml:space="preserve"> INCLUDEPICTURE "https://github.com/slundberg/shap/raw/master/docs/artwork/shap_header.png" \* MERGEFORMATINET </w:instrText>
      </w:r>
      <w:r w:rsidRPr="00037888">
        <w:fldChar w:fldCharType="separate"/>
      </w:r>
      <w:r w:rsidRPr="00AF06C0">
        <w:rPr>
          <w:noProof/>
        </w:rPr>
        <w:drawing>
          <wp:inline distT="0" distB="0" distL="0" distR="0" wp14:anchorId="24D97708" wp14:editId="45B82760">
            <wp:extent cx="3657600" cy="2005037"/>
            <wp:effectExtent l="0" t="0" r="0" b="1905"/>
            <wp:docPr id="7" name="Picture 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a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57600" cy="2005037"/>
                    </a:xfrm>
                    <a:prstGeom prst="rect">
                      <a:avLst/>
                    </a:prstGeom>
                    <a:noFill/>
                    <a:ln>
                      <a:noFill/>
                    </a:ln>
                  </pic:spPr>
                </pic:pic>
              </a:graphicData>
            </a:graphic>
          </wp:inline>
        </w:drawing>
      </w:r>
      <w:r w:rsidRPr="00037888">
        <w:fldChar w:fldCharType="end"/>
      </w:r>
    </w:p>
    <w:p w14:paraId="5BF8D976" w14:textId="0E61D773" w:rsidR="006D5FCA" w:rsidRDefault="006D5FCA" w:rsidP="006D5FCA">
      <w:pPr>
        <w:spacing w:line="360" w:lineRule="auto"/>
      </w:pPr>
      <w:r w:rsidRPr="00AF06C0">
        <w:t>For example, for a particular feature X</w:t>
      </w:r>
      <w:r>
        <w:t xml:space="preserve"> with a</w:t>
      </w:r>
      <w:r w:rsidRPr="00AF06C0">
        <w:t xml:space="preserve"> </w:t>
      </w:r>
      <w:proofErr w:type="spellStart"/>
      <w:r w:rsidRPr="00AF06C0">
        <w:t>feature_value</w:t>
      </w:r>
      <w:proofErr w:type="spellEnd"/>
      <w:r w:rsidRPr="00AF06C0">
        <w:t xml:space="preserve">=0.39,  </w:t>
      </w:r>
      <w:proofErr w:type="spellStart"/>
      <w:r w:rsidRPr="00AF06C0">
        <w:t>mean_feature_value</w:t>
      </w:r>
      <w:proofErr w:type="spellEnd"/>
      <w:r w:rsidRPr="00AF06C0">
        <w:t xml:space="preserve">=-0.04 and </w:t>
      </w:r>
      <w:proofErr w:type="spellStart"/>
      <w:r w:rsidRPr="00AF06C0">
        <w:t>shap_value</w:t>
      </w:r>
      <w:proofErr w:type="spellEnd"/>
      <w:r w:rsidRPr="00AF06C0">
        <w:t>=0.34</w:t>
      </w:r>
      <w:r>
        <w:t>. I</w:t>
      </w:r>
      <w:r w:rsidRPr="00AF06C0">
        <w:t xml:space="preserve">t means the </w:t>
      </w:r>
      <w:proofErr w:type="spellStart"/>
      <w:r w:rsidRPr="00AF06C0">
        <w:t>feature_value</w:t>
      </w:r>
      <w:proofErr w:type="spellEnd"/>
      <w:r w:rsidRPr="00AF06C0">
        <w:t xml:space="preserve">=0.39 has a positive contribution </w:t>
      </w:r>
      <w:proofErr w:type="spellStart"/>
      <w:r w:rsidRPr="00AF06C0">
        <w:t>shap_value</w:t>
      </w:r>
      <w:proofErr w:type="spellEnd"/>
      <w:r w:rsidRPr="00AF06C0">
        <w:t>=0.34 to the prediction.</w:t>
      </w:r>
    </w:p>
    <w:p w14:paraId="2B58121F" w14:textId="27374514" w:rsidR="00B57D50" w:rsidRDefault="00B57D50" w:rsidP="00B57D50">
      <w:pPr>
        <w:pStyle w:val="Heading1"/>
        <w:spacing w:line="276" w:lineRule="auto"/>
      </w:pPr>
      <w:proofErr w:type="spellStart"/>
      <w:r>
        <w:t>XGBoost</w:t>
      </w:r>
      <w:proofErr w:type="spellEnd"/>
    </w:p>
    <w:p w14:paraId="016CEFA8" w14:textId="59334C4C" w:rsidR="00B57D50" w:rsidRDefault="00B57D50" w:rsidP="00B57D50">
      <w:pPr>
        <w:spacing w:line="360" w:lineRule="auto"/>
      </w:pPr>
      <w:r>
        <w:t xml:space="preserve">Q: How does </w:t>
      </w:r>
      <w:proofErr w:type="spellStart"/>
      <w:r>
        <w:t>XGBoost</w:t>
      </w:r>
      <w:proofErr w:type="spellEnd"/>
      <w:r>
        <w:t xml:space="preserve"> do the parallel computation?</w:t>
      </w:r>
    </w:p>
    <w:p w14:paraId="742E679C" w14:textId="7273E361" w:rsidR="00B57D50" w:rsidRDefault="00B57D50" w:rsidP="00B57D50">
      <w:pPr>
        <w:spacing w:line="360" w:lineRule="auto"/>
      </w:pPr>
      <w:r>
        <w:t xml:space="preserve">A: </w:t>
      </w:r>
      <w:proofErr w:type="spellStart"/>
      <w:r>
        <w:t>XGBoost</w:t>
      </w:r>
      <w:proofErr w:type="spellEnd"/>
      <w:r>
        <w:t xml:space="preserve"> doesn't run *multiple trees* in parallel, you need predictions after each tree to update gradients.</w:t>
      </w:r>
      <w:r w:rsidR="00B323A7">
        <w:t xml:space="preserve"> </w:t>
      </w:r>
      <w:r>
        <w:t xml:space="preserve">Rather it does the parallelization *WITHIN* a single tree my using </w:t>
      </w:r>
      <w:proofErr w:type="spellStart"/>
      <w:r>
        <w:t>openMP</w:t>
      </w:r>
      <w:proofErr w:type="spellEnd"/>
      <w:r>
        <w:t xml:space="preserve"> to create branches independently.</w:t>
      </w:r>
    </w:p>
    <w:p w14:paraId="3349CF06" w14:textId="77777777" w:rsidR="00B57D50" w:rsidRDefault="00B57D50" w:rsidP="00B57D50">
      <w:pPr>
        <w:spacing w:line="360" w:lineRule="auto"/>
      </w:pPr>
      <w:r>
        <w:lastRenderedPageBreak/>
        <w:t xml:space="preserve">To observe </w:t>
      </w:r>
      <w:proofErr w:type="spellStart"/>
      <w:r>
        <w:t>this,build</w:t>
      </w:r>
      <w:proofErr w:type="spellEnd"/>
      <w:r>
        <w:t xml:space="preserve"> a giant dataset and run with </w:t>
      </w:r>
      <w:proofErr w:type="spellStart"/>
      <w:r>
        <w:t>n_rounds</w:t>
      </w:r>
      <w:proofErr w:type="spellEnd"/>
      <w:r>
        <w:t>=1. You will see all your cores firing on one tree. This is why it's so fast- well engineered.</w:t>
      </w:r>
    </w:p>
    <w:p w14:paraId="3197DCB1" w14:textId="77777777" w:rsidR="00B57D50" w:rsidRDefault="00B57D50" w:rsidP="00B57D50">
      <w:pPr>
        <w:spacing w:line="360" w:lineRule="auto"/>
      </w:pPr>
      <w:r>
        <w:t xml:space="preserve"> </w:t>
      </w:r>
    </w:p>
    <w:p w14:paraId="0050C963" w14:textId="29E3D0DD" w:rsidR="00B57D50" w:rsidRDefault="00B57D50" w:rsidP="00B57D50">
      <w:pPr>
        <w:spacing w:line="360" w:lineRule="auto"/>
      </w:pPr>
      <w:r>
        <w:t xml:space="preserve">Q: How does </w:t>
      </w:r>
      <w:proofErr w:type="spellStart"/>
      <w:r>
        <w:t>XGBoost</w:t>
      </w:r>
      <w:proofErr w:type="spellEnd"/>
      <w:r>
        <w:t xml:space="preserve"> treat the missing values?</w:t>
      </w:r>
    </w:p>
    <w:p w14:paraId="364A8646" w14:textId="77777777" w:rsidR="00B57D50" w:rsidRDefault="00B57D50" w:rsidP="00B57D50">
      <w:pPr>
        <w:spacing w:line="360" w:lineRule="auto"/>
      </w:pPr>
      <w:r>
        <w:t xml:space="preserve">A: (Answered by Tianqi Chen) Internally, </w:t>
      </w:r>
      <w:proofErr w:type="spellStart"/>
      <w:r>
        <w:t>XGBoost</w:t>
      </w:r>
      <w:proofErr w:type="spellEnd"/>
      <w:r>
        <w:t xml:space="preserve"> will automatically learn what is the best direction to go when a value is missing. Equivalently, this can be viewed as automatically "learn" what is the best imputation value for missing values based on reduction on training loss.</w:t>
      </w:r>
    </w:p>
    <w:p w14:paraId="640E04D2" w14:textId="77777777" w:rsidR="00B57D50" w:rsidRDefault="00B57D50" w:rsidP="00B57D50">
      <w:pPr>
        <w:spacing w:line="360" w:lineRule="auto"/>
      </w:pPr>
      <w:r>
        <w:t xml:space="preserve"> </w:t>
      </w:r>
    </w:p>
    <w:p w14:paraId="72B70CDF" w14:textId="0E70EE6D" w:rsidR="00B57D50" w:rsidRDefault="00B57D50" w:rsidP="00B57D50">
      <w:pPr>
        <w:spacing w:line="360" w:lineRule="auto"/>
      </w:pPr>
      <w:r>
        <w:t xml:space="preserve">Q: How does </w:t>
      </w:r>
      <w:proofErr w:type="spellStart"/>
      <w:r>
        <w:t>XGBoost</w:t>
      </w:r>
      <w:proofErr w:type="spellEnd"/>
      <w:r>
        <w:t xml:space="preserve"> calculate the important score? What are the options?</w:t>
      </w:r>
    </w:p>
    <w:p w14:paraId="7375C7BC" w14:textId="77777777" w:rsidR="00B57D50" w:rsidRDefault="00B57D50" w:rsidP="00B57D50">
      <w:pPr>
        <w:spacing w:line="360" w:lineRule="auto"/>
      </w:pPr>
      <w:r>
        <w:t>A: Get feature importance of each feature. For tree model Importance type can be defined as:</w:t>
      </w:r>
    </w:p>
    <w:p w14:paraId="087C79E7" w14:textId="77777777" w:rsidR="00B57D50" w:rsidRDefault="00B57D50" w:rsidP="00B57D50">
      <w:pPr>
        <w:pStyle w:val="ListParagraph"/>
        <w:numPr>
          <w:ilvl w:val="0"/>
          <w:numId w:val="45"/>
        </w:numPr>
        <w:spacing w:line="360" w:lineRule="auto"/>
        <w:ind w:left="450" w:hanging="450"/>
      </w:pPr>
      <w:r>
        <w:t>‘weight’: the number of times a feature is used to split the data across all trees.</w:t>
      </w:r>
    </w:p>
    <w:p w14:paraId="2A5D371C" w14:textId="77777777" w:rsidR="00B57D50" w:rsidRPr="00B323A7" w:rsidRDefault="00B57D50" w:rsidP="00B57D50">
      <w:pPr>
        <w:pStyle w:val="ListParagraph"/>
        <w:numPr>
          <w:ilvl w:val="0"/>
          <w:numId w:val="45"/>
        </w:numPr>
        <w:spacing w:line="360" w:lineRule="auto"/>
        <w:ind w:left="450" w:hanging="450"/>
        <w:rPr>
          <w:highlight w:val="yellow"/>
        </w:rPr>
      </w:pPr>
      <w:r w:rsidRPr="00B323A7">
        <w:rPr>
          <w:highlight w:val="yellow"/>
        </w:rPr>
        <w:t>‘gain’: the average gain across all splits the feature is used in.</w:t>
      </w:r>
    </w:p>
    <w:p w14:paraId="5517FCBF" w14:textId="77777777" w:rsidR="00B57D50" w:rsidRDefault="00B57D50" w:rsidP="00B57D50">
      <w:pPr>
        <w:pStyle w:val="ListParagraph"/>
        <w:numPr>
          <w:ilvl w:val="0"/>
          <w:numId w:val="45"/>
        </w:numPr>
        <w:spacing w:line="360" w:lineRule="auto"/>
        <w:ind w:left="450" w:hanging="450"/>
      </w:pPr>
      <w:r>
        <w:t>‘cover’: the average coverage across all splits the feature is used in.</w:t>
      </w:r>
    </w:p>
    <w:p w14:paraId="1448017B" w14:textId="77777777" w:rsidR="00B57D50" w:rsidRDefault="00B57D50" w:rsidP="00B57D50">
      <w:pPr>
        <w:pStyle w:val="ListParagraph"/>
        <w:numPr>
          <w:ilvl w:val="0"/>
          <w:numId w:val="45"/>
        </w:numPr>
        <w:spacing w:line="360" w:lineRule="auto"/>
        <w:ind w:left="450" w:hanging="450"/>
      </w:pPr>
      <w:r>
        <w:t>‘</w:t>
      </w:r>
      <w:proofErr w:type="spellStart"/>
      <w:r>
        <w:t>total_gain</w:t>
      </w:r>
      <w:proofErr w:type="spellEnd"/>
      <w:r>
        <w:t>’: the total gain across all splits the feature is used in.</w:t>
      </w:r>
    </w:p>
    <w:p w14:paraId="53433EFC" w14:textId="2063BEE6" w:rsidR="00B57D50" w:rsidRDefault="00B57D50" w:rsidP="006D5FCA">
      <w:pPr>
        <w:pStyle w:val="ListParagraph"/>
        <w:numPr>
          <w:ilvl w:val="0"/>
          <w:numId w:val="45"/>
        </w:numPr>
        <w:spacing w:line="360" w:lineRule="auto"/>
        <w:ind w:left="450" w:hanging="450"/>
      </w:pPr>
      <w:r>
        <w:t>‘</w:t>
      </w:r>
      <w:proofErr w:type="spellStart"/>
      <w:r>
        <w:t>total_cover</w:t>
      </w:r>
      <w:proofErr w:type="spellEnd"/>
      <w:r>
        <w:t>’: the total coverage across all splits the feature is used in.</w:t>
      </w:r>
    </w:p>
    <w:p w14:paraId="0906E202" w14:textId="65AA17B6" w:rsidR="00995882" w:rsidRDefault="00995882" w:rsidP="00B57D50">
      <w:pPr>
        <w:pStyle w:val="Heading1"/>
      </w:pPr>
      <w:r>
        <w:t>Light GBM</w:t>
      </w:r>
    </w:p>
    <w:p w14:paraId="74BB6C8A" w14:textId="77777777" w:rsidR="006D5FCA" w:rsidRPr="008B0B97" w:rsidRDefault="006D5FCA" w:rsidP="006D5FCA">
      <w:pPr>
        <w:spacing w:line="360" w:lineRule="auto"/>
      </w:pPr>
      <w:r w:rsidRPr="008B0B97">
        <w:t>Light GBM (LGB) is a gradient boosting framework that uses a tree based learning algorithm that offer the following advantages over prior implementations of GBM’s:</w:t>
      </w:r>
    </w:p>
    <w:p w14:paraId="553FE0D1" w14:textId="77777777" w:rsidR="006D5FCA" w:rsidRPr="008B0B97" w:rsidRDefault="006D5FCA" w:rsidP="006D5FCA">
      <w:pPr>
        <w:pStyle w:val="ListParagraph"/>
        <w:numPr>
          <w:ilvl w:val="0"/>
          <w:numId w:val="44"/>
        </w:numPr>
        <w:spacing w:line="360" w:lineRule="auto"/>
      </w:pPr>
      <w:r w:rsidRPr="008B0B97">
        <w:t xml:space="preserve">Faster training speed and higher efficiency: Light GBM uses a </w:t>
      </w:r>
      <w:r>
        <w:t>*</w:t>
      </w:r>
      <w:r w:rsidRPr="008B0B97">
        <w:t>histogram based algorithm</w:t>
      </w:r>
      <w:r>
        <w:t>*</w:t>
      </w:r>
      <w:r w:rsidRPr="008B0B97">
        <w:t xml:space="preserve"> (i.e. it buckets continuous feature values into discrete bins which fasten the training procedure).</w:t>
      </w:r>
    </w:p>
    <w:p w14:paraId="0EA0A757" w14:textId="77777777" w:rsidR="006D5FCA" w:rsidRPr="008B0B97" w:rsidRDefault="006D5FCA" w:rsidP="006D5FCA">
      <w:pPr>
        <w:pStyle w:val="ListParagraph"/>
        <w:numPr>
          <w:ilvl w:val="0"/>
          <w:numId w:val="44"/>
        </w:numPr>
        <w:spacing w:line="360" w:lineRule="auto"/>
      </w:pPr>
      <w:r w:rsidRPr="008B0B97">
        <w:t xml:space="preserve">Lower memory usage: Replaces continuous values to discrete bins which result in </w:t>
      </w:r>
      <w:r>
        <w:t>*</w:t>
      </w:r>
      <w:r w:rsidRPr="008B0B97">
        <w:t>lower memory usage</w:t>
      </w:r>
      <w:r>
        <w:t>*</w:t>
      </w:r>
      <w:r w:rsidRPr="008B0B97">
        <w:t>.</w:t>
      </w:r>
    </w:p>
    <w:p w14:paraId="44408048" w14:textId="531CF305" w:rsidR="006D5FCA" w:rsidRPr="00C179DC" w:rsidRDefault="006D5FCA" w:rsidP="006D5FCA">
      <w:pPr>
        <w:pStyle w:val="ListParagraph"/>
        <w:numPr>
          <w:ilvl w:val="0"/>
          <w:numId w:val="44"/>
        </w:numPr>
        <w:spacing w:line="360" w:lineRule="auto"/>
        <w:rPr>
          <w:highlight w:val="yellow"/>
        </w:rPr>
      </w:pPr>
      <w:r w:rsidRPr="00C179DC">
        <w:rPr>
          <w:highlight w:val="yellow"/>
        </w:rPr>
        <w:t>Better accuracy than other boosting algorithm: It produces much more complex trees by following *a leaf-wise split approach</w:t>
      </w:r>
      <w:r w:rsidR="00D27716" w:rsidRPr="00C179DC">
        <w:rPr>
          <w:highlight w:val="yellow"/>
        </w:rPr>
        <w:t xml:space="preserve"> (BFS)</w:t>
      </w:r>
      <w:r w:rsidRPr="00C179DC">
        <w:rPr>
          <w:highlight w:val="yellow"/>
        </w:rPr>
        <w:t>* rather than *a level-wise approach</w:t>
      </w:r>
      <w:r w:rsidR="00D27716" w:rsidRPr="00C179DC">
        <w:rPr>
          <w:highlight w:val="yellow"/>
        </w:rPr>
        <w:t xml:space="preserve"> (DFS)</w:t>
      </w:r>
      <w:r w:rsidRPr="00C179DC">
        <w:rPr>
          <w:highlight w:val="yellow"/>
        </w:rPr>
        <w:t xml:space="preserve">* </w:t>
      </w:r>
      <w:r w:rsidRPr="00C179DC">
        <w:rPr>
          <w:i/>
          <w:iCs/>
          <w:highlight w:val="yellow"/>
        </w:rPr>
        <w:t>which is the main factor in achieving higher accuracy</w:t>
      </w:r>
      <w:r w:rsidRPr="00C179DC">
        <w:rPr>
          <w:highlight w:val="yellow"/>
        </w:rPr>
        <w:t xml:space="preserve">. However, it can sometimes lead to overfitting which can be avoided by setting the </w:t>
      </w:r>
      <w:proofErr w:type="spellStart"/>
      <w:r w:rsidRPr="00C179DC">
        <w:rPr>
          <w:highlight w:val="yellow"/>
        </w:rPr>
        <w:t>max_depth</w:t>
      </w:r>
      <w:proofErr w:type="spellEnd"/>
      <w:r w:rsidRPr="00C179DC">
        <w:rPr>
          <w:highlight w:val="yellow"/>
        </w:rPr>
        <w:t xml:space="preserve"> &amp; </w:t>
      </w:r>
      <w:proofErr w:type="spellStart"/>
      <w:r w:rsidRPr="00C179DC">
        <w:rPr>
          <w:highlight w:val="yellow"/>
        </w:rPr>
        <w:t>num_leaves</w:t>
      </w:r>
      <w:proofErr w:type="spellEnd"/>
      <w:r w:rsidRPr="00C179DC">
        <w:rPr>
          <w:highlight w:val="yellow"/>
        </w:rPr>
        <w:t xml:space="preserve"> parameter.</w:t>
      </w:r>
    </w:p>
    <w:p w14:paraId="79863586" w14:textId="77777777" w:rsidR="006D5FCA" w:rsidRPr="008B0B97" w:rsidRDefault="006D5FCA" w:rsidP="006D5FCA">
      <w:pPr>
        <w:pStyle w:val="ListParagraph"/>
        <w:numPr>
          <w:ilvl w:val="0"/>
          <w:numId w:val="44"/>
        </w:numPr>
        <w:spacing w:line="360" w:lineRule="auto"/>
      </w:pPr>
      <w:r w:rsidRPr="008B0B97">
        <w:t>Compatibility with Large Datasets: It is capable of performing equally good with large datasets with a significant reduction in training time as compared to XGBOOST.</w:t>
      </w:r>
    </w:p>
    <w:p w14:paraId="1BE39ACE" w14:textId="6EC05D5C" w:rsidR="006D5FCA" w:rsidRDefault="006D5FCA" w:rsidP="006D5FCA">
      <w:pPr>
        <w:pStyle w:val="ListParagraph"/>
        <w:numPr>
          <w:ilvl w:val="0"/>
          <w:numId w:val="44"/>
        </w:numPr>
        <w:spacing w:line="360" w:lineRule="auto"/>
      </w:pPr>
      <w:r w:rsidRPr="008B0B97">
        <w:t>Parallel learning is supported.</w:t>
      </w:r>
    </w:p>
    <w:p w14:paraId="41BAF278" w14:textId="2CE184C6" w:rsidR="009757CB" w:rsidRDefault="009757CB" w:rsidP="009757CB">
      <w:pPr>
        <w:pStyle w:val="Heading1"/>
      </w:pPr>
      <w:r>
        <w:lastRenderedPageBreak/>
        <w:t>Comparison of Two Means</w:t>
      </w:r>
    </w:p>
    <w:p w14:paraId="62AF77F8" w14:textId="44EE9D19" w:rsidR="002F7392" w:rsidRPr="002F7392" w:rsidRDefault="002F7392" w:rsidP="002F7392">
      <w:r>
        <w:t>The hypothesis is</w:t>
      </w:r>
    </w:p>
    <w:p w14:paraId="29602314" w14:textId="77777777" w:rsidR="00285B3B" w:rsidRPr="00285B3B" w:rsidRDefault="00000000" w:rsidP="00D458FF">
      <w:pPr>
        <w:spacing w:line="276" w:lineRule="auto"/>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oMath>
      </m:oMathPara>
    </w:p>
    <w:p w14:paraId="54A1CE14" w14:textId="0AF30DAC" w:rsidR="009757CB" w:rsidRDefault="00000000" w:rsidP="00D458FF">
      <w:pPr>
        <w:spacing w:line="276" w:lineRule="auto"/>
      </w:pPr>
      <m:oMathPara>
        <m:oMath>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oMath>
      </m:oMathPara>
    </w:p>
    <w:p w14:paraId="28AD96CF" w14:textId="01297A0C" w:rsidR="009757CB" w:rsidRDefault="00044AF8" w:rsidP="00D458FF">
      <w:pPr>
        <w:spacing w:line="276" w:lineRule="auto"/>
      </w:pPr>
      <w:r w:rsidRPr="00044AF8">
        <w:t xml:space="preserve">Tests of Significance for </w:t>
      </w:r>
      <w:r w:rsidRPr="00044AF8">
        <w:rPr>
          <w:i/>
          <w:iCs/>
        </w:rPr>
        <w:t>Two Unknown Means and Known Standard Deviations</w:t>
      </w:r>
      <w:r w:rsidR="009757CB">
        <w:t xml:space="preserve"> </w:t>
      </w:r>
    </w:p>
    <w:p w14:paraId="24051146" w14:textId="77777777" w:rsidR="00C244D8" w:rsidRDefault="00C17356" w:rsidP="00D458FF">
      <w:pPr>
        <w:spacing w:line="276" w:lineRule="auto"/>
      </w:pPr>
      <w:r w:rsidRPr="00C17356">
        <w:t>Given samples from two normal populations of size</w:t>
      </w:r>
      <w:r>
        <w:t xml:space="preserve"> </w:t>
      </w:r>
      <m:oMath>
        <m:sSub>
          <m:sSubPr>
            <m:ctrlPr>
              <w:rPr>
                <w:rFonts w:ascii="Cambria Math" w:hAnsi="Cambria Math"/>
                <w:i/>
              </w:rPr>
            </m:ctrlPr>
          </m:sSubPr>
          <m:e>
            <m:r>
              <w:rPr>
                <w:rFonts w:ascii="Cambria Math" w:hAnsi="Cambria Math"/>
              </w:rPr>
              <m:t>n</m:t>
            </m:r>
          </m:e>
          <m:sub>
            <m:r>
              <w:rPr>
                <w:rFonts w:ascii="Cambria Math" w:hAnsi="Cambria Math"/>
              </w:rPr>
              <m:t>1</m:t>
            </m:r>
          </m:sub>
        </m:sSub>
      </m:oMath>
      <w:r>
        <w:t xml:space="preserve"> </w:t>
      </w:r>
      <w:r w:rsidRPr="00C17356">
        <w:t xml:space="preserve">and </w:t>
      </w:r>
      <m:oMath>
        <m:sSub>
          <m:sSubPr>
            <m:ctrlPr>
              <w:rPr>
                <w:rFonts w:ascii="Cambria Math" w:hAnsi="Cambria Math"/>
                <w:i/>
              </w:rPr>
            </m:ctrlPr>
          </m:sSubPr>
          <m:e>
            <m:r>
              <w:rPr>
                <w:rFonts w:ascii="Cambria Math" w:hAnsi="Cambria Math"/>
              </w:rPr>
              <m:t>n</m:t>
            </m:r>
          </m:e>
          <m:sub>
            <m:r>
              <w:rPr>
                <w:rFonts w:ascii="Cambria Math" w:hAnsi="Cambria Math"/>
              </w:rPr>
              <m:t>2</m:t>
            </m:r>
          </m:sub>
        </m:sSub>
      </m:oMath>
      <w:r>
        <w:t xml:space="preserve"> </w:t>
      </w:r>
      <w:r w:rsidRPr="00C17356">
        <w:t>with unknown mean</w:t>
      </w:r>
      <w:r>
        <w:t xml:space="preserve">s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rsidRPr="00C17356">
        <w:t xml:space="preserve"> and </w:t>
      </w:r>
      <m:oMath>
        <m:sSub>
          <m:sSubPr>
            <m:ctrlPr>
              <w:rPr>
                <w:rFonts w:ascii="Cambria Math" w:hAnsi="Cambria Math"/>
                <w:i/>
              </w:rPr>
            </m:ctrlPr>
          </m:sSubPr>
          <m:e>
            <m:r>
              <w:rPr>
                <w:rFonts w:ascii="Cambria Math" w:hAnsi="Cambria Math"/>
              </w:rPr>
              <m:t>μ</m:t>
            </m:r>
          </m:e>
          <m:sub>
            <m:r>
              <w:rPr>
                <w:rFonts w:ascii="Cambria Math" w:hAnsi="Cambria Math"/>
              </w:rPr>
              <m:t>2</m:t>
            </m:r>
          </m:sub>
        </m:sSub>
      </m:oMath>
      <w:r w:rsidRPr="00C17356">
        <w:t xml:space="preserve"> and known standard deviations </w:t>
      </w:r>
      <m:oMath>
        <m:sSub>
          <m:sSubPr>
            <m:ctrlPr>
              <w:rPr>
                <w:rFonts w:ascii="Cambria Math" w:hAnsi="Cambria Math"/>
                <w:i/>
              </w:rPr>
            </m:ctrlPr>
          </m:sSubPr>
          <m:e>
            <m:r>
              <w:rPr>
                <w:rFonts w:ascii="Cambria Math" w:hAnsi="Cambria Math"/>
              </w:rPr>
              <m:t>σ</m:t>
            </m:r>
          </m:e>
          <m:sub>
            <m:r>
              <w:rPr>
                <w:rFonts w:ascii="Cambria Math" w:hAnsi="Cambria Math"/>
              </w:rPr>
              <m:t>1</m:t>
            </m:r>
          </m:sub>
        </m:sSub>
      </m:oMath>
      <w:r w:rsidRPr="00C17356">
        <w:t xml:space="preserve"> and </w:t>
      </w:r>
      <m:oMath>
        <m:sSub>
          <m:sSubPr>
            <m:ctrlPr>
              <w:rPr>
                <w:rFonts w:ascii="Cambria Math" w:hAnsi="Cambria Math"/>
                <w:i/>
              </w:rPr>
            </m:ctrlPr>
          </m:sSubPr>
          <m:e>
            <m:r>
              <w:rPr>
                <w:rFonts w:ascii="Cambria Math" w:hAnsi="Cambria Math"/>
              </w:rPr>
              <m:t>σ</m:t>
            </m:r>
          </m:e>
          <m:sub>
            <m:r>
              <w:rPr>
                <w:rFonts w:ascii="Cambria Math" w:hAnsi="Cambria Math"/>
              </w:rPr>
              <m:t>2</m:t>
            </m:r>
          </m:sub>
        </m:sSub>
      </m:oMath>
      <w:r w:rsidRPr="00C17356">
        <w:t xml:space="preserve">, the test statistic comparing the means is known as </w:t>
      </w:r>
      <w:r w:rsidRPr="00FB0A96">
        <w:rPr>
          <w:i/>
          <w:iCs/>
          <w:u w:val="single"/>
        </w:rPr>
        <w:t>the two-sample z statistic</w:t>
      </w:r>
    </w:p>
    <w:p w14:paraId="5BC4CBBF" w14:textId="31B4ED35" w:rsidR="00044AF8" w:rsidRPr="006C0888" w:rsidRDefault="00044AF8" w:rsidP="00D458FF">
      <w:pPr>
        <w:spacing w:line="276" w:lineRule="auto"/>
      </w:pPr>
      <m:oMathPara>
        <m:oMath>
          <m:r>
            <w:rPr>
              <w:rFonts w:ascii="Cambria Math" w:hAnsi="Cambria Math"/>
            </w:rPr>
            <m:t>z=</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2</m:t>
                      </m:r>
                    </m:sub>
                  </m:sSub>
                </m:e>
              </m:d>
            </m:num>
            <m:den>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σ</m:t>
                      </m:r>
                    </m:e>
                    <m:sub>
                      <m:r>
                        <w:rPr>
                          <w:rFonts w:ascii="Cambria Math" w:hAnsi="Cambria Math"/>
                        </w:rPr>
                        <m:t>1</m:t>
                      </m:r>
                    </m:sub>
                    <m:sup>
                      <m:r>
                        <w:rPr>
                          <w:rFonts w:ascii="Cambria Math" w:hAnsi="Cambria Math"/>
                        </w:rPr>
                        <m:t>2</m:t>
                      </m:r>
                    </m:sup>
                  </m:sSubSup>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2</m:t>
                      </m:r>
                    </m:sub>
                    <m:sup>
                      <m:r>
                        <w:rPr>
                          <w:rFonts w:ascii="Cambria Math" w:hAnsi="Cambria Math"/>
                        </w:rPr>
                        <m:t>2</m:t>
                      </m:r>
                    </m:sup>
                  </m:sSubSup>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e>
              </m:rad>
            </m:den>
          </m:f>
        </m:oMath>
      </m:oMathPara>
    </w:p>
    <w:p w14:paraId="30090E15" w14:textId="741A2CF1" w:rsidR="006C0888" w:rsidRPr="006C0888" w:rsidRDefault="006C0888" w:rsidP="00D458FF">
      <w:pPr>
        <w:spacing w:line="276" w:lineRule="auto"/>
        <w:rPr>
          <w:vertAlign w:val="subscript"/>
        </w:rPr>
      </w:pPr>
      <w:r>
        <w:t xml:space="preserve">Which has the standard normal distribution </w:t>
      </w:r>
      <m:oMath>
        <m:r>
          <w:rPr>
            <w:rFonts w:ascii="Cambria Math" w:hAnsi="Cambria Math"/>
          </w:rPr>
          <m:t>N</m:t>
        </m:r>
        <m:d>
          <m:dPr>
            <m:ctrlPr>
              <w:rPr>
                <w:rFonts w:ascii="Cambria Math" w:hAnsi="Cambria Math"/>
                <w:i/>
              </w:rPr>
            </m:ctrlPr>
          </m:dPr>
          <m:e>
            <m:r>
              <w:rPr>
                <w:rFonts w:ascii="Cambria Math" w:hAnsi="Cambria Math"/>
              </w:rPr>
              <m:t>0,1</m:t>
            </m:r>
          </m:e>
        </m:d>
      </m:oMath>
      <w:r>
        <w:t>.</w:t>
      </w:r>
    </w:p>
    <w:p w14:paraId="531BF88F" w14:textId="15971005" w:rsidR="00044AF8" w:rsidRDefault="00044AF8" w:rsidP="00044AF8">
      <w:pPr>
        <w:spacing w:line="276" w:lineRule="auto"/>
      </w:pPr>
      <w:r w:rsidRPr="00044AF8">
        <w:t xml:space="preserve">Tests of Significance for </w:t>
      </w:r>
      <w:r w:rsidRPr="00044AF8">
        <w:rPr>
          <w:i/>
          <w:iCs/>
        </w:rPr>
        <w:t xml:space="preserve">Two Unknown Means and </w:t>
      </w:r>
      <w:r>
        <w:rPr>
          <w:i/>
          <w:iCs/>
        </w:rPr>
        <w:t>Unk</w:t>
      </w:r>
      <w:r w:rsidRPr="00044AF8">
        <w:rPr>
          <w:i/>
          <w:iCs/>
        </w:rPr>
        <w:t>nown Standard Deviations</w:t>
      </w:r>
    </w:p>
    <w:p w14:paraId="5F4E3BDF" w14:textId="5BC5C155" w:rsidR="006C0888" w:rsidRDefault="006C0888" w:rsidP="00044AF8">
      <w:pPr>
        <w:spacing w:line="276" w:lineRule="auto"/>
      </w:pPr>
      <w:r w:rsidRPr="006C0888">
        <w:t xml:space="preserve">In general, the population standard deviations are not known, and are estimated by the calculated values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sidRPr="006C0888">
        <w:t xml:space="preserve"> and </w:t>
      </w:r>
      <m:oMath>
        <m:sSub>
          <m:sSubPr>
            <m:ctrlPr>
              <w:rPr>
                <w:rFonts w:ascii="Cambria Math" w:hAnsi="Cambria Math"/>
                <w:i/>
              </w:rPr>
            </m:ctrlPr>
          </m:sSubPr>
          <m:e>
            <m:r>
              <w:rPr>
                <w:rFonts w:ascii="Cambria Math" w:hAnsi="Cambria Math"/>
              </w:rPr>
              <m:t>s</m:t>
            </m:r>
          </m:e>
          <m:sub>
            <m:r>
              <w:rPr>
                <w:rFonts w:ascii="Cambria Math" w:hAnsi="Cambria Math"/>
              </w:rPr>
              <m:t>2</m:t>
            </m:r>
          </m:sub>
        </m:sSub>
      </m:oMath>
      <w:r w:rsidRPr="006C0888">
        <w:t xml:space="preserve">. In this case, the test statistic is defined by </w:t>
      </w:r>
      <w:r w:rsidRPr="00FB0A96">
        <w:rPr>
          <w:i/>
          <w:iCs/>
          <w:u w:val="single"/>
        </w:rPr>
        <w:t>the two-sample t statistic</w:t>
      </w:r>
    </w:p>
    <w:p w14:paraId="456E95D2" w14:textId="06FEDB8F" w:rsidR="00044AF8" w:rsidRPr="00BF6955" w:rsidRDefault="00044AF8" w:rsidP="00044AF8">
      <w:pPr>
        <w:spacing w:line="276" w:lineRule="auto"/>
      </w:pPr>
      <m:oMathPara>
        <m:oMath>
          <m:r>
            <w:rPr>
              <w:rFonts w:ascii="Cambria Math" w:hAnsi="Cambria Math"/>
            </w:rPr>
            <m:t>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2</m:t>
                      </m:r>
                    </m:sub>
                  </m:sSub>
                </m:e>
              </m:d>
            </m:num>
            <m:den>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s</m:t>
                      </m:r>
                    </m:e>
                    <m:sub>
                      <m:r>
                        <w:rPr>
                          <w:rFonts w:ascii="Cambria Math" w:hAnsi="Cambria Math"/>
                        </w:rPr>
                        <m:t>1</m:t>
                      </m:r>
                    </m:sub>
                    <m:sup>
                      <m:r>
                        <w:rPr>
                          <w:rFonts w:ascii="Cambria Math" w:hAnsi="Cambria Math"/>
                        </w:rPr>
                        <m:t>2</m:t>
                      </m:r>
                    </m:sup>
                  </m:sSubSup>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2</m:t>
                      </m:r>
                    </m:sub>
                    <m:sup>
                      <m:r>
                        <w:rPr>
                          <w:rFonts w:ascii="Cambria Math" w:hAnsi="Cambria Math"/>
                        </w:rPr>
                        <m:t>2</m:t>
                      </m:r>
                    </m:sup>
                  </m:sSubSup>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e>
              </m:rad>
            </m:den>
          </m:f>
        </m:oMath>
      </m:oMathPara>
    </w:p>
    <w:p w14:paraId="6D0B6593" w14:textId="4D827E7B" w:rsidR="00BF6955" w:rsidRPr="00044AF8" w:rsidRDefault="00BF6955" w:rsidP="00044AF8">
      <w:pPr>
        <w:spacing w:line="276" w:lineRule="auto"/>
      </w:pPr>
      <w:r w:rsidRPr="00BF6955">
        <w:t xml:space="preserve">Although the two-sample statistic does not exactly follow the t distribution (since two standard deviations are estimated in the statistic), conservative </w:t>
      </w:r>
      <w:r w:rsidR="009E0398">
        <w:t>p</w:t>
      </w:r>
      <w:r w:rsidRPr="00BF6955">
        <w:t xml:space="preserve">-values may be obtained using the </w:t>
      </w:r>
      <m:oMath>
        <m:r>
          <w:rPr>
            <w:rFonts w:ascii="Cambria Math" w:hAnsi="Cambria Math"/>
          </w:rPr>
          <m:t>t</m:t>
        </m:r>
        <m:d>
          <m:dPr>
            <m:ctrlPr>
              <w:rPr>
                <w:rFonts w:ascii="Cambria Math" w:hAnsi="Cambria Math"/>
                <w:i/>
              </w:rPr>
            </m:ctrlPr>
          </m:dPr>
          <m:e>
            <m:r>
              <w:rPr>
                <w:rFonts w:ascii="Cambria Math" w:hAnsi="Cambria Math"/>
              </w:rPr>
              <m:t>k</m:t>
            </m:r>
          </m:e>
        </m:d>
      </m:oMath>
      <w:r w:rsidR="009E0398">
        <w:t xml:space="preserve"> </w:t>
      </w:r>
      <w:r w:rsidRPr="00BF6955">
        <w:t xml:space="preserve">distribution where </w:t>
      </w:r>
      <m:oMath>
        <m:r>
          <w:rPr>
            <w:rFonts w:ascii="Cambria Math" w:hAnsi="Cambria Math"/>
          </w:rPr>
          <m:t>k</m:t>
        </m:r>
      </m:oMath>
      <w:r w:rsidRPr="00BF6955">
        <w:t xml:space="preserve"> represents the smaller of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-1</m:t>
        </m:r>
      </m:oMath>
      <w:r w:rsidRPr="00BF6955">
        <w:t xml:space="preserve"> and </w:t>
      </w:r>
      <m:oMath>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-1</m:t>
        </m:r>
      </m:oMath>
      <w:r w:rsidRPr="00BF6955">
        <w:t>.</w:t>
      </w:r>
    </w:p>
    <w:p w14:paraId="29409BF6" w14:textId="77777777" w:rsidR="00044AF8" w:rsidRPr="009757CB" w:rsidRDefault="00044AF8" w:rsidP="00D458FF">
      <w:pPr>
        <w:spacing w:line="276" w:lineRule="auto"/>
      </w:pPr>
    </w:p>
    <w:p w14:paraId="0026B497" w14:textId="4A24925F" w:rsidR="00A959B8" w:rsidRDefault="00A959B8" w:rsidP="005124A8">
      <w:pPr>
        <w:pStyle w:val="Heading1"/>
      </w:pPr>
      <w:r>
        <w:t>P-value</w:t>
      </w:r>
    </w:p>
    <w:p w14:paraId="4AADEE74" w14:textId="77777777" w:rsidR="00A959B8" w:rsidRDefault="00A959B8" w:rsidP="005124A8">
      <w:pPr>
        <w:pStyle w:val="Heading2"/>
      </w:pPr>
      <w:r>
        <w:t>What is the p-value?</w:t>
      </w:r>
    </w:p>
    <w:p w14:paraId="11972071" w14:textId="6CD44540" w:rsidR="00A959B8" w:rsidRDefault="00A959B8" w:rsidP="005124A8">
      <w:pPr>
        <w:pStyle w:val="ListParagraph"/>
        <w:numPr>
          <w:ilvl w:val="0"/>
          <w:numId w:val="29"/>
        </w:numPr>
        <w:spacing w:line="276" w:lineRule="auto"/>
      </w:pPr>
      <w:r>
        <w:t>A p-value is a statistical measurement used to validate a hypothesis against observed data.</w:t>
      </w:r>
    </w:p>
    <w:p w14:paraId="34F874C0" w14:textId="77777777" w:rsidR="00255F85" w:rsidRDefault="00255F85" w:rsidP="00255F85">
      <w:pPr>
        <w:pStyle w:val="ListParagraph"/>
        <w:numPr>
          <w:ilvl w:val="0"/>
          <w:numId w:val="29"/>
        </w:numPr>
        <w:spacing w:line="276" w:lineRule="auto"/>
      </w:pPr>
      <w:r>
        <w:t>The lower the p-value, the greater the statistical significance of the observed difference.</w:t>
      </w:r>
    </w:p>
    <w:p w14:paraId="6F95CC37" w14:textId="77777777" w:rsidR="00255F85" w:rsidRDefault="00255F85" w:rsidP="00255F85">
      <w:pPr>
        <w:pStyle w:val="ListParagraph"/>
        <w:numPr>
          <w:ilvl w:val="0"/>
          <w:numId w:val="29"/>
        </w:numPr>
        <w:spacing w:line="276" w:lineRule="auto"/>
      </w:pPr>
      <w:r>
        <w:t>A p-value of 0.05 or lower is generally considered statistically significant.</w:t>
      </w:r>
    </w:p>
    <w:p w14:paraId="6DC44AC4" w14:textId="77777777" w:rsidR="00A959B8" w:rsidRDefault="00A959B8" w:rsidP="005124A8">
      <w:pPr>
        <w:pStyle w:val="ListParagraph"/>
        <w:numPr>
          <w:ilvl w:val="0"/>
          <w:numId w:val="29"/>
        </w:numPr>
        <w:spacing w:line="276" w:lineRule="auto"/>
      </w:pPr>
      <w:r>
        <w:t>A p-value measures the probability of obtaining the observed results, assuming that the null hypothesis is true.</w:t>
      </w:r>
    </w:p>
    <w:p w14:paraId="78101D93" w14:textId="3B332F0E" w:rsidR="00A959B8" w:rsidRDefault="00A959B8" w:rsidP="005124A8">
      <w:pPr>
        <w:pStyle w:val="ListParagraph"/>
        <w:numPr>
          <w:ilvl w:val="0"/>
          <w:numId w:val="29"/>
        </w:numPr>
        <w:spacing w:line="276" w:lineRule="auto"/>
      </w:pPr>
      <w:r>
        <w:t>P-value can serve as an alternative to or in addition to preselected confidence levels for hypothesis testing.</w:t>
      </w:r>
    </w:p>
    <w:p w14:paraId="35A10B65" w14:textId="77777777" w:rsidR="00921668" w:rsidRPr="005C30A6" w:rsidRDefault="00921668" w:rsidP="00921668">
      <w:pPr>
        <w:spacing w:line="276" w:lineRule="auto"/>
      </w:pPr>
    </w:p>
    <w:p w14:paraId="425E5CC8" w14:textId="77777777" w:rsidR="00BC4D64" w:rsidRDefault="00BC4D64" w:rsidP="00BC4D64">
      <w:pPr>
        <w:pStyle w:val="Heading1"/>
      </w:pPr>
      <w:r w:rsidRPr="00BC4D64">
        <w:t>A/B Testing</w:t>
      </w:r>
    </w:p>
    <w:p w14:paraId="5A85F769" w14:textId="3D16A867" w:rsidR="00BC4D64" w:rsidRPr="00BC4D64" w:rsidRDefault="00BC4D64" w:rsidP="00BC4D64">
      <w:pPr>
        <w:pStyle w:val="Heading2"/>
        <w:rPr>
          <w:rFonts w:ascii="Calibri" w:hAnsi="Calibri"/>
          <w:color w:val="4472C4" w:themeColor="accent1"/>
          <w:sz w:val="32"/>
          <w:szCs w:val="32"/>
        </w:rPr>
      </w:pPr>
      <w:r>
        <w:t>What’s the A/B testing?</w:t>
      </w:r>
      <w:r w:rsidRPr="00BC4D64">
        <w:rPr>
          <w:rFonts w:cs="Times New Roman"/>
          <w:color w:val="222222"/>
          <w:sz w:val="24"/>
          <w:szCs w:val="24"/>
        </w:rPr>
        <w:t> </w:t>
      </w:r>
    </w:p>
    <w:p w14:paraId="7C55E45D" w14:textId="4784393F" w:rsidR="00FE1252" w:rsidRDefault="00BC4D64" w:rsidP="006F50BE">
      <w:pPr>
        <w:shd w:val="clear" w:color="auto" w:fill="FFFFFF"/>
        <w:rPr>
          <w:color w:val="222222"/>
        </w:rPr>
      </w:pPr>
      <w:r w:rsidRPr="00BC4D64">
        <w:rPr>
          <w:color w:val="222222"/>
        </w:rPr>
        <w:t>A/B testing is to compare 2 or more versions.</w:t>
      </w:r>
    </w:p>
    <w:p w14:paraId="24157A78" w14:textId="77777777" w:rsidR="00FE1252" w:rsidRPr="00BC4D64" w:rsidRDefault="00FE1252" w:rsidP="00BC4D64">
      <w:pPr>
        <w:shd w:val="clear" w:color="auto" w:fill="FFFFFF"/>
        <w:rPr>
          <w:color w:val="222222"/>
        </w:rPr>
      </w:pPr>
    </w:p>
    <w:p w14:paraId="34D621E9" w14:textId="77777777" w:rsidR="00BC4D64" w:rsidRPr="00BC4D64" w:rsidRDefault="00BC4D64" w:rsidP="00BC4D64">
      <w:pPr>
        <w:pStyle w:val="Heading2"/>
      </w:pPr>
      <w:r w:rsidRPr="00BC4D64">
        <w:t>What’s the null hypothesis and the alternative hypothesis?</w:t>
      </w:r>
    </w:p>
    <w:p w14:paraId="2AF573E2" w14:textId="256B719B" w:rsidR="000064C4" w:rsidRDefault="00BC4D64" w:rsidP="00656E05">
      <w:pPr>
        <w:shd w:val="clear" w:color="auto" w:fill="FFFFFF"/>
        <w:rPr>
          <w:b/>
          <w:bCs/>
          <w:color w:val="222222"/>
        </w:rPr>
      </w:pPr>
      <w:r w:rsidRPr="00BC4D64">
        <w:rPr>
          <w:color w:val="222222"/>
        </w:rPr>
        <w:t>The null hypothesis is that the change in the design made for the test group </w:t>
      </w:r>
      <w:r w:rsidRPr="00BC4D64">
        <w:rPr>
          <w:b/>
          <w:bCs/>
          <w:color w:val="222222"/>
        </w:rPr>
        <w:t>would results in no change in the conversion rate.</w:t>
      </w:r>
      <w:r>
        <w:rPr>
          <w:color w:val="222222"/>
        </w:rPr>
        <w:t xml:space="preserve"> </w:t>
      </w:r>
      <w:r w:rsidRPr="00BC4D64">
        <w:rPr>
          <w:color w:val="222222"/>
        </w:rPr>
        <w:t xml:space="preserve">The alternative hypothesis is the opposing that the change in the </w:t>
      </w:r>
      <w:r w:rsidRPr="00BC4D64">
        <w:rPr>
          <w:color w:val="222222"/>
        </w:rPr>
        <w:lastRenderedPageBreak/>
        <w:t>design for the test group </w:t>
      </w:r>
      <w:r w:rsidRPr="00BC4D64">
        <w:rPr>
          <w:b/>
          <w:bCs/>
          <w:color w:val="222222"/>
        </w:rPr>
        <w:t>would results in an improvement (or reduction) in the conversion rate.</w:t>
      </w:r>
    </w:p>
    <w:p w14:paraId="544BCFD1" w14:textId="7EBCF423" w:rsidR="00656E05" w:rsidRPr="00656E05" w:rsidRDefault="003E47D8" w:rsidP="00656E05">
      <w:pPr>
        <w:pStyle w:val="ListParagraph"/>
        <w:numPr>
          <w:ilvl w:val="0"/>
          <w:numId w:val="27"/>
        </w:numPr>
        <w:shd w:val="clear" w:color="auto" w:fill="FFFFFF"/>
        <w:rPr>
          <w:color w:val="222222"/>
        </w:rPr>
      </w:pPr>
      <m:oMath>
        <m:r>
          <w:rPr>
            <w:rFonts w:ascii="Cambria Math" w:hAnsi="Cambria Math"/>
            <w:color w:val="222222"/>
          </w:rPr>
          <m:t>p≤0.05</m:t>
        </m:r>
      </m:oMath>
      <w:r w:rsidR="0009064F">
        <w:rPr>
          <w:color w:val="222222"/>
        </w:rPr>
        <w:t xml:space="preserve"> </w:t>
      </w:r>
      <w:r w:rsidR="00660EE4">
        <w:rPr>
          <w:color w:val="222222"/>
        </w:rPr>
        <w:t>(</w:t>
      </w:r>
      <w:r w:rsidR="0009064F" w:rsidRPr="003E47D8">
        <w:rPr>
          <w:i/>
          <w:iCs/>
          <w:color w:val="222222"/>
          <w:u w:val="single"/>
        </w:rPr>
        <w:t>Note that the equal sign means ‘significant’</w:t>
      </w:r>
      <w:r w:rsidR="00660EE4">
        <w:rPr>
          <w:i/>
          <w:iCs/>
          <w:color w:val="222222"/>
          <w:u w:val="single"/>
        </w:rPr>
        <w:t>)</w:t>
      </w:r>
    </w:p>
    <w:p w14:paraId="23C1D66B" w14:textId="3EDCB69B" w:rsidR="00656E05" w:rsidRPr="00656E05" w:rsidRDefault="00656E05" w:rsidP="00656E05">
      <w:pPr>
        <w:pStyle w:val="ListParagraph"/>
        <w:numPr>
          <w:ilvl w:val="1"/>
          <w:numId w:val="27"/>
        </w:numPr>
        <w:shd w:val="clear" w:color="auto" w:fill="FFFFFF"/>
        <w:rPr>
          <w:color w:val="222222"/>
        </w:rPr>
      </w:pPr>
      <w:r w:rsidRPr="00656E05">
        <w:rPr>
          <w:color w:val="222222"/>
        </w:rPr>
        <w:t xml:space="preserve">Reject </w:t>
      </w:r>
      <w:r w:rsidR="00DD2D7C">
        <w:rPr>
          <w:color w:val="222222"/>
        </w:rPr>
        <w:t>H0</w:t>
      </w:r>
      <w:r w:rsidRPr="00656E05">
        <w:rPr>
          <w:color w:val="222222"/>
        </w:rPr>
        <w:t xml:space="preserve"> -&gt; Change in the conversion rate -&gt; Significant test result</w:t>
      </w:r>
    </w:p>
    <w:p w14:paraId="5E4B7B65" w14:textId="037016BA" w:rsidR="00656E05" w:rsidRPr="00656E05" w:rsidRDefault="003E47D8" w:rsidP="00656E05">
      <w:pPr>
        <w:pStyle w:val="ListParagraph"/>
        <w:numPr>
          <w:ilvl w:val="0"/>
          <w:numId w:val="27"/>
        </w:numPr>
        <w:shd w:val="clear" w:color="auto" w:fill="FFFFFF"/>
        <w:rPr>
          <w:color w:val="222222"/>
        </w:rPr>
      </w:pPr>
      <m:oMath>
        <m:r>
          <w:rPr>
            <w:rFonts w:ascii="Cambria Math" w:hAnsi="Cambria Math"/>
            <w:color w:val="222222"/>
          </w:rPr>
          <m:t>p&gt;0.05</m:t>
        </m:r>
      </m:oMath>
    </w:p>
    <w:p w14:paraId="27AA3FE7" w14:textId="741ED3B0" w:rsidR="000064C4" w:rsidRPr="000064C4" w:rsidRDefault="00656E05" w:rsidP="000064C4">
      <w:pPr>
        <w:pStyle w:val="ListParagraph"/>
        <w:numPr>
          <w:ilvl w:val="1"/>
          <w:numId w:val="27"/>
        </w:numPr>
        <w:shd w:val="clear" w:color="auto" w:fill="FFFFFF"/>
        <w:rPr>
          <w:color w:val="222222"/>
        </w:rPr>
      </w:pPr>
      <w:r w:rsidRPr="00656E05">
        <w:rPr>
          <w:color w:val="222222"/>
        </w:rPr>
        <w:t>Fail to reject H0 -&gt; No change in the conversion rate -&gt; Not significant test result</w:t>
      </w:r>
    </w:p>
    <w:p w14:paraId="1C10AF66" w14:textId="77777777" w:rsidR="00BC4D64" w:rsidRPr="00BC4D64" w:rsidRDefault="00BC4D64" w:rsidP="00BC4D64">
      <w:pPr>
        <w:shd w:val="clear" w:color="auto" w:fill="FFFFFF"/>
        <w:rPr>
          <w:color w:val="222222"/>
        </w:rPr>
      </w:pPr>
    </w:p>
    <w:p w14:paraId="1C497578" w14:textId="77777777" w:rsidR="00BC4D64" w:rsidRPr="00BC4D64" w:rsidRDefault="00BC4D64" w:rsidP="00BC4D64">
      <w:pPr>
        <w:pStyle w:val="Heading2"/>
      </w:pPr>
      <w:r w:rsidRPr="00BC4D64">
        <w:t>How to determine the minimum sample size?</w:t>
      </w:r>
    </w:p>
    <w:p w14:paraId="492C30E5" w14:textId="47962819" w:rsidR="00BC4D64" w:rsidRPr="00BC4D64" w:rsidRDefault="00BC4D64" w:rsidP="00BC4D64">
      <w:pPr>
        <w:shd w:val="clear" w:color="auto" w:fill="FFFFFF"/>
        <w:rPr>
          <w:color w:val="222222"/>
        </w:rPr>
      </w:pPr>
      <w:r w:rsidRPr="00BC4D64">
        <w:rPr>
          <w:color w:val="222222"/>
        </w:rPr>
        <w:t xml:space="preserve">You will need </w:t>
      </w:r>
      <w:r w:rsidRPr="00BC4D64">
        <w:rPr>
          <w:i/>
          <w:iCs/>
          <w:color w:val="222222"/>
        </w:rPr>
        <w:t>the baseline conversion rate</w:t>
      </w:r>
      <w:r w:rsidRPr="00BC4D64">
        <w:rPr>
          <w:color w:val="222222"/>
        </w:rPr>
        <w:t xml:space="preserve"> and </w:t>
      </w:r>
      <w:r w:rsidRPr="00BC4D64">
        <w:rPr>
          <w:i/>
          <w:iCs/>
          <w:color w:val="222222"/>
        </w:rPr>
        <w:t>the minimum detectable effect</w:t>
      </w:r>
      <w:r w:rsidR="00C821D4">
        <w:rPr>
          <w:i/>
          <w:iCs/>
          <w:color w:val="222222"/>
        </w:rPr>
        <w:t xml:space="preserve"> (MDE)</w:t>
      </w:r>
      <w:r w:rsidR="000803DE">
        <w:rPr>
          <w:i/>
          <w:iCs/>
          <w:color w:val="222222"/>
        </w:rPr>
        <w:t>/</w:t>
      </w:r>
      <w:r w:rsidR="00C821D4">
        <w:rPr>
          <w:i/>
          <w:iCs/>
          <w:color w:val="222222"/>
        </w:rPr>
        <w:t>minimum effect of interest (MEI)</w:t>
      </w:r>
      <w:r w:rsidRPr="00BC4D64">
        <w:rPr>
          <w:color w:val="222222"/>
        </w:rPr>
        <w:t>, which is the minimum difference between the control and test group that you or your team will determine to be worth the investment of making the design change in the first place. The equation for minimum sample size in each group (assumes equal sized groups) is</w:t>
      </w:r>
    </w:p>
    <w:p w14:paraId="7B435F0D" w14:textId="4EF6D2EB" w:rsidR="00B1763F" w:rsidRDefault="00B1763F" w:rsidP="00BC4D64">
      <w:pPr>
        <w:shd w:val="clear" w:color="auto" w:fill="FFFFFF"/>
        <w:rPr>
          <w:color w:val="222222"/>
        </w:rPr>
      </w:pPr>
      <m:oMathPara>
        <m:oMath>
          <m:r>
            <w:rPr>
              <w:rFonts w:ascii="Cambria Math" w:hAnsi="Cambria Math"/>
              <w:color w:val="222222"/>
            </w:rPr>
            <m:t>n=</m:t>
          </m:r>
          <m:f>
            <m:fPr>
              <m:ctrlPr>
                <w:rPr>
                  <w:rFonts w:ascii="Cambria Math" w:hAnsi="Cambria Math"/>
                  <w:i/>
                  <w:color w:val="222222"/>
                </w:rPr>
              </m:ctrlPr>
            </m:fPr>
            <m:num>
              <m:r>
                <w:rPr>
                  <w:rFonts w:ascii="Cambria Math" w:hAnsi="Cambria Math"/>
                  <w:color w:val="222222"/>
                </w:rPr>
                <m:t>2</m:t>
              </m:r>
              <m:d>
                <m:dPr>
                  <m:ctrlPr>
                    <w:rPr>
                      <w:rFonts w:ascii="Cambria Math" w:hAnsi="Cambria Math"/>
                      <w:i/>
                      <w:color w:val="222222"/>
                    </w:rPr>
                  </m:ctrlPr>
                </m:dPr>
                <m:e>
                  <m:acc>
                    <m:accPr>
                      <m:chr m:val="̅"/>
                      <m:ctrlPr>
                        <w:rPr>
                          <w:rFonts w:ascii="Cambria Math" w:hAnsi="Cambria Math"/>
                          <w:i/>
                          <w:color w:val="222222"/>
                        </w:rPr>
                      </m:ctrlPr>
                    </m:accPr>
                    <m:e>
                      <m:r>
                        <w:rPr>
                          <w:rFonts w:ascii="Cambria Math" w:hAnsi="Cambria Math"/>
                          <w:color w:val="222222"/>
                        </w:rPr>
                        <m:t>p</m:t>
                      </m:r>
                    </m:e>
                  </m:acc>
                  <m:d>
                    <m:dPr>
                      <m:ctrlPr>
                        <w:rPr>
                          <w:rFonts w:ascii="Cambria Math" w:hAnsi="Cambria Math"/>
                          <w:i/>
                          <w:color w:val="222222"/>
                        </w:rPr>
                      </m:ctrlPr>
                    </m:dPr>
                    <m:e>
                      <m:r>
                        <w:rPr>
                          <w:rFonts w:ascii="Cambria Math" w:hAnsi="Cambria Math"/>
                          <w:color w:val="222222"/>
                        </w:rPr>
                        <m:t>1-</m:t>
                      </m:r>
                      <m:acc>
                        <m:accPr>
                          <m:chr m:val="̅"/>
                          <m:ctrlPr>
                            <w:rPr>
                              <w:rFonts w:ascii="Cambria Math" w:hAnsi="Cambria Math"/>
                              <w:i/>
                              <w:color w:val="222222"/>
                            </w:rPr>
                          </m:ctrlPr>
                        </m:accPr>
                        <m:e>
                          <m:r>
                            <w:rPr>
                              <w:rFonts w:ascii="Cambria Math" w:hAnsi="Cambria Math"/>
                              <w:color w:val="222222"/>
                            </w:rPr>
                            <m:t>p</m:t>
                          </m:r>
                        </m:e>
                      </m:acc>
                    </m:e>
                  </m:d>
                </m:e>
              </m:d>
              <m:sSup>
                <m:sSupPr>
                  <m:ctrlPr>
                    <w:rPr>
                      <w:rFonts w:ascii="Cambria Math" w:hAnsi="Cambria Math"/>
                      <w:i/>
                      <w:color w:val="222222"/>
                    </w:rPr>
                  </m:ctrlPr>
                </m:sSupPr>
                <m:e>
                  <m:d>
                    <m:dPr>
                      <m:ctrlPr>
                        <w:rPr>
                          <w:rFonts w:ascii="Cambria Math" w:hAnsi="Cambria Math"/>
                          <w:i/>
                          <w:color w:val="222222"/>
                        </w:rPr>
                      </m:ctrlPr>
                    </m:dPr>
                    <m:e>
                      <m:sSub>
                        <m:sSubPr>
                          <m:ctrlPr>
                            <w:rPr>
                              <w:rFonts w:ascii="Cambria Math" w:hAnsi="Cambria Math"/>
                              <w:i/>
                              <w:color w:val="222222"/>
                            </w:rPr>
                          </m:ctrlPr>
                        </m:sSubPr>
                        <m:e>
                          <m:r>
                            <w:rPr>
                              <w:rFonts w:ascii="Cambria Math" w:hAnsi="Cambria Math"/>
                              <w:color w:val="222222"/>
                            </w:rPr>
                            <m:t>Z</m:t>
                          </m:r>
                        </m:e>
                        <m:sub>
                          <m:r>
                            <w:rPr>
                              <w:rFonts w:ascii="Cambria Math" w:hAnsi="Cambria Math"/>
                              <w:color w:val="222222"/>
                            </w:rPr>
                            <m:t>β</m:t>
                          </m:r>
                        </m:sub>
                      </m:sSub>
                      <m:r>
                        <w:rPr>
                          <w:rFonts w:ascii="Cambria Math" w:hAnsi="Cambria Math"/>
                          <w:color w:val="222222"/>
                        </w:rPr>
                        <m:t>-</m:t>
                      </m:r>
                      <m:sSub>
                        <m:sSubPr>
                          <m:ctrlPr>
                            <w:rPr>
                              <w:rFonts w:ascii="Cambria Math" w:hAnsi="Cambria Math"/>
                              <w:i/>
                              <w:color w:val="222222"/>
                            </w:rPr>
                          </m:ctrlPr>
                        </m:sSubPr>
                        <m:e>
                          <m:r>
                            <w:rPr>
                              <w:rFonts w:ascii="Cambria Math" w:hAnsi="Cambria Math"/>
                              <w:color w:val="222222"/>
                            </w:rPr>
                            <m:t>Z</m:t>
                          </m:r>
                        </m:e>
                        <m:sub>
                          <m:r>
                            <w:rPr>
                              <w:rFonts w:ascii="Cambria Math" w:hAnsi="Cambria Math"/>
                              <w:color w:val="222222"/>
                            </w:rPr>
                            <m:t>α</m:t>
                          </m:r>
                          <m:r>
                            <m:rPr>
                              <m:lit/>
                            </m:rPr>
                            <w:rPr>
                              <w:rFonts w:ascii="Cambria Math" w:hAnsi="Cambria Math"/>
                              <w:color w:val="222222"/>
                            </w:rPr>
                            <m:t>/</m:t>
                          </m:r>
                          <m:r>
                            <w:rPr>
                              <w:rFonts w:ascii="Cambria Math" w:hAnsi="Cambria Math"/>
                              <w:color w:val="222222"/>
                            </w:rPr>
                            <m:t>2</m:t>
                          </m:r>
                        </m:sub>
                      </m:sSub>
                    </m:e>
                  </m:d>
                </m:e>
                <m:sup>
                  <m:r>
                    <w:rPr>
                      <w:rFonts w:ascii="Cambria Math" w:hAnsi="Cambria Math"/>
                      <w:color w:val="222222"/>
                    </w:rPr>
                    <m:t>2</m:t>
                  </m:r>
                </m:sup>
              </m:sSup>
            </m:num>
            <m:den>
              <m:sSup>
                <m:sSupPr>
                  <m:ctrlPr>
                    <w:rPr>
                      <w:rFonts w:ascii="Cambria Math" w:hAnsi="Cambria Math"/>
                      <w:i/>
                      <w:color w:val="222222"/>
                    </w:rPr>
                  </m:ctrlPr>
                </m:sSupPr>
                <m:e>
                  <m:d>
                    <m:dPr>
                      <m:ctrlPr>
                        <w:rPr>
                          <w:rFonts w:ascii="Cambria Math" w:hAnsi="Cambria Math"/>
                          <w:i/>
                          <w:color w:val="222222"/>
                        </w:rPr>
                      </m:ctrlPr>
                    </m:dPr>
                    <m:e>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B</m:t>
                          </m:r>
                        </m:sub>
                      </m:sSub>
                      <m:r>
                        <w:rPr>
                          <w:rFonts w:ascii="Cambria Math" w:hAnsi="Cambria Math"/>
                          <w:color w:val="222222"/>
                        </w:rPr>
                        <m:t>-</m:t>
                      </m:r>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A</m:t>
                          </m:r>
                        </m:sub>
                      </m:sSub>
                    </m:e>
                  </m:d>
                </m:e>
                <m:sup>
                  <m:r>
                    <w:rPr>
                      <w:rFonts w:ascii="Cambria Math" w:hAnsi="Cambria Math"/>
                      <w:color w:val="222222"/>
                    </w:rPr>
                    <m:t>2</m:t>
                  </m:r>
                </m:sup>
              </m:sSup>
            </m:den>
          </m:f>
        </m:oMath>
      </m:oMathPara>
    </w:p>
    <w:p w14:paraId="5D7821CD" w14:textId="61847E3F" w:rsidR="00BC4D64" w:rsidRPr="00BC4D64" w:rsidRDefault="00000000" w:rsidP="00BC4D64">
      <w:pPr>
        <w:shd w:val="clear" w:color="auto" w:fill="FFFFFF"/>
        <w:rPr>
          <w:color w:val="222222"/>
        </w:rPr>
      </w:pPr>
      <m:oMath>
        <m:sSub>
          <m:sSubPr>
            <m:ctrlPr>
              <w:rPr>
                <w:rFonts w:ascii="Cambria Math" w:hAnsi="Cambria Math"/>
                <w:i/>
                <w:color w:val="222222"/>
              </w:rPr>
            </m:ctrlPr>
          </m:sSubPr>
          <m:e>
            <m:r>
              <w:rPr>
                <w:rFonts w:ascii="Cambria Math" w:hAnsi="Cambria Math"/>
                <w:color w:val="222222"/>
              </w:rPr>
              <m:t>Z</m:t>
            </m:r>
          </m:e>
          <m:sub>
            <m:r>
              <w:rPr>
                <w:rFonts w:ascii="Cambria Math" w:hAnsi="Cambria Math"/>
                <w:color w:val="222222"/>
              </w:rPr>
              <m:t>β</m:t>
            </m:r>
          </m:sub>
        </m:sSub>
      </m:oMath>
      <w:r w:rsidR="00BC4D64" w:rsidRPr="00BC4D64">
        <w:rPr>
          <w:color w:val="222222"/>
        </w:rPr>
        <w:t>: z-score represents the desired Power (typically 0.84 for 80% power – see below for explanation of the Power)</w:t>
      </w:r>
    </w:p>
    <w:p w14:paraId="64B5AE2E" w14:textId="2E8BEC96" w:rsidR="00BC4D64" w:rsidRPr="00BC4D64" w:rsidRDefault="00000000" w:rsidP="00BC4D64">
      <w:pPr>
        <w:shd w:val="clear" w:color="auto" w:fill="FFFFFF"/>
        <w:rPr>
          <w:color w:val="222222"/>
        </w:rPr>
      </w:pPr>
      <m:oMath>
        <m:sSub>
          <m:sSubPr>
            <m:ctrlPr>
              <w:rPr>
                <w:rFonts w:ascii="Cambria Math" w:hAnsi="Cambria Math"/>
                <w:i/>
                <w:color w:val="222222"/>
              </w:rPr>
            </m:ctrlPr>
          </m:sSubPr>
          <m:e>
            <m:r>
              <w:rPr>
                <w:rFonts w:ascii="Cambria Math" w:hAnsi="Cambria Math"/>
                <w:color w:val="222222"/>
              </w:rPr>
              <m:t>Z</m:t>
            </m:r>
          </m:e>
          <m:sub>
            <m:r>
              <w:rPr>
                <w:rFonts w:ascii="Cambria Math" w:hAnsi="Cambria Math"/>
                <w:color w:val="222222"/>
              </w:rPr>
              <m:t>α</m:t>
            </m:r>
            <m:r>
              <m:rPr>
                <m:lit/>
              </m:rPr>
              <w:rPr>
                <w:rFonts w:ascii="Cambria Math" w:hAnsi="Cambria Math"/>
                <w:color w:val="222222"/>
              </w:rPr>
              <m:t>/</m:t>
            </m:r>
            <m:r>
              <w:rPr>
                <w:rFonts w:ascii="Cambria Math" w:hAnsi="Cambria Math"/>
                <w:color w:val="222222"/>
              </w:rPr>
              <m:t>2</m:t>
            </m:r>
          </m:sub>
        </m:sSub>
      </m:oMath>
      <w:r w:rsidR="00BC4D64" w:rsidRPr="00BC4D64">
        <w:rPr>
          <w:color w:val="222222"/>
        </w:rPr>
        <w:t>: z-score represents the desired level of statistical significance (typically 1.96)</w:t>
      </w:r>
    </w:p>
    <w:p w14:paraId="28E80C74" w14:textId="5DBC0554" w:rsidR="00BC4D64" w:rsidRPr="00BC4D64" w:rsidRDefault="00000000" w:rsidP="00BC4D64">
      <w:pPr>
        <w:shd w:val="clear" w:color="auto" w:fill="FFFFFF"/>
        <w:rPr>
          <w:color w:val="222222"/>
        </w:rPr>
      </w:pPr>
      <m:oMath>
        <m:acc>
          <m:accPr>
            <m:chr m:val="̅"/>
            <m:ctrlPr>
              <w:rPr>
                <w:rFonts w:ascii="Cambria Math" w:hAnsi="Cambria Math"/>
                <w:i/>
                <w:color w:val="222222"/>
              </w:rPr>
            </m:ctrlPr>
          </m:accPr>
          <m:e>
            <m:r>
              <w:rPr>
                <w:rFonts w:ascii="Cambria Math" w:hAnsi="Cambria Math"/>
                <w:color w:val="222222"/>
              </w:rPr>
              <m:t>p</m:t>
            </m:r>
          </m:e>
        </m:acc>
      </m:oMath>
      <w:r w:rsidR="00BC4D64" w:rsidRPr="00BC4D64">
        <w:rPr>
          <w:color w:val="222222"/>
        </w:rPr>
        <w:t>: pooled probability or average</w:t>
      </w:r>
      <w:r w:rsidR="00B1763F">
        <w:rPr>
          <w:color w:val="222222"/>
        </w:rPr>
        <w:t xml:space="preserve"> </w:t>
      </w:r>
      <w:r w:rsidR="00BC4D64" w:rsidRPr="00BC4D64">
        <w:rPr>
          <w:color w:val="222222"/>
        </w:rPr>
        <w:t>of </w:t>
      </w:r>
      <m:oMath>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A</m:t>
            </m:r>
          </m:sub>
        </m:sSub>
      </m:oMath>
      <w:r w:rsidR="00BC4D64" w:rsidRPr="00BC4D64">
        <w:rPr>
          <w:color w:val="222222"/>
        </w:rPr>
        <w:t> and </w:t>
      </w:r>
      <m:oMath>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B</m:t>
            </m:r>
          </m:sub>
        </m:sSub>
      </m:oMath>
    </w:p>
    <w:p w14:paraId="69328DA3" w14:textId="7D367AD6" w:rsidR="00BC4D64" w:rsidRPr="00BC4D64" w:rsidRDefault="00000000" w:rsidP="00BC4D64">
      <w:pPr>
        <w:shd w:val="clear" w:color="auto" w:fill="FFFFFF"/>
        <w:rPr>
          <w:color w:val="222222"/>
        </w:rPr>
      </w:pPr>
      <m:oMath>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A</m:t>
            </m:r>
          </m:sub>
        </m:sSub>
      </m:oMath>
      <w:r w:rsidR="00BC4D64" w:rsidRPr="00BC4D64">
        <w:rPr>
          <w:color w:val="222222"/>
        </w:rPr>
        <w:t>: success rate of control group</w:t>
      </w:r>
    </w:p>
    <w:p w14:paraId="53709BB4" w14:textId="377E3BBC" w:rsidR="00BC4D64" w:rsidRPr="00BC4D64" w:rsidRDefault="00000000" w:rsidP="00BC4D64">
      <w:pPr>
        <w:shd w:val="clear" w:color="auto" w:fill="FFFFFF"/>
        <w:rPr>
          <w:color w:val="222222"/>
        </w:rPr>
      </w:pPr>
      <m:oMath>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B</m:t>
            </m:r>
          </m:sub>
        </m:sSub>
      </m:oMath>
      <w:r w:rsidR="00BC4D64" w:rsidRPr="00BC4D64">
        <w:rPr>
          <w:color w:val="222222"/>
        </w:rPr>
        <w:t>: success rate of test group</w:t>
      </w:r>
    </w:p>
    <w:p w14:paraId="22121B0A" w14:textId="77777777" w:rsidR="00BC4D64" w:rsidRPr="00BC4D64" w:rsidRDefault="00BC4D64" w:rsidP="00BC4D64">
      <w:pPr>
        <w:shd w:val="clear" w:color="auto" w:fill="FFFFFF"/>
        <w:rPr>
          <w:color w:val="222222"/>
        </w:rPr>
      </w:pPr>
      <w:r w:rsidRPr="00BC4D64">
        <w:rPr>
          <w:color w:val="222222"/>
        </w:rPr>
        <w:t> </w:t>
      </w:r>
    </w:p>
    <w:p w14:paraId="2BA40F86" w14:textId="77777777" w:rsidR="00BC4D64" w:rsidRPr="00BC4D64" w:rsidRDefault="00BC4D64" w:rsidP="00BC6E21">
      <w:pPr>
        <w:pStyle w:val="Heading2"/>
      </w:pPr>
      <w:r w:rsidRPr="00BC4D64">
        <w:t>What is the Power?</w:t>
      </w:r>
    </w:p>
    <w:p w14:paraId="4FF446B2" w14:textId="15B2AF91" w:rsidR="00BC4D64" w:rsidRPr="00BC4D64" w:rsidRDefault="00BC4D64" w:rsidP="00BC4D64">
      <w:pPr>
        <w:shd w:val="clear" w:color="auto" w:fill="FFFFFF"/>
        <w:rPr>
          <w:color w:val="222222"/>
        </w:rPr>
      </w:pPr>
      <w:r w:rsidRPr="00BC4D64">
        <w:rPr>
          <w:color w:val="222222"/>
        </w:rPr>
        <w:t>Power is also known as </w:t>
      </w:r>
      <m:oMath>
        <m:r>
          <w:rPr>
            <w:rFonts w:ascii="Cambria Math" w:hAnsi="Cambria Math"/>
            <w:color w:val="222222"/>
          </w:rPr>
          <m:t>1-β</m:t>
        </m:r>
      </m:oMath>
      <w:r w:rsidRPr="00BC4D64">
        <w:rPr>
          <w:color w:val="222222"/>
        </w:rPr>
        <w:t>, it can be explained as the strength of your test to detect an actual difference in your variant. Conversely, </w:t>
      </w:r>
      <m:oMath>
        <m:r>
          <w:rPr>
            <w:rFonts w:ascii="Cambria Math" w:hAnsi="Cambria Math"/>
            <w:color w:val="222222"/>
          </w:rPr>
          <m:t>β</m:t>
        </m:r>
      </m:oMath>
      <w:r w:rsidRPr="00BC4D64">
        <w:rPr>
          <w:color w:val="222222"/>
        </w:rPr>
        <w:t> is the probability that your test does not reject the null hypothesis when it should actually be rejecting the null hypothesis. </w:t>
      </w:r>
      <w:r w:rsidRPr="00500FD6">
        <w:rPr>
          <w:i/>
          <w:iCs/>
          <w:color w:val="222222"/>
          <w:u w:val="single"/>
        </w:rPr>
        <w:t xml:space="preserve">The higher the </w:t>
      </w:r>
      <w:r w:rsidR="00500FD6" w:rsidRPr="00500FD6">
        <w:rPr>
          <w:i/>
          <w:iCs/>
          <w:color w:val="222222"/>
          <w:u w:val="single"/>
        </w:rPr>
        <w:t>Power</w:t>
      </w:r>
      <w:r w:rsidRPr="00500FD6">
        <w:rPr>
          <w:i/>
          <w:iCs/>
          <w:color w:val="222222"/>
          <w:u w:val="single"/>
        </w:rPr>
        <w:t>, the lower the probability of a Type II error.</w:t>
      </w:r>
      <w:r w:rsidRPr="00BC4D64">
        <w:rPr>
          <w:color w:val="222222"/>
        </w:rPr>
        <w:t xml:space="preserve"> Experiments are usually set at a power level of 80%, or </w:t>
      </w:r>
      <m:oMath>
        <m:r>
          <w:rPr>
            <w:rFonts w:ascii="Cambria Math" w:hAnsi="Cambria Math"/>
            <w:color w:val="222222"/>
          </w:rPr>
          <m:t>β=20%</m:t>
        </m:r>
      </m:oMath>
      <w:r w:rsidRPr="00BC4D64">
        <w:rPr>
          <w:color w:val="222222"/>
        </w:rPr>
        <w:t>. Another way of putting it is: if there is a difference in the test, you’re willing to make Type II error 20% of the time.</w:t>
      </w:r>
    </w:p>
    <w:p w14:paraId="6948EB49" w14:textId="77777777" w:rsidR="00BC4D64" w:rsidRPr="00BC4D64" w:rsidRDefault="00BC4D64" w:rsidP="00BC4D64">
      <w:pPr>
        <w:shd w:val="clear" w:color="auto" w:fill="FFFFFF"/>
        <w:rPr>
          <w:color w:val="222222"/>
        </w:rPr>
      </w:pPr>
      <w:r w:rsidRPr="00BC4D64">
        <w:rPr>
          <w:color w:val="222222"/>
        </w:rPr>
        <w:t> </w:t>
      </w:r>
    </w:p>
    <w:p w14:paraId="2D773A72" w14:textId="77777777" w:rsidR="00BC4D64" w:rsidRPr="00BC4D64" w:rsidRDefault="00BC4D64" w:rsidP="00BC6E21">
      <w:pPr>
        <w:pStyle w:val="Heading2"/>
      </w:pPr>
      <w:r w:rsidRPr="00BC4D64">
        <w:t>How to deal with small sample sizes?</w:t>
      </w:r>
    </w:p>
    <w:p w14:paraId="17AC6EFB" w14:textId="77777777" w:rsidR="00BC6E21" w:rsidRDefault="00BC4D64" w:rsidP="00BC6E21">
      <w:pPr>
        <w:shd w:val="clear" w:color="auto" w:fill="FFFFFF"/>
        <w:rPr>
          <w:color w:val="222222"/>
        </w:rPr>
      </w:pPr>
      <w:r w:rsidRPr="00BC4D64">
        <w:rPr>
          <w:color w:val="222222"/>
        </w:rPr>
        <w:t>We can lower the required sample size by:</w:t>
      </w:r>
    </w:p>
    <w:p w14:paraId="193CE17B" w14:textId="77777777" w:rsidR="00BC6E21" w:rsidRPr="00BC6E21" w:rsidRDefault="00BC4D64" w:rsidP="00BC6E21">
      <w:pPr>
        <w:pStyle w:val="ListParagraph"/>
        <w:numPr>
          <w:ilvl w:val="0"/>
          <w:numId w:val="26"/>
        </w:numPr>
        <w:shd w:val="clear" w:color="auto" w:fill="FFFFFF"/>
        <w:rPr>
          <w:color w:val="222222"/>
        </w:rPr>
      </w:pPr>
      <w:r w:rsidRPr="00BC6E21">
        <w:rPr>
          <w:color w:val="222222"/>
        </w:rPr>
        <w:t>Reducing the confidence threshold / increasing the significance threshold – accepting higher risk of false positives</w:t>
      </w:r>
    </w:p>
    <w:p w14:paraId="3EA7F671" w14:textId="77777777" w:rsidR="00BC6E21" w:rsidRPr="00BC6E21" w:rsidRDefault="00BC4D64" w:rsidP="00BC6E21">
      <w:pPr>
        <w:pStyle w:val="ListParagraph"/>
        <w:numPr>
          <w:ilvl w:val="0"/>
          <w:numId w:val="26"/>
        </w:numPr>
        <w:shd w:val="clear" w:color="auto" w:fill="FFFFFF"/>
        <w:rPr>
          <w:color w:val="222222"/>
        </w:rPr>
      </w:pPr>
      <w:r w:rsidRPr="00BC6E21">
        <w:rPr>
          <w:color w:val="222222"/>
        </w:rPr>
        <w:t>Increasing the minimum effect of interest (MEI/MDE)</w:t>
      </w:r>
    </w:p>
    <w:p w14:paraId="1100E6F1" w14:textId="646BDB17" w:rsidR="00BC4D64" w:rsidRDefault="00BC4D64" w:rsidP="00BC6E21">
      <w:pPr>
        <w:pStyle w:val="ListParagraph"/>
        <w:numPr>
          <w:ilvl w:val="0"/>
          <w:numId w:val="26"/>
        </w:numPr>
        <w:shd w:val="clear" w:color="auto" w:fill="FFFFFF"/>
        <w:rPr>
          <w:color w:val="222222"/>
        </w:rPr>
      </w:pPr>
      <w:r w:rsidRPr="00BC6E21">
        <w:rPr>
          <w:color w:val="222222"/>
        </w:rPr>
        <w:t>By accepting the test will have lower power against a particular MEI</w:t>
      </w:r>
    </w:p>
    <w:p w14:paraId="18C0F3C6" w14:textId="345142CB" w:rsidR="00CD1808" w:rsidRDefault="00CD1808" w:rsidP="00CD1808">
      <w:pPr>
        <w:shd w:val="clear" w:color="auto" w:fill="FFFFFF"/>
        <w:rPr>
          <w:color w:val="222222"/>
        </w:rPr>
      </w:pPr>
    </w:p>
    <w:p w14:paraId="40C27964" w14:textId="2737C47B" w:rsidR="00BC4D64" w:rsidRDefault="00B07750" w:rsidP="00F8767D">
      <w:pPr>
        <w:pStyle w:val="Heading2"/>
      </w:pPr>
      <w:r w:rsidRPr="00B07750">
        <w:t>Can you run an A/B test with unequal sample sizes?</w:t>
      </w:r>
      <w:r w:rsidR="00546815">
        <w:t xml:space="preserve"> (</w:t>
      </w:r>
      <w:hyperlink r:id="rId16" w:history="1">
        <w:r w:rsidR="00546815" w:rsidRPr="00546815">
          <w:rPr>
            <w:rStyle w:val="Hyperlink"/>
          </w:rPr>
          <w:t>Hyperlink</w:t>
        </w:r>
      </w:hyperlink>
      <w:r w:rsidR="00546815">
        <w:t>)</w:t>
      </w:r>
    </w:p>
    <w:p w14:paraId="0F61795B" w14:textId="7480E65A" w:rsidR="00B07750" w:rsidRPr="007A6720" w:rsidRDefault="00ED0893" w:rsidP="00D458FF">
      <w:pPr>
        <w:spacing w:line="276" w:lineRule="auto"/>
        <w:rPr>
          <w:i/>
          <w:iCs/>
        </w:rPr>
      </w:pPr>
      <w:r w:rsidRPr="007A6720">
        <w:rPr>
          <w:i/>
          <w:iCs/>
        </w:rPr>
        <w:t>TL;DR: Yes, but you wouldn’t want to.</w:t>
      </w:r>
    </w:p>
    <w:p w14:paraId="1012061B" w14:textId="435FDFE0" w:rsidR="00ED0893" w:rsidRDefault="00ED0893" w:rsidP="00DC3B80">
      <w:r w:rsidRPr="00ED0893">
        <w:t>You can run an experiment with an unequal allocation (e.g. 10–90) as long as you don’t modify the allocation while the experiment is running. However it will be less efficient than a 50–50 allocation</w:t>
      </w:r>
      <w:r w:rsidR="00E464EC">
        <w:t xml:space="preserve"> – </w:t>
      </w:r>
      <w:r w:rsidRPr="00ED0893">
        <w:t>either</w:t>
      </w:r>
      <w:r w:rsidR="00E464EC">
        <w:t xml:space="preserve"> </w:t>
      </w:r>
      <w:r w:rsidRPr="00ED0893">
        <w:t>your test will have less power, or you will need to run it longer to achieve a comparable result.</w:t>
      </w:r>
    </w:p>
    <w:p w14:paraId="501C5E07" w14:textId="6B502196" w:rsidR="00A44A0B" w:rsidRDefault="00A44A0B" w:rsidP="00DC3B80"/>
    <w:p w14:paraId="7C2558AC" w14:textId="52CD59C0" w:rsidR="00A44A0B" w:rsidRDefault="00A44A0B" w:rsidP="00A44A0B">
      <w:pPr>
        <w:pStyle w:val="Heading2"/>
      </w:pPr>
      <w:r w:rsidRPr="00A44A0B">
        <w:rPr>
          <w:rFonts w:hint="eastAsia"/>
        </w:rPr>
        <w:lastRenderedPageBreak/>
        <w:t>例如原计划两周的</w:t>
      </w:r>
      <w:r w:rsidRPr="00A44A0B">
        <w:t>AB testing</w:t>
      </w:r>
      <w:r w:rsidRPr="00A44A0B">
        <w:rPr>
          <w:rFonts w:hint="eastAsia"/>
        </w:rPr>
        <w:t>，一周后发现</w:t>
      </w:r>
      <w:r w:rsidRPr="00A44A0B">
        <w:t>p</w:t>
      </w:r>
      <w:r>
        <w:t>-value</w:t>
      </w:r>
      <w:r w:rsidRPr="00A44A0B">
        <w:t>&lt;</w:t>
      </w:r>
      <w:r>
        <w:t>0.05</w:t>
      </w:r>
      <w:r w:rsidRPr="00A44A0B">
        <w:rPr>
          <w:rFonts w:hint="eastAsia"/>
        </w:rPr>
        <w:t>了，</w:t>
      </w:r>
      <w:r w:rsidRPr="00A44A0B">
        <w:t xml:space="preserve"> </w:t>
      </w:r>
      <w:r w:rsidRPr="00A44A0B">
        <w:rPr>
          <w:rFonts w:hint="eastAsia"/>
        </w:rPr>
        <w:t>这时候能不能结束？怎么从统计上解释不能提前结束？</w:t>
      </w:r>
    </w:p>
    <w:p w14:paraId="664B605D" w14:textId="04148521" w:rsidR="00A44A0B" w:rsidRPr="00A44A0B" w:rsidRDefault="00A44A0B" w:rsidP="00A44A0B">
      <w:r>
        <w:rPr>
          <w:rFonts w:ascii="SimSun" w:eastAsia="SimSun" w:hAnsi="SimSun" w:cs="SimSun" w:hint="eastAsia"/>
        </w:rPr>
        <w:t>答案：</w:t>
      </w:r>
      <w:r w:rsidRPr="00A44A0B">
        <w:rPr>
          <w:rFonts w:ascii="SimSun" w:eastAsia="SimSun" w:hAnsi="SimSun" w:cs="SimSun" w:hint="eastAsia"/>
        </w:rPr>
        <w:t>一般做</w:t>
      </w:r>
      <w:r w:rsidRPr="00A44A0B">
        <w:t>ab test</w:t>
      </w:r>
      <w:r w:rsidRPr="00A44A0B">
        <w:rPr>
          <w:rFonts w:ascii="SimSun" w:eastAsia="SimSun" w:hAnsi="SimSun" w:cs="SimSun" w:hint="eastAsia"/>
        </w:rPr>
        <w:t>都是根据想要达到的</w:t>
      </w:r>
      <w:r w:rsidRPr="00A44A0B">
        <w:t>statistical power</w:t>
      </w:r>
      <w:r w:rsidRPr="00A44A0B">
        <w:rPr>
          <w:rFonts w:ascii="SimSun" w:eastAsia="SimSun" w:hAnsi="SimSun" w:cs="SimSun" w:hint="eastAsia"/>
        </w:rPr>
        <w:t>，一般是</w:t>
      </w:r>
      <w:r w:rsidRPr="00A44A0B">
        <w:t>0.8</w:t>
      </w:r>
      <w:r w:rsidRPr="00A44A0B">
        <w:rPr>
          <w:rFonts w:ascii="SimSun" w:eastAsia="SimSun" w:hAnsi="SimSun" w:cs="SimSun" w:hint="eastAsia"/>
        </w:rPr>
        <w:t>，来计算一个</w:t>
      </w:r>
      <w:r w:rsidRPr="00A44A0B">
        <w:t>sample size</w:t>
      </w:r>
      <w:r w:rsidRPr="00A44A0B">
        <w:rPr>
          <w:rFonts w:ascii="SimSun" w:eastAsia="SimSun" w:hAnsi="SimSun" w:cs="SimSun" w:hint="eastAsia"/>
        </w:rPr>
        <w:t>，然后用</w:t>
      </w:r>
      <w:r w:rsidRPr="00A44A0B">
        <w:t>sample size</w:t>
      </w:r>
      <w:r w:rsidRPr="00A44A0B">
        <w:rPr>
          <w:rFonts w:ascii="SimSun" w:eastAsia="SimSun" w:hAnsi="SimSun" w:cs="SimSun" w:hint="eastAsia"/>
        </w:rPr>
        <w:t>来预计需要做</w:t>
      </w:r>
      <w:r w:rsidRPr="00A44A0B">
        <w:t>testing</w:t>
      </w:r>
      <w:r w:rsidRPr="00A44A0B">
        <w:rPr>
          <w:rFonts w:ascii="SimSun" w:eastAsia="SimSun" w:hAnsi="SimSun" w:cs="SimSun" w:hint="eastAsia"/>
        </w:rPr>
        <w:t>的时间。在你的</w:t>
      </w:r>
      <w:r w:rsidRPr="00A44A0B">
        <w:t>case</w:t>
      </w:r>
      <w:r w:rsidRPr="00A44A0B">
        <w:rPr>
          <w:rFonts w:ascii="SimSun" w:eastAsia="SimSun" w:hAnsi="SimSun" w:cs="SimSun" w:hint="eastAsia"/>
        </w:rPr>
        <w:t>里面算出来的时间是两周，如果你只做了一周，预设的</w:t>
      </w:r>
      <w:r w:rsidRPr="00A44A0B">
        <w:t>sample size</w:t>
      </w:r>
      <w:r w:rsidRPr="00A44A0B">
        <w:rPr>
          <w:rFonts w:ascii="SimSun" w:eastAsia="SimSun" w:hAnsi="SimSun" w:cs="SimSun" w:hint="eastAsia"/>
        </w:rPr>
        <w:t>没达到，那么</w:t>
      </w:r>
      <w:r w:rsidRPr="00A44A0B">
        <w:t>power</w:t>
      </w:r>
      <w:r w:rsidRPr="00A44A0B">
        <w:rPr>
          <w:rFonts w:ascii="SimSun" w:eastAsia="SimSun" w:hAnsi="SimSun" w:cs="SimSun" w:hint="eastAsia"/>
        </w:rPr>
        <w:t>就会偏低，导致</w:t>
      </w:r>
      <w:r w:rsidRPr="00A44A0B">
        <w:t>type 2 error</w:t>
      </w:r>
      <w:r w:rsidRPr="00A44A0B">
        <w:rPr>
          <w:rFonts w:ascii="SimSun" w:eastAsia="SimSun" w:hAnsi="SimSun" w:cs="SimSun" w:hint="eastAsia"/>
        </w:rPr>
        <w:t>太高，实验结果不可信。</w:t>
      </w:r>
      <w:r w:rsidRPr="00A44A0B">
        <w:rPr>
          <w:i/>
          <w:iCs/>
          <w:u w:val="single"/>
        </w:rPr>
        <w:t xml:space="preserve">p-value </w:t>
      </w:r>
      <w:r w:rsidRPr="00A44A0B">
        <w:rPr>
          <w:rFonts w:ascii="SimSun" w:eastAsia="SimSun" w:hAnsi="SimSun" w:cs="SimSun" w:hint="eastAsia"/>
          <w:i/>
          <w:iCs/>
          <w:u w:val="single"/>
        </w:rPr>
        <w:t>小于</w:t>
      </w:r>
      <w:r w:rsidRPr="00A44A0B">
        <w:rPr>
          <w:i/>
          <w:iCs/>
          <w:u w:val="single"/>
        </w:rPr>
        <w:t>0.05</w:t>
      </w:r>
      <w:r w:rsidRPr="00A44A0B">
        <w:rPr>
          <w:rFonts w:ascii="SimSun" w:eastAsia="SimSun" w:hAnsi="SimSun" w:cs="SimSun" w:hint="eastAsia"/>
          <w:i/>
          <w:iCs/>
          <w:u w:val="single"/>
        </w:rPr>
        <w:t>只能保证</w:t>
      </w:r>
      <w:r w:rsidRPr="00A44A0B">
        <w:rPr>
          <w:i/>
          <w:iCs/>
          <w:u w:val="single"/>
        </w:rPr>
        <w:t>type 1 error</w:t>
      </w:r>
      <w:r w:rsidRPr="00A44A0B">
        <w:rPr>
          <w:rFonts w:ascii="SimSun" w:eastAsia="SimSun" w:hAnsi="SimSun" w:cs="SimSun" w:hint="eastAsia"/>
          <w:i/>
          <w:iCs/>
          <w:u w:val="single"/>
        </w:rPr>
        <w:t>比较小，但</w:t>
      </w:r>
      <w:r w:rsidRPr="00A44A0B">
        <w:rPr>
          <w:i/>
          <w:iCs/>
          <w:u w:val="single"/>
        </w:rPr>
        <w:t>sample size</w:t>
      </w:r>
      <w:r w:rsidRPr="00A44A0B">
        <w:rPr>
          <w:rFonts w:ascii="SimSun" w:eastAsia="SimSun" w:hAnsi="SimSun" w:cs="SimSun" w:hint="eastAsia"/>
          <w:i/>
          <w:iCs/>
          <w:u w:val="single"/>
        </w:rPr>
        <w:t>没达到会导致</w:t>
      </w:r>
      <w:r w:rsidRPr="00A44A0B">
        <w:rPr>
          <w:i/>
          <w:iCs/>
          <w:u w:val="single"/>
        </w:rPr>
        <w:t>type 2 error</w:t>
      </w:r>
      <w:r w:rsidRPr="00A44A0B">
        <w:rPr>
          <w:rFonts w:ascii="SimSun" w:eastAsia="SimSun" w:hAnsi="SimSun" w:cs="SimSun" w:hint="eastAsia"/>
          <w:i/>
          <w:iCs/>
          <w:u w:val="single"/>
        </w:rPr>
        <w:t>太高。</w:t>
      </w:r>
      <w:r w:rsidRPr="00A44A0B">
        <w:rPr>
          <w:rFonts w:ascii="SimSun" w:eastAsia="SimSun" w:hAnsi="SimSun" w:cs="SimSun" w:hint="eastAsia"/>
        </w:rPr>
        <w:t>我们做</w:t>
      </w:r>
      <w:r w:rsidRPr="00A44A0B">
        <w:t>ab test</w:t>
      </w:r>
      <w:r w:rsidRPr="00A44A0B">
        <w:rPr>
          <w:rFonts w:ascii="SimSun" w:eastAsia="SimSun" w:hAnsi="SimSun" w:cs="SimSun" w:hint="eastAsia"/>
        </w:rPr>
        <w:t>要两种</w:t>
      </w:r>
      <w:r w:rsidRPr="00A44A0B">
        <w:t>error</w:t>
      </w:r>
      <w:r w:rsidRPr="00A44A0B">
        <w:rPr>
          <w:rFonts w:ascii="SimSun" w:eastAsia="SimSun" w:hAnsi="SimSun" w:cs="SimSun" w:hint="eastAsia"/>
        </w:rPr>
        <w:t>都低实验结果才可信。</w:t>
      </w:r>
    </w:p>
    <w:p w14:paraId="12382C72" w14:textId="40101B69" w:rsidR="00ED0893" w:rsidRDefault="00ED0893" w:rsidP="00D458FF">
      <w:pPr>
        <w:spacing w:line="276" w:lineRule="auto"/>
      </w:pPr>
    </w:p>
    <w:p w14:paraId="1FC68BC4" w14:textId="3D50D549" w:rsidR="006F50BE" w:rsidRDefault="006F50BE" w:rsidP="006F50BE">
      <w:pPr>
        <w:pStyle w:val="Heading2"/>
      </w:pPr>
      <w:r>
        <w:t xml:space="preserve">An example: </w:t>
      </w:r>
      <w:r w:rsidRPr="006F50BE">
        <w:t>Ads Click Through Rate</w:t>
      </w:r>
      <w:r>
        <w:t xml:space="preserve"> (CLR)</w:t>
      </w:r>
      <w:r w:rsidR="0080425D">
        <w:t xml:space="preserve"> (</w:t>
      </w:r>
      <w:hyperlink r:id="rId17" w:history="1">
        <w:r w:rsidR="0080425D" w:rsidRPr="0080425D">
          <w:rPr>
            <w:rStyle w:val="Hyperlink"/>
          </w:rPr>
          <w:t>Hyperlink</w:t>
        </w:r>
      </w:hyperlink>
      <w:r w:rsidR="0080425D">
        <w:t>)</w:t>
      </w:r>
    </w:p>
    <w:p w14:paraId="5048594E" w14:textId="4D16895A" w:rsidR="006F50BE" w:rsidRPr="006F50BE" w:rsidRDefault="00000000" w:rsidP="00ED5093">
      <w:pPr>
        <w:spacing w:line="276"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1</m:t>
                      </m:r>
                    </m:sub>
                  </m:sSub>
                </m:e>
              </m:d>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e>
          </m:d>
        </m:oMath>
      </m:oMathPara>
    </w:p>
    <w:p w14:paraId="25747412" w14:textId="193C7E1C" w:rsidR="006F50BE" w:rsidRPr="006F50BE" w:rsidRDefault="00000000" w:rsidP="00ED5093">
      <w:pPr>
        <w:spacing w:line="276"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2</m:t>
                      </m:r>
                    </m:sub>
                  </m:sSub>
                </m:e>
              </m:d>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e>
          </m:d>
        </m:oMath>
      </m:oMathPara>
    </w:p>
    <w:p w14:paraId="40BEC785" w14:textId="33FBCF90" w:rsidR="006F50BE" w:rsidRPr="006F50BE" w:rsidRDefault="00000000" w:rsidP="00ED5093">
      <w:pPr>
        <w:spacing w:line="276"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1</m:t>
                          </m:r>
                        </m:sub>
                      </m:sSub>
                    </m:e>
                  </m:d>
                </m:num>
                <m:den>
                  <m:sSub>
                    <m:sSubPr>
                      <m:ctrlPr>
                        <w:rPr>
                          <w:rFonts w:ascii="Cambria Math" w:hAnsi="Cambria Math"/>
                          <w:i/>
                        </w:rPr>
                      </m:ctrlPr>
                    </m:sSubPr>
                    <m:e>
                      <m:r>
                        <w:rPr>
                          <w:rFonts w:ascii="Cambria Math" w:hAnsi="Cambria Math"/>
                        </w:rPr>
                        <m:t>n</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2</m:t>
                          </m:r>
                        </m:sub>
                      </m:sSub>
                    </m:e>
                  </m:d>
                </m:num>
                <m:den>
                  <m:sSub>
                    <m:sSubPr>
                      <m:ctrlPr>
                        <w:rPr>
                          <w:rFonts w:ascii="Cambria Math" w:hAnsi="Cambria Math"/>
                          <w:i/>
                        </w:rPr>
                      </m:ctrlPr>
                    </m:sSubPr>
                    <m:e>
                      <m:r>
                        <w:rPr>
                          <w:rFonts w:ascii="Cambria Math" w:hAnsi="Cambria Math"/>
                        </w:rPr>
                        <m:t>n</m:t>
                      </m:r>
                    </m:e>
                    <m:sub>
                      <m:r>
                        <w:rPr>
                          <w:rFonts w:ascii="Cambria Math" w:hAnsi="Cambria Math"/>
                        </w:rPr>
                        <m:t>2</m:t>
                      </m:r>
                    </m:sub>
                  </m:sSub>
                </m:den>
              </m:f>
            </m:e>
          </m:d>
        </m:oMath>
      </m:oMathPara>
    </w:p>
    <w:p w14:paraId="3B8EF36C" w14:textId="72C074A7" w:rsidR="005314B3" w:rsidRDefault="00737614" w:rsidP="00ED5093">
      <w:pPr>
        <w:spacing w:line="276" w:lineRule="auto"/>
      </w:pPr>
      <w:r w:rsidRPr="00737614">
        <w:t>Hypothesis:</w:t>
      </w:r>
    </w:p>
    <w:p w14:paraId="5C48240D" w14:textId="5B79B1E0" w:rsidR="00737614" w:rsidRPr="00737614" w:rsidRDefault="00000000" w:rsidP="00ED5093">
      <w:pPr>
        <w:spacing w:line="276" w:lineRule="auto"/>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 xml:space="preserve">=0, </m:t>
          </m:r>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≠0</m:t>
          </m:r>
        </m:oMath>
      </m:oMathPara>
    </w:p>
    <w:p w14:paraId="66A9C985" w14:textId="5D199E2D" w:rsidR="00737614" w:rsidRDefault="00737614" w:rsidP="00ED5093">
      <w:pPr>
        <w:spacing w:line="276" w:lineRule="auto"/>
      </w:pPr>
      <w:r>
        <w:t>t-test statistic:</w:t>
      </w:r>
    </w:p>
    <w:p w14:paraId="3AD6090D" w14:textId="314B0C77" w:rsidR="00737614" w:rsidRPr="00737614" w:rsidRDefault="00737614" w:rsidP="00ED5093">
      <w:pPr>
        <w:spacing w:line="276" w:lineRule="auto"/>
      </w:pPr>
      <m:oMathPara>
        <m:oMath>
          <m:r>
            <w:rPr>
              <w:rFonts w:ascii="Cambria Math" w:hAnsi="Cambria Math"/>
            </w:rPr>
            <m:t>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-0</m:t>
              </m:r>
            </m:num>
            <m:den>
              <m:r>
                <w:rPr>
                  <w:rFonts w:ascii="Cambria Math" w:hAnsi="Cambria Math"/>
                </w:rPr>
                <m:t>SE</m:t>
              </m:r>
            </m:den>
          </m:f>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-0</m:t>
              </m:r>
            </m:num>
            <m:den>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1</m:t>
                              </m:r>
                            </m:sub>
                          </m:sSub>
                        </m:e>
                      </m:d>
                    </m:num>
                    <m:den>
                      <m:sSub>
                        <m:sSubPr>
                          <m:ctrlPr>
                            <w:rPr>
                              <w:rFonts w:ascii="Cambria Math" w:hAnsi="Cambria Math"/>
                              <w:i/>
                            </w:rPr>
                          </m:ctrlPr>
                        </m:sSubPr>
                        <m:e>
                          <m:r>
                            <w:rPr>
                              <w:rFonts w:ascii="Cambria Math" w:hAnsi="Cambria Math"/>
                            </w:rPr>
                            <m:t>n</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2</m:t>
                              </m:r>
                            </m:sub>
                          </m:sSub>
                        </m:e>
                      </m:d>
                    </m:num>
                    <m:den>
                      <m:sSub>
                        <m:sSubPr>
                          <m:ctrlPr>
                            <w:rPr>
                              <w:rFonts w:ascii="Cambria Math" w:hAnsi="Cambria Math"/>
                              <w:i/>
                            </w:rPr>
                          </m:ctrlPr>
                        </m:sSubPr>
                        <m:e>
                          <m:r>
                            <w:rPr>
                              <w:rFonts w:ascii="Cambria Math" w:hAnsi="Cambria Math"/>
                            </w:rPr>
                            <m:t>n</m:t>
                          </m:r>
                        </m:e>
                        <m:sub>
                          <m:r>
                            <w:rPr>
                              <w:rFonts w:ascii="Cambria Math" w:hAnsi="Cambria Math"/>
                            </w:rPr>
                            <m:t>2</m:t>
                          </m:r>
                        </m:sub>
                      </m:sSub>
                    </m:den>
                  </m:f>
                </m:e>
              </m:rad>
            </m:den>
          </m:f>
        </m:oMath>
      </m:oMathPara>
    </w:p>
    <w:p w14:paraId="2729F8CA" w14:textId="6D7546B7" w:rsidR="00737614" w:rsidRPr="00737614" w:rsidRDefault="00737614" w:rsidP="00ED5093">
      <w:pPr>
        <w:spacing w:line="276" w:lineRule="auto"/>
        <w:rPr>
          <w:vertAlign w:val="subscript"/>
        </w:rPr>
      </w:pPr>
      <w:r>
        <w:t xml:space="preserve">Since standard deviation of the sample </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rad>
          <m:radPr>
            <m:degHide m:val="1"/>
            <m:ctrlPr>
              <w:rPr>
                <w:rFonts w:ascii="Cambria Math" w:hAnsi="Cambria Math"/>
                <w:i/>
              </w:rPr>
            </m:ctrlPr>
          </m:radPr>
          <m:deg>
            <m:ctrlPr>
              <w:rPr>
                <w:rFonts w:ascii="Cambria Math" w:hAnsi="Cambria Math"/>
                <w:i/>
                <w:vertAlign w:val="subscript"/>
              </w:rPr>
            </m:ctrlPr>
          </m:deg>
          <m:e>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1</m:t>
                    </m:r>
                  </m:sub>
                </m:sSub>
              </m:e>
            </m:d>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e>
        </m:rad>
      </m:oMath>
      <w:r>
        <w:t xml:space="preserve"> is different from </w:t>
      </w:r>
      <m:oMath>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rad>
          <m:radPr>
            <m:degHide m:val="1"/>
            <m:ctrlPr>
              <w:rPr>
                <w:rFonts w:ascii="Cambria Math" w:hAnsi="Cambria Math"/>
                <w:i/>
              </w:rPr>
            </m:ctrlPr>
          </m:radPr>
          <m:deg>
            <m:ctrlPr>
              <w:rPr>
                <w:rFonts w:ascii="Cambria Math" w:hAnsi="Cambria Math"/>
                <w:i/>
                <w:vertAlign w:val="subscript"/>
              </w:rPr>
            </m:ctrlPr>
          </m:deg>
          <m:e>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2</m:t>
                    </m:r>
                  </m:sub>
                </m:sSub>
              </m:e>
            </m:d>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e>
        </m:rad>
      </m:oMath>
      <w:r w:rsidR="0080425D">
        <w:t xml:space="preserve">, </w:t>
      </w:r>
      <w:r w:rsidR="0080425D" w:rsidRPr="0080425D">
        <w:t>we use the unpooled standard error t-test (</w:t>
      </w:r>
      <w:r w:rsidR="0080425D" w:rsidRPr="009E0BD8">
        <w:rPr>
          <w:i/>
          <w:iCs/>
        </w:rPr>
        <w:t>usually one SE should twice more than another SE, but in this case they're not that different</w:t>
      </w:r>
      <w:r w:rsidR="0080425D" w:rsidRPr="0080425D">
        <w:t xml:space="preserve">). For unpooled t-test, the degree of freedom we choose </w:t>
      </w:r>
      <m:oMath>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-1</m:t>
                </m:r>
              </m:e>
            </m:d>
          </m:e>
        </m:func>
      </m:oMath>
      <w:r w:rsidR="0080425D" w:rsidRPr="0080425D">
        <w:t>.</w:t>
      </w:r>
    </w:p>
    <w:p w14:paraId="087B6AB2" w14:textId="77777777" w:rsidR="000C0FD2" w:rsidRDefault="000C0FD2" w:rsidP="000C0FD2"/>
    <w:p w14:paraId="217E7938" w14:textId="2195FA6D" w:rsidR="000C0FD2" w:rsidRDefault="000C0FD2" w:rsidP="000C0FD2">
      <w:pPr>
        <w:pStyle w:val="Heading2"/>
      </w:pPr>
      <w:r>
        <w:t>Central limit theorem</w:t>
      </w:r>
    </w:p>
    <w:p w14:paraId="0BFD0B06" w14:textId="2A2CC534" w:rsidR="000C0FD2" w:rsidRDefault="000C0FD2" w:rsidP="000C0FD2">
      <w:r>
        <w:t>In probability theory, the central limit theorem (CLT) establishes that, in many situations, when independent random variables are summed up, their properly normalized sum tends toward a normal distribution even if the original variables themselves are not normally distributed.</w:t>
      </w:r>
    </w:p>
    <w:p w14:paraId="059CA912" w14:textId="77777777" w:rsidR="000C0FD2" w:rsidRDefault="000C0FD2" w:rsidP="000C0FD2">
      <w:r>
        <w:t xml:space="preserve"> </w:t>
      </w:r>
    </w:p>
    <w:p w14:paraId="5E1106D5" w14:textId="1A6640AC" w:rsidR="000C0FD2" w:rsidRDefault="000C0FD2" w:rsidP="000C0FD2">
      <w:r>
        <w:t xml:space="preserve">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m:t>
        </m:r>
      </m:oMath>
      <w:r>
        <w:t xml:space="preserve"> are random samples drawn from a population with overall mean </w:t>
      </w:r>
      <m:oMath>
        <m:r>
          <w:rPr>
            <w:rFonts w:ascii="Cambria Math" w:hAnsi="Cambria Math"/>
          </w:rPr>
          <m:t>μ</m:t>
        </m:r>
      </m:oMath>
      <w:r>
        <w:t xml:space="preserve"> and finite variance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t xml:space="preserve">, and if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m:t>
            </m:r>
          </m:sub>
        </m:sSub>
      </m:oMath>
      <w:r>
        <w:t xml:space="preserve"> is the sample mean of first n samples, then the limiting form of the distribution,</w:t>
      </w:r>
      <w:r>
        <w:t xml:space="preserve"> </w:t>
      </w:r>
      <m:oMath>
        <m:r>
          <w:rPr>
            <w:rFonts w:ascii="Cambria Math" w:hAnsi="Cambria Math"/>
          </w:rPr>
          <m:t>Z=</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w:rPr>
                    <w:rFonts w:ascii="Cambria Math" w:hAnsi="Cambria Math"/>
                  </w:rPr>
                  <m:t>n→∞</m:t>
                </m:r>
                <m:ctrlPr>
                  <w:rPr>
                    <w:rFonts w:ascii="Cambria Math" w:hAnsi="Cambria Math"/>
                  </w:rPr>
                </m:ctrlPr>
              </m:lim>
            </m:limLow>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m:t>
                        </m:r>
                      </m:sub>
                    </m:sSub>
                    <m:r>
                      <w:rPr>
                        <w:rFonts w:ascii="Cambria Math" w:hAnsi="Cambria Math"/>
                      </w:rPr>
                      <m:t>-μ</m:t>
                    </m:r>
                  </m:num>
                  <m:den>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r>
                              <w:rPr>
                                <w:rFonts w:ascii="Cambria Math" w:hAnsi="Cambria Math"/>
                              </w:rPr>
                              <m:t>n</m:t>
                            </m:r>
                          </m:e>
                        </m:rad>
                      </m:den>
                    </m:f>
                  </m:den>
                </m:f>
              </m:e>
            </m:d>
          </m:e>
        </m:func>
      </m:oMath>
      <w:r>
        <w:t>, is a standard normal distribution.</w:t>
      </w:r>
    </w:p>
    <w:p w14:paraId="5FCBCECA" w14:textId="77777777" w:rsidR="000C0FD2" w:rsidRDefault="000C0FD2" w:rsidP="000C0FD2"/>
    <w:p w14:paraId="0B30C5AB" w14:textId="73071C58" w:rsidR="000C0FD2" w:rsidRDefault="000C0FD2" w:rsidP="000C0FD2">
      <w:pPr>
        <w:pStyle w:val="Heading2"/>
      </w:pPr>
      <w:r>
        <w:t>Law of large numbers</w:t>
      </w:r>
    </w:p>
    <w:p w14:paraId="6A3E6970" w14:textId="77777777" w:rsidR="000C0FD2" w:rsidRDefault="000C0FD2" w:rsidP="000C0FD2">
      <w:r>
        <w:t>In probability theory, the law of large numbers (LLN) is a theorem that describes the result of performing the same experiment a large number of times. According to the law, the average of the results obtained from a large number of trials should be close to the expected value and tends to become closer to the expected value as more trials are performed.</w:t>
      </w:r>
    </w:p>
    <w:p w14:paraId="35336124" w14:textId="77777777" w:rsidR="000C0FD2" w:rsidRDefault="000C0FD2" w:rsidP="000C0FD2"/>
    <w:p w14:paraId="154D795A" w14:textId="775FE725" w:rsidR="000C0FD2" w:rsidRDefault="000C0FD2" w:rsidP="000C0FD2">
      <w:r>
        <w:lastRenderedPageBreak/>
        <w:t xml:space="preserve">It is also important to note that </w:t>
      </w:r>
      <w:r w:rsidRPr="00075E99">
        <w:rPr>
          <w:highlight w:val="yellow"/>
        </w:rPr>
        <w:t>the LLN only applies to the average</w:t>
      </w:r>
      <w:r>
        <w:t>. Therefore, while</w:t>
      </w:r>
    </w:p>
    <w:p w14:paraId="10348AB6" w14:textId="524632E5" w:rsidR="00737614" w:rsidRDefault="000C0FD2" w:rsidP="00737614">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w:rPr>
                      <w:rFonts w:ascii="Cambria Math" w:hAnsi="Cambria Math"/>
                    </w:rPr>
                    <m:t>n→∞</m:t>
                  </m:r>
                  <m:ctrlPr>
                    <w:rPr>
                      <w:rFonts w:ascii="Cambria Math" w:hAnsi="Cambria Math"/>
                    </w:rPr>
                  </m:ctrlPr>
                </m:lim>
              </m:limLow>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n</m:t>
                      </m:r>
                    </m:den>
                  </m:f>
                </m:e>
              </m:nary>
              <m:r>
                <w:rPr>
                  <w:rFonts w:ascii="Cambria Math" w:hAnsi="Cambria Math"/>
                </w:rPr>
                <m:t>=</m:t>
              </m:r>
              <m:acc>
                <m:accPr>
                  <m:chr m:val="̅"/>
                  <m:ctrlPr>
                    <w:rPr>
                      <w:rFonts w:ascii="Cambria Math" w:hAnsi="Cambria Math"/>
                      <w:i/>
                    </w:rPr>
                  </m:ctrlPr>
                </m:accPr>
                <m:e>
                  <m:r>
                    <w:rPr>
                      <w:rFonts w:ascii="Cambria Math" w:hAnsi="Cambria Math"/>
                    </w:rPr>
                    <m:t>X</m:t>
                  </m:r>
                </m:e>
              </m:acc>
            </m:e>
          </m:func>
        </m:oMath>
      </m:oMathPara>
    </w:p>
    <w:p w14:paraId="367E34EA" w14:textId="66D7DC65" w:rsidR="00737614" w:rsidRDefault="00737614" w:rsidP="00737614"/>
    <w:p w14:paraId="5DDBF071" w14:textId="064A6991" w:rsidR="00D94A60" w:rsidRDefault="00E435AB" w:rsidP="00737614">
      <w:r>
        <w:t>Ba</w:t>
      </w:r>
      <w:r w:rsidR="00D94A60">
        <w:t>yes’ Theorem</w:t>
      </w:r>
    </w:p>
    <w:p w14:paraId="6FC09F96" w14:textId="0778C347" w:rsidR="00D94A60" w:rsidRPr="00D94A60" w:rsidRDefault="00D94A60" w:rsidP="00737614">
      <m:oMathPara>
        <m:oMath>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B</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B</m:t>
                  </m:r>
                </m:e>
                <m:e>
                  <m:r>
                    <w:rPr>
                      <w:rFonts w:ascii="Cambria Math" w:hAnsi="Cambria Math"/>
                    </w:rPr>
                    <m:t>A</m:t>
                  </m:r>
                </m:e>
              </m:d>
              <m:r>
                <w:rPr>
                  <w:rFonts w:ascii="Cambria Math" w:hAnsi="Cambria Math"/>
                </w:rPr>
                <m:t>P</m:t>
              </m:r>
              <m:d>
                <m:dPr>
                  <m:ctrlPr>
                    <w:rPr>
                      <w:rFonts w:ascii="Cambria Math" w:hAnsi="Cambria Math"/>
                      <w:i/>
                    </w:rPr>
                  </m:ctrlPr>
                </m:dPr>
                <m:e>
                  <m:r>
                    <w:rPr>
                      <w:rFonts w:ascii="Cambria Math" w:hAnsi="Cambria Math"/>
                    </w:rPr>
                    <m:t>A</m:t>
                  </m:r>
                </m:e>
              </m:d>
            </m:num>
            <m:den>
              <m:r>
                <w:rPr>
                  <w:rFonts w:ascii="Cambria Math" w:hAnsi="Cambria Math"/>
                </w:rPr>
                <m:t>P</m:t>
              </m:r>
              <m:d>
                <m:dPr>
                  <m:ctrlPr>
                    <w:rPr>
                      <w:rFonts w:ascii="Cambria Math" w:hAnsi="Cambria Math"/>
                      <w:i/>
                    </w:rPr>
                  </m:ctrlPr>
                </m:dPr>
                <m:e>
                  <m:r>
                    <w:rPr>
                      <w:rFonts w:ascii="Cambria Math" w:hAnsi="Cambria Math"/>
                    </w:rPr>
                    <m:t>B</m:t>
                  </m:r>
                </m:e>
              </m:d>
            </m:den>
          </m:f>
        </m:oMath>
      </m:oMathPara>
    </w:p>
    <w:p w14:paraId="3EE830BE" w14:textId="63A5BD4F" w:rsidR="00D94A60" w:rsidRPr="00D94A60" w:rsidRDefault="00D94A60" w:rsidP="00737614">
      <w:pPr>
        <w:rPr>
          <w:vertAlign w:val="subscript"/>
        </w:rPr>
      </w:pPr>
      <w:r>
        <w:t xml:space="preserve">Where A and B are events and </w:t>
      </w:r>
      <m:oMath>
        <m:r>
          <w:rPr>
            <w:rFonts w:ascii="Cambria Math" w:hAnsi="Cambria Math"/>
          </w:rPr>
          <m:t>P</m:t>
        </m:r>
        <m:d>
          <m:dPr>
            <m:ctrlPr>
              <w:rPr>
                <w:rFonts w:ascii="Cambria Math" w:hAnsi="Cambria Math"/>
                <w:i/>
              </w:rPr>
            </m:ctrlPr>
          </m:dPr>
          <m:e>
            <m:r>
              <w:rPr>
                <w:rFonts w:ascii="Cambria Math" w:hAnsi="Cambria Math"/>
              </w:rPr>
              <m:t>B</m:t>
            </m:r>
          </m:e>
        </m:d>
        <m:r>
          <w:rPr>
            <w:rFonts w:ascii="Cambria Math" w:hAnsi="Cambria Math"/>
          </w:rPr>
          <m:t>≠0</m:t>
        </m:r>
      </m:oMath>
      <w:r>
        <w:t>.</w:t>
      </w:r>
    </w:p>
    <w:p w14:paraId="6A811B51" w14:textId="77777777" w:rsidR="00ED5093" w:rsidRDefault="00ED5093" w:rsidP="00737614"/>
    <w:p w14:paraId="58B2792D" w14:textId="77777777" w:rsidR="00737614" w:rsidRDefault="00737614" w:rsidP="00737614"/>
    <w:p w14:paraId="79F8C4B4" w14:textId="71AE01FB" w:rsidR="00A8604E" w:rsidRDefault="00A8604E" w:rsidP="00A8604E">
      <w:pPr>
        <w:spacing w:line="276" w:lineRule="auto"/>
      </w:pPr>
      <w:r w:rsidRPr="00E61938">
        <w:t>Neural Network Embeddings Explained</w:t>
      </w:r>
    </w:p>
    <w:p w14:paraId="579F1A56" w14:textId="77777777" w:rsidR="00A8604E" w:rsidRDefault="00A8604E" w:rsidP="00A8604E">
      <w:pPr>
        <w:spacing w:line="276" w:lineRule="auto"/>
      </w:pPr>
      <w:r w:rsidRPr="00E61938">
        <w:t>An embedding is a mapping of a discrete — categorical — variable to a vector of continuous numbers.</w:t>
      </w:r>
    </w:p>
    <w:p w14:paraId="0DC23348" w14:textId="77777777" w:rsidR="00A8604E" w:rsidRDefault="00000000" w:rsidP="00A8604E">
      <w:pPr>
        <w:spacing w:line="276" w:lineRule="auto"/>
      </w:pPr>
      <w:hyperlink r:id="rId18" w:history="1">
        <w:r w:rsidR="00A8604E" w:rsidRPr="00B3367E">
          <w:rPr>
            <w:rStyle w:val="Hyperlink"/>
          </w:rPr>
          <w:t>https://towardsdatascience.com/neural-network-embeddings-explained-4d028e6f0526</w:t>
        </w:r>
      </w:hyperlink>
    </w:p>
    <w:p w14:paraId="6E36030E" w14:textId="77777777" w:rsidR="00A8604E" w:rsidRDefault="00A8604E" w:rsidP="00A8604E">
      <w:pPr>
        <w:spacing w:line="276" w:lineRule="auto"/>
      </w:pPr>
    </w:p>
    <w:p w14:paraId="29202F3E" w14:textId="77777777" w:rsidR="00A8604E" w:rsidRDefault="00A8604E" w:rsidP="00A8604E">
      <w:pPr>
        <w:spacing w:line="276" w:lineRule="auto"/>
      </w:pPr>
      <w:r>
        <w:t>Embedding versus one-hot encoding</w:t>
      </w:r>
    </w:p>
    <w:p w14:paraId="52C11A70" w14:textId="77777777" w:rsidR="00A8604E" w:rsidRDefault="00A8604E" w:rsidP="00A8604E">
      <w:pPr>
        <w:spacing w:line="276" w:lineRule="auto"/>
      </w:pPr>
      <w:r>
        <w:t>The one-hot encoding technique has two main drawbacks:</w:t>
      </w:r>
    </w:p>
    <w:p w14:paraId="55202E60" w14:textId="77777777" w:rsidR="00A8604E" w:rsidRDefault="00A8604E" w:rsidP="00A8604E">
      <w:pPr>
        <w:pStyle w:val="ListParagraph"/>
        <w:numPr>
          <w:ilvl w:val="0"/>
          <w:numId w:val="2"/>
        </w:numPr>
        <w:spacing w:line="276" w:lineRule="auto"/>
      </w:pPr>
      <w:r>
        <w:t>For high-cardinality variables — those with many unique categories — the dimensionality of the transformed vector becomes unmanageable.</w:t>
      </w:r>
    </w:p>
    <w:p w14:paraId="4EA00419" w14:textId="77777777" w:rsidR="00A8604E" w:rsidRDefault="00A8604E" w:rsidP="00A8604E">
      <w:pPr>
        <w:pStyle w:val="ListParagraph"/>
        <w:numPr>
          <w:ilvl w:val="0"/>
          <w:numId w:val="2"/>
        </w:numPr>
        <w:spacing w:line="276" w:lineRule="auto"/>
      </w:pPr>
      <w:r>
        <w:t>The mapping is completely uninformed: “similar” categories are not placed closer to each other in embedding space.</w:t>
      </w:r>
    </w:p>
    <w:p w14:paraId="6BCA0A25" w14:textId="77777777" w:rsidR="00A8604E" w:rsidRDefault="00A8604E" w:rsidP="00A8604E">
      <w:pPr>
        <w:spacing w:line="276" w:lineRule="auto"/>
      </w:pPr>
    </w:p>
    <w:p w14:paraId="40F43031" w14:textId="77777777" w:rsidR="00A8604E" w:rsidRDefault="00A8604E" w:rsidP="00A8604E">
      <w:pPr>
        <w:spacing w:line="276" w:lineRule="auto"/>
      </w:pPr>
      <w:r>
        <w:t>Generative Model vs. Discriminative Model</w:t>
      </w:r>
    </w:p>
    <w:p w14:paraId="72E9A04A" w14:textId="77777777" w:rsidR="00A8604E" w:rsidRDefault="00A8604E" w:rsidP="00A8604E">
      <w:pPr>
        <w:spacing w:line="276" w:lineRule="auto"/>
      </w:pPr>
      <w:r w:rsidRPr="00914332">
        <w:rPr>
          <w:i/>
          <w:iCs/>
        </w:rPr>
        <w:t>A Generative Model</w:t>
      </w:r>
      <w:r w:rsidRPr="002C1BCF">
        <w:t xml:space="preserve"> learns the joint probability </w:t>
      </w:r>
      <w:r>
        <w:t xml:space="preserve">distribution </w:t>
      </w:r>
      <m:oMath>
        <m:r>
          <w:rPr>
            <w:rFonts w:ascii="Cambria Math" w:hAnsi="Cambria Math"/>
          </w:rPr>
          <m:t>P(X,Y)</m:t>
        </m:r>
      </m:oMath>
      <w:r w:rsidRPr="002C1BCF">
        <w:t xml:space="preserve">. It predicts the conditional probability with the help of Bayes Theorem. </w:t>
      </w:r>
      <w:r w:rsidRPr="00914332">
        <w:rPr>
          <w:i/>
          <w:iCs/>
        </w:rPr>
        <w:t xml:space="preserve">A Discriminative Model </w:t>
      </w:r>
      <w:r w:rsidRPr="002C1BCF">
        <w:t>learns the conditional probability distribution</w:t>
      </w:r>
      <w:r>
        <w:t xml:space="preserve"> </w:t>
      </w:r>
      <m:oMath>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X</m:t>
            </m:r>
          </m:e>
        </m:d>
      </m:oMath>
      <w:r w:rsidRPr="002C1BCF">
        <w:t>.</w:t>
      </w:r>
    </w:p>
    <w:p w14:paraId="07B72495" w14:textId="77777777" w:rsidR="00A8604E" w:rsidRDefault="00A8604E" w:rsidP="00A8604E">
      <w:pPr>
        <w:spacing w:line="276" w:lineRule="auto"/>
      </w:pPr>
    </w:p>
    <w:p w14:paraId="1803189C" w14:textId="77777777" w:rsidR="00A8604E" w:rsidRDefault="00A8604E" w:rsidP="00A8604E">
      <w:pPr>
        <w:spacing w:line="276" w:lineRule="auto"/>
      </w:pPr>
      <w:r w:rsidRPr="00E372BB">
        <w:rPr>
          <w:i/>
          <w:iCs/>
        </w:rPr>
        <w:t>Generative models</w:t>
      </w:r>
      <w:r w:rsidRPr="00B87539">
        <w:t xml:space="preserve"> use probability estimates and likelihood to model data points and distinguish between different class labels in a dataset. These models </w:t>
      </w:r>
      <w:r w:rsidRPr="00914332">
        <w:rPr>
          <w:i/>
          <w:iCs/>
        </w:rPr>
        <w:t>are capable of generating new data instances</w:t>
      </w:r>
      <w:r w:rsidRPr="00B87539">
        <w:t>. However, they also have a major drawback. The presence of outliers affects these models to a significant extent.</w:t>
      </w:r>
    </w:p>
    <w:p w14:paraId="49D3E027" w14:textId="77777777" w:rsidR="00A8604E" w:rsidRDefault="00A8604E" w:rsidP="00A8604E">
      <w:pPr>
        <w:spacing w:line="276" w:lineRule="auto"/>
      </w:pPr>
    </w:p>
    <w:p w14:paraId="604B1CF2" w14:textId="77777777" w:rsidR="00A8604E" w:rsidRDefault="00A8604E" w:rsidP="00A8604E">
      <w:pPr>
        <w:spacing w:line="276" w:lineRule="auto"/>
      </w:pPr>
      <w:r w:rsidRPr="00B87539">
        <w:t xml:space="preserve">Discriminative models, also called </w:t>
      </w:r>
      <w:r w:rsidRPr="00B87539">
        <w:rPr>
          <w:i/>
          <w:iCs/>
        </w:rPr>
        <w:t>conditional models</w:t>
      </w:r>
      <w:r w:rsidRPr="00B87539">
        <w:t xml:space="preserve">, tend to learn </w:t>
      </w:r>
      <w:r w:rsidRPr="00EC2250">
        <w:rPr>
          <w:i/>
          <w:iCs/>
        </w:rPr>
        <w:t>the boundary between classes/labels</w:t>
      </w:r>
      <w:r w:rsidRPr="00B87539">
        <w:t xml:space="preserve"> in a dataset.</w:t>
      </w:r>
      <w:r>
        <w:t xml:space="preserve"> </w:t>
      </w:r>
      <w:r w:rsidRPr="00B87539">
        <w:t>Discriminative models</w:t>
      </w:r>
      <w:r>
        <w:t xml:space="preserve"> are </w:t>
      </w:r>
      <w:r w:rsidRPr="00162C3C">
        <w:rPr>
          <w:i/>
          <w:iCs/>
        </w:rPr>
        <w:t>not capable of generating new data instances</w:t>
      </w:r>
      <w:r>
        <w:t>.</w:t>
      </w:r>
    </w:p>
    <w:p w14:paraId="3CA25584" w14:textId="77777777" w:rsidR="00A8604E" w:rsidRDefault="00A8604E" w:rsidP="00A8604E">
      <w:pPr>
        <w:spacing w:line="276" w:lineRule="auto"/>
      </w:pPr>
    </w:p>
    <w:p w14:paraId="3AB78E7B" w14:textId="77777777" w:rsidR="00A8604E" w:rsidRDefault="00A8604E" w:rsidP="00A8604E">
      <w:pPr>
        <w:spacing w:line="276" w:lineRule="auto"/>
      </w:pPr>
      <w:r>
        <w:t>In Math, training classifiers involve estimating f: X -&gt; Y or P(Y|X)</w:t>
      </w:r>
    </w:p>
    <w:p w14:paraId="2EE1E33F" w14:textId="77777777" w:rsidR="00A8604E" w:rsidRDefault="00A8604E" w:rsidP="00A8604E">
      <w:pPr>
        <w:spacing w:line="276" w:lineRule="auto"/>
      </w:pPr>
    </w:p>
    <w:p w14:paraId="2AD7A435" w14:textId="77777777" w:rsidR="00A8604E" w:rsidRDefault="00A8604E" w:rsidP="00A8604E">
      <w:pPr>
        <w:spacing w:line="276" w:lineRule="auto"/>
      </w:pPr>
      <w:r>
        <w:t>Generative classifiers</w:t>
      </w:r>
    </w:p>
    <w:p w14:paraId="2DC34133" w14:textId="77777777" w:rsidR="00A8604E" w:rsidRDefault="00A8604E" w:rsidP="00A8604E">
      <w:pPr>
        <w:pStyle w:val="ListParagraph"/>
        <w:numPr>
          <w:ilvl w:val="0"/>
          <w:numId w:val="3"/>
        </w:numPr>
        <w:spacing w:line="276" w:lineRule="auto"/>
      </w:pPr>
      <w:r>
        <w:t xml:space="preserve">Assume some functional form for </w:t>
      </w:r>
      <m:oMath>
        <m:r>
          <w:rPr>
            <w:rFonts w:ascii="Cambria Math" w:hAnsi="Cambria Math"/>
          </w:rPr>
          <m:t>P(Y)</m:t>
        </m:r>
      </m:oMath>
      <w:r>
        <w:t xml:space="preserve">, </w:t>
      </w:r>
      <m:oMath>
        <m:r>
          <w:rPr>
            <w:rFonts w:ascii="Cambria Math" w:hAnsi="Cambria Math"/>
          </w:rPr>
          <m:t>P(X|Y)</m:t>
        </m:r>
      </m:oMath>
    </w:p>
    <w:p w14:paraId="36A900FE" w14:textId="77777777" w:rsidR="00A8604E" w:rsidRDefault="00A8604E" w:rsidP="00A8604E">
      <w:pPr>
        <w:pStyle w:val="ListParagraph"/>
        <w:numPr>
          <w:ilvl w:val="0"/>
          <w:numId w:val="3"/>
        </w:numPr>
        <w:spacing w:line="276" w:lineRule="auto"/>
      </w:pPr>
      <w:r>
        <w:t xml:space="preserve">Estimate parameters of </w:t>
      </w:r>
      <m:oMath>
        <m:r>
          <w:rPr>
            <w:rFonts w:ascii="Cambria Math" w:hAnsi="Cambria Math"/>
          </w:rPr>
          <m:t>P(X|Y)</m:t>
        </m:r>
      </m:oMath>
      <w:r>
        <w:t xml:space="preserve"> and </w:t>
      </w:r>
      <m:oMath>
        <m:r>
          <w:rPr>
            <w:rFonts w:ascii="Cambria Math" w:hAnsi="Cambria Math"/>
          </w:rPr>
          <m:t>P(Y)</m:t>
        </m:r>
      </m:oMath>
      <w:r>
        <w:t xml:space="preserve"> directly from training data</w:t>
      </w:r>
    </w:p>
    <w:p w14:paraId="0C97E459" w14:textId="77777777" w:rsidR="00A8604E" w:rsidRDefault="00A8604E" w:rsidP="00A8604E">
      <w:pPr>
        <w:pStyle w:val="ListParagraph"/>
        <w:numPr>
          <w:ilvl w:val="0"/>
          <w:numId w:val="3"/>
        </w:numPr>
        <w:spacing w:line="276" w:lineRule="auto"/>
      </w:pPr>
      <w:r>
        <w:lastRenderedPageBreak/>
        <w:t xml:space="preserve">Use Bayes rule to calculate </w:t>
      </w:r>
      <m:oMath>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Y</m:t>
            </m:r>
          </m:e>
        </m:d>
        <m:r>
          <w:rPr>
            <w:rFonts w:ascii="Cambria Math" w:hAnsi="Cambria Math"/>
          </w:rPr>
          <m:t>P</m:t>
        </m:r>
        <m:d>
          <m:dPr>
            <m:ctrlPr>
              <w:rPr>
                <w:rFonts w:ascii="Cambria Math" w:hAnsi="Cambria Math"/>
                <w:i/>
              </w:rPr>
            </m:ctrlPr>
          </m:dPr>
          <m:e>
            <m:r>
              <w:rPr>
                <w:rFonts w:ascii="Cambria Math" w:hAnsi="Cambria Math"/>
              </w:rPr>
              <m:t>X</m:t>
            </m:r>
          </m:e>
          <m:e>
            <m:r>
              <w:rPr>
                <w:rFonts w:ascii="Cambria Math" w:hAnsi="Cambria Math"/>
              </w:rPr>
              <m:t>Y</m:t>
            </m:r>
          </m:e>
        </m:d>
        <m:r>
          <m:rPr>
            <m:lit/>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X,Y</m:t>
            </m:r>
          </m:e>
        </m:d>
        <m:r>
          <m:rPr>
            <m:lit/>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 xml:space="preserve"> </m:t>
        </m:r>
      </m:oMath>
    </w:p>
    <w:p w14:paraId="3A1FD62A" w14:textId="77777777" w:rsidR="00A8604E" w:rsidRDefault="00A8604E" w:rsidP="00A8604E">
      <w:pPr>
        <w:spacing w:line="276" w:lineRule="auto"/>
      </w:pPr>
    </w:p>
    <w:p w14:paraId="7267ED0F" w14:textId="77777777" w:rsidR="00A8604E" w:rsidRDefault="00A8604E" w:rsidP="00A8604E">
      <w:pPr>
        <w:spacing w:line="276" w:lineRule="auto"/>
      </w:pPr>
      <w:r>
        <w:t>Discriminative Classifiers</w:t>
      </w:r>
    </w:p>
    <w:p w14:paraId="17FE568E" w14:textId="77777777" w:rsidR="00A8604E" w:rsidRDefault="00A8604E" w:rsidP="00A8604E">
      <w:pPr>
        <w:pStyle w:val="ListParagraph"/>
        <w:numPr>
          <w:ilvl w:val="0"/>
          <w:numId w:val="4"/>
        </w:numPr>
        <w:spacing w:line="276" w:lineRule="auto"/>
      </w:pPr>
      <w:r>
        <w:t xml:space="preserve">Assume some functional form for </w:t>
      </w:r>
      <m:oMath>
        <m:r>
          <w:rPr>
            <w:rFonts w:ascii="Cambria Math" w:hAnsi="Cambria Math"/>
          </w:rPr>
          <m:t>P(Y|X)</m:t>
        </m:r>
      </m:oMath>
    </w:p>
    <w:p w14:paraId="134B540A" w14:textId="77777777" w:rsidR="00A8604E" w:rsidRDefault="00A8604E" w:rsidP="00A8604E">
      <w:pPr>
        <w:pStyle w:val="ListParagraph"/>
        <w:numPr>
          <w:ilvl w:val="0"/>
          <w:numId w:val="4"/>
        </w:numPr>
        <w:spacing w:line="276" w:lineRule="auto"/>
      </w:pPr>
      <w:r>
        <w:t xml:space="preserve">Estimate parameters of </w:t>
      </w:r>
      <m:oMath>
        <m:r>
          <w:rPr>
            <w:rFonts w:ascii="Cambria Math" w:hAnsi="Cambria Math"/>
          </w:rPr>
          <m:t>P(Y|X)</m:t>
        </m:r>
      </m:oMath>
      <w:r>
        <w:t xml:space="preserve"> directly from training data</w:t>
      </w:r>
    </w:p>
    <w:p w14:paraId="4BE3BDED" w14:textId="77777777" w:rsidR="00A8604E" w:rsidRDefault="00A8604E" w:rsidP="00A8604E">
      <w:pPr>
        <w:spacing w:line="276" w:lineRule="auto"/>
      </w:pPr>
    </w:p>
    <w:p w14:paraId="7AFA1312" w14:textId="77777777" w:rsidR="00A8604E" w:rsidRDefault="00A8604E" w:rsidP="00A8604E">
      <w:pPr>
        <w:spacing w:line="276" w:lineRule="auto"/>
      </w:pPr>
      <w:r>
        <w:t>Generative Classifiers</w:t>
      </w:r>
    </w:p>
    <w:p w14:paraId="66BAA1E8" w14:textId="77777777" w:rsidR="00A8604E" w:rsidRDefault="00A8604E" w:rsidP="00A8604E">
      <w:pPr>
        <w:pStyle w:val="ListParagraph"/>
        <w:numPr>
          <w:ilvl w:val="0"/>
          <w:numId w:val="5"/>
        </w:numPr>
        <w:spacing w:line="276" w:lineRule="auto"/>
      </w:pPr>
      <w:r>
        <w:t>‌Naïve Bayes (Bayesian networks)</w:t>
      </w:r>
    </w:p>
    <w:p w14:paraId="20E2319A" w14:textId="77777777" w:rsidR="00A8604E" w:rsidRDefault="00A8604E" w:rsidP="00A8604E">
      <w:pPr>
        <w:pStyle w:val="ListParagraph"/>
        <w:numPr>
          <w:ilvl w:val="0"/>
          <w:numId w:val="5"/>
        </w:numPr>
        <w:spacing w:line="276" w:lineRule="auto"/>
      </w:pPr>
      <w:r>
        <w:t>‌Hidden Markov Models (HMM)</w:t>
      </w:r>
    </w:p>
    <w:p w14:paraId="2706D26A" w14:textId="77777777" w:rsidR="00A8604E" w:rsidRDefault="00A8604E" w:rsidP="00A8604E">
      <w:pPr>
        <w:spacing w:line="276" w:lineRule="auto"/>
      </w:pPr>
      <w:r>
        <w:t>Discriminative Classifiers</w:t>
      </w:r>
    </w:p>
    <w:p w14:paraId="4BC2F809" w14:textId="77777777" w:rsidR="00A8604E" w:rsidRDefault="00A8604E" w:rsidP="00A8604E">
      <w:pPr>
        <w:pStyle w:val="ListParagraph"/>
        <w:numPr>
          <w:ilvl w:val="0"/>
          <w:numId w:val="6"/>
        </w:numPr>
        <w:spacing w:line="276" w:lineRule="auto"/>
      </w:pPr>
      <w:r>
        <w:t>‌Logistic regression</w:t>
      </w:r>
    </w:p>
    <w:p w14:paraId="11B24EB5" w14:textId="77777777" w:rsidR="00A8604E" w:rsidRDefault="00A8604E" w:rsidP="00A8604E">
      <w:pPr>
        <w:pStyle w:val="ListParagraph"/>
        <w:numPr>
          <w:ilvl w:val="0"/>
          <w:numId w:val="6"/>
        </w:numPr>
        <w:spacing w:line="276" w:lineRule="auto"/>
      </w:pPr>
      <w:r>
        <w:t>Support Vector Machine</w:t>
      </w:r>
    </w:p>
    <w:p w14:paraId="00823CA4" w14:textId="77777777" w:rsidR="00A8604E" w:rsidRDefault="00A8604E" w:rsidP="00A8604E">
      <w:pPr>
        <w:pStyle w:val="ListParagraph"/>
        <w:numPr>
          <w:ilvl w:val="0"/>
          <w:numId w:val="6"/>
        </w:numPr>
        <w:spacing w:line="276" w:lineRule="auto"/>
      </w:pPr>
      <w:r>
        <w:t>Decision Tree</w:t>
      </w:r>
    </w:p>
    <w:p w14:paraId="1F5D0C9D" w14:textId="77777777" w:rsidR="00A8604E" w:rsidRDefault="00A8604E" w:rsidP="00A8604E">
      <w:pPr>
        <w:pStyle w:val="ListParagraph"/>
        <w:numPr>
          <w:ilvl w:val="0"/>
          <w:numId w:val="6"/>
        </w:numPr>
        <w:spacing w:line="276" w:lineRule="auto"/>
      </w:pPr>
      <w:r>
        <w:t>Random Forest</w:t>
      </w:r>
    </w:p>
    <w:p w14:paraId="4FB99CE1" w14:textId="77777777" w:rsidR="00A8604E" w:rsidRDefault="00A8604E" w:rsidP="00A8604E">
      <w:pPr>
        <w:spacing w:line="276" w:lineRule="auto"/>
      </w:pPr>
    </w:p>
    <w:p w14:paraId="1EC451C6" w14:textId="77777777" w:rsidR="00A8604E" w:rsidRDefault="00A8604E" w:rsidP="00A8604E">
      <w:pPr>
        <w:spacing w:line="276" w:lineRule="auto"/>
      </w:pPr>
      <w:r>
        <w:t>Dense &amp; Sparse Features</w:t>
      </w:r>
    </w:p>
    <w:p w14:paraId="6C81D59F" w14:textId="77777777" w:rsidR="00A8604E" w:rsidRDefault="00A8604E" w:rsidP="00A8604E">
      <w:pPr>
        <w:spacing w:line="276" w:lineRule="auto"/>
      </w:pPr>
      <w:r w:rsidRPr="00F42D98">
        <w:rPr>
          <w:i/>
          <w:iCs/>
        </w:rPr>
        <w:t>Dense features</w:t>
      </w:r>
      <w:r w:rsidRPr="00F42D98">
        <w:t xml:space="preserve"> incorporate information from users/items pairs, historical statistics, predictions from upstream models [1] and etc. Typically </w:t>
      </w:r>
      <w:r w:rsidRPr="00F42D98">
        <w:rPr>
          <w:i/>
          <w:iCs/>
        </w:rPr>
        <w:t>sparse features</w:t>
      </w:r>
      <w:r w:rsidRPr="00F42D98">
        <w:t xml:space="preserve"> include IDs of users/items, </w:t>
      </w:r>
      <w:bookmarkStart w:id="0" w:name="OLE_LINK1"/>
      <w:bookmarkStart w:id="1" w:name="OLE_LINK2"/>
      <w:r w:rsidRPr="00F42D98">
        <w:t>demographics</w:t>
      </w:r>
      <w:bookmarkEnd w:id="0"/>
      <w:bookmarkEnd w:id="1"/>
      <w:r w:rsidRPr="00F42D98">
        <w:t>, keywords and etc.</w:t>
      </w:r>
      <w:r>
        <w:t xml:space="preserve"> </w:t>
      </w:r>
      <w:r w:rsidRPr="00F42D98">
        <w:t>Many recommendation models rely on both dense and sparse features in conjunction in order to achieve the best results. Dense features cannot completely replace sparse features and vice versa.</w:t>
      </w:r>
    </w:p>
    <w:p w14:paraId="11A1999A" w14:textId="1ABF79EE" w:rsidR="00A8604E" w:rsidRDefault="00A8604E" w:rsidP="00D458FF">
      <w:pPr>
        <w:spacing w:line="276" w:lineRule="auto"/>
      </w:pPr>
      <w:r w:rsidRPr="00F42D98">
        <w:t xml:space="preserve">Dense and sparse features have different properties. For example, </w:t>
      </w:r>
      <w:r w:rsidRPr="00312173">
        <w:rPr>
          <w:i/>
          <w:iCs/>
        </w:rPr>
        <w:t>the relative ordering of dense feature values are meaningful but this is rarer for sparse features</w:t>
      </w:r>
      <w:r w:rsidRPr="00F42D98">
        <w:t xml:space="preserve">. In an online production system values for </w:t>
      </w:r>
      <w:r w:rsidRPr="00312173">
        <w:rPr>
          <w:i/>
          <w:iCs/>
        </w:rPr>
        <w:t>sparse features are often restricted within a predefined dictionary while ranges of dense features can be undetermined</w:t>
      </w:r>
      <w:r w:rsidRPr="00F42D98">
        <w:t>. Due to the inherent differences of dense and sparse features, they are processed in different ways.</w:t>
      </w:r>
    </w:p>
    <w:p w14:paraId="1468224E" w14:textId="77777777" w:rsidR="00A8604E" w:rsidRPr="00BC4D64" w:rsidRDefault="00A8604E" w:rsidP="00D458FF">
      <w:pPr>
        <w:spacing w:line="276" w:lineRule="auto"/>
      </w:pPr>
    </w:p>
    <w:p w14:paraId="652F092F" w14:textId="4D9AA540" w:rsidR="009812D7" w:rsidRDefault="00D40D8F" w:rsidP="00D458FF">
      <w:pPr>
        <w:spacing w:line="276" w:lineRule="auto"/>
      </w:pPr>
      <w:r>
        <w:t>Imbalanced Dataset</w:t>
      </w:r>
    </w:p>
    <w:p w14:paraId="67913F6B" w14:textId="560907F2" w:rsidR="00B40F9D" w:rsidRDefault="00B40F9D" w:rsidP="00D458FF">
      <w:pPr>
        <w:spacing w:line="276" w:lineRule="auto"/>
      </w:pPr>
      <w:r w:rsidRPr="00B40F9D">
        <w:t>All these approaches aim at rebalancing (partially or fully) the dataset.</w:t>
      </w:r>
    </w:p>
    <w:p w14:paraId="42FFE94B" w14:textId="73098794" w:rsidR="00D40D8F" w:rsidRDefault="00D40D8F" w:rsidP="00D458FF">
      <w:pPr>
        <w:pStyle w:val="ListParagraph"/>
        <w:numPr>
          <w:ilvl w:val="0"/>
          <w:numId w:val="10"/>
        </w:numPr>
        <w:spacing w:line="276" w:lineRule="auto"/>
      </w:pPr>
      <w:proofErr w:type="spellStart"/>
      <w:r>
        <w:t>Undersampling</w:t>
      </w:r>
      <w:proofErr w:type="spellEnd"/>
      <w:r>
        <w:t xml:space="preserve"> consists in sampling from the majority class in order to keep only a part of these points</w:t>
      </w:r>
    </w:p>
    <w:p w14:paraId="6EA5C380" w14:textId="3F807C60" w:rsidR="00D40D8F" w:rsidRDefault="00D40D8F" w:rsidP="00D458FF">
      <w:pPr>
        <w:pStyle w:val="ListParagraph"/>
        <w:numPr>
          <w:ilvl w:val="0"/>
          <w:numId w:val="10"/>
        </w:numPr>
        <w:spacing w:line="276" w:lineRule="auto"/>
      </w:pPr>
      <w:r>
        <w:t>Oversampling consists in replicating some points from the minority class in order to increase its cardinality</w:t>
      </w:r>
    </w:p>
    <w:p w14:paraId="13DC2407" w14:textId="3AD2811C" w:rsidR="00D40D8F" w:rsidRDefault="00D40D8F" w:rsidP="00D458FF">
      <w:pPr>
        <w:pStyle w:val="ListParagraph"/>
        <w:numPr>
          <w:ilvl w:val="0"/>
          <w:numId w:val="10"/>
        </w:numPr>
        <w:spacing w:line="276" w:lineRule="auto"/>
      </w:pPr>
      <w:r>
        <w:t>Generating synthetic data consists in creating new synthetic points from the minority class (see SMOTE method for example) to increase its cardinality</w:t>
      </w:r>
    </w:p>
    <w:p w14:paraId="4F02FBF9" w14:textId="1C803286" w:rsidR="00D40D8F" w:rsidRDefault="00D40D8F" w:rsidP="00D458FF">
      <w:pPr>
        <w:spacing w:line="276" w:lineRule="auto"/>
      </w:pPr>
    </w:p>
    <w:p w14:paraId="7D1EF12E" w14:textId="552B83D6" w:rsidR="007B019A" w:rsidRPr="00F918A2" w:rsidRDefault="007B019A" w:rsidP="00D458FF">
      <w:pPr>
        <w:spacing w:line="276" w:lineRule="auto"/>
      </w:pPr>
      <w:r w:rsidRPr="00F918A2">
        <w:t>SMOTE</w:t>
      </w:r>
    </w:p>
    <w:p w14:paraId="3F997AE7" w14:textId="368BDC1A" w:rsidR="007B019A" w:rsidRPr="00F918A2" w:rsidRDefault="007B019A" w:rsidP="00D458FF">
      <w:pPr>
        <w:spacing w:line="276" w:lineRule="auto"/>
        <w:rPr>
          <w:rFonts w:eastAsiaTheme="majorEastAsia"/>
          <w:b/>
          <w:bCs/>
          <w:bdr w:val="none" w:sz="0" w:space="0" w:color="auto" w:frame="1"/>
        </w:rPr>
      </w:pPr>
      <w:r w:rsidRPr="00F918A2">
        <w:t xml:space="preserve">SMOTE (synthetic minority oversampling technique) is one of the most commonly used oversampling methods to solve the imbalance problem. It aims to balance class distribution by randomly increasing minority class examples by replicating them. SMOTE </w:t>
      </w:r>
      <w:proofErr w:type="spellStart"/>
      <w:r w:rsidRPr="00F918A2">
        <w:t>synthesises</w:t>
      </w:r>
      <w:proofErr w:type="spellEnd"/>
      <w:r w:rsidRPr="00F918A2">
        <w:t xml:space="preserve"> new </w:t>
      </w:r>
      <w:r w:rsidRPr="00F918A2">
        <w:lastRenderedPageBreak/>
        <w:t>minority instances between existing minority instances. It generates the </w:t>
      </w:r>
      <w:r w:rsidRPr="00F918A2">
        <w:rPr>
          <w:rStyle w:val="Strong"/>
          <w:rFonts w:eastAsiaTheme="majorEastAsia"/>
          <w:bdr w:val="none" w:sz="0" w:space="0" w:color="auto" w:frame="1"/>
        </w:rPr>
        <w:t>virtual training records by linear interpolation</w:t>
      </w:r>
      <w:r w:rsidRPr="00F918A2">
        <w:t xml:space="preserve"> for the minority class. </w:t>
      </w:r>
    </w:p>
    <w:p w14:paraId="2EE292C3" w14:textId="2E105EC7" w:rsidR="007B019A" w:rsidRPr="00F918A2" w:rsidRDefault="007B019A" w:rsidP="00D458FF">
      <w:pPr>
        <w:pStyle w:val="ListParagraph"/>
        <w:numPr>
          <w:ilvl w:val="0"/>
          <w:numId w:val="13"/>
        </w:numPr>
        <w:spacing w:line="276" w:lineRule="auto"/>
      </w:pPr>
      <w:r w:rsidRPr="00F918A2">
        <w:rPr>
          <w:rStyle w:val="Strong"/>
          <w:rFonts w:eastAsiaTheme="majorEastAsia"/>
          <w:bdr w:val="none" w:sz="0" w:space="0" w:color="auto" w:frame="1"/>
        </w:rPr>
        <w:t>Step 1:</w:t>
      </w:r>
      <w:r w:rsidRPr="00F918A2">
        <w:t> Setting the minority class set </w:t>
      </w:r>
      <w:r w:rsidRPr="00F918A2">
        <w:rPr>
          <w:rStyle w:val="Strong"/>
          <w:rFonts w:eastAsiaTheme="majorEastAsia"/>
          <w:bdr w:val="none" w:sz="0" w:space="0" w:color="auto" w:frame="1"/>
        </w:rPr>
        <w:t>A</w:t>
      </w:r>
      <w:r w:rsidRPr="00F918A2">
        <w:t>, for each</w:t>
      </w:r>
      <w:r w:rsidRPr="00F918A2">
        <w:rPr>
          <w:b/>
          <w:bCs/>
          <w:bdr w:val="none" w:sz="0" w:space="0" w:color="auto" w:frame="1"/>
        </w:rPr>
        <w:t xml:space="preserve"> </w:t>
      </w:r>
      <m:oMath>
        <m:r>
          <m:rPr>
            <m:sty m:val="bi"/>
          </m:rPr>
          <w:rPr>
            <w:rFonts w:ascii="Cambria Math" w:hAnsi="Cambria Math"/>
            <w:bdr w:val="none" w:sz="0" w:space="0" w:color="auto" w:frame="1"/>
          </w:rPr>
          <m:t>x∈A</m:t>
        </m:r>
      </m:oMath>
      <w:r w:rsidRPr="00F918A2">
        <w:rPr>
          <w:b/>
          <w:bCs/>
          <w:bdr w:val="none" w:sz="0" w:space="0" w:color="auto" w:frame="1"/>
        </w:rPr>
        <w:t>,</w:t>
      </w:r>
      <w:r w:rsidRPr="00F918A2">
        <w:t xml:space="preserve"> the </w:t>
      </w:r>
      <w:r w:rsidRPr="00F918A2">
        <w:rPr>
          <w:rStyle w:val="Strong"/>
          <w:rFonts w:eastAsiaTheme="majorEastAsia"/>
          <w:bdr w:val="none" w:sz="0" w:space="0" w:color="auto" w:frame="1"/>
        </w:rPr>
        <w:t xml:space="preserve">k-nearest neighbors of </w:t>
      </w:r>
      <m:oMath>
        <m:r>
          <w:rPr>
            <w:rStyle w:val="Strong"/>
            <w:rFonts w:ascii="Cambria Math" w:eastAsiaTheme="majorEastAsia" w:hAnsi="Cambria Math"/>
            <w:bdr w:val="none" w:sz="0" w:space="0" w:color="auto" w:frame="1"/>
          </w:rPr>
          <m:t>x</m:t>
        </m:r>
      </m:oMath>
      <w:r w:rsidRPr="00F918A2">
        <w:t> are obtained by calculating the </w:t>
      </w:r>
      <w:r w:rsidRPr="00F918A2">
        <w:rPr>
          <w:rStyle w:val="Strong"/>
          <w:rFonts w:eastAsiaTheme="majorEastAsia"/>
          <w:bdr w:val="none" w:sz="0" w:space="0" w:color="auto" w:frame="1"/>
        </w:rPr>
        <w:t>Euclidean distance</w:t>
      </w:r>
      <w:r w:rsidRPr="00F918A2">
        <w:t> between </w:t>
      </w:r>
      <m:oMath>
        <m:r>
          <m:rPr>
            <m:sty m:val="bi"/>
          </m:rPr>
          <w:rPr>
            <w:rStyle w:val="Strong"/>
            <w:rFonts w:ascii="Cambria Math" w:eastAsiaTheme="majorEastAsia" w:hAnsi="Cambria Math"/>
            <w:bdr w:val="none" w:sz="0" w:space="0" w:color="auto" w:frame="1"/>
          </w:rPr>
          <m:t>x</m:t>
        </m:r>
      </m:oMath>
      <w:r w:rsidRPr="00F918A2">
        <w:t> and every other sample in set </w:t>
      </w:r>
      <m:oMath>
        <m:r>
          <m:rPr>
            <m:sty m:val="bi"/>
          </m:rPr>
          <w:rPr>
            <w:rStyle w:val="Strong"/>
            <w:rFonts w:ascii="Cambria Math" w:eastAsiaTheme="majorEastAsia" w:hAnsi="Cambria Math"/>
            <w:bdr w:val="none" w:sz="0" w:space="0" w:color="auto" w:frame="1"/>
          </w:rPr>
          <m:t>A</m:t>
        </m:r>
      </m:oMath>
      <w:r w:rsidRPr="00F918A2">
        <w:t>.</w:t>
      </w:r>
    </w:p>
    <w:p w14:paraId="45250B4C" w14:textId="4D52C864" w:rsidR="007B019A" w:rsidRPr="00F918A2" w:rsidRDefault="007B019A" w:rsidP="00D458FF">
      <w:pPr>
        <w:pStyle w:val="ListParagraph"/>
        <w:numPr>
          <w:ilvl w:val="0"/>
          <w:numId w:val="13"/>
        </w:numPr>
        <w:spacing w:line="276" w:lineRule="auto"/>
      </w:pPr>
      <w:r w:rsidRPr="00F918A2">
        <w:rPr>
          <w:rStyle w:val="Strong"/>
          <w:rFonts w:eastAsiaTheme="majorEastAsia"/>
          <w:bdr w:val="none" w:sz="0" w:space="0" w:color="auto" w:frame="1"/>
        </w:rPr>
        <w:t>Step 2:</w:t>
      </w:r>
      <w:r w:rsidRPr="00F918A2">
        <w:t> The sampling rate </w:t>
      </w:r>
      <m:oMath>
        <m:r>
          <m:rPr>
            <m:sty m:val="bi"/>
          </m:rPr>
          <w:rPr>
            <w:rStyle w:val="Strong"/>
            <w:rFonts w:ascii="Cambria Math" w:eastAsiaTheme="majorEastAsia" w:hAnsi="Cambria Math"/>
            <w:bdr w:val="none" w:sz="0" w:space="0" w:color="auto" w:frame="1"/>
          </w:rPr>
          <m:t>N</m:t>
        </m:r>
      </m:oMath>
      <w:r w:rsidRPr="00F918A2">
        <w:t xml:space="preserve"> is set according to the imbalanced proportion. For each </w:t>
      </w:r>
      <m:oMath>
        <m:r>
          <w:rPr>
            <w:rFonts w:ascii="Cambria Math" w:hAnsi="Cambria Math"/>
          </w:rPr>
          <m:t>x∈A</m:t>
        </m:r>
      </m:oMath>
      <w:r w:rsidRPr="00F918A2">
        <w:t>, </w:t>
      </w:r>
      <m:oMath>
        <m:r>
          <m:rPr>
            <m:sty m:val="bi"/>
          </m:rPr>
          <w:rPr>
            <w:rStyle w:val="Strong"/>
            <w:rFonts w:ascii="Cambria Math" w:eastAsiaTheme="majorEastAsia" w:hAnsi="Cambria Math"/>
            <w:bdr w:val="none" w:sz="0" w:space="0" w:color="auto" w:frame="1"/>
          </w:rPr>
          <m:t>N</m:t>
        </m:r>
      </m:oMath>
      <w:r w:rsidRPr="00F918A2">
        <w:t xml:space="preserve"> examples (i.e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F918A2">
        <w:t>) are randomly selected from its k-nearest neighbors, and they construct the set </w:t>
      </w:r>
      <w:r w:rsidRPr="00F918A2">
        <w:fldChar w:fldCharType="begin"/>
      </w:r>
      <w:r w:rsidRPr="00F918A2">
        <w:instrText xml:space="preserve"> INCLUDEPICTURE "https://www.geeksforgeeks.org/wp-content/ql-cache/quicklatex.com-a40debb5325d43d25cc87644a821fea6_l3.svg" \* MERGEFORMATINET </w:instrText>
      </w:r>
      <w:r w:rsidR="00000000">
        <w:fldChar w:fldCharType="separate"/>
      </w:r>
      <w:r w:rsidRPr="00F918A2">
        <w:fldChar w:fldCharType="end"/>
      </w:r>
      <m:oMath>
        <m:sSub>
          <m:sSubPr>
            <m:ctrlPr>
              <w:rPr>
                <w:rFonts w:ascii="Cambria Math" w:hAnsi="Cambria Math"/>
                <w:i/>
              </w:rPr>
            </m:ctrlPr>
          </m:sSubPr>
          <m:e>
            <m:r>
              <w:rPr>
                <w:rFonts w:ascii="Cambria Math" w:hAnsi="Cambria Math"/>
              </w:rPr>
              <m:t>A</m:t>
            </m:r>
          </m:e>
          <m:sub>
            <m:r>
              <w:rPr>
                <w:rFonts w:ascii="Cambria Math" w:hAnsi="Cambria Math"/>
              </w:rPr>
              <m:t>1</m:t>
            </m:r>
          </m:sub>
        </m:sSub>
      </m:oMath>
      <w:r w:rsidRPr="00F918A2">
        <w:t>.</w:t>
      </w:r>
    </w:p>
    <w:p w14:paraId="392F2EE3" w14:textId="355FD2E5" w:rsidR="007B019A" w:rsidRPr="00F918A2" w:rsidRDefault="007B019A" w:rsidP="00D458FF">
      <w:pPr>
        <w:pStyle w:val="ListParagraph"/>
        <w:numPr>
          <w:ilvl w:val="0"/>
          <w:numId w:val="13"/>
        </w:numPr>
        <w:spacing w:line="276" w:lineRule="auto"/>
      </w:pPr>
      <w:r w:rsidRPr="00F918A2">
        <w:rPr>
          <w:rStyle w:val="Strong"/>
          <w:rFonts w:eastAsiaTheme="majorEastAsia"/>
          <w:bdr w:val="none" w:sz="0" w:space="0" w:color="auto" w:frame="1"/>
        </w:rPr>
        <w:t>Step 3:</w:t>
      </w:r>
      <w:r w:rsidRPr="00F918A2">
        <w:t> For each example </w:t>
      </w:r>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oMath>
      <w:r w:rsidRPr="00F918A2">
        <w:rPr>
          <w:b/>
          <w:bCs/>
          <w:bdr w:val="none" w:sz="0" w:space="0" w:color="auto" w:frame="1"/>
        </w:rPr>
        <w:fldChar w:fldCharType="begin"/>
      </w:r>
      <w:r w:rsidRPr="00F918A2">
        <w:rPr>
          <w:b/>
          <w:bCs/>
          <w:bdr w:val="none" w:sz="0" w:space="0" w:color="auto" w:frame="1"/>
        </w:rPr>
        <w:instrText xml:space="preserve"> INCLUDEPICTURE "https://www.geeksforgeeks.org/wp-content/ql-cache/quicklatex.com-974b686294f9c7ecf91eb3165f8f625c_l3.svg" \* MERGEFORMATINET </w:instrText>
      </w:r>
      <w:r w:rsidR="00000000">
        <w:rPr>
          <w:b/>
          <w:bCs/>
          <w:bdr w:val="none" w:sz="0" w:space="0" w:color="auto" w:frame="1"/>
        </w:rPr>
        <w:fldChar w:fldCharType="separate"/>
      </w:r>
      <w:r w:rsidRPr="00F918A2">
        <w:rPr>
          <w:b/>
          <w:bCs/>
          <w:bdr w:val="none" w:sz="0" w:space="0" w:color="auto" w:frame="1"/>
        </w:rPr>
        <w:fldChar w:fldCharType="end"/>
      </w:r>
      <w:r w:rsidRPr="00F918A2">
        <w:t> (k=1, 2, 3…N), the following formula is used to generate a new example</w:t>
      </w:r>
      <w:r w:rsidRPr="00F918A2">
        <w:br/>
      </w:r>
      <w:r w:rsidRPr="00F918A2">
        <w:fldChar w:fldCharType="begin"/>
      </w:r>
      <w:r w:rsidRPr="00F918A2">
        <w:instrText xml:space="preserve"> INCLUDEPICTURE "https://www.geeksforgeeks.org/wp-content/ql-cache/quicklatex.com-66403707ac2cebcbfed96b1b95f12531_l3.svg" \* MERGEFORMATINET </w:instrText>
      </w:r>
      <w:r w:rsidR="00000000">
        <w:fldChar w:fldCharType="separate"/>
      </w:r>
      <w:r w:rsidRPr="00F918A2">
        <w:fldChar w:fldCharType="end"/>
      </w: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=x+rand</m:t>
        </m:r>
        <m:d>
          <m:dPr>
            <m:ctrlPr>
              <w:rPr>
                <w:rFonts w:ascii="Cambria Math" w:hAnsi="Cambria Math"/>
                <w:i/>
              </w:rPr>
            </m:ctrlPr>
          </m:dPr>
          <m:e>
            <m:r>
              <w:rPr>
                <w:rFonts w:ascii="Cambria Math" w:hAnsi="Cambria Math"/>
              </w:rPr>
              <m:t>0,1</m:t>
            </m:r>
          </m:e>
        </m:d>
        <m:r>
          <w:rPr>
            <w:rFonts w:ascii="Cambria Math" w:hAnsi="Cambria Math"/>
          </w:rPr>
          <m:t>⋅</m:t>
        </m:r>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k</m:t>
                </m:r>
              </m:sub>
            </m:sSub>
          </m:e>
        </m:d>
      </m:oMath>
      <w:r w:rsidRPr="00F918A2">
        <w:br/>
        <w:t xml:space="preserve">in which </w:t>
      </w:r>
      <m:oMath>
        <m:r>
          <w:rPr>
            <w:rFonts w:ascii="Cambria Math" w:hAnsi="Cambria Math"/>
          </w:rPr>
          <m:t>rand</m:t>
        </m:r>
        <m:d>
          <m:dPr>
            <m:ctrlPr>
              <w:rPr>
                <w:rFonts w:ascii="Cambria Math" w:hAnsi="Cambria Math"/>
                <w:i/>
              </w:rPr>
            </m:ctrlPr>
          </m:dPr>
          <m:e>
            <m:r>
              <w:rPr>
                <w:rFonts w:ascii="Cambria Math" w:hAnsi="Cambria Math"/>
              </w:rPr>
              <m:t>0,1</m:t>
            </m:r>
          </m:e>
        </m:d>
      </m:oMath>
      <w:r w:rsidRPr="00F918A2">
        <w:t xml:space="preserve"> represents the random number between 0 and 1.</w:t>
      </w:r>
    </w:p>
    <w:p w14:paraId="29982999" w14:textId="77777777" w:rsidR="009019AA" w:rsidRDefault="009019AA" w:rsidP="00D458FF">
      <w:pPr>
        <w:spacing w:line="276" w:lineRule="auto"/>
      </w:pPr>
    </w:p>
    <w:p w14:paraId="52A8F0B8" w14:textId="43BFA134" w:rsidR="00E751E4" w:rsidRDefault="00E751E4" w:rsidP="00D458FF">
      <w:pPr>
        <w:spacing w:line="276" w:lineRule="auto"/>
      </w:pPr>
      <w:r>
        <w:t>Machine Learning System Design</w:t>
      </w:r>
    </w:p>
    <w:p w14:paraId="0AAADEFC" w14:textId="169DBE87" w:rsidR="009B7700" w:rsidRDefault="009B7700" w:rsidP="00D458FF">
      <w:pPr>
        <w:pStyle w:val="ListParagraph"/>
        <w:numPr>
          <w:ilvl w:val="0"/>
          <w:numId w:val="7"/>
        </w:numPr>
        <w:spacing w:line="276" w:lineRule="auto"/>
      </w:pPr>
      <w:r>
        <w:t>Search Ranking</w:t>
      </w:r>
    </w:p>
    <w:p w14:paraId="3CA2FE1C" w14:textId="5F315761" w:rsidR="009B7700" w:rsidRDefault="009B7700" w:rsidP="00D458FF">
      <w:pPr>
        <w:pStyle w:val="ListParagraph"/>
        <w:numPr>
          <w:ilvl w:val="0"/>
          <w:numId w:val="7"/>
        </w:numPr>
        <w:spacing w:line="276" w:lineRule="auto"/>
      </w:pPr>
      <w:r>
        <w:t>Feed Based System</w:t>
      </w:r>
    </w:p>
    <w:p w14:paraId="02F1FF6E" w14:textId="535A7E48" w:rsidR="009B7700" w:rsidRDefault="009B7700" w:rsidP="00D458FF">
      <w:pPr>
        <w:pStyle w:val="ListParagraph"/>
        <w:numPr>
          <w:ilvl w:val="0"/>
          <w:numId w:val="7"/>
        </w:numPr>
        <w:spacing w:line="276" w:lineRule="auto"/>
      </w:pPr>
      <w:r>
        <w:t>Recommendation System</w:t>
      </w:r>
    </w:p>
    <w:p w14:paraId="51AB742F" w14:textId="4F7DB7C8" w:rsidR="009B7700" w:rsidRDefault="009B7700" w:rsidP="00D458FF">
      <w:pPr>
        <w:pStyle w:val="ListParagraph"/>
        <w:numPr>
          <w:ilvl w:val="0"/>
          <w:numId w:val="7"/>
        </w:numPr>
        <w:spacing w:line="276" w:lineRule="auto"/>
      </w:pPr>
      <w:r>
        <w:t>Self-Driving Car: Image Segmentation</w:t>
      </w:r>
    </w:p>
    <w:p w14:paraId="25004F25" w14:textId="05AA57D0" w:rsidR="00E751E4" w:rsidRDefault="00E751E4" w:rsidP="00D458FF">
      <w:pPr>
        <w:pStyle w:val="ListParagraph"/>
        <w:numPr>
          <w:ilvl w:val="0"/>
          <w:numId w:val="7"/>
        </w:numPr>
        <w:spacing w:line="276" w:lineRule="auto"/>
      </w:pPr>
      <w:r>
        <w:t>Entity Linking System</w:t>
      </w:r>
    </w:p>
    <w:p w14:paraId="72F77445" w14:textId="07D84D9F" w:rsidR="00E751E4" w:rsidRPr="00F42D98" w:rsidRDefault="00E751E4" w:rsidP="00D458FF">
      <w:pPr>
        <w:pStyle w:val="ListParagraph"/>
        <w:numPr>
          <w:ilvl w:val="0"/>
          <w:numId w:val="7"/>
        </w:numPr>
        <w:spacing w:line="276" w:lineRule="auto"/>
      </w:pPr>
      <w:r>
        <w:t>Ad Prediction System</w:t>
      </w:r>
    </w:p>
    <w:p w14:paraId="34D2DB4C" w14:textId="77777777" w:rsidR="00A8404D" w:rsidRDefault="003B0DAE" w:rsidP="00D458FF">
      <w:pPr>
        <w:spacing w:line="276" w:lineRule="auto"/>
      </w:pPr>
      <w:r>
        <w:br/>
      </w:r>
    </w:p>
    <w:p w14:paraId="1545B451" w14:textId="77777777" w:rsidR="00A8404D" w:rsidRDefault="00A8404D" w:rsidP="00D458FF">
      <w:pPr>
        <w:spacing w:line="276" w:lineRule="auto"/>
      </w:pPr>
      <w:r>
        <w:br w:type="page"/>
      </w:r>
    </w:p>
    <w:p w14:paraId="6AE63DDB" w14:textId="1833C628" w:rsidR="003B0DAE" w:rsidRDefault="003B0DAE" w:rsidP="00D458FF">
      <w:pPr>
        <w:spacing w:line="276" w:lineRule="auto"/>
      </w:pPr>
      <w:r>
        <w:lastRenderedPageBreak/>
        <w:t>CNN</w:t>
      </w:r>
    </w:p>
    <w:p w14:paraId="6ABE8B96" w14:textId="18A8C0D1" w:rsidR="002217B5" w:rsidRDefault="003B0DAE" w:rsidP="00D458FF">
      <w:pPr>
        <w:spacing w:line="276" w:lineRule="auto"/>
      </w:pPr>
      <w:r>
        <w:t xml:space="preserve">The pooling operation involves sliding a two-dimensional filter over each channel of feature map and </w:t>
      </w:r>
      <w:r w:rsidR="00A8404D">
        <w:t>summarizing</w:t>
      </w:r>
      <w:r>
        <w:t xml:space="preserve"> the features lying within the region covered by the filter. For a feature map having dimensions </w:t>
      </w:r>
      <m:oMath>
        <m:sSub>
          <m:sSubPr>
            <m:ctrlPr>
              <w:rPr>
                <w:rFonts w:ascii="Cambria Math" w:hAnsi="Cambria Math"/>
                <w:i/>
              </w:rPr>
            </m:ctrlPr>
          </m:sSubPr>
          <m:e>
            <m:r>
              <w:rPr>
                <w:rFonts w:ascii="Cambria Math" w:hAnsi="Cambria Math"/>
              </w:rPr>
              <m:t>n</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m:t>
            </m:r>
          </m:sub>
        </m:sSub>
      </m:oMath>
      <w:r>
        <w:t>, the dimensions of output obtained after a pooling layer is</w:t>
      </w:r>
    </w:p>
    <w:p w14:paraId="36493BEB" w14:textId="69755BF0" w:rsidR="003B0DAE" w:rsidRPr="003B0DAE" w:rsidRDefault="00000000" w:rsidP="00D458FF">
      <w:pPr>
        <w:spacing w:line="276" w:lineRule="auto"/>
      </w:pPr>
      <m:oMathPara>
        <m:oMath>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h</m:t>
                  </m:r>
                </m:sub>
              </m:sSub>
              <m:r>
                <w:rPr>
                  <w:rFonts w:ascii="Cambria Math" w:hAnsi="Cambria Math"/>
                </w:rPr>
                <m:t>-f+1</m:t>
              </m:r>
            </m:e>
          </m:d>
          <m:r>
            <m:rPr>
              <m:lit/>
            </m:rPr>
            <w:rPr>
              <w:rFonts w:ascii="Cambria Math" w:hAnsi="Cambria Math"/>
            </w:rPr>
            <m:t>/</m:t>
          </m:r>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w</m:t>
                  </m:r>
                </m:sub>
              </m:sSub>
              <m:r>
                <w:rPr>
                  <w:rFonts w:ascii="Cambria Math" w:hAnsi="Cambria Math"/>
                </w:rPr>
                <m:t>-f+1</m:t>
              </m:r>
            </m:e>
          </m:d>
          <m:r>
            <m:rPr>
              <m:lit/>
            </m:rPr>
            <w:rPr>
              <w:rFonts w:ascii="Cambria Math" w:hAnsi="Cambria Math"/>
            </w:rPr>
            <m:t>/</m:t>
          </m:r>
          <m:r>
            <w:rPr>
              <w:rFonts w:ascii="Cambria Math" w:hAnsi="Cambria Math"/>
            </w:rPr>
            <m:t>s×</m:t>
          </m:r>
          <m:sSub>
            <m:sSubPr>
              <m:ctrlPr>
                <w:rPr>
                  <w:rFonts w:ascii="Cambria Math" w:hAnsi="Cambria Math"/>
                  <w:i/>
                </w:rPr>
              </m:ctrlPr>
            </m:sSubPr>
            <m:e>
              <m:r>
                <w:rPr>
                  <w:rFonts w:ascii="Cambria Math" w:hAnsi="Cambria Math"/>
                </w:rPr>
                <m:t>n</m:t>
              </m:r>
            </m:e>
            <m:sub>
              <m:r>
                <w:rPr>
                  <w:rFonts w:ascii="Cambria Math" w:hAnsi="Cambria Math"/>
                </w:rPr>
                <m:t>c</m:t>
              </m:r>
            </m:sub>
          </m:sSub>
        </m:oMath>
      </m:oMathPara>
    </w:p>
    <w:p w14:paraId="5A125245" w14:textId="5C2EF71D" w:rsidR="003B0DAE" w:rsidRPr="003B0DAE" w:rsidRDefault="00000000" w:rsidP="00D458FF">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273239"/>
          <w:spacing w:val="2"/>
        </w:rPr>
      </w:pPr>
      <m:oMath>
        <m:sSub>
          <m:sSubPr>
            <m:ctrlPr>
              <w:rPr>
                <w:rFonts w:ascii="Cambria Math" w:hAnsi="Cambria Math"/>
                <w:i/>
              </w:rPr>
            </m:ctrlPr>
          </m:sSubPr>
          <m:e>
            <m:r>
              <w:rPr>
                <w:rFonts w:ascii="Cambria Math" w:hAnsi="Cambria Math"/>
              </w:rPr>
              <m:t>n</m:t>
            </m:r>
          </m:e>
          <m:sub>
            <m:r>
              <w:rPr>
                <w:rFonts w:ascii="Cambria Math" w:hAnsi="Cambria Math"/>
              </w:rPr>
              <m:t>h</m:t>
            </m:r>
          </m:sub>
        </m:sSub>
      </m:oMath>
      <w:r w:rsidR="003B0DAE">
        <w:rPr>
          <w:b/>
          <w:bCs/>
          <w:color w:val="273239"/>
          <w:spacing w:val="2"/>
          <w:sz w:val="18"/>
          <w:szCs w:val="18"/>
          <w:bdr w:val="none" w:sz="0" w:space="0" w:color="auto" w:frame="1"/>
          <w:vertAlign w:val="subscript"/>
        </w:rPr>
        <w:t xml:space="preserve"> </w:t>
      </w:r>
      <w:r w:rsidR="003B0DAE">
        <w:rPr>
          <w:color w:val="273239"/>
          <w:spacing w:val="2"/>
        </w:rPr>
        <w:t xml:space="preserve">- </w:t>
      </w:r>
      <w:r w:rsidR="003B0DAE" w:rsidRPr="003B0DAE">
        <w:rPr>
          <w:color w:val="273239"/>
          <w:spacing w:val="2"/>
        </w:rPr>
        <w:t>height of feature map</w:t>
      </w:r>
    </w:p>
    <w:p w14:paraId="0BEB12F6" w14:textId="16BBAAA9" w:rsidR="003B0DAE" w:rsidRPr="003B0DAE" w:rsidRDefault="00000000" w:rsidP="00D458FF">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273239"/>
          <w:spacing w:val="2"/>
        </w:rPr>
      </w:pPr>
      <m:oMath>
        <m:sSub>
          <m:sSubPr>
            <m:ctrlPr>
              <w:rPr>
                <w:rFonts w:ascii="Cambria Math" w:hAnsi="Cambria Math"/>
                <w:i/>
              </w:rPr>
            </m:ctrlPr>
          </m:sSubPr>
          <m:e>
            <m:r>
              <w:rPr>
                <w:rFonts w:ascii="Cambria Math" w:hAnsi="Cambria Math"/>
              </w:rPr>
              <m:t>n</m:t>
            </m:r>
          </m:e>
          <m:sub>
            <m:r>
              <w:rPr>
                <w:rFonts w:ascii="Cambria Math" w:hAnsi="Cambria Math"/>
              </w:rPr>
              <m:t>w</m:t>
            </m:r>
          </m:sub>
        </m:sSub>
      </m:oMath>
      <w:r w:rsidR="003B0DAE">
        <w:t xml:space="preserve"> - </w:t>
      </w:r>
      <w:r w:rsidR="003B0DAE" w:rsidRPr="003B0DAE">
        <w:rPr>
          <w:color w:val="273239"/>
          <w:spacing w:val="2"/>
        </w:rPr>
        <w:t>width of feature map</w:t>
      </w:r>
    </w:p>
    <w:p w14:paraId="54431E70" w14:textId="047C12A0" w:rsidR="003B0DAE" w:rsidRPr="003B0DAE" w:rsidRDefault="00000000" w:rsidP="00D458FF">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273239"/>
          <w:spacing w:val="2"/>
        </w:rPr>
      </w:pPr>
      <m:oMath>
        <m:sSub>
          <m:sSubPr>
            <m:ctrlPr>
              <w:rPr>
                <w:rFonts w:ascii="Cambria Math" w:hAnsi="Cambria Math"/>
                <w:i/>
              </w:rPr>
            </m:ctrlPr>
          </m:sSubPr>
          <m:e>
            <m:r>
              <w:rPr>
                <w:rFonts w:ascii="Cambria Math" w:hAnsi="Cambria Math"/>
              </w:rPr>
              <m:t>n</m:t>
            </m:r>
          </m:e>
          <m:sub>
            <m:r>
              <w:rPr>
                <w:rFonts w:ascii="Cambria Math" w:hAnsi="Cambria Math"/>
              </w:rPr>
              <m:t>c</m:t>
            </m:r>
          </m:sub>
        </m:sSub>
      </m:oMath>
      <w:r w:rsidR="003B0DAE">
        <w:t xml:space="preserve"> - </w:t>
      </w:r>
      <w:r w:rsidR="003B0DAE" w:rsidRPr="003B0DAE">
        <w:rPr>
          <w:color w:val="273239"/>
          <w:spacing w:val="2"/>
        </w:rPr>
        <w:t>number of channels in the feature map</w:t>
      </w:r>
    </w:p>
    <w:p w14:paraId="2DF39BEF" w14:textId="4D72E54F" w:rsidR="003B0DAE" w:rsidRPr="003B0DAE" w:rsidRDefault="003B0DAE" w:rsidP="00D458FF">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273239"/>
          <w:spacing w:val="2"/>
        </w:rPr>
      </w:pPr>
      <m:oMath>
        <m:r>
          <w:rPr>
            <w:rFonts w:ascii="Cambria Math" w:hAnsi="Cambria Math"/>
            <w:color w:val="273239"/>
            <w:spacing w:val="2"/>
          </w:rPr>
          <m:t>f</m:t>
        </m:r>
      </m:oMath>
      <w:r>
        <w:rPr>
          <w:b/>
          <w:bCs/>
          <w:color w:val="273239"/>
          <w:spacing w:val="2"/>
          <w:bdr w:val="none" w:sz="0" w:space="0" w:color="auto" w:frame="1"/>
        </w:rPr>
        <w:t xml:space="preserve"> - </w:t>
      </w:r>
      <w:r w:rsidRPr="003B0DAE">
        <w:rPr>
          <w:color w:val="273239"/>
          <w:spacing w:val="2"/>
        </w:rPr>
        <w:t>size of filter</w:t>
      </w:r>
    </w:p>
    <w:p w14:paraId="46CC8B8D" w14:textId="15463FBD" w:rsidR="003B0DAE" w:rsidRPr="00160509" w:rsidRDefault="003B0DAE" w:rsidP="00D458FF">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273239"/>
          <w:spacing w:val="2"/>
        </w:rPr>
      </w:pPr>
      <m:oMath>
        <m:r>
          <w:rPr>
            <w:rFonts w:ascii="Cambria Math" w:hAnsi="Cambria Math"/>
            <w:color w:val="273239"/>
            <w:spacing w:val="2"/>
          </w:rPr>
          <m:t>s</m:t>
        </m:r>
      </m:oMath>
      <w:r w:rsidRPr="003B0DAE">
        <w:rPr>
          <w:b/>
          <w:bCs/>
          <w:color w:val="273239"/>
          <w:spacing w:val="2"/>
          <w:bdr w:val="none" w:sz="0" w:space="0" w:color="auto" w:frame="1"/>
        </w:rPr>
        <w:t xml:space="preserve"> </w:t>
      </w:r>
      <w:r>
        <w:rPr>
          <w:b/>
          <w:bCs/>
          <w:color w:val="273239"/>
          <w:spacing w:val="2"/>
          <w:bdr w:val="none" w:sz="0" w:space="0" w:color="auto" w:frame="1"/>
        </w:rPr>
        <w:t xml:space="preserve"> - </w:t>
      </w:r>
      <w:r w:rsidRPr="003B0DAE">
        <w:rPr>
          <w:color w:val="273239"/>
          <w:spacing w:val="2"/>
        </w:rPr>
        <w:t>stride length</w:t>
      </w:r>
    </w:p>
    <w:p w14:paraId="2B32767C" w14:textId="4CDCEF48" w:rsidR="00A8404D" w:rsidRDefault="00A8404D" w:rsidP="00D458FF">
      <w:pPr>
        <w:spacing w:line="276" w:lineRule="auto"/>
      </w:pPr>
      <w:r w:rsidRPr="00A8404D">
        <w:t xml:space="preserve">A common CNN model architecture is to have </w:t>
      </w:r>
      <w:r w:rsidRPr="00A8404D">
        <w:rPr>
          <w:b/>
          <w:bCs/>
        </w:rPr>
        <w:t>a number of convolution and pooling layers stacked one after the other</w:t>
      </w:r>
      <w:r w:rsidRPr="00A8404D">
        <w:t xml:space="preserve">. </w:t>
      </w:r>
    </w:p>
    <w:p w14:paraId="22A168B7" w14:textId="77777777" w:rsidR="00160509" w:rsidRDefault="00160509" w:rsidP="00D458FF">
      <w:pPr>
        <w:spacing w:line="276" w:lineRule="auto"/>
      </w:pPr>
    </w:p>
    <w:p w14:paraId="544BC1EA" w14:textId="4307F07B" w:rsidR="00A8404D" w:rsidRDefault="00A8404D" w:rsidP="00D458FF">
      <w:pPr>
        <w:spacing w:line="276" w:lineRule="auto"/>
      </w:pPr>
      <w:r>
        <w:t>Why to use Pooling Layers?</w:t>
      </w:r>
    </w:p>
    <w:p w14:paraId="390BA958" w14:textId="49F843BF" w:rsidR="00A8404D" w:rsidRDefault="00A8404D" w:rsidP="00D458FF">
      <w:pPr>
        <w:pStyle w:val="ListParagraph"/>
        <w:numPr>
          <w:ilvl w:val="0"/>
          <w:numId w:val="15"/>
        </w:numPr>
        <w:spacing w:line="276" w:lineRule="auto"/>
      </w:pPr>
      <w:r>
        <w:t xml:space="preserve">Pooling layers are used to </w:t>
      </w:r>
      <w:r w:rsidRPr="00523193">
        <w:rPr>
          <w:b/>
          <w:bCs/>
        </w:rPr>
        <w:t>reduce the dimensions of the feature maps</w:t>
      </w:r>
      <w:r>
        <w:t>. Thus, it reduces the number of parameters to learn and the amount of computation performed in the network.</w:t>
      </w:r>
    </w:p>
    <w:p w14:paraId="6CF4310A" w14:textId="41B47287" w:rsidR="00A8404D" w:rsidRPr="00A8404D" w:rsidRDefault="00A8404D" w:rsidP="00D458FF">
      <w:pPr>
        <w:pStyle w:val="ListParagraph"/>
        <w:numPr>
          <w:ilvl w:val="0"/>
          <w:numId w:val="15"/>
        </w:numPr>
        <w:spacing w:line="276" w:lineRule="auto"/>
      </w:pPr>
      <w:r>
        <w:t xml:space="preserve">The pooling layer </w:t>
      </w:r>
      <w:r w:rsidR="00523193" w:rsidRPr="000203E5">
        <w:rPr>
          <w:b/>
          <w:bCs/>
        </w:rPr>
        <w:t>summarizes</w:t>
      </w:r>
      <w:r w:rsidRPr="000203E5">
        <w:rPr>
          <w:b/>
          <w:bCs/>
        </w:rPr>
        <w:t xml:space="preserve"> the features present in a region of the feature map generated by a convolution layer.</w:t>
      </w:r>
      <w:r>
        <w:t xml:space="preserve"> So, further operations are performed on </w:t>
      </w:r>
      <w:r w:rsidR="00523193">
        <w:t>summarized</w:t>
      </w:r>
      <w:r>
        <w:t xml:space="preserve"> features instead of precisely positioned features generated by the convolution layer. This makes the model more robust to variations in the position of the features in the input image.</w:t>
      </w:r>
    </w:p>
    <w:p w14:paraId="6287D527" w14:textId="77777777" w:rsidR="00160509" w:rsidRDefault="00160509" w:rsidP="00D458FF">
      <w:pPr>
        <w:spacing w:line="276" w:lineRule="auto"/>
      </w:pPr>
    </w:p>
    <w:p w14:paraId="5654E57F" w14:textId="253AF9A4" w:rsidR="003B0DAE" w:rsidRDefault="00160509" w:rsidP="00D458FF">
      <w:pPr>
        <w:spacing w:line="276" w:lineRule="auto"/>
      </w:pPr>
      <w:r>
        <w:t>Type of pooling layers:</w:t>
      </w:r>
    </w:p>
    <w:p w14:paraId="6809BA98" w14:textId="62D63D6B" w:rsidR="00160509" w:rsidRDefault="00160509" w:rsidP="00D458FF">
      <w:pPr>
        <w:pStyle w:val="ListParagraph"/>
        <w:numPr>
          <w:ilvl w:val="0"/>
          <w:numId w:val="16"/>
        </w:numPr>
        <w:spacing w:line="276" w:lineRule="auto"/>
      </w:pPr>
      <w:r>
        <w:t>Max pooling</w:t>
      </w:r>
    </w:p>
    <w:p w14:paraId="4FFF16F3" w14:textId="0733A62E" w:rsidR="00160509" w:rsidRDefault="00160509" w:rsidP="00D458FF">
      <w:pPr>
        <w:pStyle w:val="ListParagraph"/>
        <w:numPr>
          <w:ilvl w:val="0"/>
          <w:numId w:val="16"/>
        </w:numPr>
        <w:spacing w:line="276" w:lineRule="auto"/>
      </w:pPr>
      <w:r>
        <w:t>Average pooling</w:t>
      </w:r>
    </w:p>
    <w:p w14:paraId="637AD69A" w14:textId="3CDD838E" w:rsidR="00160509" w:rsidRDefault="00160509" w:rsidP="00D458FF">
      <w:pPr>
        <w:pStyle w:val="ListParagraph"/>
        <w:numPr>
          <w:ilvl w:val="0"/>
          <w:numId w:val="16"/>
        </w:numPr>
        <w:spacing w:line="276" w:lineRule="auto"/>
      </w:pPr>
      <w:r>
        <w:t>Global pooling – global max pooling or global average pooling</w:t>
      </w:r>
    </w:p>
    <w:p w14:paraId="164A6205" w14:textId="73F69685" w:rsidR="00567203" w:rsidRDefault="00160509" w:rsidP="00D458FF">
      <w:pPr>
        <w:pStyle w:val="ListParagraph"/>
        <w:spacing w:line="276" w:lineRule="auto"/>
      </w:pPr>
      <w:r>
        <w:t xml:space="preserve">Global pooling reduces each channel in the feature map to a single value. Thus, an </w:t>
      </w:r>
      <m:oMath>
        <m:sSub>
          <m:sSubPr>
            <m:ctrlPr>
              <w:rPr>
                <w:rFonts w:ascii="Cambria Math" w:hAnsi="Cambria Math"/>
                <w:i/>
              </w:rPr>
            </m:ctrlPr>
          </m:sSubPr>
          <m:e>
            <m:r>
              <w:rPr>
                <w:rFonts w:ascii="Cambria Math" w:hAnsi="Cambria Math"/>
              </w:rPr>
              <m:t>n</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m:t>
            </m:r>
          </m:sub>
        </m:sSub>
      </m:oMath>
      <w:r>
        <w:t xml:space="preserve"> feature map is reduced to </w:t>
      </w:r>
      <m:oMath>
        <m:r>
          <w:rPr>
            <w:rFonts w:ascii="Cambria Math" w:hAnsi="Cambria Math"/>
          </w:rPr>
          <m:t>1×1×</m:t>
        </m:r>
        <m:sSub>
          <m:sSubPr>
            <m:ctrlPr>
              <w:rPr>
                <w:rFonts w:ascii="Cambria Math" w:hAnsi="Cambria Math"/>
                <w:i/>
              </w:rPr>
            </m:ctrlPr>
          </m:sSubPr>
          <m:e>
            <m:r>
              <w:rPr>
                <w:rFonts w:ascii="Cambria Math" w:hAnsi="Cambria Math"/>
              </w:rPr>
              <m:t>n</m:t>
            </m:r>
          </m:e>
          <m:sub>
            <m:r>
              <w:rPr>
                <w:rFonts w:ascii="Cambria Math" w:hAnsi="Cambria Math"/>
              </w:rPr>
              <m:t>c</m:t>
            </m:r>
          </m:sub>
        </m:sSub>
      </m:oMath>
      <w:r>
        <w:t xml:space="preserve"> feature map. This is equivalent to using a filter of dimensions </w:t>
      </w:r>
      <m:oMath>
        <m:sSub>
          <m:sSubPr>
            <m:ctrlPr>
              <w:rPr>
                <w:rFonts w:ascii="Cambria Math" w:hAnsi="Cambria Math"/>
                <w:i/>
              </w:rPr>
            </m:ctrlPr>
          </m:sSubPr>
          <m:e>
            <m:r>
              <w:rPr>
                <w:rFonts w:ascii="Cambria Math" w:hAnsi="Cambria Math"/>
              </w:rPr>
              <m:t>n</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w</m:t>
            </m:r>
          </m:sub>
        </m:sSub>
      </m:oMath>
      <w:r>
        <w:t xml:space="preserve"> i.e. the dimensions of the feature map. Further, it can be either global max pooling or global average pooling.</w:t>
      </w:r>
    </w:p>
    <w:p w14:paraId="55F95391" w14:textId="68A2C1C1" w:rsidR="00E52E9E" w:rsidRDefault="00F552F2" w:rsidP="00D458FF">
      <w:pPr>
        <w:spacing w:line="276" w:lineRule="auto"/>
      </w:pPr>
      <w:r>
        <w:t>The motivation of p</w:t>
      </w:r>
      <w:r w:rsidR="00E52E9E">
        <w:t>adding</w:t>
      </w:r>
    </w:p>
    <w:p w14:paraId="465F1D08" w14:textId="46F00A11" w:rsidR="00E52E9E" w:rsidRDefault="00E52E9E" w:rsidP="00D458FF">
      <w:pPr>
        <w:pStyle w:val="ListParagraph"/>
        <w:numPr>
          <w:ilvl w:val="0"/>
          <w:numId w:val="17"/>
        </w:numPr>
        <w:spacing w:line="276" w:lineRule="auto"/>
      </w:pPr>
      <w:r w:rsidRPr="00E52E9E">
        <w:t xml:space="preserve">For a gray scale </w:t>
      </w:r>
      <m:oMath>
        <m:d>
          <m:dPr>
            <m:ctrlPr>
              <w:rPr>
                <w:rFonts w:ascii="Cambria Math" w:hAnsi="Cambria Math"/>
                <w:i/>
              </w:rPr>
            </m:ctrlPr>
          </m:dPr>
          <m:e>
            <m:r>
              <w:rPr>
                <w:rFonts w:ascii="Cambria Math" w:hAnsi="Cambria Math"/>
              </w:rPr>
              <m:t>n×n</m:t>
            </m:r>
          </m:e>
        </m:d>
      </m:oMath>
      <w:r w:rsidRPr="00E52E9E">
        <w:t xml:space="preserve"> image and </w:t>
      </w:r>
      <m:oMath>
        <m:d>
          <m:dPr>
            <m:ctrlPr>
              <w:rPr>
                <w:rFonts w:ascii="Cambria Math" w:hAnsi="Cambria Math"/>
                <w:i/>
                <w:vertAlign w:val="subscript"/>
              </w:rPr>
            </m:ctrlPr>
          </m:dPr>
          <m:e>
            <m:r>
              <w:rPr>
                <w:rFonts w:ascii="Cambria Math" w:hAnsi="Cambria Math"/>
                <w:vertAlign w:val="subscript"/>
              </w:rPr>
              <m:t>f×f</m:t>
            </m:r>
          </m:e>
        </m:d>
      </m:oMath>
      <w:r w:rsidRPr="00E52E9E">
        <w:t xml:space="preserve"> filter/kernel, the dimensions of the image resulting from a convolution operation is </w:t>
      </w:r>
      <m:oMath>
        <m:d>
          <m:dPr>
            <m:ctrlPr>
              <w:rPr>
                <w:rFonts w:ascii="Cambria Math" w:hAnsi="Cambria Math"/>
                <w:i/>
              </w:rPr>
            </m:ctrlPr>
          </m:dPr>
          <m:e>
            <m:r>
              <w:rPr>
                <w:rFonts w:ascii="Cambria Math" w:hAnsi="Cambria Math"/>
              </w:rPr>
              <m:t>n-f+1</m:t>
            </m:r>
          </m:e>
        </m:d>
        <m:r>
          <w:rPr>
            <w:rFonts w:ascii="Cambria Math" w:hAnsi="Cambria Math"/>
          </w:rPr>
          <m:t>×</m:t>
        </m:r>
        <m:d>
          <m:dPr>
            <m:ctrlPr>
              <w:rPr>
                <w:rFonts w:ascii="Cambria Math" w:hAnsi="Cambria Math"/>
                <w:i/>
              </w:rPr>
            </m:ctrlPr>
          </m:dPr>
          <m:e>
            <m:r>
              <w:rPr>
                <w:rFonts w:ascii="Cambria Math" w:hAnsi="Cambria Math"/>
              </w:rPr>
              <m:t>n-f+1</m:t>
            </m:r>
          </m:e>
        </m:d>
      </m:oMath>
      <w:r w:rsidRPr="00E52E9E">
        <w:t>.</w:t>
      </w:r>
      <w:r w:rsidR="00F552F2" w:rsidRPr="00F552F2">
        <w:t xml:space="preserve"> </w:t>
      </w:r>
      <w:r w:rsidR="00F552F2" w:rsidRPr="00F552F2">
        <w:rPr>
          <w:b/>
          <w:bCs/>
        </w:rPr>
        <w:t>Thus, the image shrinks every time a convolution operation is performed.</w:t>
      </w:r>
      <w:r w:rsidR="00F552F2" w:rsidRPr="00F552F2">
        <w:t xml:space="preserve"> This places an upper limit to the number of times such an operation could be performed before the image reduces to nothing thereby </w:t>
      </w:r>
      <w:r w:rsidR="00F552F2" w:rsidRPr="00F552F2">
        <w:rPr>
          <w:b/>
          <w:bCs/>
        </w:rPr>
        <w:t>precluding (</w:t>
      </w:r>
      <w:r w:rsidR="00F552F2" w:rsidRPr="00F552F2">
        <w:rPr>
          <w:rFonts w:ascii="SimSun" w:eastAsia="SimSun" w:hAnsi="SimSun" w:cs="SimSun" w:hint="eastAsia"/>
          <w:b/>
          <w:bCs/>
        </w:rPr>
        <w:t>阻止</w:t>
      </w:r>
      <w:r w:rsidR="00F552F2" w:rsidRPr="00F552F2">
        <w:rPr>
          <w:rFonts w:ascii="SimSun" w:eastAsia="SimSun" w:hAnsi="SimSun" w:cs="SimSun"/>
          <w:b/>
          <w:bCs/>
        </w:rPr>
        <w:t xml:space="preserve"> v.</w:t>
      </w:r>
      <w:r w:rsidR="00F552F2" w:rsidRPr="00F552F2">
        <w:rPr>
          <w:b/>
          <w:bCs/>
        </w:rPr>
        <w:t>) us from building deeper networks</w:t>
      </w:r>
      <w:r w:rsidR="00F552F2" w:rsidRPr="00F552F2">
        <w:t>.</w:t>
      </w:r>
    </w:p>
    <w:p w14:paraId="01BEF8CF" w14:textId="111B2528" w:rsidR="00F552F2" w:rsidRDefault="00F552F2" w:rsidP="00D458FF">
      <w:pPr>
        <w:pStyle w:val="ListParagraph"/>
        <w:numPr>
          <w:ilvl w:val="0"/>
          <w:numId w:val="17"/>
        </w:numPr>
        <w:spacing w:line="276" w:lineRule="auto"/>
      </w:pPr>
      <w:r w:rsidRPr="00F552F2">
        <w:t>Also, the pixels on the corners and the edges are used much less than those in the middle.</w:t>
      </w:r>
    </w:p>
    <w:p w14:paraId="596D19F0" w14:textId="2F2840D4" w:rsidR="00F552F2" w:rsidRDefault="00F552F2" w:rsidP="00D458FF">
      <w:pPr>
        <w:spacing w:line="276" w:lineRule="auto"/>
      </w:pPr>
    </w:p>
    <w:p w14:paraId="364BCEBF" w14:textId="2811095D" w:rsidR="00F552F2" w:rsidRDefault="00814E73" w:rsidP="00D458FF">
      <w:pPr>
        <w:spacing w:line="276" w:lineRule="auto"/>
      </w:pPr>
      <w:r>
        <w:t>The same padding:</w:t>
      </w:r>
    </w:p>
    <w:p w14:paraId="54F8F1E7" w14:textId="5976EC2A" w:rsidR="00814E73" w:rsidRDefault="00814E73" w:rsidP="00D458FF">
      <w:pPr>
        <w:spacing w:line="276" w:lineRule="auto"/>
      </w:pPr>
      <w:r w:rsidRPr="00814E73">
        <w:lastRenderedPageBreak/>
        <w:t>Same Padding: In this case, we add</w:t>
      </w:r>
      <w:r>
        <w:t xml:space="preserve"> ‘p’</w:t>
      </w:r>
      <w:r w:rsidRPr="00814E73">
        <w:t xml:space="preserve"> padding layers </w:t>
      </w:r>
      <w:r>
        <w:t xml:space="preserve">(p layers of zeros) </w:t>
      </w:r>
      <w:r w:rsidRPr="00814E73">
        <w:t>such that the output image has the same dimensions as the input image.</w:t>
      </w:r>
    </w:p>
    <w:p w14:paraId="069FC64B" w14:textId="77777777" w:rsidR="00783794" w:rsidRDefault="00814E73" w:rsidP="00D458FF">
      <w:pPr>
        <w:spacing w:line="276" w:lineRule="auto"/>
        <w:jc w:val="center"/>
      </w:pPr>
      <w:r w:rsidRPr="00814E73">
        <w:t>[</w:t>
      </w:r>
      <m:oMath>
        <m:d>
          <m:dPr>
            <m:ctrlPr>
              <w:rPr>
                <w:rFonts w:ascii="Cambria Math" w:hAnsi="Cambria Math"/>
                <w:i/>
              </w:rPr>
            </m:ctrlPr>
          </m:dPr>
          <m:e>
            <m:r>
              <w:rPr>
                <w:rFonts w:ascii="Cambria Math" w:hAnsi="Cambria Math"/>
              </w:rPr>
              <m:t>n+2p</m:t>
            </m:r>
          </m:e>
        </m:d>
        <m:r>
          <w:rPr>
            <w:rFonts w:ascii="Cambria Math" w:hAnsi="Cambria Math"/>
          </w:rPr>
          <m:t>×(n+2p)</m:t>
        </m:r>
      </m:oMath>
      <w:r w:rsidRPr="00814E73">
        <w:t xml:space="preserve"> image] * [</w:t>
      </w:r>
      <m:oMath>
        <m:r>
          <w:rPr>
            <w:rFonts w:ascii="Cambria Math" w:hAnsi="Cambria Math"/>
          </w:rPr>
          <m:t>(f×f)</m:t>
        </m:r>
      </m:oMath>
      <w:r w:rsidRPr="00814E73">
        <w:t xml:space="preserve"> filter] </w:t>
      </w:r>
      <w:r>
        <w:t>-&gt;</w:t>
      </w:r>
      <w:r w:rsidRPr="00814E73">
        <w:t xml:space="preserve"> [</w:t>
      </w:r>
      <m:oMath>
        <m:r>
          <w:rPr>
            <w:rFonts w:ascii="Cambria Math" w:hAnsi="Cambria Math"/>
          </w:rPr>
          <m:t>(n×n)</m:t>
        </m:r>
      </m:oMath>
      <w:r w:rsidRPr="00814E73">
        <w:t xml:space="preserve"> image]</w:t>
      </w:r>
    </w:p>
    <w:p w14:paraId="6368CD63" w14:textId="7098EE5B" w:rsidR="00783794" w:rsidRDefault="00783794" w:rsidP="00D458FF">
      <w:pPr>
        <w:spacing w:line="276" w:lineRule="auto"/>
      </w:pPr>
      <w:r w:rsidRPr="00783794">
        <w:t>where * represents a convolution operation</w:t>
      </w:r>
    </w:p>
    <w:p w14:paraId="2504FB28" w14:textId="3A86E0BF" w:rsidR="00814E73" w:rsidRDefault="00814E73" w:rsidP="00D458FF">
      <w:pPr>
        <w:spacing w:line="276" w:lineRule="auto"/>
      </w:pPr>
      <w:r w:rsidRPr="00814E73">
        <w:t>which gives p = (f – 1) / 2 (because n + 2p – f + 1 = n).</w:t>
      </w:r>
    </w:p>
    <w:p w14:paraId="40494DA1" w14:textId="0A64B32A" w:rsidR="00814E73" w:rsidRDefault="00814E73" w:rsidP="00D458FF">
      <w:pPr>
        <w:spacing w:line="276" w:lineRule="auto"/>
      </w:pPr>
    </w:p>
    <w:p w14:paraId="5C2530F4" w14:textId="5F2DB50E" w:rsidR="005417CE" w:rsidRPr="00737A39" w:rsidRDefault="00B40209" w:rsidP="00D458FF">
      <w:pPr>
        <w:spacing w:line="276" w:lineRule="auto"/>
        <w:rPr>
          <w:rFonts w:ascii="SimSun" w:eastAsia="SimSun" w:hAnsi="SimSun" w:cs="SimSun"/>
        </w:rPr>
      </w:pPr>
      <w:r>
        <w:t>Residual Network</w:t>
      </w:r>
      <w:r w:rsidR="00AD0EF9">
        <w:t>s</w:t>
      </w:r>
      <w:r>
        <w:t xml:space="preserve"> (</w:t>
      </w:r>
      <w:proofErr w:type="spellStart"/>
      <w:r>
        <w:t>ResNet</w:t>
      </w:r>
      <w:r w:rsidR="00AD0EF9">
        <w:t>s</w:t>
      </w:r>
      <w:proofErr w:type="spellEnd"/>
      <w:r>
        <w:t>)</w:t>
      </w:r>
      <w:r w:rsidR="00E13482">
        <w:t>:</w:t>
      </w:r>
    </w:p>
    <w:p w14:paraId="05BEC85D" w14:textId="19D3F648" w:rsidR="005417CE" w:rsidRDefault="005417CE" w:rsidP="00D458FF">
      <w:pPr>
        <w:spacing w:line="276" w:lineRule="auto"/>
      </w:pPr>
      <w:r w:rsidRPr="005417CE">
        <w:rPr>
          <w:noProof/>
        </w:rPr>
        <w:drawing>
          <wp:inline distT="0" distB="0" distL="0" distR="0" wp14:anchorId="370B2D1A" wp14:editId="25F4A665">
            <wp:extent cx="5943600" cy="3310890"/>
            <wp:effectExtent l="0" t="0" r="0" b="381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9"/>
                    <a:stretch>
                      <a:fillRect/>
                    </a:stretch>
                  </pic:blipFill>
                  <pic:spPr>
                    <a:xfrm>
                      <a:off x="0" y="0"/>
                      <a:ext cx="5943600" cy="3310890"/>
                    </a:xfrm>
                    <a:prstGeom prst="rect">
                      <a:avLst/>
                    </a:prstGeom>
                  </pic:spPr>
                </pic:pic>
              </a:graphicData>
            </a:graphic>
          </wp:inline>
        </w:drawing>
      </w:r>
    </w:p>
    <w:p w14:paraId="739BE25F" w14:textId="0876EF68" w:rsidR="005417CE" w:rsidRDefault="005417CE" w:rsidP="00D458FF">
      <w:pPr>
        <w:spacing w:line="276" w:lineRule="auto"/>
      </w:pPr>
      <w:r w:rsidRPr="005417CE">
        <w:rPr>
          <w:noProof/>
        </w:rPr>
        <w:drawing>
          <wp:inline distT="0" distB="0" distL="0" distR="0" wp14:anchorId="6A6CCA90" wp14:editId="6A283D27">
            <wp:extent cx="5943600" cy="3350895"/>
            <wp:effectExtent l="0" t="0" r="0" b="190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0"/>
                    <a:stretch>
                      <a:fillRect/>
                    </a:stretch>
                  </pic:blipFill>
                  <pic:spPr>
                    <a:xfrm>
                      <a:off x="0" y="0"/>
                      <a:ext cx="5943600" cy="3350895"/>
                    </a:xfrm>
                    <a:prstGeom prst="rect">
                      <a:avLst/>
                    </a:prstGeom>
                  </pic:spPr>
                </pic:pic>
              </a:graphicData>
            </a:graphic>
          </wp:inline>
        </w:drawing>
      </w:r>
    </w:p>
    <w:p w14:paraId="55CB1A28" w14:textId="6BB76544" w:rsidR="00AD0EF9" w:rsidRDefault="00AD0EF9" w:rsidP="00D458FF">
      <w:pPr>
        <w:spacing w:line="276" w:lineRule="auto"/>
      </w:pPr>
    </w:p>
    <w:p w14:paraId="75B4E1C1" w14:textId="5E184B76" w:rsidR="00AD0EF9" w:rsidRDefault="00AD0EF9" w:rsidP="00D458FF">
      <w:pPr>
        <w:spacing w:line="276" w:lineRule="auto"/>
      </w:pPr>
      <w:r>
        <w:t xml:space="preserve">Why </w:t>
      </w:r>
      <w:proofErr w:type="spellStart"/>
      <w:r>
        <w:t>ResNets</w:t>
      </w:r>
      <w:proofErr w:type="spellEnd"/>
      <w:r>
        <w:t xml:space="preserve"> work?</w:t>
      </w:r>
    </w:p>
    <w:p w14:paraId="2E3B3A0F" w14:textId="77D9ABE6" w:rsidR="00B40209" w:rsidRDefault="00DB3B1E" w:rsidP="00D458FF">
      <w:pPr>
        <w:pStyle w:val="ListParagraph"/>
        <w:numPr>
          <w:ilvl w:val="0"/>
          <w:numId w:val="17"/>
        </w:numPr>
        <w:spacing w:line="276" w:lineRule="auto"/>
      </w:pPr>
      <w:r w:rsidRPr="00DB3B1E">
        <w:rPr>
          <w:b/>
          <w:bCs/>
        </w:rPr>
        <w:t>The i</w:t>
      </w:r>
      <w:r w:rsidR="00B066B9" w:rsidRPr="00DB3B1E">
        <w:rPr>
          <w:b/>
          <w:bCs/>
        </w:rPr>
        <w:t>dentity function</w:t>
      </w:r>
      <w:r w:rsidR="00B066B9">
        <w:t xml:space="preserve"> is easy for residual block to learn</w:t>
      </w:r>
      <w:r>
        <w:t>. It won’t hurt the overall performance as the depth increases. Deep networks hard to learn even the identity function.</w:t>
      </w:r>
    </w:p>
    <w:p w14:paraId="0DBC1854" w14:textId="77777777" w:rsidR="00B222B2" w:rsidRPr="00E52E9E" w:rsidRDefault="00B222B2" w:rsidP="00D458FF">
      <w:pPr>
        <w:spacing w:line="276" w:lineRule="auto"/>
      </w:pPr>
    </w:p>
    <w:p w14:paraId="400B2D6E" w14:textId="07DA9B2C" w:rsidR="00ED1911" w:rsidRDefault="00ED1911" w:rsidP="00D458FF">
      <w:pPr>
        <w:spacing w:line="276" w:lineRule="auto"/>
      </w:pPr>
      <w:r>
        <w:br w:type="page"/>
      </w:r>
    </w:p>
    <w:p w14:paraId="687FA207" w14:textId="67078C13" w:rsidR="00ED1911" w:rsidRDefault="00ED1911" w:rsidP="00D458FF">
      <w:pPr>
        <w:spacing w:line="276" w:lineRule="auto"/>
      </w:pPr>
      <w:r>
        <w:lastRenderedPageBreak/>
        <w:t>A bag has 18 black balls and 9 white balls. On each turn you randomly select two balls and set them aside. If both balls are the same color you then add a black ball, otherwise you add a white ball. What is the probability that the last ball left in the bag is white? What if we instead start with 18 black balls and 36 white balls?</w:t>
      </w:r>
    </w:p>
    <w:p w14:paraId="27959E07" w14:textId="31DC4650" w:rsidR="00ED1911" w:rsidRDefault="00ED1911" w:rsidP="00D458FF">
      <w:pPr>
        <w:spacing w:line="276" w:lineRule="auto"/>
      </w:pPr>
    </w:p>
    <w:p w14:paraId="2064DB3D" w14:textId="1A3491AF" w:rsidR="00ED1911" w:rsidRDefault="00ED1911" w:rsidP="00D458FF">
      <w:pPr>
        <w:spacing w:line="276" w:lineRule="auto"/>
      </w:pPr>
      <w:r>
        <w:t>B(t) and W(t) are number of black balls and white balls at t</w:t>
      </w:r>
    </w:p>
    <w:p w14:paraId="51DBC913" w14:textId="303DD268" w:rsidR="00DA234C" w:rsidRDefault="00DA234C" w:rsidP="00D458FF">
      <w:pPr>
        <w:spacing w:line="276" w:lineRule="auto"/>
      </w:pPr>
      <w:r>
        <w:t xml:space="preserve">So we have </w:t>
      </w:r>
      <w:r w:rsidR="00ED1911">
        <w:t>B(0) = 18 and W(0) = 9</w:t>
      </w:r>
      <w:r>
        <w:t xml:space="preserve"> and also each time number of balls in the bag decreased by 1</w:t>
      </w:r>
    </w:p>
    <w:p w14:paraId="65383931" w14:textId="3769E7E4" w:rsidR="00DA234C" w:rsidRDefault="00DA234C" w:rsidP="00D458FF">
      <w:pPr>
        <w:spacing w:line="276" w:lineRule="auto"/>
      </w:pPr>
      <w:r>
        <w:t>So B(t+1) + W(t+1) = B(t) + W(t) – 1 and at the 26</w:t>
      </w:r>
      <w:r w:rsidRPr="00DA234C">
        <w:rPr>
          <w:vertAlign w:val="superscript"/>
        </w:rPr>
        <w:t>th</w:t>
      </w:r>
      <w:r>
        <w:t xml:space="preserve"> step, B(26) + W(26) = 1</w:t>
      </w:r>
    </w:p>
    <w:p w14:paraId="74F1F4FC" w14:textId="5D9A3C6A" w:rsidR="00DA234C" w:rsidRDefault="00DA234C" w:rsidP="00D458FF">
      <w:pPr>
        <w:spacing w:line="276" w:lineRule="auto"/>
      </w:pPr>
      <w:r>
        <w:t>If we have BB, then B(t+1) = B(t) – 1 and W(t+1) = W(t)</w:t>
      </w:r>
    </w:p>
    <w:p w14:paraId="7E3AD109" w14:textId="257D89EA" w:rsidR="00DA234C" w:rsidRDefault="00DA234C" w:rsidP="00D458FF">
      <w:pPr>
        <w:spacing w:line="276" w:lineRule="auto"/>
      </w:pPr>
      <w:r>
        <w:t>If we have BW, then B(t+1) = B(t) – 1 and W(t+1) = W(t)</w:t>
      </w:r>
    </w:p>
    <w:p w14:paraId="59AF4566" w14:textId="74F925EF" w:rsidR="00DA234C" w:rsidRDefault="00DA234C" w:rsidP="00D458FF">
      <w:pPr>
        <w:spacing w:line="276" w:lineRule="auto"/>
      </w:pPr>
      <w:r>
        <w:t>If we have WW, then B(t+1) = B(t) + 1 and W(t+1) = W(t) – 2</w:t>
      </w:r>
    </w:p>
    <w:p w14:paraId="6C4EF1C7" w14:textId="1E6DCF03" w:rsidR="00DA234C" w:rsidRDefault="00DA234C" w:rsidP="00D458FF">
      <w:pPr>
        <w:spacing w:line="276" w:lineRule="auto"/>
      </w:pPr>
      <w:r>
        <w:t xml:space="preserve">Notice that W is *always* odd because W(0) = 9 and it is decreased by 2 and B(26) + W(26) = 1. So the last one must be </w:t>
      </w:r>
      <w:r w:rsidR="002E5AE7">
        <w:t>a</w:t>
      </w:r>
      <w:r>
        <w:t xml:space="preserve"> white ball.</w:t>
      </w:r>
    </w:p>
    <w:p w14:paraId="546036EE" w14:textId="0A281916" w:rsidR="00DA234C" w:rsidRDefault="00DA234C" w:rsidP="00D458FF">
      <w:pPr>
        <w:spacing w:line="276" w:lineRule="auto"/>
      </w:pPr>
    </w:p>
    <w:p w14:paraId="3F57258D" w14:textId="3CB0CF62" w:rsidR="00DA234C" w:rsidRDefault="00DA234C" w:rsidP="00D458FF">
      <w:pPr>
        <w:spacing w:line="276" w:lineRule="auto"/>
      </w:pPr>
      <w:r>
        <w:t>If there are 18 blacks balls and 36 white balls.</w:t>
      </w:r>
    </w:p>
    <w:p w14:paraId="654BA809" w14:textId="2839B430" w:rsidR="00DA234C" w:rsidRDefault="00DA234C" w:rsidP="00D458FF">
      <w:pPr>
        <w:spacing w:line="276" w:lineRule="auto"/>
      </w:pPr>
      <w:r>
        <w:t xml:space="preserve">Because W(0) = 36, so W is *always* even and B(53) + W(53) = 1. So the last one must be </w:t>
      </w:r>
      <w:r w:rsidR="002E5AE7">
        <w:t xml:space="preserve">a </w:t>
      </w:r>
      <w:r>
        <w:t>black ball.</w:t>
      </w:r>
    </w:p>
    <w:p w14:paraId="186FA6F6" w14:textId="0E64E657" w:rsidR="00613BA6" w:rsidRDefault="00613BA6" w:rsidP="00D458FF">
      <w:pPr>
        <w:spacing w:line="276" w:lineRule="auto"/>
      </w:pPr>
    </w:p>
    <w:p w14:paraId="4FE554B5" w14:textId="2BEF95AF" w:rsidR="00613BA6" w:rsidRDefault="00613BA6" w:rsidP="00D458FF">
      <w:pPr>
        <w:spacing w:line="276" w:lineRule="auto"/>
      </w:pPr>
    </w:p>
    <w:p w14:paraId="214E285A" w14:textId="11B3158C" w:rsidR="00613BA6" w:rsidRDefault="00613BA6" w:rsidP="00D458FF">
      <w:pPr>
        <w:spacing w:line="276" w:lineRule="auto"/>
      </w:pPr>
      <w:r>
        <w:t>You know that the probability it rains on any given day is 0.4. You are wondering if you should bring your umbrella with you today. You ask your friend if it’s raining right now and he says yes. Knowing that your friend may be lying to you with probability 0.2, what is the true probability that it is raining now?</w:t>
      </w:r>
    </w:p>
    <w:p w14:paraId="1E4E57CE" w14:textId="67DAD988" w:rsidR="00613BA6" w:rsidRDefault="00613BA6" w:rsidP="00D458FF">
      <w:pPr>
        <w:spacing w:line="276" w:lineRule="auto"/>
      </w:pPr>
    </w:p>
    <w:p w14:paraId="51D81C88" w14:textId="72149C2A" w:rsidR="00613BA6" w:rsidRDefault="00613BA6" w:rsidP="00D458FF">
      <w:pPr>
        <w:spacing w:line="276" w:lineRule="auto"/>
      </w:pPr>
      <w:r>
        <w:t>R standards for prob of raining and Y stands for friends says yes.</w:t>
      </w:r>
    </w:p>
    <w:p w14:paraId="6995E3D6" w14:textId="22379222" w:rsidR="00613BA6" w:rsidRPr="000B7D55" w:rsidRDefault="00613BA6" w:rsidP="00D458FF">
      <w:pPr>
        <w:spacing w:line="276" w:lineRule="auto"/>
        <w:rPr>
          <w:rFonts w:ascii="Cambria Math" w:hAnsi="Cambria Math"/>
          <w:vertAlign w:val="subscript"/>
        </w:rPr>
      </w:pPr>
      <w:r>
        <w:t xml:space="preserve">So the question is asking for </w:t>
      </w:r>
      <m:oMath>
        <m:r>
          <w:rPr>
            <w:rFonts w:ascii="Cambria Math" w:hAnsi="Cambria Math"/>
          </w:rPr>
          <m:t>P</m:t>
        </m:r>
        <m:d>
          <m:dPr>
            <m:ctrlPr>
              <w:rPr>
                <w:rFonts w:ascii="Cambria Math" w:hAnsi="Cambria Math"/>
                <w:i/>
              </w:rPr>
            </m:ctrlPr>
          </m:dPr>
          <m:e>
            <m:r>
              <w:rPr>
                <w:rFonts w:ascii="Cambria Math" w:hAnsi="Cambria Math"/>
              </w:rPr>
              <m:t>R</m:t>
            </m:r>
          </m:e>
          <m:e>
            <m:r>
              <w:rPr>
                <w:rFonts w:ascii="Cambria Math" w:hAnsi="Cambria Math"/>
              </w:rPr>
              <m:t>Y</m:t>
            </m:r>
          </m:e>
        </m:d>
      </m:oMath>
      <w:r w:rsidR="000B7D55">
        <w:t xml:space="preserve"> and we know </w:t>
      </w:r>
      <m:oMath>
        <m:r>
          <w:rPr>
            <w:rFonts w:ascii="Cambria Math" w:hAnsi="Cambria Math"/>
          </w:rPr>
          <m:t>P</m:t>
        </m:r>
        <m:d>
          <m:dPr>
            <m:ctrlPr>
              <w:rPr>
                <w:rFonts w:ascii="Cambria Math" w:hAnsi="Cambria Math"/>
                <w:i/>
              </w:rPr>
            </m:ctrlPr>
          </m:dPr>
          <m:e>
            <m:r>
              <w:rPr>
                <w:rFonts w:ascii="Cambria Math" w:hAnsi="Cambria Math"/>
              </w:rPr>
              <m:t>R</m:t>
            </m:r>
          </m:e>
        </m:d>
        <m:r>
          <w:rPr>
            <w:rFonts w:ascii="Cambria Math" w:hAnsi="Cambria Math"/>
          </w:rPr>
          <m:t>=0.4</m:t>
        </m:r>
      </m:oMath>
      <w:r w:rsidR="000B7D55">
        <w:t xml:space="preserve"> and </w:t>
      </w:r>
      <m:oMath>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NR</m:t>
            </m:r>
          </m:e>
        </m:d>
        <m:r>
          <w:rPr>
            <w:rFonts w:ascii="Cambria Math" w:hAnsi="Cambria Math"/>
          </w:rPr>
          <m:t>=0.2</m:t>
        </m:r>
      </m:oMath>
      <w:r w:rsidR="000B7D55">
        <w:t>.</w:t>
      </w:r>
    </w:p>
    <w:p w14:paraId="4944BCFD" w14:textId="5AE0C21C" w:rsidR="00613BA6" w:rsidRPr="00613BA6" w:rsidRDefault="00613BA6" w:rsidP="00D458FF">
      <w:pPr>
        <w:spacing w:line="276" w:lineRule="auto"/>
        <w:rPr>
          <w:rFonts w:ascii="Cambria Math" w:eastAsiaTheme="minorEastAsia" w:hAnsi="Cambria Math"/>
        </w:rPr>
      </w:pPr>
      <m:oMathPara>
        <m:oMath>
          <m:r>
            <w:rPr>
              <w:rFonts w:ascii="Cambria Math" w:hAnsi="Cambria Math"/>
            </w:rPr>
            <m:t>P</m:t>
          </m:r>
          <m:d>
            <m:dPr>
              <m:ctrlPr>
                <w:rPr>
                  <w:rFonts w:ascii="Cambria Math" w:hAnsi="Cambria Math"/>
                  <w:i/>
                </w:rPr>
              </m:ctrlPr>
            </m:dPr>
            <m:e>
              <m:r>
                <w:rPr>
                  <w:rFonts w:ascii="Cambria Math" w:hAnsi="Cambria Math"/>
                </w:rPr>
                <m:t>R</m:t>
              </m:r>
            </m:e>
            <m:e>
              <m:r>
                <w:rPr>
                  <w:rFonts w:ascii="Cambria Math" w:hAnsi="Cambria Math"/>
                </w:rPr>
                <m:t>Y</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R</m:t>
                  </m:r>
                </m:e>
              </m:d>
              <m:r>
                <w:rPr>
                  <w:rFonts w:ascii="Cambria Math" w:hAnsi="Cambria Math"/>
                </w:rPr>
                <m:t>P</m:t>
              </m:r>
              <m:d>
                <m:dPr>
                  <m:ctrlPr>
                    <w:rPr>
                      <w:rFonts w:ascii="Cambria Math" w:hAnsi="Cambria Math"/>
                      <w:i/>
                    </w:rPr>
                  </m:ctrlPr>
                </m:dPr>
                <m:e>
                  <m:r>
                    <w:rPr>
                      <w:rFonts w:ascii="Cambria Math" w:hAnsi="Cambria Math"/>
                    </w:rPr>
                    <m:t>R</m:t>
                  </m:r>
                </m:e>
              </m:d>
            </m:num>
            <m:den>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R</m:t>
                  </m:r>
                </m:e>
              </m:d>
              <m:r>
                <w:rPr>
                  <w:rFonts w:ascii="Cambria Math" w:hAnsi="Cambria Math"/>
                </w:rPr>
                <m:t>P</m:t>
              </m:r>
              <m:d>
                <m:dPr>
                  <m:ctrlPr>
                    <w:rPr>
                      <w:rFonts w:ascii="Cambria Math" w:hAnsi="Cambria Math"/>
                      <w:i/>
                    </w:rPr>
                  </m:ctrlPr>
                </m:dPr>
                <m:e>
                  <m:r>
                    <w:rPr>
                      <w:rFonts w:ascii="Cambria Math" w:hAnsi="Cambria Math"/>
                    </w:rPr>
                    <m:t>R</m:t>
                  </m:r>
                </m:e>
              </m:d>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NR</m:t>
                  </m:r>
                </m:e>
              </m:d>
              <m:r>
                <w:rPr>
                  <w:rFonts w:ascii="Cambria Math" w:hAnsi="Cambria Math"/>
                </w:rPr>
                <m:t>P</m:t>
              </m:r>
              <m:d>
                <m:dPr>
                  <m:ctrlPr>
                    <w:rPr>
                      <w:rFonts w:ascii="Cambria Math" w:hAnsi="Cambria Math"/>
                      <w:i/>
                    </w:rPr>
                  </m:ctrlPr>
                </m:dPr>
                <m:e>
                  <m:r>
                    <w:rPr>
                      <w:rFonts w:ascii="Cambria Math" w:hAnsi="Cambria Math"/>
                    </w:rPr>
                    <m:t>NR</m:t>
                  </m:r>
                </m:e>
              </m:d>
            </m:den>
          </m:f>
          <m:r>
            <w:rPr>
              <w:rFonts w:ascii="Cambria Math" w:hAnsi="Cambria Math"/>
            </w:rPr>
            <m:t>=</m:t>
          </m:r>
          <m:f>
            <m:fPr>
              <m:ctrlPr>
                <w:rPr>
                  <w:rFonts w:ascii="Cambria Math" w:hAnsi="Cambria Math"/>
                  <w:i/>
                </w:rPr>
              </m:ctrlPr>
            </m:fPr>
            <m:num>
              <m:r>
                <w:rPr>
                  <w:rFonts w:ascii="Cambria Math" w:hAnsi="Cambria Math"/>
                </w:rPr>
                <m:t>0.8×0.4</m:t>
              </m:r>
            </m:num>
            <m:den>
              <m:r>
                <w:rPr>
                  <w:rFonts w:ascii="Cambria Math" w:hAnsi="Cambria Math"/>
                </w:rPr>
                <m:t>0.8×0.4+0.2×0.6</m:t>
              </m:r>
            </m:den>
          </m:f>
          <m:r>
            <w:rPr>
              <w:rFonts w:ascii="Cambria Math" w:hAnsi="Cambria Math"/>
            </w:rPr>
            <m:t>=</m:t>
          </m:r>
          <m:f>
            <m:fPr>
              <m:ctrlPr>
                <w:rPr>
                  <w:rFonts w:ascii="Cambria Math" w:hAnsi="Cambria Math"/>
                  <w:i/>
                </w:rPr>
              </m:ctrlPr>
            </m:fPr>
            <m:num>
              <m:r>
                <w:rPr>
                  <w:rFonts w:ascii="Cambria Math" w:hAnsi="Cambria Math"/>
                </w:rPr>
                <m:t>8</m:t>
              </m:r>
            </m:num>
            <m:den>
              <m:r>
                <w:rPr>
                  <w:rFonts w:ascii="Cambria Math" w:hAnsi="Cambria Math"/>
                </w:rPr>
                <m:t>11</m:t>
              </m:r>
            </m:den>
          </m:f>
        </m:oMath>
      </m:oMathPara>
    </w:p>
    <w:sectPr w:rsidR="00613BA6" w:rsidRPr="00613BA6" w:rsidSect="00FA4679">
      <w:footerReference w:type="even"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31AE74" w14:textId="77777777" w:rsidR="00DB3B94" w:rsidRDefault="00DB3B94" w:rsidP="00E242CA">
      <w:r>
        <w:separator/>
      </w:r>
    </w:p>
  </w:endnote>
  <w:endnote w:type="continuationSeparator" w:id="0">
    <w:p w14:paraId="6A54B8D7" w14:textId="77777777" w:rsidR="00DB3B94" w:rsidRDefault="00DB3B94" w:rsidP="00E242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43270354"/>
      <w:docPartObj>
        <w:docPartGallery w:val="Page Numbers (Bottom of Page)"/>
        <w:docPartUnique/>
      </w:docPartObj>
    </w:sdtPr>
    <w:sdtContent>
      <w:p w14:paraId="640D2B23" w14:textId="009083C4" w:rsidR="00E242CA" w:rsidRDefault="00E242CA" w:rsidP="00F208A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35F02B1" w14:textId="77777777" w:rsidR="00E242CA" w:rsidRDefault="00E242C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09148505"/>
      <w:docPartObj>
        <w:docPartGallery w:val="Page Numbers (Bottom of Page)"/>
        <w:docPartUnique/>
      </w:docPartObj>
    </w:sdtPr>
    <w:sdtContent>
      <w:p w14:paraId="661BD277" w14:textId="39B49704" w:rsidR="00E242CA" w:rsidRDefault="00E242CA" w:rsidP="00F208A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52091E0" w14:textId="77777777" w:rsidR="00E242CA" w:rsidRDefault="00E242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DFEF42" w14:textId="77777777" w:rsidR="00DB3B94" w:rsidRDefault="00DB3B94" w:rsidP="00E242CA">
      <w:r>
        <w:separator/>
      </w:r>
    </w:p>
  </w:footnote>
  <w:footnote w:type="continuationSeparator" w:id="0">
    <w:p w14:paraId="54ADA676" w14:textId="77777777" w:rsidR="00DB3B94" w:rsidRDefault="00DB3B94" w:rsidP="00E242C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B17F7"/>
    <w:multiLevelType w:val="hybridMultilevel"/>
    <w:tmpl w:val="3E6C22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3DA67EC"/>
    <w:multiLevelType w:val="hybridMultilevel"/>
    <w:tmpl w:val="1BC226D4"/>
    <w:lvl w:ilvl="0" w:tplc="04090001">
      <w:start w:val="1"/>
      <w:numFmt w:val="bullet"/>
      <w:lvlText w:val=""/>
      <w:lvlJc w:val="left"/>
      <w:pPr>
        <w:ind w:left="1079" w:hanging="360"/>
      </w:pPr>
      <w:rPr>
        <w:rFonts w:ascii="Symbol" w:hAnsi="Symbol" w:hint="default"/>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2" w15:restartNumberingAfterBreak="0">
    <w:nsid w:val="042772C6"/>
    <w:multiLevelType w:val="hybridMultilevel"/>
    <w:tmpl w:val="C7FEE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71010A"/>
    <w:multiLevelType w:val="multilevel"/>
    <w:tmpl w:val="11403C42"/>
    <w:lvl w:ilvl="0">
      <w:start w:val="1"/>
      <w:numFmt w:val="bullet"/>
      <w:lvlText w:val=""/>
      <w:lvlJc w:val="left"/>
      <w:pPr>
        <w:tabs>
          <w:tab w:val="num" w:pos="-765"/>
        </w:tabs>
        <w:ind w:left="-765" w:hanging="360"/>
      </w:pPr>
      <w:rPr>
        <w:rFonts w:ascii="Symbol" w:hAnsi="Symbol" w:hint="default"/>
        <w:sz w:val="20"/>
      </w:rPr>
    </w:lvl>
    <w:lvl w:ilvl="1" w:tentative="1">
      <w:numFmt w:val="bullet"/>
      <w:lvlText w:val="o"/>
      <w:lvlJc w:val="left"/>
      <w:pPr>
        <w:tabs>
          <w:tab w:val="num" w:pos="-45"/>
        </w:tabs>
        <w:ind w:left="-45" w:hanging="360"/>
      </w:pPr>
      <w:rPr>
        <w:rFonts w:ascii="Courier New" w:hAnsi="Courier New" w:hint="default"/>
        <w:sz w:val="20"/>
      </w:rPr>
    </w:lvl>
    <w:lvl w:ilvl="2" w:tentative="1">
      <w:numFmt w:val="bullet"/>
      <w:lvlText w:val=""/>
      <w:lvlJc w:val="left"/>
      <w:pPr>
        <w:tabs>
          <w:tab w:val="num" w:pos="675"/>
        </w:tabs>
        <w:ind w:left="675" w:hanging="360"/>
      </w:pPr>
      <w:rPr>
        <w:rFonts w:ascii="Wingdings" w:hAnsi="Wingdings" w:hint="default"/>
        <w:sz w:val="20"/>
      </w:rPr>
    </w:lvl>
    <w:lvl w:ilvl="3" w:tentative="1">
      <w:numFmt w:val="bullet"/>
      <w:lvlText w:val=""/>
      <w:lvlJc w:val="left"/>
      <w:pPr>
        <w:tabs>
          <w:tab w:val="num" w:pos="1395"/>
        </w:tabs>
        <w:ind w:left="1395" w:hanging="360"/>
      </w:pPr>
      <w:rPr>
        <w:rFonts w:ascii="Wingdings" w:hAnsi="Wingdings" w:hint="default"/>
        <w:sz w:val="20"/>
      </w:rPr>
    </w:lvl>
    <w:lvl w:ilvl="4" w:tentative="1">
      <w:numFmt w:val="bullet"/>
      <w:lvlText w:val=""/>
      <w:lvlJc w:val="left"/>
      <w:pPr>
        <w:tabs>
          <w:tab w:val="num" w:pos="2115"/>
        </w:tabs>
        <w:ind w:left="2115" w:hanging="360"/>
      </w:pPr>
      <w:rPr>
        <w:rFonts w:ascii="Wingdings" w:hAnsi="Wingdings" w:hint="default"/>
        <w:sz w:val="20"/>
      </w:rPr>
    </w:lvl>
    <w:lvl w:ilvl="5" w:tentative="1">
      <w:numFmt w:val="bullet"/>
      <w:lvlText w:val=""/>
      <w:lvlJc w:val="left"/>
      <w:pPr>
        <w:tabs>
          <w:tab w:val="num" w:pos="2835"/>
        </w:tabs>
        <w:ind w:left="2835" w:hanging="360"/>
      </w:pPr>
      <w:rPr>
        <w:rFonts w:ascii="Wingdings" w:hAnsi="Wingdings" w:hint="default"/>
        <w:sz w:val="20"/>
      </w:rPr>
    </w:lvl>
    <w:lvl w:ilvl="6" w:tentative="1">
      <w:numFmt w:val="bullet"/>
      <w:lvlText w:val=""/>
      <w:lvlJc w:val="left"/>
      <w:pPr>
        <w:tabs>
          <w:tab w:val="num" w:pos="3555"/>
        </w:tabs>
        <w:ind w:left="3555" w:hanging="360"/>
      </w:pPr>
      <w:rPr>
        <w:rFonts w:ascii="Wingdings" w:hAnsi="Wingdings" w:hint="default"/>
        <w:sz w:val="20"/>
      </w:rPr>
    </w:lvl>
    <w:lvl w:ilvl="7" w:tentative="1">
      <w:numFmt w:val="bullet"/>
      <w:lvlText w:val=""/>
      <w:lvlJc w:val="left"/>
      <w:pPr>
        <w:tabs>
          <w:tab w:val="num" w:pos="4275"/>
        </w:tabs>
        <w:ind w:left="4275" w:hanging="360"/>
      </w:pPr>
      <w:rPr>
        <w:rFonts w:ascii="Wingdings" w:hAnsi="Wingdings" w:hint="default"/>
        <w:sz w:val="20"/>
      </w:rPr>
    </w:lvl>
    <w:lvl w:ilvl="8" w:tentative="1">
      <w:numFmt w:val="bullet"/>
      <w:lvlText w:val=""/>
      <w:lvlJc w:val="left"/>
      <w:pPr>
        <w:tabs>
          <w:tab w:val="num" w:pos="4995"/>
        </w:tabs>
        <w:ind w:left="4995" w:hanging="360"/>
      </w:pPr>
      <w:rPr>
        <w:rFonts w:ascii="Wingdings" w:hAnsi="Wingdings" w:hint="default"/>
        <w:sz w:val="20"/>
      </w:rPr>
    </w:lvl>
  </w:abstractNum>
  <w:abstractNum w:abstractNumId="4" w15:restartNumberingAfterBreak="0">
    <w:nsid w:val="09B4013B"/>
    <w:multiLevelType w:val="hybridMultilevel"/>
    <w:tmpl w:val="D2988DF4"/>
    <w:lvl w:ilvl="0" w:tplc="04090003">
      <w:start w:val="1"/>
      <w:numFmt w:val="bullet"/>
      <w:lvlText w:val="o"/>
      <w:lvlJc w:val="left"/>
      <w:pPr>
        <w:ind w:left="810" w:hanging="360"/>
      </w:pPr>
      <w:rPr>
        <w:rFonts w:ascii="Courier New" w:hAnsi="Courier New" w:cs="Courier New" w:hint="default"/>
      </w:rPr>
    </w:lvl>
    <w:lvl w:ilvl="1" w:tplc="FFFFFFFF" w:tentative="1">
      <w:start w:val="1"/>
      <w:numFmt w:val="bullet"/>
      <w:lvlText w:val="o"/>
      <w:lvlJc w:val="left"/>
      <w:pPr>
        <w:ind w:left="1530" w:hanging="360"/>
      </w:pPr>
      <w:rPr>
        <w:rFonts w:ascii="Courier New" w:hAnsi="Courier New" w:cs="Courier New" w:hint="default"/>
      </w:rPr>
    </w:lvl>
    <w:lvl w:ilvl="2" w:tplc="FFFFFFFF" w:tentative="1">
      <w:start w:val="1"/>
      <w:numFmt w:val="bullet"/>
      <w:lvlText w:val=""/>
      <w:lvlJc w:val="left"/>
      <w:pPr>
        <w:ind w:left="2250" w:hanging="360"/>
      </w:pPr>
      <w:rPr>
        <w:rFonts w:ascii="Wingdings" w:hAnsi="Wingdings" w:hint="default"/>
      </w:rPr>
    </w:lvl>
    <w:lvl w:ilvl="3" w:tplc="FFFFFFFF" w:tentative="1">
      <w:start w:val="1"/>
      <w:numFmt w:val="bullet"/>
      <w:lvlText w:val=""/>
      <w:lvlJc w:val="left"/>
      <w:pPr>
        <w:ind w:left="2970" w:hanging="360"/>
      </w:pPr>
      <w:rPr>
        <w:rFonts w:ascii="Symbol" w:hAnsi="Symbol" w:hint="default"/>
      </w:rPr>
    </w:lvl>
    <w:lvl w:ilvl="4" w:tplc="FFFFFFFF" w:tentative="1">
      <w:start w:val="1"/>
      <w:numFmt w:val="bullet"/>
      <w:lvlText w:val="o"/>
      <w:lvlJc w:val="left"/>
      <w:pPr>
        <w:ind w:left="3690" w:hanging="360"/>
      </w:pPr>
      <w:rPr>
        <w:rFonts w:ascii="Courier New" w:hAnsi="Courier New" w:cs="Courier New" w:hint="default"/>
      </w:rPr>
    </w:lvl>
    <w:lvl w:ilvl="5" w:tplc="FFFFFFFF" w:tentative="1">
      <w:start w:val="1"/>
      <w:numFmt w:val="bullet"/>
      <w:lvlText w:val=""/>
      <w:lvlJc w:val="left"/>
      <w:pPr>
        <w:ind w:left="4410" w:hanging="360"/>
      </w:pPr>
      <w:rPr>
        <w:rFonts w:ascii="Wingdings" w:hAnsi="Wingdings" w:hint="default"/>
      </w:rPr>
    </w:lvl>
    <w:lvl w:ilvl="6" w:tplc="FFFFFFFF" w:tentative="1">
      <w:start w:val="1"/>
      <w:numFmt w:val="bullet"/>
      <w:lvlText w:val=""/>
      <w:lvlJc w:val="left"/>
      <w:pPr>
        <w:ind w:left="5130" w:hanging="360"/>
      </w:pPr>
      <w:rPr>
        <w:rFonts w:ascii="Symbol" w:hAnsi="Symbol" w:hint="default"/>
      </w:rPr>
    </w:lvl>
    <w:lvl w:ilvl="7" w:tplc="FFFFFFFF" w:tentative="1">
      <w:start w:val="1"/>
      <w:numFmt w:val="bullet"/>
      <w:lvlText w:val="o"/>
      <w:lvlJc w:val="left"/>
      <w:pPr>
        <w:ind w:left="5850" w:hanging="360"/>
      </w:pPr>
      <w:rPr>
        <w:rFonts w:ascii="Courier New" w:hAnsi="Courier New" w:cs="Courier New" w:hint="default"/>
      </w:rPr>
    </w:lvl>
    <w:lvl w:ilvl="8" w:tplc="FFFFFFFF" w:tentative="1">
      <w:start w:val="1"/>
      <w:numFmt w:val="bullet"/>
      <w:lvlText w:val=""/>
      <w:lvlJc w:val="left"/>
      <w:pPr>
        <w:ind w:left="6570" w:hanging="360"/>
      </w:pPr>
      <w:rPr>
        <w:rFonts w:ascii="Wingdings" w:hAnsi="Wingdings" w:hint="default"/>
      </w:rPr>
    </w:lvl>
  </w:abstractNum>
  <w:abstractNum w:abstractNumId="5" w15:restartNumberingAfterBreak="0">
    <w:nsid w:val="0EA86908"/>
    <w:multiLevelType w:val="hybridMultilevel"/>
    <w:tmpl w:val="44F25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262D7C"/>
    <w:multiLevelType w:val="hybridMultilevel"/>
    <w:tmpl w:val="77F6A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A179B8"/>
    <w:multiLevelType w:val="hybridMultilevel"/>
    <w:tmpl w:val="A078A99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3D52C7"/>
    <w:multiLevelType w:val="hybridMultilevel"/>
    <w:tmpl w:val="A37C55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2FE4E70"/>
    <w:multiLevelType w:val="hybridMultilevel"/>
    <w:tmpl w:val="AB52E6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4581C58"/>
    <w:multiLevelType w:val="hybridMultilevel"/>
    <w:tmpl w:val="0DB8AA9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B1A63C6"/>
    <w:multiLevelType w:val="hybridMultilevel"/>
    <w:tmpl w:val="BAF28C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CE52713"/>
    <w:multiLevelType w:val="hybridMultilevel"/>
    <w:tmpl w:val="50E614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E263C61"/>
    <w:multiLevelType w:val="hybridMultilevel"/>
    <w:tmpl w:val="1B085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367794"/>
    <w:multiLevelType w:val="hybridMultilevel"/>
    <w:tmpl w:val="56383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877DCF"/>
    <w:multiLevelType w:val="hybridMultilevel"/>
    <w:tmpl w:val="6B1A3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99419A"/>
    <w:multiLevelType w:val="hybridMultilevel"/>
    <w:tmpl w:val="FABEF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60704F"/>
    <w:multiLevelType w:val="hybridMultilevel"/>
    <w:tmpl w:val="A3EE8170"/>
    <w:lvl w:ilvl="0" w:tplc="7A6025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0CC2ECA"/>
    <w:multiLevelType w:val="hybridMultilevel"/>
    <w:tmpl w:val="8F901B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7395543"/>
    <w:multiLevelType w:val="hybridMultilevel"/>
    <w:tmpl w:val="80780E64"/>
    <w:lvl w:ilvl="0" w:tplc="1D3CD2E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AF4E62"/>
    <w:multiLevelType w:val="hybridMultilevel"/>
    <w:tmpl w:val="81C27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96E76CB"/>
    <w:multiLevelType w:val="hybridMultilevel"/>
    <w:tmpl w:val="15F6C17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AA80116"/>
    <w:multiLevelType w:val="hybridMultilevel"/>
    <w:tmpl w:val="4D460B8A"/>
    <w:lvl w:ilvl="0" w:tplc="AD2C0BF6">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BA31524"/>
    <w:multiLevelType w:val="hybridMultilevel"/>
    <w:tmpl w:val="93360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D40DC1"/>
    <w:multiLevelType w:val="multilevel"/>
    <w:tmpl w:val="A9662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06470CF"/>
    <w:multiLevelType w:val="hybridMultilevel"/>
    <w:tmpl w:val="281ABD14"/>
    <w:lvl w:ilvl="0" w:tplc="96083A8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85D50FE"/>
    <w:multiLevelType w:val="multilevel"/>
    <w:tmpl w:val="D1A2D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9D95F87"/>
    <w:multiLevelType w:val="multilevel"/>
    <w:tmpl w:val="311A1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DB43D94"/>
    <w:multiLevelType w:val="hybridMultilevel"/>
    <w:tmpl w:val="52E4717C"/>
    <w:lvl w:ilvl="0" w:tplc="96083A8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2AA04C4"/>
    <w:multiLevelType w:val="multilevel"/>
    <w:tmpl w:val="0E288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59918ED"/>
    <w:multiLevelType w:val="hybridMultilevel"/>
    <w:tmpl w:val="E8BAB7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56956B1A"/>
    <w:multiLevelType w:val="hybridMultilevel"/>
    <w:tmpl w:val="0AE436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78854F0"/>
    <w:multiLevelType w:val="hybridMultilevel"/>
    <w:tmpl w:val="8D8CAC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585D397F"/>
    <w:multiLevelType w:val="multilevel"/>
    <w:tmpl w:val="FCDAE36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BE930F5"/>
    <w:multiLevelType w:val="hybridMultilevel"/>
    <w:tmpl w:val="DF2C31F0"/>
    <w:lvl w:ilvl="0" w:tplc="04090003">
      <w:start w:val="1"/>
      <w:numFmt w:val="bullet"/>
      <w:lvlText w:val="o"/>
      <w:lvlJc w:val="left"/>
      <w:pPr>
        <w:ind w:left="810" w:hanging="360"/>
      </w:pPr>
      <w:rPr>
        <w:rFonts w:ascii="Courier New" w:hAnsi="Courier New" w:cs="Courier New" w:hint="default"/>
      </w:rPr>
    </w:lvl>
    <w:lvl w:ilvl="1" w:tplc="FFFFFFFF" w:tentative="1">
      <w:start w:val="1"/>
      <w:numFmt w:val="bullet"/>
      <w:lvlText w:val="o"/>
      <w:lvlJc w:val="left"/>
      <w:pPr>
        <w:ind w:left="1530" w:hanging="360"/>
      </w:pPr>
      <w:rPr>
        <w:rFonts w:ascii="Courier New" w:hAnsi="Courier New" w:cs="Courier New" w:hint="default"/>
      </w:rPr>
    </w:lvl>
    <w:lvl w:ilvl="2" w:tplc="FFFFFFFF" w:tentative="1">
      <w:start w:val="1"/>
      <w:numFmt w:val="bullet"/>
      <w:lvlText w:val=""/>
      <w:lvlJc w:val="left"/>
      <w:pPr>
        <w:ind w:left="2250" w:hanging="360"/>
      </w:pPr>
      <w:rPr>
        <w:rFonts w:ascii="Wingdings" w:hAnsi="Wingdings" w:hint="default"/>
      </w:rPr>
    </w:lvl>
    <w:lvl w:ilvl="3" w:tplc="FFFFFFFF" w:tentative="1">
      <w:start w:val="1"/>
      <w:numFmt w:val="bullet"/>
      <w:lvlText w:val=""/>
      <w:lvlJc w:val="left"/>
      <w:pPr>
        <w:ind w:left="2970" w:hanging="360"/>
      </w:pPr>
      <w:rPr>
        <w:rFonts w:ascii="Symbol" w:hAnsi="Symbol" w:hint="default"/>
      </w:rPr>
    </w:lvl>
    <w:lvl w:ilvl="4" w:tplc="FFFFFFFF" w:tentative="1">
      <w:start w:val="1"/>
      <w:numFmt w:val="bullet"/>
      <w:lvlText w:val="o"/>
      <w:lvlJc w:val="left"/>
      <w:pPr>
        <w:ind w:left="3690" w:hanging="360"/>
      </w:pPr>
      <w:rPr>
        <w:rFonts w:ascii="Courier New" w:hAnsi="Courier New" w:cs="Courier New" w:hint="default"/>
      </w:rPr>
    </w:lvl>
    <w:lvl w:ilvl="5" w:tplc="FFFFFFFF" w:tentative="1">
      <w:start w:val="1"/>
      <w:numFmt w:val="bullet"/>
      <w:lvlText w:val=""/>
      <w:lvlJc w:val="left"/>
      <w:pPr>
        <w:ind w:left="4410" w:hanging="360"/>
      </w:pPr>
      <w:rPr>
        <w:rFonts w:ascii="Wingdings" w:hAnsi="Wingdings" w:hint="default"/>
      </w:rPr>
    </w:lvl>
    <w:lvl w:ilvl="6" w:tplc="FFFFFFFF" w:tentative="1">
      <w:start w:val="1"/>
      <w:numFmt w:val="bullet"/>
      <w:lvlText w:val=""/>
      <w:lvlJc w:val="left"/>
      <w:pPr>
        <w:ind w:left="5130" w:hanging="360"/>
      </w:pPr>
      <w:rPr>
        <w:rFonts w:ascii="Symbol" w:hAnsi="Symbol" w:hint="default"/>
      </w:rPr>
    </w:lvl>
    <w:lvl w:ilvl="7" w:tplc="FFFFFFFF" w:tentative="1">
      <w:start w:val="1"/>
      <w:numFmt w:val="bullet"/>
      <w:lvlText w:val="o"/>
      <w:lvlJc w:val="left"/>
      <w:pPr>
        <w:ind w:left="5850" w:hanging="360"/>
      </w:pPr>
      <w:rPr>
        <w:rFonts w:ascii="Courier New" w:hAnsi="Courier New" w:cs="Courier New" w:hint="default"/>
      </w:rPr>
    </w:lvl>
    <w:lvl w:ilvl="8" w:tplc="FFFFFFFF" w:tentative="1">
      <w:start w:val="1"/>
      <w:numFmt w:val="bullet"/>
      <w:lvlText w:val=""/>
      <w:lvlJc w:val="left"/>
      <w:pPr>
        <w:ind w:left="6570" w:hanging="360"/>
      </w:pPr>
      <w:rPr>
        <w:rFonts w:ascii="Wingdings" w:hAnsi="Wingdings" w:hint="default"/>
      </w:rPr>
    </w:lvl>
  </w:abstractNum>
  <w:abstractNum w:abstractNumId="35" w15:restartNumberingAfterBreak="0">
    <w:nsid w:val="5EEE230D"/>
    <w:multiLevelType w:val="hybridMultilevel"/>
    <w:tmpl w:val="6A5812F2"/>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5F341790"/>
    <w:multiLevelType w:val="hybridMultilevel"/>
    <w:tmpl w:val="24181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415398D"/>
    <w:multiLevelType w:val="hybridMultilevel"/>
    <w:tmpl w:val="8F006A76"/>
    <w:lvl w:ilvl="0" w:tplc="96083A8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6C832238"/>
    <w:multiLevelType w:val="hybridMultilevel"/>
    <w:tmpl w:val="A3EE817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6DE24C2C"/>
    <w:multiLevelType w:val="hybridMultilevel"/>
    <w:tmpl w:val="033A38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73612601"/>
    <w:multiLevelType w:val="hybridMultilevel"/>
    <w:tmpl w:val="ADFC41C4"/>
    <w:lvl w:ilvl="0" w:tplc="C80033B2">
      <w:start w:val="1"/>
      <w:numFmt w:val="decimal"/>
      <w:lvlText w:val="%1."/>
      <w:lvlJc w:val="left"/>
      <w:pPr>
        <w:ind w:left="360" w:hanging="360"/>
      </w:pPr>
      <w:rPr>
        <w:rFonts w:hint="default"/>
        <w: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76AA1E67"/>
    <w:multiLevelType w:val="hybridMultilevel"/>
    <w:tmpl w:val="0B202B68"/>
    <w:lvl w:ilvl="0" w:tplc="96083A8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7F13C74"/>
    <w:multiLevelType w:val="hybridMultilevel"/>
    <w:tmpl w:val="3758A7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8EA7A1D"/>
    <w:multiLevelType w:val="hybridMultilevel"/>
    <w:tmpl w:val="FD843A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79AB6E1F"/>
    <w:multiLevelType w:val="multilevel"/>
    <w:tmpl w:val="CBB2E7E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num w:numId="1" w16cid:durableId="981614084">
    <w:abstractNumId w:val="22"/>
  </w:num>
  <w:num w:numId="2" w16cid:durableId="1870022237">
    <w:abstractNumId w:val="42"/>
  </w:num>
  <w:num w:numId="3" w16cid:durableId="96802977">
    <w:abstractNumId w:val="43"/>
  </w:num>
  <w:num w:numId="4" w16cid:durableId="2136022339">
    <w:abstractNumId w:val="30"/>
  </w:num>
  <w:num w:numId="5" w16cid:durableId="792335177">
    <w:abstractNumId w:val="9"/>
  </w:num>
  <w:num w:numId="6" w16cid:durableId="1443693277">
    <w:abstractNumId w:val="39"/>
  </w:num>
  <w:num w:numId="7" w16cid:durableId="482700942">
    <w:abstractNumId w:val="6"/>
  </w:num>
  <w:num w:numId="8" w16cid:durableId="105783445">
    <w:abstractNumId w:val="14"/>
  </w:num>
  <w:num w:numId="9" w16cid:durableId="1664309755">
    <w:abstractNumId w:val="31"/>
  </w:num>
  <w:num w:numId="10" w16cid:durableId="81995336">
    <w:abstractNumId w:val="20"/>
  </w:num>
  <w:num w:numId="11" w16cid:durableId="1561133106">
    <w:abstractNumId w:val="16"/>
  </w:num>
  <w:num w:numId="12" w16cid:durableId="1491869224">
    <w:abstractNumId w:val="1"/>
  </w:num>
  <w:num w:numId="13" w16cid:durableId="63064831">
    <w:abstractNumId w:val="8"/>
  </w:num>
  <w:num w:numId="14" w16cid:durableId="2122263147">
    <w:abstractNumId w:val="2"/>
  </w:num>
  <w:num w:numId="15" w16cid:durableId="1072115860">
    <w:abstractNumId w:val="13"/>
  </w:num>
  <w:num w:numId="16" w16cid:durableId="1385133884">
    <w:abstractNumId w:val="36"/>
  </w:num>
  <w:num w:numId="17" w16cid:durableId="741024589">
    <w:abstractNumId w:val="23"/>
  </w:num>
  <w:num w:numId="18" w16cid:durableId="186334591">
    <w:abstractNumId w:val="24"/>
  </w:num>
  <w:num w:numId="19" w16cid:durableId="262226741">
    <w:abstractNumId w:val="27"/>
  </w:num>
  <w:num w:numId="20" w16cid:durableId="67769533">
    <w:abstractNumId w:val="29"/>
  </w:num>
  <w:num w:numId="21" w16cid:durableId="1824348870">
    <w:abstractNumId w:val="26"/>
  </w:num>
  <w:num w:numId="22" w16cid:durableId="1957907799">
    <w:abstractNumId w:val="19"/>
  </w:num>
  <w:num w:numId="23" w16cid:durableId="1867211507">
    <w:abstractNumId w:val="17"/>
  </w:num>
  <w:num w:numId="24" w16cid:durableId="42606755">
    <w:abstractNumId w:val="38"/>
  </w:num>
  <w:num w:numId="25" w16cid:durableId="1610237295">
    <w:abstractNumId w:val="3"/>
  </w:num>
  <w:num w:numId="26" w16cid:durableId="1208646567">
    <w:abstractNumId w:val="5"/>
  </w:num>
  <w:num w:numId="27" w16cid:durableId="370037299">
    <w:abstractNumId w:val="21"/>
  </w:num>
  <w:num w:numId="28" w16cid:durableId="1165779314">
    <w:abstractNumId w:val="12"/>
  </w:num>
  <w:num w:numId="29" w16cid:durableId="1314530291">
    <w:abstractNumId w:val="32"/>
  </w:num>
  <w:num w:numId="30" w16cid:durableId="956061893">
    <w:abstractNumId w:val="37"/>
  </w:num>
  <w:num w:numId="31" w16cid:durableId="341511271">
    <w:abstractNumId w:val="41"/>
  </w:num>
  <w:num w:numId="32" w16cid:durableId="1310355608">
    <w:abstractNumId w:val="25"/>
  </w:num>
  <w:num w:numId="33" w16cid:durableId="578826945">
    <w:abstractNumId w:val="28"/>
  </w:num>
  <w:num w:numId="34" w16cid:durableId="1718620532">
    <w:abstractNumId w:val="18"/>
  </w:num>
  <w:num w:numId="35" w16cid:durableId="1787306879">
    <w:abstractNumId w:val="34"/>
  </w:num>
  <w:num w:numId="36" w16cid:durableId="1384058452">
    <w:abstractNumId w:val="4"/>
  </w:num>
  <w:num w:numId="37" w16cid:durableId="1518499671">
    <w:abstractNumId w:val="7"/>
  </w:num>
  <w:num w:numId="38" w16cid:durableId="1612086781">
    <w:abstractNumId w:val="35"/>
  </w:num>
  <w:num w:numId="39" w16cid:durableId="1118766479">
    <w:abstractNumId w:val="40"/>
  </w:num>
  <w:num w:numId="40" w16cid:durableId="676929756">
    <w:abstractNumId w:val="33"/>
  </w:num>
  <w:num w:numId="41" w16cid:durableId="1518344772">
    <w:abstractNumId w:val="44"/>
  </w:num>
  <w:num w:numId="42" w16cid:durableId="1269387880">
    <w:abstractNumId w:val="10"/>
  </w:num>
  <w:num w:numId="43" w16cid:durableId="740713214">
    <w:abstractNumId w:val="0"/>
  </w:num>
  <w:num w:numId="44" w16cid:durableId="63333489">
    <w:abstractNumId w:val="11"/>
  </w:num>
  <w:num w:numId="45" w16cid:durableId="73532225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08A2"/>
    <w:rsid w:val="00000497"/>
    <w:rsid w:val="000064C4"/>
    <w:rsid w:val="000203E5"/>
    <w:rsid w:val="00023D38"/>
    <w:rsid w:val="00024162"/>
    <w:rsid w:val="0002733D"/>
    <w:rsid w:val="000308A2"/>
    <w:rsid w:val="000326AC"/>
    <w:rsid w:val="00035784"/>
    <w:rsid w:val="0004163C"/>
    <w:rsid w:val="0004200D"/>
    <w:rsid w:val="00044AF8"/>
    <w:rsid w:val="00052B57"/>
    <w:rsid w:val="00070D11"/>
    <w:rsid w:val="00071C05"/>
    <w:rsid w:val="00075E99"/>
    <w:rsid w:val="000803DE"/>
    <w:rsid w:val="00087495"/>
    <w:rsid w:val="0009064F"/>
    <w:rsid w:val="000A12DD"/>
    <w:rsid w:val="000A1755"/>
    <w:rsid w:val="000A1E51"/>
    <w:rsid w:val="000A6662"/>
    <w:rsid w:val="000B7D55"/>
    <w:rsid w:val="000C0FD2"/>
    <w:rsid w:val="000E013C"/>
    <w:rsid w:val="000E2C72"/>
    <w:rsid w:val="000E50E5"/>
    <w:rsid w:val="000F514B"/>
    <w:rsid w:val="0010056F"/>
    <w:rsid w:val="00103C08"/>
    <w:rsid w:val="001075ED"/>
    <w:rsid w:val="00115670"/>
    <w:rsid w:val="00123A8A"/>
    <w:rsid w:val="00125539"/>
    <w:rsid w:val="001454B7"/>
    <w:rsid w:val="00145864"/>
    <w:rsid w:val="0014675D"/>
    <w:rsid w:val="00150EB7"/>
    <w:rsid w:val="00160509"/>
    <w:rsid w:val="00162C3C"/>
    <w:rsid w:val="00163BAB"/>
    <w:rsid w:val="00165515"/>
    <w:rsid w:val="0017046A"/>
    <w:rsid w:val="00185C2A"/>
    <w:rsid w:val="001933E9"/>
    <w:rsid w:val="001942A1"/>
    <w:rsid w:val="00195FF1"/>
    <w:rsid w:val="00196C6F"/>
    <w:rsid w:val="001A2563"/>
    <w:rsid w:val="001B19B8"/>
    <w:rsid w:val="001B5C79"/>
    <w:rsid w:val="001B679A"/>
    <w:rsid w:val="001C2B35"/>
    <w:rsid w:val="001C31BF"/>
    <w:rsid w:val="001C3458"/>
    <w:rsid w:val="001C6414"/>
    <w:rsid w:val="001D13DA"/>
    <w:rsid w:val="001E46C6"/>
    <w:rsid w:val="001F2A1B"/>
    <w:rsid w:val="001F33AB"/>
    <w:rsid w:val="001F4137"/>
    <w:rsid w:val="0020470E"/>
    <w:rsid w:val="0020621C"/>
    <w:rsid w:val="00220DDA"/>
    <w:rsid w:val="002217B5"/>
    <w:rsid w:val="00235274"/>
    <w:rsid w:val="00250CFD"/>
    <w:rsid w:val="00255F85"/>
    <w:rsid w:val="00285B3B"/>
    <w:rsid w:val="00292A7D"/>
    <w:rsid w:val="0029624B"/>
    <w:rsid w:val="002A1BF4"/>
    <w:rsid w:val="002A1E5C"/>
    <w:rsid w:val="002A7389"/>
    <w:rsid w:val="002C1956"/>
    <w:rsid w:val="002C1BCF"/>
    <w:rsid w:val="002D48CE"/>
    <w:rsid w:val="002D7D26"/>
    <w:rsid w:val="002E5AE7"/>
    <w:rsid w:val="002F7392"/>
    <w:rsid w:val="00312173"/>
    <w:rsid w:val="00321152"/>
    <w:rsid w:val="00326EE5"/>
    <w:rsid w:val="00331A26"/>
    <w:rsid w:val="0033645E"/>
    <w:rsid w:val="00343616"/>
    <w:rsid w:val="003505C9"/>
    <w:rsid w:val="00356893"/>
    <w:rsid w:val="00360489"/>
    <w:rsid w:val="00360FF5"/>
    <w:rsid w:val="00365A2E"/>
    <w:rsid w:val="003A3740"/>
    <w:rsid w:val="003B0DAE"/>
    <w:rsid w:val="003B14F2"/>
    <w:rsid w:val="003B5C41"/>
    <w:rsid w:val="003C3CF9"/>
    <w:rsid w:val="003D532E"/>
    <w:rsid w:val="003E47D8"/>
    <w:rsid w:val="003E5B7E"/>
    <w:rsid w:val="003F714F"/>
    <w:rsid w:val="00401A3A"/>
    <w:rsid w:val="004020E6"/>
    <w:rsid w:val="00405EF1"/>
    <w:rsid w:val="00410205"/>
    <w:rsid w:val="00415013"/>
    <w:rsid w:val="00424E86"/>
    <w:rsid w:val="004306F0"/>
    <w:rsid w:val="00451149"/>
    <w:rsid w:val="00452AA0"/>
    <w:rsid w:val="004540DB"/>
    <w:rsid w:val="00461E15"/>
    <w:rsid w:val="0048619F"/>
    <w:rsid w:val="004928A2"/>
    <w:rsid w:val="004A2909"/>
    <w:rsid w:val="004B7159"/>
    <w:rsid w:val="004C0980"/>
    <w:rsid w:val="004C4238"/>
    <w:rsid w:val="004C4A3C"/>
    <w:rsid w:val="004C5D52"/>
    <w:rsid w:val="004D28F1"/>
    <w:rsid w:val="004D3965"/>
    <w:rsid w:val="004E3DBA"/>
    <w:rsid w:val="004F0291"/>
    <w:rsid w:val="004F04D0"/>
    <w:rsid w:val="004F264D"/>
    <w:rsid w:val="00500FD6"/>
    <w:rsid w:val="005066F9"/>
    <w:rsid w:val="005124A8"/>
    <w:rsid w:val="0051580A"/>
    <w:rsid w:val="00523193"/>
    <w:rsid w:val="00523899"/>
    <w:rsid w:val="00525D5A"/>
    <w:rsid w:val="005314B3"/>
    <w:rsid w:val="005328E3"/>
    <w:rsid w:val="005417CE"/>
    <w:rsid w:val="00546815"/>
    <w:rsid w:val="0055138A"/>
    <w:rsid w:val="00553640"/>
    <w:rsid w:val="00567203"/>
    <w:rsid w:val="00567D1D"/>
    <w:rsid w:val="005861B7"/>
    <w:rsid w:val="005870A8"/>
    <w:rsid w:val="0059213E"/>
    <w:rsid w:val="005A1C38"/>
    <w:rsid w:val="005A5B4B"/>
    <w:rsid w:val="005C30A6"/>
    <w:rsid w:val="005C5C74"/>
    <w:rsid w:val="005C6FA9"/>
    <w:rsid w:val="00600B6A"/>
    <w:rsid w:val="00612304"/>
    <w:rsid w:val="00613BA6"/>
    <w:rsid w:val="006146A6"/>
    <w:rsid w:val="00615B4F"/>
    <w:rsid w:val="00623885"/>
    <w:rsid w:val="0062477F"/>
    <w:rsid w:val="006254E3"/>
    <w:rsid w:val="00641F78"/>
    <w:rsid w:val="00642EC2"/>
    <w:rsid w:val="00651BAC"/>
    <w:rsid w:val="00651E99"/>
    <w:rsid w:val="00655D00"/>
    <w:rsid w:val="00656E05"/>
    <w:rsid w:val="00660EE4"/>
    <w:rsid w:val="0067037C"/>
    <w:rsid w:val="00681D6C"/>
    <w:rsid w:val="00682D08"/>
    <w:rsid w:val="006851EB"/>
    <w:rsid w:val="006943F9"/>
    <w:rsid w:val="0069478A"/>
    <w:rsid w:val="006C0888"/>
    <w:rsid w:val="006D5FCA"/>
    <w:rsid w:val="006F50BE"/>
    <w:rsid w:val="00706D6C"/>
    <w:rsid w:val="00720355"/>
    <w:rsid w:val="00736014"/>
    <w:rsid w:val="007362E5"/>
    <w:rsid w:val="00736D95"/>
    <w:rsid w:val="00737614"/>
    <w:rsid w:val="00737A39"/>
    <w:rsid w:val="007463DA"/>
    <w:rsid w:val="00753BE6"/>
    <w:rsid w:val="00761C7A"/>
    <w:rsid w:val="00775502"/>
    <w:rsid w:val="0077759A"/>
    <w:rsid w:val="00783794"/>
    <w:rsid w:val="00797FA1"/>
    <w:rsid w:val="007A6720"/>
    <w:rsid w:val="007A7A01"/>
    <w:rsid w:val="007B019A"/>
    <w:rsid w:val="007C4324"/>
    <w:rsid w:val="007F01F3"/>
    <w:rsid w:val="007F6AE9"/>
    <w:rsid w:val="007F6CFA"/>
    <w:rsid w:val="008023FD"/>
    <w:rsid w:val="0080425D"/>
    <w:rsid w:val="00805514"/>
    <w:rsid w:val="00806880"/>
    <w:rsid w:val="00814E73"/>
    <w:rsid w:val="0082624D"/>
    <w:rsid w:val="00827E6A"/>
    <w:rsid w:val="008516A4"/>
    <w:rsid w:val="008564D7"/>
    <w:rsid w:val="00856856"/>
    <w:rsid w:val="00866659"/>
    <w:rsid w:val="00871D17"/>
    <w:rsid w:val="00874419"/>
    <w:rsid w:val="00875CCF"/>
    <w:rsid w:val="00880ECC"/>
    <w:rsid w:val="00891964"/>
    <w:rsid w:val="008A6BBF"/>
    <w:rsid w:val="008C3B6A"/>
    <w:rsid w:val="008C403D"/>
    <w:rsid w:val="008D6AC1"/>
    <w:rsid w:val="008E44E1"/>
    <w:rsid w:val="008F05A0"/>
    <w:rsid w:val="008F0981"/>
    <w:rsid w:val="008F6661"/>
    <w:rsid w:val="009019AA"/>
    <w:rsid w:val="009128FD"/>
    <w:rsid w:val="00914332"/>
    <w:rsid w:val="0091501B"/>
    <w:rsid w:val="0091718B"/>
    <w:rsid w:val="00921668"/>
    <w:rsid w:val="0092179D"/>
    <w:rsid w:val="00940DE0"/>
    <w:rsid w:val="00951C4D"/>
    <w:rsid w:val="009544D2"/>
    <w:rsid w:val="009560C5"/>
    <w:rsid w:val="009654DB"/>
    <w:rsid w:val="00966249"/>
    <w:rsid w:val="00973806"/>
    <w:rsid w:val="009757CB"/>
    <w:rsid w:val="009812D7"/>
    <w:rsid w:val="00995882"/>
    <w:rsid w:val="00996B57"/>
    <w:rsid w:val="009A7245"/>
    <w:rsid w:val="009B066F"/>
    <w:rsid w:val="009B2983"/>
    <w:rsid w:val="009B7700"/>
    <w:rsid w:val="009C0759"/>
    <w:rsid w:val="009D5CDA"/>
    <w:rsid w:val="009D6B7F"/>
    <w:rsid w:val="009E0398"/>
    <w:rsid w:val="009E0BD8"/>
    <w:rsid w:val="009E6179"/>
    <w:rsid w:val="00A01D4D"/>
    <w:rsid w:val="00A13830"/>
    <w:rsid w:val="00A1516A"/>
    <w:rsid w:val="00A164D2"/>
    <w:rsid w:val="00A238D1"/>
    <w:rsid w:val="00A301E6"/>
    <w:rsid w:val="00A44A0B"/>
    <w:rsid w:val="00A46332"/>
    <w:rsid w:val="00A5395B"/>
    <w:rsid w:val="00A60E35"/>
    <w:rsid w:val="00A62798"/>
    <w:rsid w:val="00A8404D"/>
    <w:rsid w:val="00A8604E"/>
    <w:rsid w:val="00A90689"/>
    <w:rsid w:val="00A959B8"/>
    <w:rsid w:val="00AB1C42"/>
    <w:rsid w:val="00AC097D"/>
    <w:rsid w:val="00AC534E"/>
    <w:rsid w:val="00AD0EF9"/>
    <w:rsid w:val="00AD13E6"/>
    <w:rsid w:val="00AD3AC9"/>
    <w:rsid w:val="00AD7683"/>
    <w:rsid w:val="00AF4087"/>
    <w:rsid w:val="00B066B9"/>
    <w:rsid w:val="00B07750"/>
    <w:rsid w:val="00B12BCC"/>
    <w:rsid w:val="00B1512C"/>
    <w:rsid w:val="00B1763F"/>
    <w:rsid w:val="00B222B2"/>
    <w:rsid w:val="00B26707"/>
    <w:rsid w:val="00B323A7"/>
    <w:rsid w:val="00B40209"/>
    <w:rsid w:val="00B40F9D"/>
    <w:rsid w:val="00B57D50"/>
    <w:rsid w:val="00B71285"/>
    <w:rsid w:val="00B7144E"/>
    <w:rsid w:val="00B7353E"/>
    <w:rsid w:val="00B7590A"/>
    <w:rsid w:val="00B7670B"/>
    <w:rsid w:val="00B76868"/>
    <w:rsid w:val="00B84321"/>
    <w:rsid w:val="00B84A77"/>
    <w:rsid w:val="00B87539"/>
    <w:rsid w:val="00B9078C"/>
    <w:rsid w:val="00B90997"/>
    <w:rsid w:val="00BA5347"/>
    <w:rsid w:val="00BA7DC9"/>
    <w:rsid w:val="00BC4D64"/>
    <w:rsid w:val="00BC6E21"/>
    <w:rsid w:val="00BD7BA9"/>
    <w:rsid w:val="00BF6648"/>
    <w:rsid w:val="00BF6955"/>
    <w:rsid w:val="00C03321"/>
    <w:rsid w:val="00C11479"/>
    <w:rsid w:val="00C17356"/>
    <w:rsid w:val="00C179DC"/>
    <w:rsid w:val="00C22327"/>
    <w:rsid w:val="00C244D8"/>
    <w:rsid w:val="00C31473"/>
    <w:rsid w:val="00C51ABE"/>
    <w:rsid w:val="00C55C82"/>
    <w:rsid w:val="00C56983"/>
    <w:rsid w:val="00C56DAC"/>
    <w:rsid w:val="00C616E4"/>
    <w:rsid w:val="00C619A1"/>
    <w:rsid w:val="00C678D5"/>
    <w:rsid w:val="00C772E8"/>
    <w:rsid w:val="00C821D4"/>
    <w:rsid w:val="00C840CE"/>
    <w:rsid w:val="00CA3DEA"/>
    <w:rsid w:val="00CB13F2"/>
    <w:rsid w:val="00CC5D70"/>
    <w:rsid w:val="00CD1808"/>
    <w:rsid w:val="00CD2340"/>
    <w:rsid w:val="00CF10CA"/>
    <w:rsid w:val="00CF7408"/>
    <w:rsid w:val="00D13C97"/>
    <w:rsid w:val="00D15E2E"/>
    <w:rsid w:val="00D16F8C"/>
    <w:rsid w:val="00D21EF3"/>
    <w:rsid w:val="00D24555"/>
    <w:rsid w:val="00D27716"/>
    <w:rsid w:val="00D40D8F"/>
    <w:rsid w:val="00D458FF"/>
    <w:rsid w:val="00D45CEE"/>
    <w:rsid w:val="00D472CE"/>
    <w:rsid w:val="00D4778A"/>
    <w:rsid w:val="00D57C36"/>
    <w:rsid w:val="00D70636"/>
    <w:rsid w:val="00D84350"/>
    <w:rsid w:val="00D908EA"/>
    <w:rsid w:val="00D94A60"/>
    <w:rsid w:val="00DA0C74"/>
    <w:rsid w:val="00DA234C"/>
    <w:rsid w:val="00DA68F0"/>
    <w:rsid w:val="00DB3B1E"/>
    <w:rsid w:val="00DB3B94"/>
    <w:rsid w:val="00DC3B80"/>
    <w:rsid w:val="00DD0D0E"/>
    <w:rsid w:val="00DD12DD"/>
    <w:rsid w:val="00DD2D7C"/>
    <w:rsid w:val="00DE4A62"/>
    <w:rsid w:val="00E038FC"/>
    <w:rsid w:val="00E13482"/>
    <w:rsid w:val="00E15FAC"/>
    <w:rsid w:val="00E20EEE"/>
    <w:rsid w:val="00E242CA"/>
    <w:rsid w:val="00E2498F"/>
    <w:rsid w:val="00E372BB"/>
    <w:rsid w:val="00E435AB"/>
    <w:rsid w:val="00E464EC"/>
    <w:rsid w:val="00E52E9E"/>
    <w:rsid w:val="00E57213"/>
    <w:rsid w:val="00E61938"/>
    <w:rsid w:val="00E751E4"/>
    <w:rsid w:val="00E762F7"/>
    <w:rsid w:val="00E836DB"/>
    <w:rsid w:val="00EB17DF"/>
    <w:rsid w:val="00EC2250"/>
    <w:rsid w:val="00ED0893"/>
    <w:rsid w:val="00ED0BC2"/>
    <w:rsid w:val="00ED0CD4"/>
    <w:rsid w:val="00ED1911"/>
    <w:rsid w:val="00ED5093"/>
    <w:rsid w:val="00F0304E"/>
    <w:rsid w:val="00F06570"/>
    <w:rsid w:val="00F13FFE"/>
    <w:rsid w:val="00F42D98"/>
    <w:rsid w:val="00F472C1"/>
    <w:rsid w:val="00F552F2"/>
    <w:rsid w:val="00F60EFE"/>
    <w:rsid w:val="00F611CF"/>
    <w:rsid w:val="00F71E24"/>
    <w:rsid w:val="00F733EC"/>
    <w:rsid w:val="00F8182F"/>
    <w:rsid w:val="00F8457E"/>
    <w:rsid w:val="00F8767D"/>
    <w:rsid w:val="00F918A2"/>
    <w:rsid w:val="00F96188"/>
    <w:rsid w:val="00FA1E27"/>
    <w:rsid w:val="00FA2045"/>
    <w:rsid w:val="00FA4679"/>
    <w:rsid w:val="00FB0A96"/>
    <w:rsid w:val="00FC30A8"/>
    <w:rsid w:val="00FD13B8"/>
    <w:rsid w:val="00FE1252"/>
    <w:rsid w:val="00FE3DAC"/>
    <w:rsid w:val="00FF4F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86A639"/>
  <w15:chartTrackingRefBased/>
  <w15:docId w15:val="{EC86DA6B-C39A-7643-9BB5-16E11E65ED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3DEA"/>
    <w:rPr>
      <w:rFonts w:ascii="Times New Roman" w:eastAsia="Times New Roman" w:hAnsi="Times New Roman" w:cs="Times New Roman"/>
    </w:rPr>
  </w:style>
  <w:style w:type="paragraph" w:styleId="Heading1">
    <w:name w:val="heading 1"/>
    <w:basedOn w:val="Normal"/>
    <w:next w:val="Normal"/>
    <w:link w:val="Heading1Char"/>
    <w:uiPriority w:val="9"/>
    <w:qFormat/>
    <w:rsid w:val="0091718B"/>
    <w:pPr>
      <w:keepNext/>
      <w:keepLines/>
      <w:spacing w:before="240"/>
      <w:outlineLvl w:val="0"/>
    </w:pPr>
    <w:rPr>
      <w:rFonts w:ascii="Calibri" w:eastAsiaTheme="majorEastAsia" w:hAnsi="Calibri" w:cstheme="majorBidi"/>
      <w:color w:val="4472C4" w:themeColor="accent1"/>
      <w:sz w:val="32"/>
      <w:szCs w:val="32"/>
    </w:rPr>
  </w:style>
  <w:style w:type="paragraph" w:styleId="Heading2">
    <w:name w:val="heading 2"/>
    <w:basedOn w:val="Normal"/>
    <w:next w:val="Normal"/>
    <w:link w:val="Heading2Char"/>
    <w:uiPriority w:val="9"/>
    <w:unhideWhenUsed/>
    <w:qFormat/>
    <w:rsid w:val="00F733EC"/>
    <w:pPr>
      <w:keepNext/>
      <w:keepLines/>
      <w:spacing w:before="4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81D6C"/>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A8404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308A2"/>
    <w:rPr>
      <w:color w:val="808080"/>
    </w:rPr>
  </w:style>
  <w:style w:type="paragraph" w:styleId="NoSpacing">
    <w:name w:val="No Spacing"/>
    <w:uiPriority w:val="1"/>
    <w:qFormat/>
    <w:rsid w:val="00B71285"/>
  </w:style>
  <w:style w:type="character" w:customStyle="1" w:styleId="Heading1Char">
    <w:name w:val="Heading 1 Char"/>
    <w:basedOn w:val="DefaultParagraphFont"/>
    <w:link w:val="Heading1"/>
    <w:uiPriority w:val="9"/>
    <w:rsid w:val="0091718B"/>
    <w:rPr>
      <w:rFonts w:ascii="Calibri" w:eastAsiaTheme="majorEastAsia" w:hAnsi="Calibri" w:cstheme="majorBidi"/>
      <w:color w:val="4472C4" w:themeColor="accent1"/>
      <w:sz w:val="32"/>
      <w:szCs w:val="32"/>
    </w:rPr>
  </w:style>
  <w:style w:type="paragraph" w:styleId="ListParagraph">
    <w:name w:val="List Paragraph"/>
    <w:basedOn w:val="Normal"/>
    <w:uiPriority w:val="34"/>
    <w:qFormat/>
    <w:rsid w:val="00B71285"/>
    <w:pPr>
      <w:ind w:left="720"/>
      <w:contextualSpacing/>
    </w:pPr>
  </w:style>
  <w:style w:type="paragraph" w:styleId="Header">
    <w:name w:val="header"/>
    <w:basedOn w:val="Normal"/>
    <w:link w:val="HeaderChar"/>
    <w:uiPriority w:val="99"/>
    <w:unhideWhenUsed/>
    <w:rsid w:val="00E242CA"/>
    <w:pPr>
      <w:tabs>
        <w:tab w:val="center" w:pos="4680"/>
        <w:tab w:val="right" w:pos="9360"/>
      </w:tabs>
    </w:pPr>
  </w:style>
  <w:style w:type="character" w:customStyle="1" w:styleId="HeaderChar">
    <w:name w:val="Header Char"/>
    <w:basedOn w:val="DefaultParagraphFont"/>
    <w:link w:val="Header"/>
    <w:uiPriority w:val="99"/>
    <w:rsid w:val="00E242CA"/>
    <w:rPr>
      <w:rFonts w:ascii="Times New Roman" w:hAnsi="Times New Roman"/>
    </w:rPr>
  </w:style>
  <w:style w:type="paragraph" w:styleId="Footer">
    <w:name w:val="footer"/>
    <w:basedOn w:val="Normal"/>
    <w:link w:val="FooterChar"/>
    <w:uiPriority w:val="99"/>
    <w:unhideWhenUsed/>
    <w:rsid w:val="00E242CA"/>
    <w:pPr>
      <w:tabs>
        <w:tab w:val="center" w:pos="4680"/>
        <w:tab w:val="right" w:pos="9360"/>
      </w:tabs>
    </w:pPr>
  </w:style>
  <w:style w:type="character" w:customStyle="1" w:styleId="FooterChar">
    <w:name w:val="Footer Char"/>
    <w:basedOn w:val="DefaultParagraphFont"/>
    <w:link w:val="Footer"/>
    <w:uiPriority w:val="99"/>
    <w:rsid w:val="00E242CA"/>
    <w:rPr>
      <w:rFonts w:ascii="Times New Roman" w:hAnsi="Times New Roman"/>
    </w:rPr>
  </w:style>
  <w:style w:type="character" w:styleId="PageNumber">
    <w:name w:val="page number"/>
    <w:basedOn w:val="DefaultParagraphFont"/>
    <w:uiPriority w:val="99"/>
    <w:semiHidden/>
    <w:unhideWhenUsed/>
    <w:rsid w:val="00E242CA"/>
  </w:style>
  <w:style w:type="character" w:styleId="Hyperlink">
    <w:name w:val="Hyperlink"/>
    <w:basedOn w:val="DefaultParagraphFont"/>
    <w:uiPriority w:val="99"/>
    <w:unhideWhenUsed/>
    <w:rsid w:val="00567D1D"/>
    <w:rPr>
      <w:color w:val="0563C1" w:themeColor="hyperlink"/>
      <w:u w:val="single"/>
    </w:rPr>
  </w:style>
  <w:style w:type="character" w:styleId="UnresolvedMention">
    <w:name w:val="Unresolved Mention"/>
    <w:basedOn w:val="DefaultParagraphFont"/>
    <w:uiPriority w:val="99"/>
    <w:semiHidden/>
    <w:unhideWhenUsed/>
    <w:rsid w:val="00567D1D"/>
    <w:rPr>
      <w:color w:val="605E5C"/>
      <w:shd w:val="clear" w:color="auto" w:fill="E1DFDD"/>
    </w:rPr>
  </w:style>
  <w:style w:type="character" w:customStyle="1" w:styleId="Heading2Char">
    <w:name w:val="Heading 2 Char"/>
    <w:basedOn w:val="DefaultParagraphFont"/>
    <w:link w:val="Heading2"/>
    <w:uiPriority w:val="9"/>
    <w:rsid w:val="00F733EC"/>
    <w:rPr>
      <w:rFonts w:ascii="Times New Roman" w:eastAsiaTheme="majorEastAsia" w:hAnsi="Times New Roman" w:cstheme="majorBidi"/>
      <w:color w:val="2F5496" w:themeColor="accent1" w:themeShade="BF"/>
      <w:sz w:val="26"/>
      <w:szCs w:val="26"/>
    </w:rPr>
  </w:style>
  <w:style w:type="paragraph" w:styleId="NormalWeb">
    <w:name w:val="Normal (Web)"/>
    <w:basedOn w:val="Normal"/>
    <w:uiPriority w:val="99"/>
    <w:semiHidden/>
    <w:unhideWhenUsed/>
    <w:rsid w:val="007B019A"/>
    <w:pPr>
      <w:spacing w:before="100" w:beforeAutospacing="1" w:after="100" w:afterAutospacing="1"/>
    </w:pPr>
  </w:style>
  <w:style w:type="character" w:styleId="Strong">
    <w:name w:val="Strong"/>
    <w:basedOn w:val="DefaultParagraphFont"/>
    <w:uiPriority w:val="22"/>
    <w:qFormat/>
    <w:rsid w:val="007B019A"/>
    <w:rPr>
      <w:b/>
      <w:bCs/>
    </w:rPr>
  </w:style>
  <w:style w:type="paragraph" w:styleId="HTMLPreformatted">
    <w:name w:val="HTML Preformatted"/>
    <w:basedOn w:val="Normal"/>
    <w:link w:val="HTMLPreformattedChar"/>
    <w:uiPriority w:val="99"/>
    <w:semiHidden/>
    <w:unhideWhenUsed/>
    <w:rsid w:val="003B0D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B0DAE"/>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A8404D"/>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rsid w:val="00681D6C"/>
    <w:rPr>
      <w:rFonts w:asciiTheme="majorHAnsi" w:eastAsiaTheme="majorEastAsia" w:hAnsiTheme="majorHAnsi" w:cstheme="majorBidi"/>
      <w:color w:val="1F3763" w:themeColor="accent1" w:themeShade="7F"/>
    </w:rPr>
  </w:style>
  <w:style w:type="character" w:styleId="FollowedHyperlink">
    <w:name w:val="FollowedHyperlink"/>
    <w:basedOn w:val="DefaultParagraphFont"/>
    <w:uiPriority w:val="99"/>
    <w:semiHidden/>
    <w:unhideWhenUsed/>
    <w:rsid w:val="00165515"/>
    <w:rPr>
      <w:color w:val="954F72" w:themeColor="followedHyperlink"/>
      <w:u w:val="single"/>
    </w:rPr>
  </w:style>
  <w:style w:type="character" w:styleId="Emphasis">
    <w:name w:val="Emphasis"/>
    <w:basedOn w:val="DefaultParagraphFont"/>
    <w:uiPriority w:val="20"/>
    <w:qFormat/>
    <w:rsid w:val="00250CFD"/>
    <w:rPr>
      <w:i/>
      <w:iCs/>
    </w:rPr>
  </w:style>
  <w:style w:type="paragraph" w:customStyle="1" w:styleId="m-328962828050898035msolistparagraph">
    <w:name w:val="m_-328962828050898035msolistparagraph"/>
    <w:basedOn w:val="Normal"/>
    <w:rsid w:val="00C56DAC"/>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02304">
      <w:bodyDiv w:val="1"/>
      <w:marLeft w:val="0"/>
      <w:marRight w:val="0"/>
      <w:marTop w:val="0"/>
      <w:marBottom w:val="0"/>
      <w:divBdr>
        <w:top w:val="none" w:sz="0" w:space="0" w:color="auto"/>
        <w:left w:val="none" w:sz="0" w:space="0" w:color="auto"/>
        <w:bottom w:val="none" w:sz="0" w:space="0" w:color="auto"/>
        <w:right w:val="none" w:sz="0" w:space="0" w:color="auto"/>
      </w:divBdr>
    </w:div>
    <w:div w:id="81997621">
      <w:bodyDiv w:val="1"/>
      <w:marLeft w:val="0"/>
      <w:marRight w:val="0"/>
      <w:marTop w:val="0"/>
      <w:marBottom w:val="0"/>
      <w:divBdr>
        <w:top w:val="none" w:sz="0" w:space="0" w:color="auto"/>
        <w:left w:val="none" w:sz="0" w:space="0" w:color="auto"/>
        <w:bottom w:val="none" w:sz="0" w:space="0" w:color="auto"/>
        <w:right w:val="none" w:sz="0" w:space="0" w:color="auto"/>
      </w:divBdr>
    </w:div>
    <w:div w:id="108278681">
      <w:bodyDiv w:val="1"/>
      <w:marLeft w:val="0"/>
      <w:marRight w:val="0"/>
      <w:marTop w:val="0"/>
      <w:marBottom w:val="0"/>
      <w:divBdr>
        <w:top w:val="none" w:sz="0" w:space="0" w:color="auto"/>
        <w:left w:val="none" w:sz="0" w:space="0" w:color="auto"/>
        <w:bottom w:val="none" w:sz="0" w:space="0" w:color="auto"/>
        <w:right w:val="none" w:sz="0" w:space="0" w:color="auto"/>
      </w:divBdr>
      <w:divsChild>
        <w:div w:id="316347259">
          <w:marLeft w:val="0"/>
          <w:marRight w:val="0"/>
          <w:marTop w:val="0"/>
          <w:marBottom w:val="0"/>
          <w:divBdr>
            <w:top w:val="none" w:sz="0" w:space="0" w:color="auto"/>
            <w:left w:val="none" w:sz="0" w:space="0" w:color="auto"/>
            <w:bottom w:val="none" w:sz="0" w:space="0" w:color="auto"/>
            <w:right w:val="none" w:sz="0" w:space="0" w:color="auto"/>
          </w:divBdr>
        </w:div>
        <w:div w:id="1402558856">
          <w:marLeft w:val="0"/>
          <w:marRight w:val="0"/>
          <w:marTop w:val="0"/>
          <w:marBottom w:val="0"/>
          <w:divBdr>
            <w:top w:val="none" w:sz="0" w:space="0" w:color="auto"/>
            <w:left w:val="none" w:sz="0" w:space="0" w:color="auto"/>
            <w:bottom w:val="none" w:sz="0" w:space="0" w:color="auto"/>
            <w:right w:val="none" w:sz="0" w:space="0" w:color="auto"/>
          </w:divBdr>
        </w:div>
        <w:div w:id="1721709039">
          <w:marLeft w:val="0"/>
          <w:marRight w:val="0"/>
          <w:marTop w:val="0"/>
          <w:marBottom w:val="0"/>
          <w:divBdr>
            <w:top w:val="none" w:sz="0" w:space="0" w:color="auto"/>
            <w:left w:val="none" w:sz="0" w:space="0" w:color="auto"/>
            <w:bottom w:val="none" w:sz="0" w:space="0" w:color="auto"/>
            <w:right w:val="none" w:sz="0" w:space="0" w:color="auto"/>
          </w:divBdr>
        </w:div>
        <w:div w:id="1409964727">
          <w:marLeft w:val="0"/>
          <w:marRight w:val="0"/>
          <w:marTop w:val="0"/>
          <w:marBottom w:val="0"/>
          <w:divBdr>
            <w:top w:val="none" w:sz="0" w:space="0" w:color="auto"/>
            <w:left w:val="none" w:sz="0" w:space="0" w:color="auto"/>
            <w:bottom w:val="none" w:sz="0" w:space="0" w:color="auto"/>
            <w:right w:val="none" w:sz="0" w:space="0" w:color="auto"/>
          </w:divBdr>
        </w:div>
        <w:div w:id="1342393932">
          <w:marLeft w:val="0"/>
          <w:marRight w:val="0"/>
          <w:marTop w:val="0"/>
          <w:marBottom w:val="0"/>
          <w:divBdr>
            <w:top w:val="none" w:sz="0" w:space="0" w:color="auto"/>
            <w:left w:val="none" w:sz="0" w:space="0" w:color="auto"/>
            <w:bottom w:val="none" w:sz="0" w:space="0" w:color="auto"/>
            <w:right w:val="none" w:sz="0" w:space="0" w:color="auto"/>
          </w:divBdr>
        </w:div>
        <w:div w:id="553662117">
          <w:marLeft w:val="0"/>
          <w:marRight w:val="0"/>
          <w:marTop w:val="0"/>
          <w:marBottom w:val="0"/>
          <w:divBdr>
            <w:top w:val="none" w:sz="0" w:space="0" w:color="auto"/>
            <w:left w:val="none" w:sz="0" w:space="0" w:color="auto"/>
            <w:bottom w:val="none" w:sz="0" w:space="0" w:color="auto"/>
            <w:right w:val="none" w:sz="0" w:space="0" w:color="auto"/>
          </w:divBdr>
        </w:div>
        <w:div w:id="1587642265">
          <w:marLeft w:val="0"/>
          <w:marRight w:val="0"/>
          <w:marTop w:val="0"/>
          <w:marBottom w:val="0"/>
          <w:divBdr>
            <w:top w:val="none" w:sz="0" w:space="0" w:color="auto"/>
            <w:left w:val="none" w:sz="0" w:space="0" w:color="auto"/>
            <w:bottom w:val="none" w:sz="0" w:space="0" w:color="auto"/>
            <w:right w:val="none" w:sz="0" w:space="0" w:color="auto"/>
          </w:divBdr>
        </w:div>
      </w:divsChild>
    </w:div>
    <w:div w:id="113136255">
      <w:bodyDiv w:val="1"/>
      <w:marLeft w:val="0"/>
      <w:marRight w:val="0"/>
      <w:marTop w:val="0"/>
      <w:marBottom w:val="0"/>
      <w:divBdr>
        <w:top w:val="none" w:sz="0" w:space="0" w:color="auto"/>
        <w:left w:val="none" w:sz="0" w:space="0" w:color="auto"/>
        <w:bottom w:val="none" w:sz="0" w:space="0" w:color="auto"/>
        <w:right w:val="none" w:sz="0" w:space="0" w:color="auto"/>
      </w:divBdr>
    </w:div>
    <w:div w:id="149492029">
      <w:bodyDiv w:val="1"/>
      <w:marLeft w:val="0"/>
      <w:marRight w:val="0"/>
      <w:marTop w:val="0"/>
      <w:marBottom w:val="0"/>
      <w:divBdr>
        <w:top w:val="none" w:sz="0" w:space="0" w:color="auto"/>
        <w:left w:val="none" w:sz="0" w:space="0" w:color="auto"/>
        <w:bottom w:val="none" w:sz="0" w:space="0" w:color="auto"/>
        <w:right w:val="none" w:sz="0" w:space="0" w:color="auto"/>
      </w:divBdr>
    </w:div>
    <w:div w:id="157574204">
      <w:bodyDiv w:val="1"/>
      <w:marLeft w:val="0"/>
      <w:marRight w:val="0"/>
      <w:marTop w:val="0"/>
      <w:marBottom w:val="0"/>
      <w:divBdr>
        <w:top w:val="none" w:sz="0" w:space="0" w:color="auto"/>
        <w:left w:val="none" w:sz="0" w:space="0" w:color="auto"/>
        <w:bottom w:val="none" w:sz="0" w:space="0" w:color="auto"/>
        <w:right w:val="none" w:sz="0" w:space="0" w:color="auto"/>
      </w:divBdr>
    </w:div>
    <w:div w:id="169832830">
      <w:bodyDiv w:val="1"/>
      <w:marLeft w:val="0"/>
      <w:marRight w:val="0"/>
      <w:marTop w:val="0"/>
      <w:marBottom w:val="0"/>
      <w:divBdr>
        <w:top w:val="none" w:sz="0" w:space="0" w:color="auto"/>
        <w:left w:val="none" w:sz="0" w:space="0" w:color="auto"/>
        <w:bottom w:val="none" w:sz="0" w:space="0" w:color="auto"/>
        <w:right w:val="none" w:sz="0" w:space="0" w:color="auto"/>
      </w:divBdr>
    </w:div>
    <w:div w:id="194343673">
      <w:bodyDiv w:val="1"/>
      <w:marLeft w:val="0"/>
      <w:marRight w:val="0"/>
      <w:marTop w:val="0"/>
      <w:marBottom w:val="0"/>
      <w:divBdr>
        <w:top w:val="none" w:sz="0" w:space="0" w:color="auto"/>
        <w:left w:val="none" w:sz="0" w:space="0" w:color="auto"/>
        <w:bottom w:val="none" w:sz="0" w:space="0" w:color="auto"/>
        <w:right w:val="none" w:sz="0" w:space="0" w:color="auto"/>
      </w:divBdr>
    </w:div>
    <w:div w:id="205221763">
      <w:bodyDiv w:val="1"/>
      <w:marLeft w:val="0"/>
      <w:marRight w:val="0"/>
      <w:marTop w:val="0"/>
      <w:marBottom w:val="0"/>
      <w:divBdr>
        <w:top w:val="none" w:sz="0" w:space="0" w:color="auto"/>
        <w:left w:val="none" w:sz="0" w:space="0" w:color="auto"/>
        <w:bottom w:val="none" w:sz="0" w:space="0" w:color="auto"/>
        <w:right w:val="none" w:sz="0" w:space="0" w:color="auto"/>
      </w:divBdr>
      <w:divsChild>
        <w:div w:id="873352686">
          <w:marLeft w:val="0"/>
          <w:marRight w:val="0"/>
          <w:marTop w:val="0"/>
          <w:marBottom w:val="0"/>
          <w:divBdr>
            <w:top w:val="none" w:sz="0" w:space="0" w:color="auto"/>
            <w:left w:val="none" w:sz="0" w:space="0" w:color="auto"/>
            <w:bottom w:val="none" w:sz="0" w:space="0" w:color="auto"/>
            <w:right w:val="none" w:sz="0" w:space="0" w:color="auto"/>
          </w:divBdr>
        </w:div>
        <w:div w:id="884874823">
          <w:marLeft w:val="0"/>
          <w:marRight w:val="0"/>
          <w:marTop w:val="0"/>
          <w:marBottom w:val="0"/>
          <w:divBdr>
            <w:top w:val="none" w:sz="0" w:space="0" w:color="auto"/>
            <w:left w:val="none" w:sz="0" w:space="0" w:color="auto"/>
            <w:bottom w:val="none" w:sz="0" w:space="0" w:color="auto"/>
            <w:right w:val="none" w:sz="0" w:space="0" w:color="auto"/>
          </w:divBdr>
        </w:div>
      </w:divsChild>
    </w:div>
    <w:div w:id="268388898">
      <w:bodyDiv w:val="1"/>
      <w:marLeft w:val="0"/>
      <w:marRight w:val="0"/>
      <w:marTop w:val="0"/>
      <w:marBottom w:val="0"/>
      <w:divBdr>
        <w:top w:val="none" w:sz="0" w:space="0" w:color="auto"/>
        <w:left w:val="none" w:sz="0" w:space="0" w:color="auto"/>
        <w:bottom w:val="none" w:sz="0" w:space="0" w:color="auto"/>
        <w:right w:val="none" w:sz="0" w:space="0" w:color="auto"/>
      </w:divBdr>
    </w:div>
    <w:div w:id="274874749">
      <w:bodyDiv w:val="1"/>
      <w:marLeft w:val="0"/>
      <w:marRight w:val="0"/>
      <w:marTop w:val="0"/>
      <w:marBottom w:val="0"/>
      <w:divBdr>
        <w:top w:val="none" w:sz="0" w:space="0" w:color="auto"/>
        <w:left w:val="none" w:sz="0" w:space="0" w:color="auto"/>
        <w:bottom w:val="none" w:sz="0" w:space="0" w:color="auto"/>
        <w:right w:val="none" w:sz="0" w:space="0" w:color="auto"/>
      </w:divBdr>
    </w:div>
    <w:div w:id="333848190">
      <w:bodyDiv w:val="1"/>
      <w:marLeft w:val="0"/>
      <w:marRight w:val="0"/>
      <w:marTop w:val="0"/>
      <w:marBottom w:val="0"/>
      <w:divBdr>
        <w:top w:val="none" w:sz="0" w:space="0" w:color="auto"/>
        <w:left w:val="none" w:sz="0" w:space="0" w:color="auto"/>
        <w:bottom w:val="none" w:sz="0" w:space="0" w:color="auto"/>
        <w:right w:val="none" w:sz="0" w:space="0" w:color="auto"/>
      </w:divBdr>
    </w:div>
    <w:div w:id="356660200">
      <w:bodyDiv w:val="1"/>
      <w:marLeft w:val="0"/>
      <w:marRight w:val="0"/>
      <w:marTop w:val="0"/>
      <w:marBottom w:val="0"/>
      <w:divBdr>
        <w:top w:val="none" w:sz="0" w:space="0" w:color="auto"/>
        <w:left w:val="none" w:sz="0" w:space="0" w:color="auto"/>
        <w:bottom w:val="none" w:sz="0" w:space="0" w:color="auto"/>
        <w:right w:val="none" w:sz="0" w:space="0" w:color="auto"/>
      </w:divBdr>
      <w:divsChild>
        <w:div w:id="1039865185">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388380808">
      <w:bodyDiv w:val="1"/>
      <w:marLeft w:val="0"/>
      <w:marRight w:val="0"/>
      <w:marTop w:val="0"/>
      <w:marBottom w:val="0"/>
      <w:divBdr>
        <w:top w:val="none" w:sz="0" w:space="0" w:color="auto"/>
        <w:left w:val="none" w:sz="0" w:space="0" w:color="auto"/>
        <w:bottom w:val="none" w:sz="0" w:space="0" w:color="auto"/>
        <w:right w:val="none" w:sz="0" w:space="0" w:color="auto"/>
      </w:divBdr>
    </w:div>
    <w:div w:id="414471668">
      <w:bodyDiv w:val="1"/>
      <w:marLeft w:val="0"/>
      <w:marRight w:val="0"/>
      <w:marTop w:val="0"/>
      <w:marBottom w:val="0"/>
      <w:divBdr>
        <w:top w:val="none" w:sz="0" w:space="0" w:color="auto"/>
        <w:left w:val="none" w:sz="0" w:space="0" w:color="auto"/>
        <w:bottom w:val="none" w:sz="0" w:space="0" w:color="auto"/>
        <w:right w:val="none" w:sz="0" w:space="0" w:color="auto"/>
      </w:divBdr>
    </w:div>
    <w:div w:id="422338012">
      <w:bodyDiv w:val="1"/>
      <w:marLeft w:val="0"/>
      <w:marRight w:val="0"/>
      <w:marTop w:val="0"/>
      <w:marBottom w:val="0"/>
      <w:divBdr>
        <w:top w:val="none" w:sz="0" w:space="0" w:color="auto"/>
        <w:left w:val="none" w:sz="0" w:space="0" w:color="auto"/>
        <w:bottom w:val="none" w:sz="0" w:space="0" w:color="auto"/>
        <w:right w:val="none" w:sz="0" w:space="0" w:color="auto"/>
      </w:divBdr>
      <w:divsChild>
        <w:div w:id="1679767910">
          <w:marLeft w:val="0"/>
          <w:marRight w:val="0"/>
          <w:marTop w:val="0"/>
          <w:marBottom w:val="0"/>
          <w:divBdr>
            <w:top w:val="none" w:sz="0" w:space="0" w:color="auto"/>
            <w:left w:val="none" w:sz="0" w:space="0" w:color="auto"/>
            <w:bottom w:val="none" w:sz="0" w:space="0" w:color="auto"/>
            <w:right w:val="none" w:sz="0" w:space="0" w:color="auto"/>
          </w:divBdr>
        </w:div>
        <w:div w:id="650793182">
          <w:marLeft w:val="0"/>
          <w:marRight w:val="0"/>
          <w:marTop w:val="0"/>
          <w:marBottom w:val="0"/>
          <w:divBdr>
            <w:top w:val="none" w:sz="0" w:space="0" w:color="auto"/>
            <w:left w:val="none" w:sz="0" w:space="0" w:color="auto"/>
            <w:bottom w:val="none" w:sz="0" w:space="0" w:color="auto"/>
            <w:right w:val="none" w:sz="0" w:space="0" w:color="auto"/>
          </w:divBdr>
        </w:div>
      </w:divsChild>
    </w:div>
    <w:div w:id="455561824">
      <w:bodyDiv w:val="1"/>
      <w:marLeft w:val="0"/>
      <w:marRight w:val="0"/>
      <w:marTop w:val="0"/>
      <w:marBottom w:val="0"/>
      <w:divBdr>
        <w:top w:val="none" w:sz="0" w:space="0" w:color="auto"/>
        <w:left w:val="none" w:sz="0" w:space="0" w:color="auto"/>
        <w:bottom w:val="none" w:sz="0" w:space="0" w:color="auto"/>
        <w:right w:val="none" w:sz="0" w:space="0" w:color="auto"/>
      </w:divBdr>
      <w:divsChild>
        <w:div w:id="929511389">
          <w:marLeft w:val="0"/>
          <w:marRight w:val="0"/>
          <w:marTop w:val="0"/>
          <w:marBottom w:val="0"/>
          <w:divBdr>
            <w:top w:val="none" w:sz="0" w:space="0" w:color="auto"/>
            <w:left w:val="none" w:sz="0" w:space="0" w:color="auto"/>
            <w:bottom w:val="none" w:sz="0" w:space="0" w:color="auto"/>
            <w:right w:val="none" w:sz="0" w:space="0" w:color="auto"/>
          </w:divBdr>
        </w:div>
        <w:div w:id="1794864330">
          <w:marLeft w:val="0"/>
          <w:marRight w:val="0"/>
          <w:marTop w:val="360"/>
          <w:marBottom w:val="0"/>
          <w:divBdr>
            <w:top w:val="none" w:sz="0" w:space="0" w:color="auto"/>
            <w:left w:val="none" w:sz="0" w:space="0" w:color="auto"/>
            <w:bottom w:val="none" w:sz="0" w:space="0" w:color="auto"/>
            <w:right w:val="none" w:sz="0" w:space="0" w:color="auto"/>
          </w:divBdr>
          <w:divsChild>
            <w:div w:id="1065032488">
              <w:marLeft w:val="0"/>
              <w:marRight w:val="0"/>
              <w:marTop w:val="0"/>
              <w:marBottom w:val="0"/>
              <w:divBdr>
                <w:top w:val="none" w:sz="0" w:space="0" w:color="auto"/>
                <w:left w:val="none" w:sz="0" w:space="0" w:color="auto"/>
                <w:bottom w:val="none" w:sz="0" w:space="0" w:color="auto"/>
                <w:right w:val="none" w:sz="0" w:space="0" w:color="auto"/>
              </w:divBdr>
              <w:divsChild>
                <w:div w:id="1642535446">
                  <w:marLeft w:val="0"/>
                  <w:marRight w:val="0"/>
                  <w:marTop w:val="60"/>
                  <w:marBottom w:val="60"/>
                  <w:divBdr>
                    <w:top w:val="none" w:sz="0" w:space="0" w:color="auto"/>
                    <w:left w:val="none" w:sz="0" w:space="0" w:color="auto"/>
                    <w:bottom w:val="none" w:sz="0" w:space="0" w:color="auto"/>
                    <w:right w:val="none" w:sz="0" w:space="0" w:color="auto"/>
                  </w:divBdr>
                  <w:divsChild>
                    <w:div w:id="436104506">
                      <w:marLeft w:val="0"/>
                      <w:marRight w:val="0"/>
                      <w:marTop w:val="0"/>
                      <w:marBottom w:val="0"/>
                      <w:divBdr>
                        <w:top w:val="none" w:sz="0" w:space="0" w:color="auto"/>
                        <w:left w:val="none" w:sz="0" w:space="0" w:color="auto"/>
                        <w:bottom w:val="none" w:sz="0" w:space="0" w:color="auto"/>
                        <w:right w:val="none" w:sz="0" w:space="0" w:color="auto"/>
                      </w:divBdr>
                      <w:divsChild>
                        <w:div w:id="854224257">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0120648">
      <w:bodyDiv w:val="1"/>
      <w:marLeft w:val="0"/>
      <w:marRight w:val="0"/>
      <w:marTop w:val="0"/>
      <w:marBottom w:val="0"/>
      <w:divBdr>
        <w:top w:val="none" w:sz="0" w:space="0" w:color="auto"/>
        <w:left w:val="none" w:sz="0" w:space="0" w:color="auto"/>
        <w:bottom w:val="none" w:sz="0" w:space="0" w:color="auto"/>
        <w:right w:val="none" w:sz="0" w:space="0" w:color="auto"/>
      </w:divBdr>
    </w:div>
    <w:div w:id="522213284">
      <w:bodyDiv w:val="1"/>
      <w:marLeft w:val="0"/>
      <w:marRight w:val="0"/>
      <w:marTop w:val="0"/>
      <w:marBottom w:val="0"/>
      <w:divBdr>
        <w:top w:val="none" w:sz="0" w:space="0" w:color="auto"/>
        <w:left w:val="none" w:sz="0" w:space="0" w:color="auto"/>
        <w:bottom w:val="none" w:sz="0" w:space="0" w:color="auto"/>
        <w:right w:val="none" w:sz="0" w:space="0" w:color="auto"/>
      </w:divBdr>
    </w:div>
    <w:div w:id="540214876">
      <w:bodyDiv w:val="1"/>
      <w:marLeft w:val="0"/>
      <w:marRight w:val="0"/>
      <w:marTop w:val="0"/>
      <w:marBottom w:val="0"/>
      <w:divBdr>
        <w:top w:val="none" w:sz="0" w:space="0" w:color="auto"/>
        <w:left w:val="none" w:sz="0" w:space="0" w:color="auto"/>
        <w:bottom w:val="none" w:sz="0" w:space="0" w:color="auto"/>
        <w:right w:val="none" w:sz="0" w:space="0" w:color="auto"/>
      </w:divBdr>
    </w:div>
    <w:div w:id="555699509">
      <w:bodyDiv w:val="1"/>
      <w:marLeft w:val="0"/>
      <w:marRight w:val="0"/>
      <w:marTop w:val="0"/>
      <w:marBottom w:val="0"/>
      <w:divBdr>
        <w:top w:val="none" w:sz="0" w:space="0" w:color="auto"/>
        <w:left w:val="none" w:sz="0" w:space="0" w:color="auto"/>
        <w:bottom w:val="none" w:sz="0" w:space="0" w:color="auto"/>
        <w:right w:val="none" w:sz="0" w:space="0" w:color="auto"/>
      </w:divBdr>
    </w:div>
    <w:div w:id="573079175">
      <w:bodyDiv w:val="1"/>
      <w:marLeft w:val="0"/>
      <w:marRight w:val="0"/>
      <w:marTop w:val="0"/>
      <w:marBottom w:val="0"/>
      <w:divBdr>
        <w:top w:val="none" w:sz="0" w:space="0" w:color="auto"/>
        <w:left w:val="none" w:sz="0" w:space="0" w:color="auto"/>
        <w:bottom w:val="none" w:sz="0" w:space="0" w:color="auto"/>
        <w:right w:val="none" w:sz="0" w:space="0" w:color="auto"/>
      </w:divBdr>
    </w:div>
    <w:div w:id="640498651">
      <w:bodyDiv w:val="1"/>
      <w:marLeft w:val="0"/>
      <w:marRight w:val="0"/>
      <w:marTop w:val="0"/>
      <w:marBottom w:val="0"/>
      <w:divBdr>
        <w:top w:val="none" w:sz="0" w:space="0" w:color="auto"/>
        <w:left w:val="none" w:sz="0" w:space="0" w:color="auto"/>
        <w:bottom w:val="none" w:sz="0" w:space="0" w:color="auto"/>
        <w:right w:val="none" w:sz="0" w:space="0" w:color="auto"/>
      </w:divBdr>
    </w:div>
    <w:div w:id="656764671">
      <w:bodyDiv w:val="1"/>
      <w:marLeft w:val="0"/>
      <w:marRight w:val="0"/>
      <w:marTop w:val="0"/>
      <w:marBottom w:val="0"/>
      <w:divBdr>
        <w:top w:val="none" w:sz="0" w:space="0" w:color="auto"/>
        <w:left w:val="none" w:sz="0" w:space="0" w:color="auto"/>
        <w:bottom w:val="none" w:sz="0" w:space="0" w:color="auto"/>
        <w:right w:val="none" w:sz="0" w:space="0" w:color="auto"/>
      </w:divBdr>
    </w:div>
    <w:div w:id="671496388">
      <w:bodyDiv w:val="1"/>
      <w:marLeft w:val="0"/>
      <w:marRight w:val="0"/>
      <w:marTop w:val="0"/>
      <w:marBottom w:val="0"/>
      <w:divBdr>
        <w:top w:val="none" w:sz="0" w:space="0" w:color="auto"/>
        <w:left w:val="none" w:sz="0" w:space="0" w:color="auto"/>
        <w:bottom w:val="none" w:sz="0" w:space="0" w:color="auto"/>
        <w:right w:val="none" w:sz="0" w:space="0" w:color="auto"/>
      </w:divBdr>
    </w:div>
    <w:div w:id="678777916">
      <w:bodyDiv w:val="1"/>
      <w:marLeft w:val="0"/>
      <w:marRight w:val="0"/>
      <w:marTop w:val="0"/>
      <w:marBottom w:val="0"/>
      <w:divBdr>
        <w:top w:val="none" w:sz="0" w:space="0" w:color="auto"/>
        <w:left w:val="none" w:sz="0" w:space="0" w:color="auto"/>
        <w:bottom w:val="none" w:sz="0" w:space="0" w:color="auto"/>
        <w:right w:val="none" w:sz="0" w:space="0" w:color="auto"/>
      </w:divBdr>
    </w:div>
    <w:div w:id="701174994">
      <w:bodyDiv w:val="1"/>
      <w:marLeft w:val="0"/>
      <w:marRight w:val="0"/>
      <w:marTop w:val="0"/>
      <w:marBottom w:val="0"/>
      <w:divBdr>
        <w:top w:val="none" w:sz="0" w:space="0" w:color="auto"/>
        <w:left w:val="none" w:sz="0" w:space="0" w:color="auto"/>
        <w:bottom w:val="none" w:sz="0" w:space="0" w:color="auto"/>
        <w:right w:val="none" w:sz="0" w:space="0" w:color="auto"/>
      </w:divBdr>
    </w:div>
    <w:div w:id="704062532">
      <w:bodyDiv w:val="1"/>
      <w:marLeft w:val="0"/>
      <w:marRight w:val="0"/>
      <w:marTop w:val="0"/>
      <w:marBottom w:val="0"/>
      <w:divBdr>
        <w:top w:val="none" w:sz="0" w:space="0" w:color="auto"/>
        <w:left w:val="none" w:sz="0" w:space="0" w:color="auto"/>
        <w:bottom w:val="none" w:sz="0" w:space="0" w:color="auto"/>
        <w:right w:val="none" w:sz="0" w:space="0" w:color="auto"/>
      </w:divBdr>
    </w:div>
    <w:div w:id="760101252">
      <w:bodyDiv w:val="1"/>
      <w:marLeft w:val="0"/>
      <w:marRight w:val="0"/>
      <w:marTop w:val="0"/>
      <w:marBottom w:val="0"/>
      <w:divBdr>
        <w:top w:val="none" w:sz="0" w:space="0" w:color="auto"/>
        <w:left w:val="none" w:sz="0" w:space="0" w:color="auto"/>
        <w:bottom w:val="none" w:sz="0" w:space="0" w:color="auto"/>
        <w:right w:val="none" w:sz="0" w:space="0" w:color="auto"/>
      </w:divBdr>
      <w:divsChild>
        <w:div w:id="1979140451">
          <w:marLeft w:val="0"/>
          <w:marRight w:val="0"/>
          <w:marTop w:val="0"/>
          <w:marBottom w:val="0"/>
          <w:divBdr>
            <w:top w:val="none" w:sz="0" w:space="0" w:color="auto"/>
            <w:left w:val="none" w:sz="0" w:space="0" w:color="auto"/>
            <w:bottom w:val="none" w:sz="0" w:space="0" w:color="auto"/>
            <w:right w:val="none" w:sz="0" w:space="0" w:color="auto"/>
          </w:divBdr>
        </w:div>
        <w:div w:id="1889339391">
          <w:marLeft w:val="0"/>
          <w:marRight w:val="0"/>
          <w:marTop w:val="0"/>
          <w:marBottom w:val="0"/>
          <w:divBdr>
            <w:top w:val="none" w:sz="0" w:space="0" w:color="auto"/>
            <w:left w:val="none" w:sz="0" w:space="0" w:color="auto"/>
            <w:bottom w:val="none" w:sz="0" w:space="0" w:color="auto"/>
            <w:right w:val="none" w:sz="0" w:space="0" w:color="auto"/>
          </w:divBdr>
        </w:div>
        <w:div w:id="1065224617">
          <w:marLeft w:val="0"/>
          <w:marRight w:val="0"/>
          <w:marTop w:val="0"/>
          <w:marBottom w:val="0"/>
          <w:divBdr>
            <w:top w:val="none" w:sz="0" w:space="0" w:color="auto"/>
            <w:left w:val="none" w:sz="0" w:space="0" w:color="auto"/>
            <w:bottom w:val="none" w:sz="0" w:space="0" w:color="auto"/>
            <w:right w:val="none" w:sz="0" w:space="0" w:color="auto"/>
          </w:divBdr>
        </w:div>
        <w:div w:id="425269670">
          <w:marLeft w:val="0"/>
          <w:marRight w:val="0"/>
          <w:marTop w:val="0"/>
          <w:marBottom w:val="0"/>
          <w:divBdr>
            <w:top w:val="none" w:sz="0" w:space="0" w:color="auto"/>
            <w:left w:val="none" w:sz="0" w:space="0" w:color="auto"/>
            <w:bottom w:val="none" w:sz="0" w:space="0" w:color="auto"/>
            <w:right w:val="none" w:sz="0" w:space="0" w:color="auto"/>
          </w:divBdr>
        </w:div>
        <w:div w:id="2016951400">
          <w:marLeft w:val="0"/>
          <w:marRight w:val="0"/>
          <w:marTop w:val="0"/>
          <w:marBottom w:val="0"/>
          <w:divBdr>
            <w:top w:val="none" w:sz="0" w:space="0" w:color="auto"/>
            <w:left w:val="none" w:sz="0" w:space="0" w:color="auto"/>
            <w:bottom w:val="none" w:sz="0" w:space="0" w:color="auto"/>
            <w:right w:val="none" w:sz="0" w:space="0" w:color="auto"/>
          </w:divBdr>
        </w:div>
        <w:div w:id="2012371291">
          <w:marLeft w:val="0"/>
          <w:marRight w:val="0"/>
          <w:marTop w:val="0"/>
          <w:marBottom w:val="0"/>
          <w:divBdr>
            <w:top w:val="none" w:sz="0" w:space="0" w:color="auto"/>
            <w:left w:val="none" w:sz="0" w:space="0" w:color="auto"/>
            <w:bottom w:val="none" w:sz="0" w:space="0" w:color="auto"/>
            <w:right w:val="none" w:sz="0" w:space="0" w:color="auto"/>
          </w:divBdr>
        </w:div>
        <w:div w:id="630131586">
          <w:marLeft w:val="0"/>
          <w:marRight w:val="0"/>
          <w:marTop w:val="0"/>
          <w:marBottom w:val="0"/>
          <w:divBdr>
            <w:top w:val="none" w:sz="0" w:space="0" w:color="auto"/>
            <w:left w:val="none" w:sz="0" w:space="0" w:color="auto"/>
            <w:bottom w:val="none" w:sz="0" w:space="0" w:color="auto"/>
            <w:right w:val="none" w:sz="0" w:space="0" w:color="auto"/>
          </w:divBdr>
        </w:div>
        <w:div w:id="324357843">
          <w:marLeft w:val="0"/>
          <w:marRight w:val="0"/>
          <w:marTop w:val="0"/>
          <w:marBottom w:val="0"/>
          <w:divBdr>
            <w:top w:val="none" w:sz="0" w:space="0" w:color="auto"/>
            <w:left w:val="none" w:sz="0" w:space="0" w:color="auto"/>
            <w:bottom w:val="none" w:sz="0" w:space="0" w:color="auto"/>
            <w:right w:val="none" w:sz="0" w:space="0" w:color="auto"/>
          </w:divBdr>
        </w:div>
        <w:div w:id="387920264">
          <w:marLeft w:val="0"/>
          <w:marRight w:val="0"/>
          <w:marTop w:val="0"/>
          <w:marBottom w:val="0"/>
          <w:divBdr>
            <w:top w:val="none" w:sz="0" w:space="0" w:color="auto"/>
            <w:left w:val="none" w:sz="0" w:space="0" w:color="auto"/>
            <w:bottom w:val="none" w:sz="0" w:space="0" w:color="auto"/>
            <w:right w:val="none" w:sz="0" w:space="0" w:color="auto"/>
          </w:divBdr>
        </w:div>
        <w:div w:id="877207223">
          <w:marLeft w:val="0"/>
          <w:marRight w:val="0"/>
          <w:marTop w:val="0"/>
          <w:marBottom w:val="0"/>
          <w:divBdr>
            <w:top w:val="none" w:sz="0" w:space="0" w:color="auto"/>
            <w:left w:val="none" w:sz="0" w:space="0" w:color="auto"/>
            <w:bottom w:val="none" w:sz="0" w:space="0" w:color="auto"/>
            <w:right w:val="none" w:sz="0" w:space="0" w:color="auto"/>
          </w:divBdr>
        </w:div>
        <w:div w:id="1603607432">
          <w:marLeft w:val="0"/>
          <w:marRight w:val="0"/>
          <w:marTop w:val="0"/>
          <w:marBottom w:val="0"/>
          <w:divBdr>
            <w:top w:val="none" w:sz="0" w:space="0" w:color="auto"/>
            <w:left w:val="none" w:sz="0" w:space="0" w:color="auto"/>
            <w:bottom w:val="none" w:sz="0" w:space="0" w:color="auto"/>
            <w:right w:val="none" w:sz="0" w:space="0" w:color="auto"/>
          </w:divBdr>
        </w:div>
        <w:div w:id="803698130">
          <w:marLeft w:val="0"/>
          <w:marRight w:val="0"/>
          <w:marTop w:val="0"/>
          <w:marBottom w:val="0"/>
          <w:divBdr>
            <w:top w:val="none" w:sz="0" w:space="0" w:color="auto"/>
            <w:left w:val="none" w:sz="0" w:space="0" w:color="auto"/>
            <w:bottom w:val="none" w:sz="0" w:space="0" w:color="auto"/>
            <w:right w:val="none" w:sz="0" w:space="0" w:color="auto"/>
          </w:divBdr>
        </w:div>
      </w:divsChild>
    </w:div>
    <w:div w:id="780489318">
      <w:bodyDiv w:val="1"/>
      <w:marLeft w:val="0"/>
      <w:marRight w:val="0"/>
      <w:marTop w:val="0"/>
      <w:marBottom w:val="0"/>
      <w:divBdr>
        <w:top w:val="none" w:sz="0" w:space="0" w:color="auto"/>
        <w:left w:val="none" w:sz="0" w:space="0" w:color="auto"/>
        <w:bottom w:val="none" w:sz="0" w:space="0" w:color="auto"/>
        <w:right w:val="none" w:sz="0" w:space="0" w:color="auto"/>
      </w:divBdr>
    </w:div>
    <w:div w:id="781727143">
      <w:bodyDiv w:val="1"/>
      <w:marLeft w:val="0"/>
      <w:marRight w:val="0"/>
      <w:marTop w:val="0"/>
      <w:marBottom w:val="0"/>
      <w:divBdr>
        <w:top w:val="none" w:sz="0" w:space="0" w:color="auto"/>
        <w:left w:val="none" w:sz="0" w:space="0" w:color="auto"/>
        <w:bottom w:val="none" w:sz="0" w:space="0" w:color="auto"/>
        <w:right w:val="none" w:sz="0" w:space="0" w:color="auto"/>
      </w:divBdr>
    </w:div>
    <w:div w:id="784497800">
      <w:bodyDiv w:val="1"/>
      <w:marLeft w:val="0"/>
      <w:marRight w:val="0"/>
      <w:marTop w:val="0"/>
      <w:marBottom w:val="0"/>
      <w:divBdr>
        <w:top w:val="none" w:sz="0" w:space="0" w:color="auto"/>
        <w:left w:val="none" w:sz="0" w:space="0" w:color="auto"/>
        <w:bottom w:val="none" w:sz="0" w:space="0" w:color="auto"/>
        <w:right w:val="none" w:sz="0" w:space="0" w:color="auto"/>
      </w:divBdr>
    </w:div>
    <w:div w:id="793254790">
      <w:bodyDiv w:val="1"/>
      <w:marLeft w:val="0"/>
      <w:marRight w:val="0"/>
      <w:marTop w:val="0"/>
      <w:marBottom w:val="0"/>
      <w:divBdr>
        <w:top w:val="none" w:sz="0" w:space="0" w:color="auto"/>
        <w:left w:val="none" w:sz="0" w:space="0" w:color="auto"/>
        <w:bottom w:val="none" w:sz="0" w:space="0" w:color="auto"/>
        <w:right w:val="none" w:sz="0" w:space="0" w:color="auto"/>
      </w:divBdr>
    </w:div>
    <w:div w:id="827593254">
      <w:bodyDiv w:val="1"/>
      <w:marLeft w:val="0"/>
      <w:marRight w:val="0"/>
      <w:marTop w:val="0"/>
      <w:marBottom w:val="0"/>
      <w:divBdr>
        <w:top w:val="none" w:sz="0" w:space="0" w:color="auto"/>
        <w:left w:val="none" w:sz="0" w:space="0" w:color="auto"/>
        <w:bottom w:val="none" w:sz="0" w:space="0" w:color="auto"/>
        <w:right w:val="none" w:sz="0" w:space="0" w:color="auto"/>
      </w:divBdr>
    </w:div>
    <w:div w:id="852495256">
      <w:bodyDiv w:val="1"/>
      <w:marLeft w:val="0"/>
      <w:marRight w:val="0"/>
      <w:marTop w:val="0"/>
      <w:marBottom w:val="0"/>
      <w:divBdr>
        <w:top w:val="none" w:sz="0" w:space="0" w:color="auto"/>
        <w:left w:val="none" w:sz="0" w:space="0" w:color="auto"/>
        <w:bottom w:val="none" w:sz="0" w:space="0" w:color="auto"/>
        <w:right w:val="none" w:sz="0" w:space="0" w:color="auto"/>
      </w:divBdr>
    </w:div>
    <w:div w:id="878397876">
      <w:bodyDiv w:val="1"/>
      <w:marLeft w:val="0"/>
      <w:marRight w:val="0"/>
      <w:marTop w:val="0"/>
      <w:marBottom w:val="0"/>
      <w:divBdr>
        <w:top w:val="none" w:sz="0" w:space="0" w:color="auto"/>
        <w:left w:val="none" w:sz="0" w:space="0" w:color="auto"/>
        <w:bottom w:val="none" w:sz="0" w:space="0" w:color="auto"/>
        <w:right w:val="none" w:sz="0" w:space="0" w:color="auto"/>
      </w:divBdr>
      <w:divsChild>
        <w:div w:id="937907129">
          <w:marLeft w:val="0"/>
          <w:marRight w:val="0"/>
          <w:marTop w:val="0"/>
          <w:marBottom w:val="0"/>
          <w:divBdr>
            <w:top w:val="none" w:sz="0" w:space="0" w:color="auto"/>
            <w:left w:val="none" w:sz="0" w:space="0" w:color="auto"/>
            <w:bottom w:val="none" w:sz="0" w:space="0" w:color="auto"/>
            <w:right w:val="none" w:sz="0" w:space="0" w:color="auto"/>
          </w:divBdr>
          <w:divsChild>
            <w:div w:id="269626269">
              <w:marLeft w:val="0"/>
              <w:marRight w:val="0"/>
              <w:marTop w:val="0"/>
              <w:marBottom w:val="0"/>
              <w:divBdr>
                <w:top w:val="none" w:sz="0" w:space="0" w:color="auto"/>
                <w:left w:val="none" w:sz="0" w:space="0" w:color="auto"/>
                <w:bottom w:val="none" w:sz="0" w:space="0" w:color="auto"/>
                <w:right w:val="none" w:sz="0" w:space="0" w:color="auto"/>
              </w:divBdr>
              <w:divsChild>
                <w:div w:id="1178230954">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 w:id="959334953">
          <w:marLeft w:val="0"/>
          <w:marRight w:val="0"/>
          <w:marTop w:val="0"/>
          <w:marBottom w:val="0"/>
          <w:divBdr>
            <w:top w:val="none" w:sz="0" w:space="0" w:color="auto"/>
            <w:left w:val="none" w:sz="0" w:space="0" w:color="auto"/>
            <w:bottom w:val="none" w:sz="0" w:space="0" w:color="auto"/>
            <w:right w:val="none" w:sz="0" w:space="0" w:color="auto"/>
          </w:divBdr>
          <w:divsChild>
            <w:div w:id="80835053">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 w:id="920795071">
      <w:bodyDiv w:val="1"/>
      <w:marLeft w:val="0"/>
      <w:marRight w:val="0"/>
      <w:marTop w:val="0"/>
      <w:marBottom w:val="0"/>
      <w:divBdr>
        <w:top w:val="none" w:sz="0" w:space="0" w:color="auto"/>
        <w:left w:val="none" w:sz="0" w:space="0" w:color="auto"/>
        <w:bottom w:val="none" w:sz="0" w:space="0" w:color="auto"/>
        <w:right w:val="none" w:sz="0" w:space="0" w:color="auto"/>
      </w:divBdr>
    </w:div>
    <w:div w:id="944117331">
      <w:bodyDiv w:val="1"/>
      <w:marLeft w:val="0"/>
      <w:marRight w:val="0"/>
      <w:marTop w:val="0"/>
      <w:marBottom w:val="0"/>
      <w:divBdr>
        <w:top w:val="none" w:sz="0" w:space="0" w:color="auto"/>
        <w:left w:val="none" w:sz="0" w:space="0" w:color="auto"/>
        <w:bottom w:val="none" w:sz="0" w:space="0" w:color="auto"/>
        <w:right w:val="none" w:sz="0" w:space="0" w:color="auto"/>
      </w:divBdr>
    </w:div>
    <w:div w:id="969825645">
      <w:bodyDiv w:val="1"/>
      <w:marLeft w:val="0"/>
      <w:marRight w:val="0"/>
      <w:marTop w:val="0"/>
      <w:marBottom w:val="0"/>
      <w:divBdr>
        <w:top w:val="none" w:sz="0" w:space="0" w:color="auto"/>
        <w:left w:val="none" w:sz="0" w:space="0" w:color="auto"/>
        <w:bottom w:val="none" w:sz="0" w:space="0" w:color="auto"/>
        <w:right w:val="none" w:sz="0" w:space="0" w:color="auto"/>
      </w:divBdr>
      <w:divsChild>
        <w:div w:id="1657226201">
          <w:marLeft w:val="0"/>
          <w:marRight w:val="0"/>
          <w:marTop w:val="0"/>
          <w:marBottom w:val="0"/>
          <w:divBdr>
            <w:top w:val="none" w:sz="0" w:space="0" w:color="auto"/>
            <w:left w:val="none" w:sz="0" w:space="0" w:color="auto"/>
            <w:bottom w:val="none" w:sz="0" w:space="0" w:color="auto"/>
            <w:right w:val="none" w:sz="0" w:space="0" w:color="auto"/>
          </w:divBdr>
        </w:div>
        <w:div w:id="1868054525">
          <w:marLeft w:val="0"/>
          <w:marRight w:val="0"/>
          <w:marTop w:val="0"/>
          <w:marBottom w:val="0"/>
          <w:divBdr>
            <w:top w:val="none" w:sz="0" w:space="0" w:color="auto"/>
            <w:left w:val="none" w:sz="0" w:space="0" w:color="auto"/>
            <w:bottom w:val="none" w:sz="0" w:space="0" w:color="auto"/>
            <w:right w:val="none" w:sz="0" w:space="0" w:color="auto"/>
          </w:divBdr>
        </w:div>
      </w:divsChild>
    </w:div>
    <w:div w:id="986662305">
      <w:bodyDiv w:val="1"/>
      <w:marLeft w:val="0"/>
      <w:marRight w:val="0"/>
      <w:marTop w:val="0"/>
      <w:marBottom w:val="0"/>
      <w:divBdr>
        <w:top w:val="none" w:sz="0" w:space="0" w:color="auto"/>
        <w:left w:val="none" w:sz="0" w:space="0" w:color="auto"/>
        <w:bottom w:val="none" w:sz="0" w:space="0" w:color="auto"/>
        <w:right w:val="none" w:sz="0" w:space="0" w:color="auto"/>
      </w:divBdr>
    </w:div>
    <w:div w:id="1032222771">
      <w:bodyDiv w:val="1"/>
      <w:marLeft w:val="0"/>
      <w:marRight w:val="0"/>
      <w:marTop w:val="0"/>
      <w:marBottom w:val="0"/>
      <w:divBdr>
        <w:top w:val="none" w:sz="0" w:space="0" w:color="auto"/>
        <w:left w:val="none" w:sz="0" w:space="0" w:color="auto"/>
        <w:bottom w:val="none" w:sz="0" w:space="0" w:color="auto"/>
        <w:right w:val="none" w:sz="0" w:space="0" w:color="auto"/>
      </w:divBdr>
      <w:divsChild>
        <w:div w:id="1920017150">
          <w:marLeft w:val="0"/>
          <w:marRight w:val="0"/>
          <w:marTop w:val="0"/>
          <w:marBottom w:val="0"/>
          <w:divBdr>
            <w:top w:val="none" w:sz="0" w:space="0" w:color="auto"/>
            <w:left w:val="none" w:sz="0" w:space="0" w:color="auto"/>
            <w:bottom w:val="none" w:sz="0" w:space="0" w:color="auto"/>
            <w:right w:val="none" w:sz="0" w:space="0" w:color="auto"/>
          </w:divBdr>
        </w:div>
        <w:div w:id="9646086">
          <w:marLeft w:val="0"/>
          <w:marRight w:val="0"/>
          <w:marTop w:val="0"/>
          <w:marBottom w:val="0"/>
          <w:divBdr>
            <w:top w:val="none" w:sz="0" w:space="0" w:color="auto"/>
            <w:left w:val="none" w:sz="0" w:space="0" w:color="auto"/>
            <w:bottom w:val="none" w:sz="0" w:space="0" w:color="auto"/>
            <w:right w:val="none" w:sz="0" w:space="0" w:color="auto"/>
          </w:divBdr>
        </w:div>
        <w:div w:id="2100826684">
          <w:marLeft w:val="0"/>
          <w:marRight w:val="0"/>
          <w:marTop w:val="0"/>
          <w:marBottom w:val="0"/>
          <w:divBdr>
            <w:top w:val="none" w:sz="0" w:space="0" w:color="auto"/>
            <w:left w:val="none" w:sz="0" w:space="0" w:color="auto"/>
            <w:bottom w:val="none" w:sz="0" w:space="0" w:color="auto"/>
            <w:right w:val="none" w:sz="0" w:space="0" w:color="auto"/>
          </w:divBdr>
        </w:div>
        <w:div w:id="549730136">
          <w:marLeft w:val="0"/>
          <w:marRight w:val="0"/>
          <w:marTop w:val="0"/>
          <w:marBottom w:val="0"/>
          <w:divBdr>
            <w:top w:val="none" w:sz="0" w:space="0" w:color="auto"/>
            <w:left w:val="none" w:sz="0" w:space="0" w:color="auto"/>
            <w:bottom w:val="none" w:sz="0" w:space="0" w:color="auto"/>
            <w:right w:val="none" w:sz="0" w:space="0" w:color="auto"/>
          </w:divBdr>
        </w:div>
        <w:div w:id="1020007090">
          <w:marLeft w:val="0"/>
          <w:marRight w:val="0"/>
          <w:marTop w:val="0"/>
          <w:marBottom w:val="0"/>
          <w:divBdr>
            <w:top w:val="none" w:sz="0" w:space="0" w:color="auto"/>
            <w:left w:val="none" w:sz="0" w:space="0" w:color="auto"/>
            <w:bottom w:val="none" w:sz="0" w:space="0" w:color="auto"/>
            <w:right w:val="none" w:sz="0" w:space="0" w:color="auto"/>
          </w:divBdr>
        </w:div>
        <w:div w:id="1235121306">
          <w:marLeft w:val="0"/>
          <w:marRight w:val="0"/>
          <w:marTop w:val="0"/>
          <w:marBottom w:val="0"/>
          <w:divBdr>
            <w:top w:val="none" w:sz="0" w:space="0" w:color="auto"/>
            <w:left w:val="none" w:sz="0" w:space="0" w:color="auto"/>
            <w:bottom w:val="none" w:sz="0" w:space="0" w:color="auto"/>
            <w:right w:val="none" w:sz="0" w:space="0" w:color="auto"/>
          </w:divBdr>
        </w:div>
        <w:div w:id="1932735034">
          <w:marLeft w:val="0"/>
          <w:marRight w:val="0"/>
          <w:marTop w:val="0"/>
          <w:marBottom w:val="0"/>
          <w:divBdr>
            <w:top w:val="none" w:sz="0" w:space="0" w:color="auto"/>
            <w:left w:val="none" w:sz="0" w:space="0" w:color="auto"/>
            <w:bottom w:val="none" w:sz="0" w:space="0" w:color="auto"/>
            <w:right w:val="none" w:sz="0" w:space="0" w:color="auto"/>
          </w:divBdr>
        </w:div>
        <w:div w:id="23479381">
          <w:marLeft w:val="0"/>
          <w:marRight w:val="0"/>
          <w:marTop w:val="0"/>
          <w:marBottom w:val="0"/>
          <w:divBdr>
            <w:top w:val="none" w:sz="0" w:space="0" w:color="auto"/>
            <w:left w:val="none" w:sz="0" w:space="0" w:color="auto"/>
            <w:bottom w:val="none" w:sz="0" w:space="0" w:color="auto"/>
            <w:right w:val="none" w:sz="0" w:space="0" w:color="auto"/>
          </w:divBdr>
        </w:div>
        <w:div w:id="373389136">
          <w:marLeft w:val="0"/>
          <w:marRight w:val="0"/>
          <w:marTop w:val="0"/>
          <w:marBottom w:val="0"/>
          <w:divBdr>
            <w:top w:val="none" w:sz="0" w:space="0" w:color="auto"/>
            <w:left w:val="none" w:sz="0" w:space="0" w:color="auto"/>
            <w:bottom w:val="none" w:sz="0" w:space="0" w:color="auto"/>
            <w:right w:val="none" w:sz="0" w:space="0" w:color="auto"/>
          </w:divBdr>
        </w:div>
        <w:div w:id="1962684774">
          <w:marLeft w:val="0"/>
          <w:marRight w:val="0"/>
          <w:marTop w:val="0"/>
          <w:marBottom w:val="0"/>
          <w:divBdr>
            <w:top w:val="none" w:sz="0" w:space="0" w:color="auto"/>
            <w:left w:val="none" w:sz="0" w:space="0" w:color="auto"/>
            <w:bottom w:val="none" w:sz="0" w:space="0" w:color="auto"/>
            <w:right w:val="none" w:sz="0" w:space="0" w:color="auto"/>
          </w:divBdr>
        </w:div>
        <w:div w:id="841508535">
          <w:marLeft w:val="0"/>
          <w:marRight w:val="0"/>
          <w:marTop w:val="0"/>
          <w:marBottom w:val="0"/>
          <w:divBdr>
            <w:top w:val="none" w:sz="0" w:space="0" w:color="auto"/>
            <w:left w:val="none" w:sz="0" w:space="0" w:color="auto"/>
            <w:bottom w:val="none" w:sz="0" w:space="0" w:color="auto"/>
            <w:right w:val="none" w:sz="0" w:space="0" w:color="auto"/>
          </w:divBdr>
        </w:div>
        <w:div w:id="837043980">
          <w:marLeft w:val="0"/>
          <w:marRight w:val="0"/>
          <w:marTop w:val="0"/>
          <w:marBottom w:val="0"/>
          <w:divBdr>
            <w:top w:val="none" w:sz="0" w:space="0" w:color="auto"/>
            <w:left w:val="none" w:sz="0" w:space="0" w:color="auto"/>
            <w:bottom w:val="none" w:sz="0" w:space="0" w:color="auto"/>
            <w:right w:val="none" w:sz="0" w:space="0" w:color="auto"/>
          </w:divBdr>
        </w:div>
      </w:divsChild>
    </w:div>
    <w:div w:id="1049957942">
      <w:bodyDiv w:val="1"/>
      <w:marLeft w:val="0"/>
      <w:marRight w:val="0"/>
      <w:marTop w:val="0"/>
      <w:marBottom w:val="0"/>
      <w:divBdr>
        <w:top w:val="none" w:sz="0" w:space="0" w:color="auto"/>
        <w:left w:val="none" w:sz="0" w:space="0" w:color="auto"/>
        <w:bottom w:val="none" w:sz="0" w:space="0" w:color="auto"/>
        <w:right w:val="none" w:sz="0" w:space="0" w:color="auto"/>
      </w:divBdr>
      <w:divsChild>
        <w:div w:id="1753118619">
          <w:marLeft w:val="0"/>
          <w:marRight w:val="0"/>
          <w:marTop w:val="240"/>
          <w:marBottom w:val="240"/>
          <w:divBdr>
            <w:top w:val="none" w:sz="0" w:space="0" w:color="auto"/>
            <w:left w:val="none" w:sz="0" w:space="0" w:color="auto"/>
            <w:bottom w:val="none" w:sz="0" w:space="0" w:color="auto"/>
            <w:right w:val="none" w:sz="0" w:space="0" w:color="auto"/>
          </w:divBdr>
        </w:div>
        <w:div w:id="808548992">
          <w:marLeft w:val="0"/>
          <w:marRight w:val="0"/>
          <w:marTop w:val="240"/>
          <w:marBottom w:val="240"/>
          <w:divBdr>
            <w:top w:val="none" w:sz="0" w:space="0" w:color="auto"/>
            <w:left w:val="none" w:sz="0" w:space="0" w:color="auto"/>
            <w:bottom w:val="none" w:sz="0" w:space="0" w:color="auto"/>
            <w:right w:val="none" w:sz="0" w:space="0" w:color="auto"/>
          </w:divBdr>
        </w:div>
      </w:divsChild>
    </w:div>
    <w:div w:id="1050038293">
      <w:bodyDiv w:val="1"/>
      <w:marLeft w:val="0"/>
      <w:marRight w:val="0"/>
      <w:marTop w:val="0"/>
      <w:marBottom w:val="0"/>
      <w:divBdr>
        <w:top w:val="none" w:sz="0" w:space="0" w:color="auto"/>
        <w:left w:val="none" w:sz="0" w:space="0" w:color="auto"/>
        <w:bottom w:val="none" w:sz="0" w:space="0" w:color="auto"/>
        <w:right w:val="none" w:sz="0" w:space="0" w:color="auto"/>
      </w:divBdr>
    </w:div>
    <w:div w:id="1053503378">
      <w:bodyDiv w:val="1"/>
      <w:marLeft w:val="0"/>
      <w:marRight w:val="0"/>
      <w:marTop w:val="0"/>
      <w:marBottom w:val="0"/>
      <w:divBdr>
        <w:top w:val="none" w:sz="0" w:space="0" w:color="auto"/>
        <w:left w:val="none" w:sz="0" w:space="0" w:color="auto"/>
        <w:bottom w:val="none" w:sz="0" w:space="0" w:color="auto"/>
        <w:right w:val="none" w:sz="0" w:space="0" w:color="auto"/>
      </w:divBdr>
    </w:div>
    <w:div w:id="1063408127">
      <w:bodyDiv w:val="1"/>
      <w:marLeft w:val="0"/>
      <w:marRight w:val="0"/>
      <w:marTop w:val="0"/>
      <w:marBottom w:val="0"/>
      <w:divBdr>
        <w:top w:val="none" w:sz="0" w:space="0" w:color="auto"/>
        <w:left w:val="none" w:sz="0" w:space="0" w:color="auto"/>
        <w:bottom w:val="none" w:sz="0" w:space="0" w:color="auto"/>
        <w:right w:val="none" w:sz="0" w:space="0" w:color="auto"/>
      </w:divBdr>
    </w:div>
    <w:div w:id="1064453460">
      <w:bodyDiv w:val="1"/>
      <w:marLeft w:val="0"/>
      <w:marRight w:val="0"/>
      <w:marTop w:val="0"/>
      <w:marBottom w:val="0"/>
      <w:divBdr>
        <w:top w:val="none" w:sz="0" w:space="0" w:color="auto"/>
        <w:left w:val="none" w:sz="0" w:space="0" w:color="auto"/>
        <w:bottom w:val="none" w:sz="0" w:space="0" w:color="auto"/>
        <w:right w:val="none" w:sz="0" w:space="0" w:color="auto"/>
      </w:divBdr>
    </w:div>
    <w:div w:id="1066685703">
      <w:bodyDiv w:val="1"/>
      <w:marLeft w:val="0"/>
      <w:marRight w:val="0"/>
      <w:marTop w:val="0"/>
      <w:marBottom w:val="0"/>
      <w:divBdr>
        <w:top w:val="none" w:sz="0" w:space="0" w:color="auto"/>
        <w:left w:val="none" w:sz="0" w:space="0" w:color="auto"/>
        <w:bottom w:val="none" w:sz="0" w:space="0" w:color="auto"/>
        <w:right w:val="none" w:sz="0" w:space="0" w:color="auto"/>
      </w:divBdr>
    </w:div>
    <w:div w:id="1078795864">
      <w:bodyDiv w:val="1"/>
      <w:marLeft w:val="0"/>
      <w:marRight w:val="0"/>
      <w:marTop w:val="0"/>
      <w:marBottom w:val="0"/>
      <w:divBdr>
        <w:top w:val="none" w:sz="0" w:space="0" w:color="auto"/>
        <w:left w:val="none" w:sz="0" w:space="0" w:color="auto"/>
        <w:bottom w:val="none" w:sz="0" w:space="0" w:color="auto"/>
        <w:right w:val="none" w:sz="0" w:space="0" w:color="auto"/>
      </w:divBdr>
      <w:divsChild>
        <w:div w:id="1686636365">
          <w:marLeft w:val="0"/>
          <w:marRight w:val="0"/>
          <w:marTop w:val="0"/>
          <w:marBottom w:val="0"/>
          <w:divBdr>
            <w:top w:val="none" w:sz="0" w:space="0" w:color="auto"/>
            <w:left w:val="none" w:sz="0" w:space="0" w:color="auto"/>
            <w:bottom w:val="none" w:sz="0" w:space="0" w:color="auto"/>
            <w:right w:val="none" w:sz="0" w:space="0" w:color="auto"/>
          </w:divBdr>
        </w:div>
        <w:div w:id="1305887757">
          <w:marLeft w:val="0"/>
          <w:marRight w:val="0"/>
          <w:marTop w:val="360"/>
          <w:marBottom w:val="0"/>
          <w:divBdr>
            <w:top w:val="none" w:sz="0" w:space="0" w:color="auto"/>
            <w:left w:val="none" w:sz="0" w:space="0" w:color="auto"/>
            <w:bottom w:val="none" w:sz="0" w:space="0" w:color="auto"/>
            <w:right w:val="none" w:sz="0" w:space="0" w:color="auto"/>
          </w:divBdr>
          <w:divsChild>
            <w:div w:id="2088845055">
              <w:marLeft w:val="0"/>
              <w:marRight w:val="0"/>
              <w:marTop w:val="0"/>
              <w:marBottom w:val="0"/>
              <w:divBdr>
                <w:top w:val="none" w:sz="0" w:space="0" w:color="auto"/>
                <w:left w:val="none" w:sz="0" w:space="0" w:color="auto"/>
                <w:bottom w:val="none" w:sz="0" w:space="0" w:color="auto"/>
                <w:right w:val="none" w:sz="0" w:space="0" w:color="auto"/>
              </w:divBdr>
              <w:divsChild>
                <w:div w:id="885995674">
                  <w:marLeft w:val="0"/>
                  <w:marRight w:val="0"/>
                  <w:marTop w:val="60"/>
                  <w:marBottom w:val="60"/>
                  <w:divBdr>
                    <w:top w:val="none" w:sz="0" w:space="0" w:color="auto"/>
                    <w:left w:val="none" w:sz="0" w:space="0" w:color="auto"/>
                    <w:bottom w:val="none" w:sz="0" w:space="0" w:color="auto"/>
                    <w:right w:val="none" w:sz="0" w:space="0" w:color="auto"/>
                  </w:divBdr>
                  <w:divsChild>
                    <w:div w:id="187762389">
                      <w:marLeft w:val="0"/>
                      <w:marRight w:val="0"/>
                      <w:marTop w:val="0"/>
                      <w:marBottom w:val="0"/>
                      <w:divBdr>
                        <w:top w:val="none" w:sz="0" w:space="0" w:color="auto"/>
                        <w:left w:val="none" w:sz="0" w:space="0" w:color="auto"/>
                        <w:bottom w:val="none" w:sz="0" w:space="0" w:color="auto"/>
                        <w:right w:val="none" w:sz="0" w:space="0" w:color="auto"/>
                      </w:divBdr>
                      <w:divsChild>
                        <w:div w:id="266470037">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7865209">
      <w:bodyDiv w:val="1"/>
      <w:marLeft w:val="0"/>
      <w:marRight w:val="0"/>
      <w:marTop w:val="0"/>
      <w:marBottom w:val="0"/>
      <w:divBdr>
        <w:top w:val="none" w:sz="0" w:space="0" w:color="auto"/>
        <w:left w:val="none" w:sz="0" w:space="0" w:color="auto"/>
        <w:bottom w:val="none" w:sz="0" w:space="0" w:color="auto"/>
        <w:right w:val="none" w:sz="0" w:space="0" w:color="auto"/>
      </w:divBdr>
    </w:div>
    <w:div w:id="1124277911">
      <w:bodyDiv w:val="1"/>
      <w:marLeft w:val="0"/>
      <w:marRight w:val="0"/>
      <w:marTop w:val="0"/>
      <w:marBottom w:val="0"/>
      <w:divBdr>
        <w:top w:val="none" w:sz="0" w:space="0" w:color="auto"/>
        <w:left w:val="none" w:sz="0" w:space="0" w:color="auto"/>
        <w:bottom w:val="none" w:sz="0" w:space="0" w:color="auto"/>
        <w:right w:val="none" w:sz="0" w:space="0" w:color="auto"/>
      </w:divBdr>
      <w:divsChild>
        <w:div w:id="720133975">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142428574">
      <w:bodyDiv w:val="1"/>
      <w:marLeft w:val="0"/>
      <w:marRight w:val="0"/>
      <w:marTop w:val="0"/>
      <w:marBottom w:val="0"/>
      <w:divBdr>
        <w:top w:val="none" w:sz="0" w:space="0" w:color="auto"/>
        <w:left w:val="none" w:sz="0" w:space="0" w:color="auto"/>
        <w:bottom w:val="none" w:sz="0" w:space="0" w:color="auto"/>
        <w:right w:val="none" w:sz="0" w:space="0" w:color="auto"/>
      </w:divBdr>
    </w:div>
    <w:div w:id="1153374390">
      <w:bodyDiv w:val="1"/>
      <w:marLeft w:val="0"/>
      <w:marRight w:val="0"/>
      <w:marTop w:val="0"/>
      <w:marBottom w:val="0"/>
      <w:divBdr>
        <w:top w:val="none" w:sz="0" w:space="0" w:color="auto"/>
        <w:left w:val="none" w:sz="0" w:space="0" w:color="auto"/>
        <w:bottom w:val="none" w:sz="0" w:space="0" w:color="auto"/>
        <w:right w:val="none" w:sz="0" w:space="0" w:color="auto"/>
      </w:divBdr>
    </w:div>
    <w:div w:id="1159230361">
      <w:bodyDiv w:val="1"/>
      <w:marLeft w:val="0"/>
      <w:marRight w:val="0"/>
      <w:marTop w:val="0"/>
      <w:marBottom w:val="0"/>
      <w:divBdr>
        <w:top w:val="none" w:sz="0" w:space="0" w:color="auto"/>
        <w:left w:val="none" w:sz="0" w:space="0" w:color="auto"/>
        <w:bottom w:val="none" w:sz="0" w:space="0" w:color="auto"/>
        <w:right w:val="none" w:sz="0" w:space="0" w:color="auto"/>
      </w:divBdr>
      <w:divsChild>
        <w:div w:id="1893803666">
          <w:marLeft w:val="0"/>
          <w:marRight w:val="0"/>
          <w:marTop w:val="240"/>
          <w:marBottom w:val="240"/>
          <w:divBdr>
            <w:top w:val="none" w:sz="0" w:space="0" w:color="auto"/>
            <w:left w:val="none" w:sz="0" w:space="0" w:color="auto"/>
            <w:bottom w:val="none" w:sz="0" w:space="0" w:color="auto"/>
            <w:right w:val="none" w:sz="0" w:space="0" w:color="auto"/>
          </w:divBdr>
        </w:div>
      </w:divsChild>
    </w:div>
    <w:div w:id="1166214295">
      <w:bodyDiv w:val="1"/>
      <w:marLeft w:val="0"/>
      <w:marRight w:val="0"/>
      <w:marTop w:val="0"/>
      <w:marBottom w:val="0"/>
      <w:divBdr>
        <w:top w:val="none" w:sz="0" w:space="0" w:color="auto"/>
        <w:left w:val="none" w:sz="0" w:space="0" w:color="auto"/>
        <w:bottom w:val="none" w:sz="0" w:space="0" w:color="auto"/>
        <w:right w:val="none" w:sz="0" w:space="0" w:color="auto"/>
      </w:divBdr>
      <w:divsChild>
        <w:div w:id="1605531752">
          <w:marLeft w:val="0"/>
          <w:marRight w:val="0"/>
          <w:marTop w:val="0"/>
          <w:marBottom w:val="0"/>
          <w:divBdr>
            <w:top w:val="none" w:sz="0" w:space="0" w:color="auto"/>
            <w:left w:val="none" w:sz="0" w:space="0" w:color="auto"/>
            <w:bottom w:val="none" w:sz="0" w:space="0" w:color="auto"/>
            <w:right w:val="none" w:sz="0" w:space="0" w:color="auto"/>
          </w:divBdr>
        </w:div>
        <w:div w:id="1286544056">
          <w:marLeft w:val="0"/>
          <w:marRight w:val="0"/>
          <w:marTop w:val="0"/>
          <w:marBottom w:val="0"/>
          <w:divBdr>
            <w:top w:val="none" w:sz="0" w:space="0" w:color="auto"/>
            <w:left w:val="none" w:sz="0" w:space="0" w:color="auto"/>
            <w:bottom w:val="none" w:sz="0" w:space="0" w:color="auto"/>
            <w:right w:val="none" w:sz="0" w:space="0" w:color="auto"/>
          </w:divBdr>
        </w:div>
        <w:div w:id="302151679">
          <w:marLeft w:val="0"/>
          <w:marRight w:val="0"/>
          <w:marTop w:val="0"/>
          <w:marBottom w:val="0"/>
          <w:divBdr>
            <w:top w:val="none" w:sz="0" w:space="0" w:color="auto"/>
            <w:left w:val="none" w:sz="0" w:space="0" w:color="auto"/>
            <w:bottom w:val="none" w:sz="0" w:space="0" w:color="auto"/>
            <w:right w:val="none" w:sz="0" w:space="0" w:color="auto"/>
          </w:divBdr>
        </w:div>
        <w:div w:id="290983874">
          <w:marLeft w:val="0"/>
          <w:marRight w:val="0"/>
          <w:marTop w:val="0"/>
          <w:marBottom w:val="0"/>
          <w:divBdr>
            <w:top w:val="none" w:sz="0" w:space="0" w:color="auto"/>
            <w:left w:val="none" w:sz="0" w:space="0" w:color="auto"/>
            <w:bottom w:val="none" w:sz="0" w:space="0" w:color="auto"/>
            <w:right w:val="none" w:sz="0" w:space="0" w:color="auto"/>
          </w:divBdr>
        </w:div>
        <w:div w:id="406729998">
          <w:marLeft w:val="0"/>
          <w:marRight w:val="0"/>
          <w:marTop w:val="0"/>
          <w:marBottom w:val="0"/>
          <w:divBdr>
            <w:top w:val="none" w:sz="0" w:space="0" w:color="auto"/>
            <w:left w:val="none" w:sz="0" w:space="0" w:color="auto"/>
            <w:bottom w:val="none" w:sz="0" w:space="0" w:color="auto"/>
            <w:right w:val="none" w:sz="0" w:space="0" w:color="auto"/>
          </w:divBdr>
        </w:div>
        <w:div w:id="1654682070">
          <w:marLeft w:val="0"/>
          <w:marRight w:val="0"/>
          <w:marTop w:val="0"/>
          <w:marBottom w:val="0"/>
          <w:divBdr>
            <w:top w:val="none" w:sz="0" w:space="0" w:color="auto"/>
            <w:left w:val="none" w:sz="0" w:space="0" w:color="auto"/>
            <w:bottom w:val="none" w:sz="0" w:space="0" w:color="auto"/>
            <w:right w:val="none" w:sz="0" w:space="0" w:color="auto"/>
          </w:divBdr>
        </w:div>
        <w:div w:id="957100284">
          <w:marLeft w:val="0"/>
          <w:marRight w:val="0"/>
          <w:marTop w:val="0"/>
          <w:marBottom w:val="0"/>
          <w:divBdr>
            <w:top w:val="none" w:sz="0" w:space="0" w:color="auto"/>
            <w:left w:val="none" w:sz="0" w:space="0" w:color="auto"/>
            <w:bottom w:val="none" w:sz="0" w:space="0" w:color="auto"/>
            <w:right w:val="none" w:sz="0" w:space="0" w:color="auto"/>
          </w:divBdr>
        </w:div>
        <w:div w:id="1304389273">
          <w:marLeft w:val="0"/>
          <w:marRight w:val="0"/>
          <w:marTop w:val="0"/>
          <w:marBottom w:val="0"/>
          <w:divBdr>
            <w:top w:val="none" w:sz="0" w:space="0" w:color="auto"/>
            <w:left w:val="none" w:sz="0" w:space="0" w:color="auto"/>
            <w:bottom w:val="none" w:sz="0" w:space="0" w:color="auto"/>
            <w:right w:val="none" w:sz="0" w:space="0" w:color="auto"/>
          </w:divBdr>
        </w:div>
        <w:div w:id="832112404">
          <w:marLeft w:val="0"/>
          <w:marRight w:val="0"/>
          <w:marTop w:val="0"/>
          <w:marBottom w:val="0"/>
          <w:divBdr>
            <w:top w:val="none" w:sz="0" w:space="0" w:color="auto"/>
            <w:left w:val="none" w:sz="0" w:space="0" w:color="auto"/>
            <w:bottom w:val="none" w:sz="0" w:space="0" w:color="auto"/>
            <w:right w:val="none" w:sz="0" w:space="0" w:color="auto"/>
          </w:divBdr>
        </w:div>
        <w:div w:id="444347243">
          <w:marLeft w:val="0"/>
          <w:marRight w:val="0"/>
          <w:marTop w:val="0"/>
          <w:marBottom w:val="0"/>
          <w:divBdr>
            <w:top w:val="none" w:sz="0" w:space="0" w:color="auto"/>
            <w:left w:val="none" w:sz="0" w:space="0" w:color="auto"/>
            <w:bottom w:val="none" w:sz="0" w:space="0" w:color="auto"/>
            <w:right w:val="none" w:sz="0" w:space="0" w:color="auto"/>
          </w:divBdr>
        </w:div>
        <w:div w:id="490757731">
          <w:marLeft w:val="0"/>
          <w:marRight w:val="0"/>
          <w:marTop w:val="0"/>
          <w:marBottom w:val="0"/>
          <w:divBdr>
            <w:top w:val="none" w:sz="0" w:space="0" w:color="auto"/>
            <w:left w:val="none" w:sz="0" w:space="0" w:color="auto"/>
            <w:bottom w:val="none" w:sz="0" w:space="0" w:color="auto"/>
            <w:right w:val="none" w:sz="0" w:space="0" w:color="auto"/>
          </w:divBdr>
        </w:div>
        <w:div w:id="638994930">
          <w:marLeft w:val="0"/>
          <w:marRight w:val="0"/>
          <w:marTop w:val="0"/>
          <w:marBottom w:val="0"/>
          <w:divBdr>
            <w:top w:val="none" w:sz="0" w:space="0" w:color="auto"/>
            <w:left w:val="none" w:sz="0" w:space="0" w:color="auto"/>
            <w:bottom w:val="none" w:sz="0" w:space="0" w:color="auto"/>
            <w:right w:val="none" w:sz="0" w:space="0" w:color="auto"/>
          </w:divBdr>
        </w:div>
        <w:div w:id="1617562732">
          <w:marLeft w:val="0"/>
          <w:marRight w:val="0"/>
          <w:marTop w:val="0"/>
          <w:marBottom w:val="0"/>
          <w:divBdr>
            <w:top w:val="none" w:sz="0" w:space="0" w:color="auto"/>
            <w:left w:val="none" w:sz="0" w:space="0" w:color="auto"/>
            <w:bottom w:val="none" w:sz="0" w:space="0" w:color="auto"/>
            <w:right w:val="none" w:sz="0" w:space="0" w:color="auto"/>
          </w:divBdr>
        </w:div>
        <w:div w:id="197746927">
          <w:marLeft w:val="0"/>
          <w:marRight w:val="0"/>
          <w:marTop w:val="0"/>
          <w:marBottom w:val="0"/>
          <w:divBdr>
            <w:top w:val="none" w:sz="0" w:space="0" w:color="auto"/>
            <w:left w:val="none" w:sz="0" w:space="0" w:color="auto"/>
            <w:bottom w:val="none" w:sz="0" w:space="0" w:color="auto"/>
            <w:right w:val="none" w:sz="0" w:space="0" w:color="auto"/>
          </w:divBdr>
        </w:div>
        <w:div w:id="1656839339">
          <w:marLeft w:val="0"/>
          <w:marRight w:val="0"/>
          <w:marTop w:val="0"/>
          <w:marBottom w:val="0"/>
          <w:divBdr>
            <w:top w:val="none" w:sz="0" w:space="0" w:color="auto"/>
            <w:left w:val="none" w:sz="0" w:space="0" w:color="auto"/>
            <w:bottom w:val="none" w:sz="0" w:space="0" w:color="auto"/>
            <w:right w:val="none" w:sz="0" w:space="0" w:color="auto"/>
          </w:divBdr>
        </w:div>
        <w:div w:id="757675514">
          <w:marLeft w:val="0"/>
          <w:marRight w:val="0"/>
          <w:marTop w:val="0"/>
          <w:marBottom w:val="0"/>
          <w:divBdr>
            <w:top w:val="none" w:sz="0" w:space="0" w:color="auto"/>
            <w:left w:val="none" w:sz="0" w:space="0" w:color="auto"/>
            <w:bottom w:val="none" w:sz="0" w:space="0" w:color="auto"/>
            <w:right w:val="none" w:sz="0" w:space="0" w:color="auto"/>
          </w:divBdr>
        </w:div>
        <w:div w:id="1056244893">
          <w:marLeft w:val="0"/>
          <w:marRight w:val="0"/>
          <w:marTop w:val="0"/>
          <w:marBottom w:val="0"/>
          <w:divBdr>
            <w:top w:val="none" w:sz="0" w:space="0" w:color="auto"/>
            <w:left w:val="none" w:sz="0" w:space="0" w:color="auto"/>
            <w:bottom w:val="none" w:sz="0" w:space="0" w:color="auto"/>
            <w:right w:val="none" w:sz="0" w:space="0" w:color="auto"/>
          </w:divBdr>
        </w:div>
        <w:div w:id="117769968">
          <w:marLeft w:val="0"/>
          <w:marRight w:val="0"/>
          <w:marTop w:val="0"/>
          <w:marBottom w:val="0"/>
          <w:divBdr>
            <w:top w:val="none" w:sz="0" w:space="0" w:color="auto"/>
            <w:left w:val="none" w:sz="0" w:space="0" w:color="auto"/>
            <w:bottom w:val="none" w:sz="0" w:space="0" w:color="auto"/>
            <w:right w:val="none" w:sz="0" w:space="0" w:color="auto"/>
          </w:divBdr>
        </w:div>
        <w:div w:id="1022322497">
          <w:marLeft w:val="0"/>
          <w:marRight w:val="0"/>
          <w:marTop w:val="0"/>
          <w:marBottom w:val="0"/>
          <w:divBdr>
            <w:top w:val="none" w:sz="0" w:space="0" w:color="auto"/>
            <w:left w:val="none" w:sz="0" w:space="0" w:color="auto"/>
            <w:bottom w:val="none" w:sz="0" w:space="0" w:color="auto"/>
            <w:right w:val="none" w:sz="0" w:space="0" w:color="auto"/>
          </w:divBdr>
        </w:div>
      </w:divsChild>
    </w:div>
    <w:div w:id="1166286118">
      <w:bodyDiv w:val="1"/>
      <w:marLeft w:val="0"/>
      <w:marRight w:val="0"/>
      <w:marTop w:val="0"/>
      <w:marBottom w:val="0"/>
      <w:divBdr>
        <w:top w:val="none" w:sz="0" w:space="0" w:color="auto"/>
        <w:left w:val="none" w:sz="0" w:space="0" w:color="auto"/>
        <w:bottom w:val="none" w:sz="0" w:space="0" w:color="auto"/>
        <w:right w:val="none" w:sz="0" w:space="0" w:color="auto"/>
      </w:divBdr>
      <w:divsChild>
        <w:div w:id="488525851">
          <w:marLeft w:val="0"/>
          <w:marRight w:val="0"/>
          <w:marTop w:val="240"/>
          <w:marBottom w:val="240"/>
          <w:divBdr>
            <w:top w:val="none" w:sz="0" w:space="0" w:color="auto"/>
            <w:left w:val="none" w:sz="0" w:space="0" w:color="auto"/>
            <w:bottom w:val="none" w:sz="0" w:space="0" w:color="auto"/>
            <w:right w:val="none" w:sz="0" w:space="0" w:color="auto"/>
          </w:divBdr>
        </w:div>
      </w:divsChild>
    </w:div>
    <w:div w:id="1232616816">
      <w:bodyDiv w:val="1"/>
      <w:marLeft w:val="0"/>
      <w:marRight w:val="0"/>
      <w:marTop w:val="0"/>
      <w:marBottom w:val="0"/>
      <w:divBdr>
        <w:top w:val="none" w:sz="0" w:space="0" w:color="auto"/>
        <w:left w:val="none" w:sz="0" w:space="0" w:color="auto"/>
        <w:bottom w:val="none" w:sz="0" w:space="0" w:color="auto"/>
        <w:right w:val="none" w:sz="0" w:space="0" w:color="auto"/>
      </w:divBdr>
    </w:div>
    <w:div w:id="1251162397">
      <w:bodyDiv w:val="1"/>
      <w:marLeft w:val="0"/>
      <w:marRight w:val="0"/>
      <w:marTop w:val="0"/>
      <w:marBottom w:val="0"/>
      <w:divBdr>
        <w:top w:val="none" w:sz="0" w:space="0" w:color="auto"/>
        <w:left w:val="none" w:sz="0" w:space="0" w:color="auto"/>
        <w:bottom w:val="none" w:sz="0" w:space="0" w:color="auto"/>
        <w:right w:val="none" w:sz="0" w:space="0" w:color="auto"/>
      </w:divBdr>
    </w:div>
    <w:div w:id="1257442796">
      <w:bodyDiv w:val="1"/>
      <w:marLeft w:val="0"/>
      <w:marRight w:val="0"/>
      <w:marTop w:val="0"/>
      <w:marBottom w:val="0"/>
      <w:divBdr>
        <w:top w:val="none" w:sz="0" w:space="0" w:color="auto"/>
        <w:left w:val="none" w:sz="0" w:space="0" w:color="auto"/>
        <w:bottom w:val="none" w:sz="0" w:space="0" w:color="auto"/>
        <w:right w:val="none" w:sz="0" w:space="0" w:color="auto"/>
      </w:divBdr>
    </w:div>
    <w:div w:id="1366976816">
      <w:bodyDiv w:val="1"/>
      <w:marLeft w:val="0"/>
      <w:marRight w:val="0"/>
      <w:marTop w:val="0"/>
      <w:marBottom w:val="0"/>
      <w:divBdr>
        <w:top w:val="none" w:sz="0" w:space="0" w:color="auto"/>
        <w:left w:val="none" w:sz="0" w:space="0" w:color="auto"/>
        <w:bottom w:val="none" w:sz="0" w:space="0" w:color="auto"/>
        <w:right w:val="none" w:sz="0" w:space="0" w:color="auto"/>
      </w:divBdr>
    </w:div>
    <w:div w:id="1399665892">
      <w:bodyDiv w:val="1"/>
      <w:marLeft w:val="0"/>
      <w:marRight w:val="0"/>
      <w:marTop w:val="0"/>
      <w:marBottom w:val="0"/>
      <w:divBdr>
        <w:top w:val="none" w:sz="0" w:space="0" w:color="auto"/>
        <w:left w:val="none" w:sz="0" w:space="0" w:color="auto"/>
        <w:bottom w:val="none" w:sz="0" w:space="0" w:color="auto"/>
        <w:right w:val="none" w:sz="0" w:space="0" w:color="auto"/>
      </w:divBdr>
    </w:div>
    <w:div w:id="1482501521">
      <w:bodyDiv w:val="1"/>
      <w:marLeft w:val="0"/>
      <w:marRight w:val="0"/>
      <w:marTop w:val="0"/>
      <w:marBottom w:val="0"/>
      <w:divBdr>
        <w:top w:val="none" w:sz="0" w:space="0" w:color="auto"/>
        <w:left w:val="none" w:sz="0" w:space="0" w:color="auto"/>
        <w:bottom w:val="none" w:sz="0" w:space="0" w:color="auto"/>
        <w:right w:val="none" w:sz="0" w:space="0" w:color="auto"/>
      </w:divBdr>
    </w:div>
    <w:div w:id="1483497999">
      <w:bodyDiv w:val="1"/>
      <w:marLeft w:val="0"/>
      <w:marRight w:val="0"/>
      <w:marTop w:val="0"/>
      <w:marBottom w:val="0"/>
      <w:divBdr>
        <w:top w:val="none" w:sz="0" w:space="0" w:color="auto"/>
        <w:left w:val="none" w:sz="0" w:space="0" w:color="auto"/>
        <w:bottom w:val="none" w:sz="0" w:space="0" w:color="auto"/>
        <w:right w:val="none" w:sz="0" w:space="0" w:color="auto"/>
      </w:divBdr>
    </w:div>
    <w:div w:id="1525287062">
      <w:bodyDiv w:val="1"/>
      <w:marLeft w:val="0"/>
      <w:marRight w:val="0"/>
      <w:marTop w:val="0"/>
      <w:marBottom w:val="0"/>
      <w:divBdr>
        <w:top w:val="none" w:sz="0" w:space="0" w:color="auto"/>
        <w:left w:val="none" w:sz="0" w:space="0" w:color="auto"/>
        <w:bottom w:val="none" w:sz="0" w:space="0" w:color="auto"/>
        <w:right w:val="none" w:sz="0" w:space="0" w:color="auto"/>
      </w:divBdr>
      <w:divsChild>
        <w:div w:id="1698969667">
          <w:marLeft w:val="0"/>
          <w:marRight w:val="0"/>
          <w:marTop w:val="0"/>
          <w:marBottom w:val="0"/>
          <w:divBdr>
            <w:top w:val="none" w:sz="0" w:space="0" w:color="auto"/>
            <w:left w:val="none" w:sz="0" w:space="0" w:color="auto"/>
            <w:bottom w:val="none" w:sz="0" w:space="0" w:color="auto"/>
            <w:right w:val="none" w:sz="0" w:space="0" w:color="auto"/>
          </w:divBdr>
        </w:div>
        <w:div w:id="137772714">
          <w:marLeft w:val="0"/>
          <w:marRight w:val="0"/>
          <w:marTop w:val="0"/>
          <w:marBottom w:val="0"/>
          <w:divBdr>
            <w:top w:val="none" w:sz="0" w:space="0" w:color="auto"/>
            <w:left w:val="none" w:sz="0" w:space="0" w:color="auto"/>
            <w:bottom w:val="none" w:sz="0" w:space="0" w:color="auto"/>
            <w:right w:val="none" w:sz="0" w:space="0" w:color="auto"/>
          </w:divBdr>
        </w:div>
        <w:div w:id="280110824">
          <w:marLeft w:val="0"/>
          <w:marRight w:val="0"/>
          <w:marTop w:val="0"/>
          <w:marBottom w:val="0"/>
          <w:divBdr>
            <w:top w:val="none" w:sz="0" w:space="0" w:color="auto"/>
            <w:left w:val="none" w:sz="0" w:space="0" w:color="auto"/>
            <w:bottom w:val="none" w:sz="0" w:space="0" w:color="auto"/>
            <w:right w:val="none" w:sz="0" w:space="0" w:color="auto"/>
          </w:divBdr>
        </w:div>
        <w:div w:id="780615043">
          <w:marLeft w:val="0"/>
          <w:marRight w:val="0"/>
          <w:marTop w:val="0"/>
          <w:marBottom w:val="0"/>
          <w:divBdr>
            <w:top w:val="none" w:sz="0" w:space="0" w:color="auto"/>
            <w:left w:val="none" w:sz="0" w:space="0" w:color="auto"/>
            <w:bottom w:val="none" w:sz="0" w:space="0" w:color="auto"/>
            <w:right w:val="none" w:sz="0" w:space="0" w:color="auto"/>
          </w:divBdr>
        </w:div>
        <w:div w:id="1373766970">
          <w:marLeft w:val="0"/>
          <w:marRight w:val="0"/>
          <w:marTop w:val="0"/>
          <w:marBottom w:val="0"/>
          <w:divBdr>
            <w:top w:val="none" w:sz="0" w:space="0" w:color="auto"/>
            <w:left w:val="none" w:sz="0" w:space="0" w:color="auto"/>
            <w:bottom w:val="none" w:sz="0" w:space="0" w:color="auto"/>
            <w:right w:val="none" w:sz="0" w:space="0" w:color="auto"/>
          </w:divBdr>
        </w:div>
        <w:div w:id="37584676">
          <w:marLeft w:val="0"/>
          <w:marRight w:val="0"/>
          <w:marTop w:val="0"/>
          <w:marBottom w:val="0"/>
          <w:divBdr>
            <w:top w:val="none" w:sz="0" w:space="0" w:color="auto"/>
            <w:left w:val="none" w:sz="0" w:space="0" w:color="auto"/>
            <w:bottom w:val="none" w:sz="0" w:space="0" w:color="auto"/>
            <w:right w:val="none" w:sz="0" w:space="0" w:color="auto"/>
          </w:divBdr>
        </w:div>
        <w:div w:id="844057464">
          <w:marLeft w:val="0"/>
          <w:marRight w:val="0"/>
          <w:marTop w:val="0"/>
          <w:marBottom w:val="0"/>
          <w:divBdr>
            <w:top w:val="none" w:sz="0" w:space="0" w:color="auto"/>
            <w:left w:val="none" w:sz="0" w:space="0" w:color="auto"/>
            <w:bottom w:val="none" w:sz="0" w:space="0" w:color="auto"/>
            <w:right w:val="none" w:sz="0" w:space="0" w:color="auto"/>
          </w:divBdr>
        </w:div>
        <w:div w:id="1332636648">
          <w:marLeft w:val="0"/>
          <w:marRight w:val="0"/>
          <w:marTop w:val="0"/>
          <w:marBottom w:val="0"/>
          <w:divBdr>
            <w:top w:val="none" w:sz="0" w:space="0" w:color="auto"/>
            <w:left w:val="none" w:sz="0" w:space="0" w:color="auto"/>
            <w:bottom w:val="none" w:sz="0" w:space="0" w:color="auto"/>
            <w:right w:val="none" w:sz="0" w:space="0" w:color="auto"/>
          </w:divBdr>
        </w:div>
        <w:div w:id="1381318339">
          <w:marLeft w:val="0"/>
          <w:marRight w:val="0"/>
          <w:marTop w:val="0"/>
          <w:marBottom w:val="0"/>
          <w:divBdr>
            <w:top w:val="none" w:sz="0" w:space="0" w:color="auto"/>
            <w:left w:val="none" w:sz="0" w:space="0" w:color="auto"/>
            <w:bottom w:val="none" w:sz="0" w:space="0" w:color="auto"/>
            <w:right w:val="none" w:sz="0" w:space="0" w:color="auto"/>
          </w:divBdr>
        </w:div>
        <w:div w:id="1730228095">
          <w:marLeft w:val="0"/>
          <w:marRight w:val="0"/>
          <w:marTop w:val="0"/>
          <w:marBottom w:val="0"/>
          <w:divBdr>
            <w:top w:val="none" w:sz="0" w:space="0" w:color="auto"/>
            <w:left w:val="none" w:sz="0" w:space="0" w:color="auto"/>
            <w:bottom w:val="none" w:sz="0" w:space="0" w:color="auto"/>
            <w:right w:val="none" w:sz="0" w:space="0" w:color="auto"/>
          </w:divBdr>
        </w:div>
        <w:div w:id="1130899201">
          <w:marLeft w:val="0"/>
          <w:marRight w:val="0"/>
          <w:marTop w:val="0"/>
          <w:marBottom w:val="0"/>
          <w:divBdr>
            <w:top w:val="none" w:sz="0" w:space="0" w:color="auto"/>
            <w:left w:val="none" w:sz="0" w:space="0" w:color="auto"/>
            <w:bottom w:val="none" w:sz="0" w:space="0" w:color="auto"/>
            <w:right w:val="none" w:sz="0" w:space="0" w:color="auto"/>
          </w:divBdr>
        </w:div>
        <w:div w:id="1701273927">
          <w:marLeft w:val="0"/>
          <w:marRight w:val="0"/>
          <w:marTop w:val="0"/>
          <w:marBottom w:val="0"/>
          <w:divBdr>
            <w:top w:val="none" w:sz="0" w:space="0" w:color="auto"/>
            <w:left w:val="none" w:sz="0" w:space="0" w:color="auto"/>
            <w:bottom w:val="none" w:sz="0" w:space="0" w:color="auto"/>
            <w:right w:val="none" w:sz="0" w:space="0" w:color="auto"/>
          </w:divBdr>
        </w:div>
        <w:div w:id="57945001">
          <w:marLeft w:val="0"/>
          <w:marRight w:val="0"/>
          <w:marTop w:val="0"/>
          <w:marBottom w:val="0"/>
          <w:divBdr>
            <w:top w:val="none" w:sz="0" w:space="0" w:color="auto"/>
            <w:left w:val="none" w:sz="0" w:space="0" w:color="auto"/>
            <w:bottom w:val="none" w:sz="0" w:space="0" w:color="auto"/>
            <w:right w:val="none" w:sz="0" w:space="0" w:color="auto"/>
          </w:divBdr>
        </w:div>
        <w:div w:id="349838699">
          <w:marLeft w:val="0"/>
          <w:marRight w:val="0"/>
          <w:marTop w:val="0"/>
          <w:marBottom w:val="0"/>
          <w:divBdr>
            <w:top w:val="none" w:sz="0" w:space="0" w:color="auto"/>
            <w:left w:val="none" w:sz="0" w:space="0" w:color="auto"/>
            <w:bottom w:val="none" w:sz="0" w:space="0" w:color="auto"/>
            <w:right w:val="none" w:sz="0" w:space="0" w:color="auto"/>
          </w:divBdr>
        </w:div>
        <w:div w:id="681736224">
          <w:marLeft w:val="0"/>
          <w:marRight w:val="0"/>
          <w:marTop w:val="0"/>
          <w:marBottom w:val="0"/>
          <w:divBdr>
            <w:top w:val="none" w:sz="0" w:space="0" w:color="auto"/>
            <w:left w:val="none" w:sz="0" w:space="0" w:color="auto"/>
            <w:bottom w:val="none" w:sz="0" w:space="0" w:color="auto"/>
            <w:right w:val="none" w:sz="0" w:space="0" w:color="auto"/>
          </w:divBdr>
        </w:div>
        <w:div w:id="293607866">
          <w:marLeft w:val="0"/>
          <w:marRight w:val="0"/>
          <w:marTop w:val="0"/>
          <w:marBottom w:val="0"/>
          <w:divBdr>
            <w:top w:val="none" w:sz="0" w:space="0" w:color="auto"/>
            <w:left w:val="none" w:sz="0" w:space="0" w:color="auto"/>
            <w:bottom w:val="none" w:sz="0" w:space="0" w:color="auto"/>
            <w:right w:val="none" w:sz="0" w:space="0" w:color="auto"/>
          </w:divBdr>
        </w:div>
        <w:div w:id="2142072251">
          <w:marLeft w:val="0"/>
          <w:marRight w:val="0"/>
          <w:marTop w:val="0"/>
          <w:marBottom w:val="0"/>
          <w:divBdr>
            <w:top w:val="none" w:sz="0" w:space="0" w:color="auto"/>
            <w:left w:val="none" w:sz="0" w:space="0" w:color="auto"/>
            <w:bottom w:val="none" w:sz="0" w:space="0" w:color="auto"/>
            <w:right w:val="none" w:sz="0" w:space="0" w:color="auto"/>
          </w:divBdr>
        </w:div>
        <w:div w:id="1451509848">
          <w:marLeft w:val="0"/>
          <w:marRight w:val="0"/>
          <w:marTop w:val="0"/>
          <w:marBottom w:val="0"/>
          <w:divBdr>
            <w:top w:val="none" w:sz="0" w:space="0" w:color="auto"/>
            <w:left w:val="none" w:sz="0" w:space="0" w:color="auto"/>
            <w:bottom w:val="none" w:sz="0" w:space="0" w:color="auto"/>
            <w:right w:val="none" w:sz="0" w:space="0" w:color="auto"/>
          </w:divBdr>
        </w:div>
        <w:div w:id="54739329">
          <w:marLeft w:val="0"/>
          <w:marRight w:val="0"/>
          <w:marTop w:val="0"/>
          <w:marBottom w:val="0"/>
          <w:divBdr>
            <w:top w:val="none" w:sz="0" w:space="0" w:color="auto"/>
            <w:left w:val="none" w:sz="0" w:space="0" w:color="auto"/>
            <w:bottom w:val="none" w:sz="0" w:space="0" w:color="auto"/>
            <w:right w:val="none" w:sz="0" w:space="0" w:color="auto"/>
          </w:divBdr>
        </w:div>
        <w:div w:id="261228702">
          <w:marLeft w:val="0"/>
          <w:marRight w:val="0"/>
          <w:marTop w:val="0"/>
          <w:marBottom w:val="0"/>
          <w:divBdr>
            <w:top w:val="none" w:sz="0" w:space="0" w:color="auto"/>
            <w:left w:val="none" w:sz="0" w:space="0" w:color="auto"/>
            <w:bottom w:val="none" w:sz="0" w:space="0" w:color="auto"/>
            <w:right w:val="none" w:sz="0" w:space="0" w:color="auto"/>
          </w:divBdr>
        </w:div>
        <w:div w:id="814375820">
          <w:marLeft w:val="0"/>
          <w:marRight w:val="0"/>
          <w:marTop w:val="0"/>
          <w:marBottom w:val="0"/>
          <w:divBdr>
            <w:top w:val="none" w:sz="0" w:space="0" w:color="auto"/>
            <w:left w:val="none" w:sz="0" w:space="0" w:color="auto"/>
            <w:bottom w:val="none" w:sz="0" w:space="0" w:color="auto"/>
            <w:right w:val="none" w:sz="0" w:space="0" w:color="auto"/>
          </w:divBdr>
        </w:div>
        <w:div w:id="222376057">
          <w:marLeft w:val="0"/>
          <w:marRight w:val="0"/>
          <w:marTop w:val="0"/>
          <w:marBottom w:val="0"/>
          <w:divBdr>
            <w:top w:val="none" w:sz="0" w:space="0" w:color="auto"/>
            <w:left w:val="none" w:sz="0" w:space="0" w:color="auto"/>
            <w:bottom w:val="none" w:sz="0" w:space="0" w:color="auto"/>
            <w:right w:val="none" w:sz="0" w:space="0" w:color="auto"/>
          </w:divBdr>
        </w:div>
        <w:div w:id="812450693">
          <w:marLeft w:val="0"/>
          <w:marRight w:val="0"/>
          <w:marTop w:val="0"/>
          <w:marBottom w:val="0"/>
          <w:divBdr>
            <w:top w:val="none" w:sz="0" w:space="0" w:color="auto"/>
            <w:left w:val="none" w:sz="0" w:space="0" w:color="auto"/>
            <w:bottom w:val="none" w:sz="0" w:space="0" w:color="auto"/>
            <w:right w:val="none" w:sz="0" w:space="0" w:color="auto"/>
          </w:divBdr>
        </w:div>
      </w:divsChild>
    </w:div>
    <w:div w:id="1544756103">
      <w:bodyDiv w:val="1"/>
      <w:marLeft w:val="0"/>
      <w:marRight w:val="0"/>
      <w:marTop w:val="0"/>
      <w:marBottom w:val="0"/>
      <w:divBdr>
        <w:top w:val="none" w:sz="0" w:space="0" w:color="auto"/>
        <w:left w:val="none" w:sz="0" w:space="0" w:color="auto"/>
        <w:bottom w:val="none" w:sz="0" w:space="0" w:color="auto"/>
        <w:right w:val="none" w:sz="0" w:space="0" w:color="auto"/>
      </w:divBdr>
    </w:div>
    <w:div w:id="1550190887">
      <w:bodyDiv w:val="1"/>
      <w:marLeft w:val="0"/>
      <w:marRight w:val="0"/>
      <w:marTop w:val="0"/>
      <w:marBottom w:val="0"/>
      <w:divBdr>
        <w:top w:val="none" w:sz="0" w:space="0" w:color="auto"/>
        <w:left w:val="none" w:sz="0" w:space="0" w:color="auto"/>
        <w:bottom w:val="none" w:sz="0" w:space="0" w:color="auto"/>
        <w:right w:val="none" w:sz="0" w:space="0" w:color="auto"/>
      </w:divBdr>
    </w:div>
    <w:div w:id="1556350160">
      <w:bodyDiv w:val="1"/>
      <w:marLeft w:val="0"/>
      <w:marRight w:val="0"/>
      <w:marTop w:val="0"/>
      <w:marBottom w:val="0"/>
      <w:divBdr>
        <w:top w:val="none" w:sz="0" w:space="0" w:color="auto"/>
        <w:left w:val="none" w:sz="0" w:space="0" w:color="auto"/>
        <w:bottom w:val="none" w:sz="0" w:space="0" w:color="auto"/>
        <w:right w:val="none" w:sz="0" w:space="0" w:color="auto"/>
      </w:divBdr>
    </w:div>
    <w:div w:id="1566183061">
      <w:bodyDiv w:val="1"/>
      <w:marLeft w:val="0"/>
      <w:marRight w:val="0"/>
      <w:marTop w:val="0"/>
      <w:marBottom w:val="0"/>
      <w:divBdr>
        <w:top w:val="none" w:sz="0" w:space="0" w:color="auto"/>
        <w:left w:val="none" w:sz="0" w:space="0" w:color="auto"/>
        <w:bottom w:val="none" w:sz="0" w:space="0" w:color="auto"/>
        <w:right w:val="none" w:sz="0" w:space="0" w:color="auto"/>
      </w:divBdr>
    </w:div>
    <w:div w:id="1594128982">
      <w:bodyDiv w:val="1"/>
      <w:marLeft w:val="0"/>
      <w:marRight w:val="0"/>
      <w:marTop w:val="0"/>
      <w:marBottom w:val="0"/>
      <w:divBdr>
        <w:top w:val="none" w:sz="0" w:space="0" w:color="auto"/>
        <w:left w:val="none" w:sz="0" w:space="0" w:color="auto"/>
        <w:bottom w:val="none" w:sz="0" w:space="0" w:color="auto"/>
        <w:right w:val="none" w:sz="0" w:space="0" w:color="auto"/>
      </w:divBdr>
    </w:div>
    <w:div w:id="1649439508">
      <w:bodyDiv w:val="1"/>
      <w:marLeft w:val="0"/>
      <w:marRight w:val="0"/>
      <w:marTop w:val="0"/>
      <w:marBottom w:val="0"/>
      <w:divBdr>
        <w:top w:val="none" w:sz="0" w:space="0" w:color="auto"/>
        <w:left w:val="none" w:sz="0" w:space="0" w:color="auto"/>
        <w:bottom w:val="none" w:sz="0" w:space="0" w:color="auto"/>
        <w:right w:val="none" w:sz="0" w:space="0" w:color="auto"/>
      </w:divBdr>
    </w:div>
    <w:div w:id="1658991019">
      <w:bodyDiv w:val="1"/>
      <w:marLeft w:val="0"/>
      <w:marRight w:val="0"/>
      <w:marTop w:val="0"/>
      <w:marBottom w:val="0"/>
      <w:divBdr>
        <w:top w:val="none" w:sz="0" w:space="0" w:color="auto"/>
        <w:left w:val="none" w:sz="0" w:space="0" w:color="auto"/>
        <w:bottom w:val="none" w:sz="0" w:space="0" w:color="auto"/>
        <w:right w:val="none" w:sz="0" w:space="0" w:color="auto"/>
      </w:divBdr>
    </w:div>
    <w:div w:id="1668092032">
      <w:bodyDiv w:val="1"/>
      <w:marLeft w:val="0"/>
      <w:marRight w:val="0"/>
      <w:marTop w:val="0"/>
      <w:marBottom w:val="0"/>
      <w:divBdr>
        <w:top w:val="none" w:sz="0" w:space="0" w:color="auto"/>
        <w:left w:val="none" w:sz="0" w:space="0" w:color="auto"/>
        <w:bottom w:val="none" w:sz="0" w:space="0" w:color="auto"/>
        <w:right w:val="none" w:sz="0" w:space="0" w:color="auto"/>
      </w:divBdr>
    </w:div>
    <w:div w:id="1738699959">
      <w:bodyDiv w:val="1"/>
      <w:marLeft w:val="0"/>
      <w:marRight w:val="0"/>
      <w:marTop w:val="0"/>
      <w:marBottom w:val="0"/>
      <w:divBdr>
        <w:top w:val="none" w:sz="0" w:space="0" w:color="auto"/>
        <w:left w:val="none" w:sz="0" w:space="0" w:color="auto"/>
        <w:bottom w:val="none" w:sz="0" w:space="0" w:color="auto"/>
        <w:right w:val="none" w:sz="0" w:space="0" w:color="auto"/>
      </w:divBdr>
      <w:divsChild>
        <w:div w:id="656148910">
          <w:marLeft w:val="0"/>
          <w:marRight w:val="0"/>
          <w:marTop w:val="240"/>
          <w:marBottom w:val="240"/>
          <w:divBdr>
            <w:top w:val="none" w:sz="0" w:space="0" w:color="auto"/>
            <w:left w:val="none" w:sz="0" w:space="0" w:color="auto"/>
            <w:bottom w:val="none" w:sz="0" w:space="0" w:color="auto"/>
            <w:right w:val="none" w:sz="0" w:space="0" w:color="auto"/>
          </w:divBdr>
        </w:div>
      </w:divsChild>
    </w:div>
    <w:div w:id="1759061630">
      <w:bodyDiv w:val="1"/>
      <w:marLeft w:val="0"/>
      <w:marRight w:val="0"/>
      <w:marTop w:val="0"/>
      <w:marBottom w:val="0"/>
      <w:divBdr>
        <w:top w:val="none" w:sz="0" w:space="0" w:color="auto"/>
        <w:left w:val="none" w:sz="0" w:space="0" w:color="auto"/>
        <w:bottom w:val="none" w:sz="0" w:space="0" w:color="auto"/>
        <w:right w:val="none" w:sz="0" w:space="0" w:color="auto"/>
      </w:divBdr>
    </w:div>
    <w:div w:id="1782914504">
      <w:bodyDiv w:val="1"/>
      <w:marLeft w:val="0"/>
      <w:marRight w:val="0"/>
      <w:marTop w:val="0"/>
      <w:marBottom w:val="0"/>
      <w:divBdr>
        <w:top w:val="none" w:sz="0" w:space="0" w:color="auto"/>
        <w:left w:val="none" w:sz="0" w:space="0" w:color="auto"/>
        <w:bottom w:val="none" w:sz="0" w:space="0" w:color="auto"/>
        <w:right w:val="none" w:sz="0" w:space="0" w:color="auto"/>
      </w:divBdr>
    </w:div>
    <w:div w:id="1789007183">
      <w:bodyDiv w:val="1"/>
      <w:marLeft w:val="0"/>
      <w:marRight w:val="0"/>
      <w:marTop w:val="0"/>
      <w:marBottom w:val="0"/>
      <w:divBdr>
        <w:top w:val="none" w:sz="0" w:space="0" w:color="auto"/>
        <w:left w:val="none" w:sz="0" w:space="0" w:color="auto"/>
        <w:bottom w:val="none" w:sz="0" w:space="0" w:color="auto"/>
        <w:right w:val="none" w:sz="0" w:space="0" w:color="auto"/>
      </w:divBdr>
    </w:div>
    <w:div w:id="1810202013">
      <w:bodyDiv w:val="1"/>
      <w:marLeft w:val="0"/>
      <w:marRight w:val="0"/>
      <w:marTop w:val="0"/>
      <w:marBottom w:val="0"/>
      <w:divBdr>
        <w:top w:val="none" w:sz="0" w:space="0" w:color="auto"/>
        <w:left w:val="none" w:sz="0" w:space="0" w:color="auto"/>
        <w:bottom w:val="none" w:sz="0" w:space="0" w:color="auto"/>
        <w:right w:val="none" w:sz="0" w:space="0" w:color="auto"/>
      </w:divBdr>
    </w:div>
    <w:div w:id="1811095976">
      <w:bodyDiv w:val="1"/>
      <w:marLeft w:val="0"/>
      <w:marRight w:val="0"/>
      <w:marTop w:val="0"/>
      <w:marBottom w:val="0"/>
      <w:divBdr>
        <w:top w:val="none" w:sz="0" w:space="0" w:color="auto"/>
        <w:left w:val="none" w:sz="0" w:space="0" w:color="auto"/>
        <w:bottom w:val="none" w:sz="0" w:space="0" w:color="auto"/>
        <w:right w:val="none" w:sz="0" w:space="0" w:color="auto"/>
      </w:divBdr>
      <w:divsChild>
        <w:div w:id="2134277899">
          <w:marLeft w:val="0"/>
          <w:marRight w:val="0"/>
          <w:marTop w:val="0"/>
          <w:marBottom w:val="0"/>
          <w:divBdr>
            <w:top w:val="none" w:sz="0" w:space="0" w:color="auto"/>
            <w:left w:val="none" w:sz="0" w:space="0" w:color="auto"/>
            <w:bottom w:val="none" w:sz="0" w:space="0" w:color="auto"/>
            <w:right w:val="none" w:sz="0" w:space="0" w:color="auto"/>
          </w:divBdr>
        </w:div>
        <w:div w:id="1890528509">
          <w:marLeft w:val="0"/>
          <w:marRight w:val="0"/>
          <w:marTop w:val="0"/>
          <w:marBottom w:val="0"/>
          <w:divBdr>
            <w:top w:val="none" w:sz="0" w:space="0" w:color="auto"/>
            <w:left w:val="none" w:sz="0" w:space="0" w:color="auto"/>
            <w:bottom w:val="none" w:sz="0" w:space="0" w:color="auto"/>
            <w:right w:val="none" w:sz="0" w:space="0" w:color="auto"/>
          </w:divBdr>
        </w:div>
      </w:divsChild>
    </w:div>
    <w:div w:id="1875463568">
      <w:bodyDiv w:val="1"/>
      <w:marLeft w:val="0"/>
      <w:marRight w:val="0"/>
      <w:marTop w:val="0"/>
      <w:marBottom w:val="0"/>
      <w:divBdr>
        <w:top w:val="none" w:sz="0" w:space="0" w:color="auto"/>
        <w:left w:val="none" w:sz="0" w:space="0" w:color="auto"/>
        <w:bottom w:val="none" w:sz="0" w:space="0" w:color="auto"/>
        <w:right w:val="none" w:sz="0" w:space="0" w:color="auto"/>
      </w:divBdr>
    </w:div>
    <w:div w:id="1899046535">
      <w:bodyDiv w:val="1"/>
      <w:marLeft w:val="0"/>
      <w:marRight w:val="0"/>
      <w:marTop w:val="0"/>
      <w:marBottom w:val="0"/>
      <w:divBdr>
        <w:top w:val="none" w:sz="0" w:space="0" w:color="auto"/>
        <w:left w:val="none" w:sz="0" w:space="0" w:color="auto"/>
        <w:bottom w:val="none" w:sz="0" w:space="0" w:color="auto"/>
        <w:right w:val="none" w:sz="0" w:space="0" w:color="auto"/>
      </w:divBdr>
    </w:div>
    <w:div w:id="1907375321">
      <w:bodyDiv w:val="1"/>
      <w:marLeft w:val="0"/>
      <w:marRight w:val="0"/>
      <w:marTop w:val="0"/>
      <w:marBottom w:val="0"/>
      <w:divBdr>
        <w:top w:val="none" w:sz="0" w:space="0" w:color="auto"/>
        <w:left w:val="none" w:sz="0" w:space="0" w:color="auto"/>
        <w:bottom w:val="none" w:sz="0" w:space="0" w:color="auto"/>
        <w:right w:val="none" w:sz="0" w:space="0" w:color="auto"/>
      </w:divBdr>
    </w:div>
    <w:div w:id="1920286041">
      <w:bodyDiv w:val="1"/>
      <w:marLeft w:val="0"/>
      <w:marRight w:val="0"/>
      <w:marTop w:val="0"/>
      <w:marBottom w:val="0"/>
      <w:divBdr>
        <w:top w:val="none" w:sz="0" w:space="0" w:color="auto"/>
        <w:left w:val="none" w:sz="0" w:space="0" w:color="auto"/>
        <w:bottom w:val="none" w:sz="0" w:space="0" w:color="auto"/>
        <w:right w:val="none" w:sz="0" w:space="0" w:color="auto"/>
      </w:divBdr>
      <w:divsChild>
        <w:div w:id="804078538">
          <w:marLeft w:val="0"/>
          <w:marRight w:val="0"/>
          <w:marTop w:val="0"/>
          <w:marBottom w:val="0"/>
          <w:divBdr>
            <w:top w:val="none" w:sz="0" w:space="0" w:color="auto"/>
            <w:left w:val="none" w:sz="0" w:space="0" w:color="auto"/>
            <w:bottom w:val="none" w:sz="0" w:space="0" w:color="auto"/>
            <w:right w:val="none" w:sz="0" w:space="0" w:color="auto"/>
          </w:divBdr>
        </w:div>
        <w:div w:id="1069302546">
          <w:marLeft w:val="0"/>
          <w:marRight w:val="0"/>
          <w:marTop w:val="0"/>
          <w:marBottom w:val="0"/>
          <w:divBdr>
            <w:top w:val="none" w:sz="0" w:space="0" w:color="auto"/>
            <w:left w:val="none" w:sz="0" w:space="0" w:color="auto"/>
            <w:bottom w:val="none" w:sz="0" w:space="0" w:color="auto"/>
            <w:right w:val="none" w:sz="0" w:space="0" w:color="auto"/>
          </w:divBdr>
        </w:div>
      </w:divsChild>
    </w:div>
    <w:div w:id="1924947939">
      <w:bodyDiv w:val="1"/>
      <w:marLeft w:val="0"/>
      <w:marRight w:val="0"/>
      <w:marTop w:val="0"/>
      <w:marBottom w:val="0"/>
      <w:divBdr>
        <w:top w:val="none" w:sz="0" w:space="0" w:color="auto"/>
        <w:left w:val="none" w:sz="0" w:space="0" w:color="auto"/>
        <w:bottom w:val="none" w:sz="0" w:space="0" w:color="auto"/>
        <w:right w:val="none" w:sz="0" w:space="0" w:color="auto"/>
      </w:divBdr>
      <w:divsChild>
        <w:div w:id="1034573205">
          <w:marLeft w:val="0"/>
          <w:marRight w:val="0"/>
          <w:marTop w:val="0"/>
          <w:marBottom w:val="0"/>
          <w:divBdr>
            <w:top w:val="none" w:sz="0" w:space="0" w:color="auto"/>
            <w:left w:val="none" w:sz="0" w:space="0" w:color="auto"/>
            <w:bottom w:val="none" w:sz="0" w:space="0" w:color="auto"/>
            <w:right w:val="none" w:sz="0" w:space="0" w:color="auto"/>
          </w:divBdr>
        </w:div>
        <w:div w:id="1238633179">
          <w:marLeft w:val="0"/>
          <w:marRight w:val="0"/>
          <w:marTop w:val="360"/>
          <w:marBottom w:val="0"/>
          <w:divBdr>
            <w:top w:val="none" w:sz="0" w:space="0" w:color="auto"/>
            <w:left w:val="none" w:sz="0" w:space="0" w:color="auto"/>
            <w:bottom w:val="none" w:sz="0" w:space="0" w:color="auto"/>
            <w:right w:val="none" w:sz="0" w:space="0" w:color="auto"/>
          </w:divBdr>
          <w:divsChild>
            <w:div w:id="786583259">
              <w:marLeft w:val="0"/>
              <w:marRight w:val="0"/>
              <w:marTop w:val="0"/>
              <w:marBottom w:val="0"/>
              <w:divBdr>
                <w:top w:val="none" w:sz="0" w:space="0" w:color="auto"/>
                <w:left w:val="none" w:sz="0" w:space="0" w:color="auto"/>
                <w:bottom w:val="none" w:sz="0" w:space="0" w:color="auto"/>
                <w:right w:val="none" w:sz="0" w:space="0" w:color="auto"/>
              </w:divBdr>
              <w:divsChild>
                <w:div w:id="1735473654">
                  <w:marLeft w:val="0"/>
                  <w:marRight w:val="0"/>
                  <w:marTop w:val="60"/>
                  <w:marBottom w:val="60"/>
                  <w:divBdr>
                    <w:top w:val="none" w:sz="0" w:space="0" w:color="auto"/>
                    <w:left w:val="none" w:sz="0" w:space="0" w:color="auto"/>
                    <w:bottom w:val="none" w:sz="0" w:space="0" w:color="auto"/>
                    <w:right w:val="none" w:sz="0" w:space="0" w:color="auto"/>
                  </w:divBdr>
                  <w:divsChild>
                    <w:div w:id="1890066150">
                      <w:marLeft w:val="0"/>
                      <w:marRight w:val="0"/>
                      <w:marTop w:val="0"/>
                      <w:marBottom w:val="0"/>
                      <w:divBdr>
                        <w:top w:val="none" w:sz="0" w:space="0" w:color="auto"/>
                        <w:left w:val="none" w:sz="0" w:space="0" w:color="auto"/>
                        <w:bottom w:val="none" w:sz="0" w:space="0" w:color="auto"/>
                        <w:right w:val="none" w:sz="0" w:space="0" w:color="auto"/>
                      </w:divBdr>
                      <w:divsChild>
                        <w:div w:id="1677420147">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4503325">
      <w:bodyDiv w:val="1"/>
      <w:marLeft w:val="0"/>
      <w:marRight w:val="0"/>
      <w:marTop w:val="0"/>
      <w:marBottom w:val="0"/>
      <w:divBdr>
        <w:top w:val="none" w:sz="0" w:space="0" w:color="auto"/>
        <w:left w:val="none" w:sz="0" w:space="0" w:color="auto"/>
        <w:bottom w:val="none" w:sz="0" w:space="0" w:color="auto"/>
        <w:right w:val="none" w:sz="0" w:space="0" w:color="auto"/>
      </w:divBdr>
    </w:div>
    <w:div w:id="2006783811">
      <w:bodyDiv w:val="1"/>
      <w:marLeft w:val="0"/>
      <w:marRight w:val="0"/>
      <w:marTop w:val="0"/>
      <w:marBottom w:val="0"/>
      <w:divBdr>
        <w:top w:val="none" w:sz="0" w:space="0" w:color="auto"/>
        <w:left w:val="none" w:sz="0" w:space="0" w:color="auto"/>
        <w:bottom w:val="none" w:sz="0" w:space="0" w:color="auto"/>
        <w:right w:val="none" w:sz="0" w:space="0" w:color="auto"/>
      </w:divBdr>
    </w:div>
    <w:div w:id="2010056866">
      <w:bodyDiv w:val="1"/>
      <w:marLeft w:val="0"/>
      <w:marRight w:val="0"/>
      <w:marTop w:val="0"/>
      <w:marBottom w:val="0"/>
      <w:divBdr>
        <w:top w:val="none" w:sz="0" w:space="0" w:color="auto"/>
        <w:left w:val="none" w:sz="0" w:space="0" w:color="auto"/>
        <w:bottom w:val="none" w:sz="0" w:space="0" w:color="auto"/>
        <w:right w:val="none" w:sz="0" w:space="0" w:color="auto"/>
      </w:divBdr>
    </w:div>
    <w:div w:id="2072729007">
      <w:bodyDiv w:val="1"/>
      <w:marLeft w:val="0"/>
      <w:marRight w:val="0"/>
      <w:marTop w:val="0"/>
      <w:marBottom w:val="0"/>
      <w:divBdr>
        <w:top w:val="none" w:sz="0" w:space="0" w:color="auto"/>
        <w:left w:val="none" w:sz="0" w:space="0" w:color="auto"/>
        <w:bottom w:val="none" w:sz="0" w:space="0" w:color="auto"/>
        <w:right w:val="none" w:sz="0" w:space="0" w:color="auto"/>
      </w:divBdr>
    </w:div>
    <w:div w:id="2090809046">
      <w:bodyDiv w:val="1"/>
      <w:marLeft w:val="0"/>
      <w:marRight w:val="0"/>
      <w:marTop w:val="0"/>
      <w:marBottom w:val="0"/>
      <w:divBdr>
        <w:top w:val="none" w:sz="0" w:space="0" w:color="auto"/>
        <w:left w:val="none" w:sz="0" w:space="0" w:color="auto"/>
        <w:bottom w:val="none" w:sz="0" w:space="0" w:color="auto"/>
        <w:right w:val="none" w:sz="0" w:space="0" w:color="auto"/>
      </w:divBdr>
    </w:div>
    <w:div w:id="2111661037">
      <w:bodyDiv w:val="1"/>
      <w:marLeft w:val="0"/>
      <w:marRight w:val="0"/>
      <w:marTop w:val="0"/>
      <w:marBottom w:val="0"/>
      <w:divBdr>
        <w:top w:val="none" w:sz="0" w:space="0" w:color="auto"/>
        <w:left w:val="none" w:sz="0" w:space="0" w:color="auto"/>
        <w:bottom w:val="none" w:sz="0" w:space="0" w:color="auto"/>
        <w:right w:val="none" w:sz="0" w:space="0" w:color="auto"/>
      </w:divBdr>
    </w:div>
    <w:div w:id="2131968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tt.fortmann-roe.com/docs/BiasVariance.html" TargetMode="External"/><Relationship Id="rId13" Type="http://schemas.openxmlformats.org/officeDocument/2006/relationships/hyperlink" Target="https://www.mathworks.com/help/stats/robust-regression-reduce-outlier-effects.html" TargetMode="External"/><Relationship Id="rId18" Type="http://schemas.openxmlformats.org/officeDocument/2006/relationships/hyperlink" Target="https://towardsdatascience.com/neural-network-embeddings-explained-4d028e6f0526"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s://byrony.github.io/understanding-ab-testing-and-statistics-behind.html" TargetMode="External"/><Relationship Id="rId2" Type="http://schemas.openxmlformats.org/officeDocument/2006/relationships/numbering" Target="numbering.xml"/><Relationship Id="rId16" Type="http://schemas.openxmlformats.org/officeDocument/2006/relationships/hyperlink" Target="https://geoffruddock.com/run-ab-test-with-unequal-sample-size/"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stats.stackexchange.com/questions/223408/how-does-k-fold-cross-validation-fit-in-the-context-of-training-validation-testi" TargetMode="External"/><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71070E-DFDE-5B47-B272-4B5A53597C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22</Pages>
  <Words>5661</Words>
  <Characters>32268</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Zhiqiu Li</dc:creator>
  <cp:keywords/>
  <dc:description/>
  <cp:lastModifiedBy>Zhiqiu Li</cp:lastModifiedBy>
  <cp:revision>5</cp:revision>
  <cp:lastPrinted>2022-04-10T15:34:00Z</cp:lastPrinted>
  <dcterms:created xsi:type="dcterms:W3CDTF">2022-07-06T01:15:00Z</dcterms:created>
  <dcterms:modified xsi:type="dcterms:W3CDTF">2022-07-12T14:15:00Z</dcterms:modified>
</cp:coreProperties>
</file>