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曲水净鑫汽车检测中心公众号小程序开发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违章查询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违章处理（需要直接打入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指定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国库账号）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保险服务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预约及服务费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第一种预约通道，全程由我司服务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1、正常车辆检测：需填写预约时间，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                 取车地点，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                 联系电话，准备好行驶证，保单原件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服务费：按公里数计算+车辆检测费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六年免审车辆：行驶证复印件，保单原件邮寄至公司（邮费由车主自理）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办理完成后，公司将资料寄回给车主（邮费公司出）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服务费：100元/辆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第二种预约通道：车主只预约检车时间，由车主自行至检测站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订单完成后的评价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需注明单项不合格的费用，由车主自理，简单的调试不收费，如有零件损坏需更换，则需车主自理。（线上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支付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订单状态跟踪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C28A4E"/>
    <w:multiLevelType w:val="singleLevel"/>
    <w:tmpl w:val="8FC28A4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44B751C2"/>
    <w:multiLevelType w:val="singleLevel"/>
    <w:tmpl w:val="44B751C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2C0469"/>
    <w:rsid w:val="37ED17FE"/>
    <w:rsid w:val="5BCB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2019-09-07T07:27:00Z</dcterms:created>
  <dc:creator>Administrator.ZOS-01807261524</dc:creator>
  <cp:lastModifiedBy>犯二旳哈士奇</cp:lastModifiedBy>
  <dcterms:modified xsi:type="dcterms:W3CDTF">2019-09-07T08:01:12Z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