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  <w:r w:rsidRPr="00251619">
        <w:rPr>
          <w:rFonts w:ascii="黑体" w:eastAsia="黑体" w:hAnsi="黑体"/>
          <w:sz w:val="72"/>
          <w:szCs w:val="72"/>
        </w:rPr>
        <w:t>文字模糊识别需求分析</w:t>
      </w: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Pr="00251619" w:rsidRDefault="00251619" w:rsidP="00251619">
      <w:pPr>
        <w:jc w:val="center"/>
        <w:rPr>
          <w:rFonts w:ascii="黑体" w:eastAsia="黑体" w:hAnsi="黑体"/>
          <w:sz w:val="72"/>
          <w:szCs w:val="72"/>
        </w:rPr>
      </w:pPr>
    </w:p>
    <w:p w:rsidR="00251619" w:rsidRDefault="00251619">
      <w:pPr>
        <w:rPr>
          <w:rFonts w:ascii="黑体" w:eastAsia="黑体" w:hAnsi="黑体"/>
          <w:sz w:val="72"/>
          <w:szCs w:val="72"/>
        </w:rPr>
      </w:pPr>
    </w:p>
    <w:p w:rsidR="00092C6B" w:rsidRDefault="005343B5">
      <w:r>
        <w:t>一、项目分析</w:t>
      </w:r>
    </w:p>
    <w:p w:rsidR="00730CF8" w:rsidRDefault="00730CF8">
      <w:pPr>
        <w:rPr>
          <w:rFonts w:hint="eastAsia"/>
        </w:rPr>
      </w:pPr>
    </w:p>
    <w:p w:rsidR="00501EA0" w:rsidRDefault="005343B5">
      <w:r>
        <w:tab/>
      </w:r>
      <w:r>
        <w:t>文字识别程序是一个</w:t>
      </w:r>
      <w:r w:rsidR="00501EA0">
        <w:t>以实现方便识别纸质文献文字并存储为电子文档为目的的程序。它的功能将包括两种情况：一、对于现有文献，将采取该文献拍摄成为电子照片，再由程序处理成为</w:t>
      </w:r>
      <w:r w:rsidR="00501EA0">
        <w:t>txt</w:t>
      </w:r>
      <w:r w:rsidR="00501EA0">
        <w:t>等文本文档；二、对于残存文献照片，能够对于某些不清晰的文字进行模糊识别，将其转化为可读的电子文本文档。这两个功能可大大加快普通人对于纸质文档转化电子文档时效率，方便某些专业机构对历史文献档案的转化，</w:t>
      </w:r>
      <w:r w:rsidR="00730CF8">
        <w:t>因为文本文档相较于</w:t>
      </w:r>
      <w:r w:rsidR="00501EA0">
        <w:t>图片</w:t>
      </w:r>
      <w:r w:rsidR="00730CF8">
        <w:t>存储，不存在随流传，画面会发生模糊、发绿等缺点，更加稳定。</w:t>
      </w:r>
    </w:p>
    <w:p w:rsidR="00730CF8" w:rsidRDefault="00730CF8">
      <w:r>
        <w:tab/>
      </w:r>
    </w:p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/>
    <w:p w:rsidR="00251619" w:rsidRDefault="00251619">
      <w:pPr>
        <w:rPr>
          <w:rFonts w:hint="eastAsia"/>
        </w:rPr>
      </w:pPr>
      <w:bookmarkStart w:id="0" w:name="_GoBack"/>
      <w:bookmarkEnd w:id="0"/>
    </w:p>
    <w:p w:rsidR="00501EA0" w:rsidRDefault="00501EA0">
      <w:r>
        <w:lastRenderedPageBreak/>
        <w:t>二、流程图</w:t>
      </w:r>
    </w:p>
    <w:p w:rsidR="00730CF8" w:rsidRDefault="00B350A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02.25pt">
            <v:imagedata r:id="rId7" o:title="顺序"/>
          </v:shape>
        </w:pict>
      </w:r>
    </w:p>
    <w:p w:rsidR="005343B5" w:rsidRDefault="005343B5"/>
    <w:p w:rsidR="00730CF8" w:rsidRDefault="00730CF8"/>
    <w:p w:rsidR="00730CF8" w:rsidRDefault="00730CF8"/>
    <w:p w:rsidR="00730CF8" w:rsidRDefault="00730CF8">
      <w:pPr>
        <w:rPr>
          <w:rFonts w:hint="eastAsia"/>
        </w:rPr>
      </w:pPr>
    </w:p>
    <w:p w:rsidR="00730CF8" w:rsidRDefault="00730CF8">
      <w:r>
        <w:lastRenderedPageBreak/>
        <w:t>三、程序层次</w:t>
      </w:r>
    </w:p>
    <w:p w:rsidR="00730CF8" w:rsidRDefault="00730CF8"/>
    <w:p w:rsidR="00730CF8" w:rsidRDefault="00730CF8">
      <w:r>
        <w:t>我们将对程序分为三层：</w:t>
      </w:r>
    </w:p>
    <w:p w:rsidR="00730CF8" w:rsidRDefault="00730CF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1042B">
        <w:rPr>
          <w:rFonts w:hint="eastAsia"/>
        </w:rPr>
        <w:t>前端</w:t>
      </w:r>
      <w:r>
        <w:rPr>
          <w:rFonts w:hint="eastAsia"/>
        </w:rPr>
        <w:t>UI</w:t>
      </w:r>
      <w:r>
        <w:rPr>
          <w:rFonts w:hint="eastAsia"/>
        </w:rPr>
        <w:t>层</w:t>
      </w:r>
    </w:p>
    <w:p w:rsidR="00730CF8" w:rsidRDefault="00730CF8">
      <w:r>
        <w:rPr>
          <w:rFonts w:hint="eastAsia"/>
        </w:rPr>
        <w:t>此层负责提供系统与用户交互的界面，用户在此层可以获得系统提示，按照系统提供的接口，对于想要进行识别的文献，进行或是提交本地图片，或是进行拍摄。</w:t>
      </w:r>
      <w:r w:rsidR="0091042B">
        <w:rPr>
          <w:rFonts w:hint="eastAsia"/>
        </w:rPr>
        <w:t>届时，用户只能通过此层与程序进行交互操作，是用户唯一可以“看得见，摸得着的程序</w:t>
      </w:r>
      <w:r w:rsidR="0091042B">
        <w:rPr>
          <w:rFonts w:hint="eastAsia"/>
        </w:rPr>
        <w:t>”</w:t>
      </w:r>
      <w:r w:rsidR="0091042B">
        <w:rPr>
          <w:rFonts w:hint="eastAsia"/>
        </w:rPr>
        <w:t>。</w:t>
      </w:r>
    </w:p>
    <w:p w:rsidR="0091042B" w:rsidRDefault="0091042B">
      <w:r>
        <w:rPr>
          <w:rFonts w:hint="eastAsia"/>
        </w:rPr>
        <w:t>2</w:t>
      </w:r>
      <w:r>
        <w:rPr>
          <w:rFonts w:hint="eastAsia"/>
        </w:rPr>
        <w:t>、数据层</w:t>
      </w:r>
    </w:p>
    <w:p w:rsidR="0091042B" w:rsidRDefault="0091042B">
      <w:pPr>
        <w:rPr>
          <w:rFonts w:hint="eastAsia"/>
        </w:rPr>
      </w:pPr>
      <w:r>
        <w:t>此层负责对于前端用户传给系统的图片文件进行一定处理，对图片进行一个条件判断，若是图片过大或是过小，将会拒绝传输，因为要将图片处理为统一的尺寸，过大过小都不利于后续操作。如果图片尺寸符合条件，此层</w:t>
      </w:r>
      <w:r w:rsidR="00B502FE">
        <w:t>首先会将图片处理为统一的尺寸，再</w:t>
      </w:r>
      <w:r>
        <w:t>对图片进行一定的降噪和平滑</w:t>
      </w:r>
      <w:r w:rsidR="00B502FE">
        <w:t>处理。上述操作之后，数据层将会处理好的图片交由底层处理。在底层处理完毕后，数据层会将底层处理好的文本文档进行整理传输给前端，以供用户查看，在用户选择保存文档后，还会将文档保存为文本文档到默认或是用户指定文件夹中。</w:t>
      </w:r>
    </w:p>
    <w:p w:rsidR="00B502FE" w:rsidRDefault="00B502FE">
      <w:r>
        <w:rPr>
          <w:rFonts w:hint="eastAsia"/>
        </w:rPr>
        <w:t>3</w:t>
      </w:r>
      <w:r>
        <w:rPr>
          <w:rFonts w:hint="eastAsia"/>
        </w:rPr>
        <w:t>、应用底层</w:t>
      </w:r>
    </w:p>
    <w:p w:rsidR="00B502FE" w:rsidRDefault="00B502FE">
      <w:r>
        <w:rPr>
          <w:rFonts w:hint="eastAsia"/>
        </w:rPr>
        <w:t>底层</w:t>
      </w:r>
      <w:r w:rsidR="009D060C">
        <w:rPr>
          <w:rFonts w:hint="eastAsia"/>
        </w:rPr>
        <w:t>将仅提供对于数据层传来的图像进行识别的功能。</w:t>
      </w:r>
    </w:p>
    <w:p w:rsidR="009D060C" w:rsidRDefault="009D060C">
      <w:pPr>
        <w:rPr>
          <w:rFonts w:hint="eastAsia"/>
        </w:rPr>
      </w:pPr>
    </w:p>
    <w:p w:rsidR="00B502FE" w:rsidRDefault="00B502FE">
      <w:pPr>
        <w:rPr>
          <w:rFonts w:hint="eastAsia"/>
        </w:rPr>
      </w:pPr>
    </w:p>
    <w:sectPr w:rsidR="00B5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0AD" w:rsidRDefault="00B350AD" w:rsidP="005343B5">
      <w:r>
        <w:separator/>
      </w:r>
    </w:p>
  </w:endnote>
  <w:endnote w:type="continuationSeparator" w:id="0">
    <w:p w:rsidR="00B350AD" w:rsidRDefault="00B350AD" w:rsidP="00534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0AD" w:rsidRDefault="00B350AD" w:rsidP="005343B5">
      <w:r>
        <w:separator/>
      </w:r>
    </w:p>
  </w:footnote>
  <w:footnote w:type="continuationSeparator" w:id="0">
    <w:p w:rsidR="00B350AD" w:rsidRDefault="00B350AD" w:rsidP="00534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466E"/>
    <w:multiLevelType w:val="hybridMultilevel"/>
    <w:tmpl w:val="663215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892"/>
    <w:rsid w:val="00092C6B"/>
    <w:rsid w:val="001159AC"/>
    <w:rsid w:val="00163016"/>
    <w:rsid w:val="00251619"/>
    <w:rsid w:val="00356892"/>
    <w:rsid w:val="00501EA0"/>
    <w:rsid w:val="005343B5"/>
    <w:rsid w:val="00635339"/>
    <w:rsid w:val="00730CF8"/>
    <w:rsid w:val="0091042B"/>
    <w:rsid w:val="009D060C"/>
    <w:rsid w:val="00B350AD"/>
    <w:rsid w:val="00B5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47821B-1A29-437B-858E-10E55BAA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16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4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4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4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43B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5161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51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yongtao</dc:creator>
  <cp:keywords/>
  <dc:description/>
  <cp:lastModifiedBy>Yu yongtao</cp:lastModifiedBy>
  <cp:revision>6</cp:revision>
  <dcterms:created xsi:type="dcterms:W3CDTF">2018-05-19T14:35:00Z</dcterms:created>
  <dcterms:modified xsi:type="dcterms:W3CDTF">2018-05-20T10:36:00Z</dcterms:modified>
</cp:coreProperties>
</file>