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1C5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sz w:val="36"/>
          <w:szCs w:val="36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sz w:val="36"/>
          <w:szCs w:val="36"/>
          <w:lang w:val="en-US" w:eastAsia="zh-CN"/>
        </w:rPr>
        <w:t>关于长呼复线</w:t>
      </w:r>
      <w:r>
        <w:rPr>
          <w:rFonts w:hint="eastAsia" w:ascii="Times New Roman Regular" w:hAnsi="Times New Roman Regular" w:eastAsia="宋体" w:cs="Times New Roman Regular"/>
          <w:sz w:val="36"/>
          <w:szCs w:val="36"/>
          <w:lang w:val="en-US" w:eastAsia="zh-CN"/>
        </w:rPr>
        <w:t>—</w:t>
      </w:r>
      <w:r>
        <w:rPr>
          <w:rFonts w:hint="default" w:ascii="Times New Roman Regular" w:hAnsi="Times New Roman Regular" w:eastAsia="宋体" w:cs="Times New Roman Regular"/>
          <w:sz w:val="36"/>
          <w:szCs w:val="36"/>
          <w:lang w:val="en-US" w:eastAsia="zh-CN"/>
        </w:rPr>
        <w:t>大东管道联络线项目的占地范围内文物勘探</w:t>
      </w:r>
      <w:r>
        <w:rPr>
          <w:rFonts w:hint="eastAsia" w:ascii="Times New Roman Regular" w:hAnsi="Times New Roman Regular" w:eastAsia="宋体" w:cs="Times New Roman Regular"/>
          <w:sz w:val="36"/>
          <w:szCs w:val="36"/>
          <w:lang w:val="en-US" w:eastAsia="zh-CN"/>
        </w:rPr>
        <w:t>计划</w:t>
      </w:r>
      <w:r>
        <w:rPr>
          <w:rFonts w:hint="default" w:ascii="Times New Roman Regular" w:hAnsi="Times New Roman Regular" w:eastAsia="宋体" w:cs="Times New Roman Regular"/>
          <w:sz w:val="36"/>
          <w:szCs w:val="36"/>
          <w:lang w:val="en-US" w:eastAsia="zh-CN"/>
        </w:rPr>
        <w:t>备案的请示</w:t>
      </w:r>
    </w:p>
    <w:p w14:paraId="20BDF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</w:pPr>
    </w:p>
    <w:p w14:paraId="28F3C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</w:pPr>
    </w:p>
    <w:p w14:paraId="15DFE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伊金霍洛旗文物局：</w:t>
      </w:r>
    </w:p>
    <w:p w14:paraId="08DF6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根据《中华人民共和国文物保护法》及《内蒙古自治区文物保护条例》有关规定，内蒙古西部天然气股份有限公司委托第三方勘探公司，计划于2026年4月对长呼复线—大东管道联络线项目占地范围开展文物勘探工作。该项目位于内蒙古自治区鄂尔多斯市伊金霍洛旗苏布尔嘎镇，总用地面积为82339平方米。鉴于项目范围内部分区域存在道路及地下管道，尚不具备全面勘探条件，本次拟考古勘探面积为37835平方米。</w:t>
      </w:r>
    </w:p>
    <w:p w14:paraId="0F20D3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根据指导意见，现将长呼复线—大东管道联络线项目文物勘探计划随文呈报并请贵局予以审批备案。</w:t>
      </w:r>
    </w:p>
    <w:p w14:paraId="3234A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此请示，请复。</w:t>
      </w:r>
    </w:p>
    <w:p w14:paraId="6005F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</w:pPr>
    </w:p>
    <w:p w14:paraId="40BD6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</w:pPr>
    </w:p>
    <w:p w14:paraId="168A3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内蒙古西部天然气股份有限公司</w:t>
      </w:r>
    </w:p>
    <w:p w14:paraId="1B6D2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2026年4月13日</w:t>
      </w:r>
    </w:p>
    <w:p w14:paraId="6975B516">
      <w:pPr>
        <w:rPr>
          <w:rFonts w:hint="eastAsia"/>
          <w:lang w:val="en-US" w:eastAsia="zh-CN"/>
        </w:rPr>
      </w:pPr>
    </w:p>
    <w:p w14:paraId="5DC68FF8">
      <w:pPr>
        <w:rPr>
          <w:rFonts w:hint="eastAsia"/>
          <w:lang w:val="en-US" w:eastAsia="zh-CN"/>
        </w:rPr>
      </w:pPr>
    </w:p>
    <w:p w14:paraId="55750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附件：</w:t>
      </w:r>
    </w:p>
    <w:p w14:paraId="4222DC7B">
      <w:pPr>
        <w:numPr>
          <w:ilvl w:val="0"/>
          <w:numId w:val="1"/>
        </w:num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长呼复线—大东管道联络线项目考古调查、勘探工作计划</w:t>
      </w:r>
    </w:p>
    <w:sectPr>
      <w:footnotePr>
        <w:numFmt w:val="decimal"/>
      </w:footnote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8030705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803070505020304"/>
    <w:charset w:val="00"/>
    <w:family w:val="auto"/>
    <w:pitch w:val="default"/>
    <w:sig w:usb0="E0002AEF" w:usb1="C0007841" w:usb2="00000009" w:usb3="00000000" w:csb0="4000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DB250E"/>
    <w:multiLevelType w:val="singleLevel"/>
    <w:tmpl w:val="FFDB250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CAB7EF"/>
    <w:rsid w:val="1AF7A622"/>
    <w:rsid w:val="2779615D"/>
    <w:rsid w:val="37781A79"/>
    <w:rsid w:val="49F774AA"/>
    <w:rsid w:val="6DED95AB"/>
    <w:rsid w:val="77DF431A"/>
    <w:rsid w:val="7FDF6257"/>
    <w:rsid w:val="D7CAB7EF"/>
    <w:rsid w:val="FB5F8784"/>
    <w:rsid w:val="FFBB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note text"/>
    <w:basedOn w:val="1"/>
    <w:uiPriority w:val="0"/>
    <w:pPr>
      <w:snapToGrid w:val="0"/>
      <w:jc w:val="left"/>
    </w:pPr>
    <w:rPr>
      <w:sz w:val="18"/>
    </w:rPr>
  </w:style>
  <w:style w:type="character" w:styleId="6">
    <w:name w:val="footnote reference"/>
    <w:basedOn w:val="5"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2025-10-22T17:57:00Z</dcterms:created>
  <dc:creator>李李</dc:creator>
  <cp:lastModifiedBy>李李</cp:lastModifiedBy>
  <dcterms:modified xsi:type="dcterms:W3CDTF">2026-04-13T16:47:06Z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4FC2846A1330A95D8AADDC69314B316F_43</vt:lpwstr>
  </property>
</Properties>
</file>