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1E7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计算机科学与技术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3955C97D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计算机视觉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2B1FA497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4"/>
        <w:tblW w:w="84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7"/>
        <w:gridCol w:w="3070"/>
        <w:gridCol w:w="2195"/>
      </w:tblGrid>
      <w:tr w14:paraId="06E7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A091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AFE09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07AE8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EF8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B3D3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实验题目：实验1：图像基本操作</w:t>
            </w:r>
          </w:p>
        </w:tc>
      </w:tr>
      <w:tr w14:paraId="31AB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7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5A36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实验过程中遇到和解决的问题：</w:t>
            </w:r>
          </w:p>
          <w:p w14:paraId="01CAE9AF">
            <w:pPr>
              <w:rPr>
                <w:rFonts w:ascii="楷体" w:hAnsi="楷体" w:eastAsia="楷体"/>
                <w:sz w:val="24"/>
                <w:szCs w:val="20"/>
              </w:rPr>
            </w:pPr>
            <w:r>
              <w:rPr>
                <w:rFonts w:ascii="楷体" w:hAnsi="楷体" w:eastAsia="楷体"/>
                <w:sz w:val="24"/>
                <w:szCs w:val="20"/>
              </w:rPr>
              <w:t>（记录实验过程中遇到的问题，以及解决过程和实验结果。可以适当配以关键代码</w:t>
            </w:r>
            <w:r>
              <w:rPr>
                <w:rFonts w:hint="eastAsia" w:ascii="楷体" w:hAnsi="楷体" w:eastAsia="楷体"/>
                <w:sz w:val="24"/>
                <w:szCs w:val="20"/>
              </w:rPr>
              <w:t>辅助说明</w:t>
            </w:r>
            <w:r>
              <w:rPr>
                <w:rFonts w:ascii="楷体" w:hAnsi="楷体" w:eastAsia="楷体"/>
                <w:sz w:val="24"/>
                <w:szCs w:val="20"/>
              </w:rPr>
              <w:t>，但不要大段贴代码。）</w:t>
            </w:r>
          </w:p>
          <w:p w14:paraId="61310C24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问题1：Opencv环境配置时选择使用cmake从源码构建，但默认configure下是由msvc编译的，我原本的编译环境是通过g++编译，二者使用的多线程模型不同（一个是win32一个是posix），怎么解决？</w:t>
            </w:r>
          </w:p>
          <w:p w14:paraId="07FD431B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解决1：更改vscode的task.json配置文件，通过调用msvc的cl.exe编译器来对源文件进行编译。</w:t>
            </w:r>
          </w:p>
          <w:p w14:paraId="6D387ECF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6B8EAC72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问题2：接上一个问题，msvc需要特殊的环境变量配置，以及，我们想要成功include和链接lib需要配置路径，怎么办？</w:t>
            </w:r>
          </w:p>
          <w:p w14:paraId="5A11B7DF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解决2：</w:t>
            </w:r>
            <w:r>
              <w:rPr>
                <w:rFonts w:hint="eastAsia" w:ascii="Times New Roman" w:hAnsi="Times New Roman"/>
                <w:sz w:val="21"/>
                <w:lang w:val="en-US" w:eastAsia="zh-CN"/>
              </w:rPr>
              <w:t>在编译器参数配置部分将opencv_world480.lib和include文件夹添加到搜索路径中来让编译器可以将opencv纳入编译过程。具体而言，我们有如下的task.json：</w:t>
            </w:r>
          </w:p>
          <w:p w14:paraId="3F26745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{</w:t>
            </w:r>
          </w:p>
          <w:p w14:paraId="4F33161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"version"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"2.0.0"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58131B5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"tasks"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 [</w:t>
            </w:r>
          </w:p>
          <w:p w14:paraId="6BBDB8F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{</w:t>
            </w:r>
          </w:p>
          <w:p w14:paraId="52CC636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"label"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"MSVC Build OpenCV"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587759D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"type"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"shell"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3574982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"command"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"cl.exe"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2F7E332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"args"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 [</w:t>
            </w:r>
          </w:p>
          <w:p w14:paraId="0408CEC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"/nologo"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4B9B5EB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"/EHsc"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04B4111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"/std:c++17"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7FAACB3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"/Zi"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7E55D11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"${file}"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14BFBE8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"/Fe:${fileDirname}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${fileBasenameNoExtension}.exe"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0872F17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"/I"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0AF5493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"F: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library"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4E06E3C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"/I"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741FDE8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"D: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OpenCV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opencv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build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include"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7F4C3E8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"/link"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309AC3C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"/LIBPATH: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D: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OpenCV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opencv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build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x64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vc16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lib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</w:p>
          <w:p w14:paraId="7E7C884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"opencv_world480.lib"</w:t>
            </w:r>
          </w:p>
          <w:p w14:paraId="24374B9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    ],</w:t>
            </w:r>
          </w:p>
          <w:p w14:paraId="7693CDF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"options"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 {</w:t>
            </w:r>
          </w:p>
          <w:p w14:paraId="1C6C35B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"cwd"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"${fileDirname}"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7657AEB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"shell"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 {</w:t>
            </w:r>
          </w:p>
          <w:p w14:paraId="70ACA97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"executable"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"C: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Windows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System32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cmd.exe"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4E61368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"args"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 [</w:t>
            </w:r>
          </w:p>
          <w:p w14:paraId="08D595D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"/d"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7F1A303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"/c"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59D843C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"call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Visual Studio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BuildTools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VC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Auxiliary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Build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\\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vcvars64.bat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\"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&amp;&amp;"</w:t>
            </w:r>
          </w:p>
          <w:p w14:paraId="58C5B35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            ]</w:t>
            </w:r>
          </w:p>
          <w:p w14:paraId="2076E2F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        }</w:t>
            </w:r>
          </w:p>
          <w:p w14:paraId="1B4E19A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    },</w:t>
            </w:r>
          </w:p>
          <w:p w14:paraId="5E42FF0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"problemMatcher"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 [</w:t>
            </w:r>
          </w:p>
          <w:p w14:paraId="5EFCFB9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"$msCompile"</w:t>
            </w:r>
          </w:p>
          <w:p w14:paraId="4782714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    ],</w:t>
            </w:r>
          </w:p>
          <w:p w14:paraId="225B7BE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"group"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 {</w:t>
            </w:r>
          </w:p>
          <w:p w14:paraId="5E3A987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"kind"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"build"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,</w:t>
            </w:r>
          </w:p>
          <w:p w14:paraId="6938945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"isDefault"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true</w:t>
            </w:r>
          </w:p>
          <w:p w14:paraId="1412FC6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    }</w:t>
            </w:r>
          </w:p>
          <w:p w14:paraId="37D9908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    }</w:t>
            </w:r>
          </w:p>
          <w:p w14:paraId="5861849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]</w:t>
            </w:r>
          </w:p>
          <w:p w14:paraId="7A2C428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}</w:t>
            </w:r>
          </w:p>
          <w:p w14:paraId="09543F88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7F8E70FD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问题3：我们构建的程序依赖于opencv_world480.dll，有什么解决方法？</w:t>
            </w:r>
          </w:p>
          <w:p w14:paraId="31638732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解决3：最简单的方法是把opencv_world480.dll复制到当前文件夹下，但这还是太麻烦，直接通过修改环境变量来将opencv构建产物中的opencv_world480.dll所在路径添加到PATH中方便程序运行时的链接。</w:t>
            </w:r>
          </w:p>
          <w:p w14:paraId="55A32ECD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463E9221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问题4：在alpha混合部分，读入的背景图片无法提前确认是三通道还是四通道数据，且size和前景图不一致，这导致了我拿来做测试的图片无法正确split和merge.</w:t>
            </w:r>
          </w:p>
          <w:p w14:paraId="5B21E8A1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解决4：统一格式化导入的图片，将Mat数据均设为四通道，对于三通道的图片，为他添加一个全255的alpha通道（第四通道），且在alphaBlend之前先将背景图resize.</w:t>
            </w:r>
          </w:p>
          <w:p w14:paraId="157E696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// 检查是否为4通道</w:t>
            </w:r>
          </w:p>
          <w:p w14:paraId="5C1D117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if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src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() !=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 {</w:t>
            </w:r>
          </w:p>
          <w:p w14:paraId="6563D06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"不是4通道图像"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endl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14403FA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vector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&gt;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4E9192A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split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src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6035C21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alpha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::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zeros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src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()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CV_8UC1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5AE3B58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alpha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setTo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Scalar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255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));</w:t>
            </w:r>
          </w:p>
          <w:p w14:paraId="292E78D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push_back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alpha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1478F1A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merge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src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2023721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}</w:t>
            </w:r>
          </w:p>
          <w:p w14:paraId="246EB5CF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在混合函数中</w:t>
            </w:r>
          </w:p>
          <w:p w14:paraId="512E60E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// 调整背景图大小，使其和前景图一致</w:t>
            </w:r>
          </w:p>
          <w:p w14:paraId="2E90D5B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resize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front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()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6289E3B8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353E57A2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问题5：Alpha 混合阶段multiply函数报错，且准确来说，是Windows给了错误码0xF000000C，这是一个典型的内存访问错误，如何定位和解决。</w:t>
            </w:r>
          </w:p>
          <w:p w14:paraId="6D8754E8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5：通过调试器打断点找到出错的函数是mul，根据Windows返回的错误码猜测应该是内存访问越界，这大概率会出现在矩阵乘法维度不匹配里。随后定位到是我们实际混合是用的背景图是四通道的，而我们前景图经过提取只留下了三通道，只需要对背景图进行相同操作，将bgr三通道提取出来即可。</w:t>
            </w:r>
          </w:p>
          <w:p w14:paraId="3BD2269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{</w:t>
            </w:r>
          </w:p>
          <w:p w14:paraId="16608DC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vector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&lt;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&gt;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3E811CB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split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539C27A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6BBBB20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g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24F61F4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]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6F5A08A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back_bgrChannels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{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g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};</w:t>
            </w:r>
          </w:p>
          <w:p w14:paraId="1764445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    }</w:t>
            </w:r>
          </w:p>
          <w:p w14:paraId="25EC0C7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backBGRChannels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;</w:t>
            </w:r>
          </w:p>
          <w:p w14:paraId="469FE6A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merge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back_bgrChannels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backBGRChannels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</w:rPr>
              <w:t>);</w:t>
            </w:r>
          </w:p>
          <w:p w14:paraId="5730F885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</w:p>
        </w:tc>
      </w:tr>
      <w:tr w14:paraId="199E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7AB5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实验结果分析：</w:t>
            </w:r>
          </w:p>
          <w:p w14:paraId="2E0F3CDA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实验1.1：图像加载、显示</w:t>
            </w:r>
          </w:p>
          <w:p w14:paraId="37045ED7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drawing>
                <wp:inline distT="0" distB="0" distL="114300" distR="114300">
                  <wp:extent cx="5269230" cy="3909695"/>
                  <wp:effectExtent l="0" t="0" r="127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90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0EC9E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图片被正确的imread进来，并且imshow和waitkey也正常，这一部分实验没有问题。</w:t>
            </w:r>
          </w:p>
          <w:p w14:paraId="6327F3F0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default" w:ascii="Times New Roman" w:hAnsi="Times New Roman"/>
                <w:sz w:val="21"/>
                <w:lang w:val="en-US" w:eastAsia="zh-CN"/>
              </w:rPr>
              <w:t>实验1.2：图像合成</w:t>
            </w:r>
          </w:p>
          <w:p w14:paraId="49121E92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我们试图合并这两个图像：</w:t>
            </w:r>
          </w:p>
          <w:p w14:paraId="0B2529A9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前景图：</w:t>
            </w:r>
          </w:p>
          <w:p w14:paraId="0468B35A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drawing>
                <wp:inline distT="0" distB="0" distL="114300" distR="114300">
                  <wp:extent cx="3019425" cy="2009775"/>
                  <wp:effectExtent l="0" t="0" r="0" b="10160"/>
                  <wp:docPr id="2" name="图片 2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EAA0F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背景图：</w:t>
            </w:r>
          </w:p>
          <w:p w14:paraId="346E071A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default" w:ascii="Times New Roman" w:hAnsi="Times New Roman"/>
                <w:sz w:val="21"/>
                <w:lang w:val="en-US" w:eastAsia="zh-CN"/>
              </w:rPr>
              <w:drawing>
                <wp:inline distT="0" distB="0" distL="114300" distR="114300">
                  <wp:extent cx="3048635" cy="1714500"/>
                  <wp:effectExtent l="0" t="0" r="12065" b="0"/>
                  <wp:docPr id="3" name="图片 3" descr="b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back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63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7ECE8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通过我们写的alpha混合，得到结果：</w:t>
            </w:r>
          </w:p>
          <w:p w14:paraId="3ABD284C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default" w:ascii="Times New Roman" w:hAnsi="Times New Roman"/>
                <w:sz w:val="21"/>
                <w:lang w:val="en-US" w:eastAsia="zh-CN"/>
              </w:rPr>
              <w:drawing>
                <wp:inline distT="0" distB="0" distL="114300" distR="114300">
                  <wp:extent cx="3155315" cy="2100580"/>
                  <wp:effectExtent l="0" t="0" r="6985" b="7620"/>
                  <wp:docPr id="5" name="图片 5" descr="resu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result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315" cy="210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3B4AC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从结果上看，alpha混合的效果符合预期，且程序正常退出（返回值0）。</w:t>
            </w:r>
          </w:p>
          <w:p w14:paraId="2BDBB431">
            <w:pPr>
              <w:bidi w:val="0"/>
              <w:rPr>
                <w:rFonts w:hint="default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总结：本次实验比较简单，困难的点都在环境配置和熟悉opencv上。最终结果则是将实验要求均成功完成。</w:t>
            </w:r>
            <w:bookmarkStart w:id="0" w:name="_GoBack"/>
            <w:bookmarkEnd w:id="0"/>
          </w:p>
        </w:tc>
      </w:tr>
    </w:tbl>
    <w:p w14:paraId="64DD6E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AC"/>
    <w:rsid w:val="000548A7"/>
    <w:rsid w:val="000D58B4"/>
    <w:rsid w:val="00175C1E"/>
    <w:rsid w:val="001A372F"/>
    <w:rsid w:val="001C33BC"/>
    <w:rsid w:val="001E601E"/>
    <w:rsid w:val="004308FC"/>
    <w:rsid w:val="0059201A"/>
    <w:rsid w:val="005E0CA8"/>
    <w:rsid w:val="00610CB8"/>
    <w:rsid w:val="00622D2A"/>
    <w:rsid w:val="0069353A"/>
    <w:rsid w:val="006B0371"/>
    <w:rsid w:val="007B3180"/>
    <w:rsid w:val="00815C8B"/>
    <w:rsid w:val="00834B37"/>
    <w:rsid w:val="008A2A87"/>
    <w:rsid w:val="00A65521"/>
    <w:rsid w:val="00AF1E27"/>
    <w:rsid w:val="00B16F18"/>
    <w:rsid w:val="00B376AB"/>
    <w:rsid w:val="00CA61EE"/>
    <w:rsid w:val="00CB4F0A"/>
    <w:rsid w:val="00D647AC"/>
    <w:rsid w:val="00D951C8"/>
    <w:rsid w:val="00DF15B3"/>
    <w:rsid w:val="00DF5B37"/>
    <w:rsid w:val="00E128E5"/>
    <w:rsid w:val="00E8120F"/>
    <w:rsid w:val="00EF7895"/>
    <w:rsid w:val="00F44E40"/>
    <w:rsid w:val="00F9528B"/>
    <w:rsid w:val="01595ACE"/>
    <w:rsid w:val="054C270C"/>
    <w:rsid w:val="162D4D4B"/>
    <w:rsid w:val="1AEE60BB"/>
    <w:rsid w:val="7AE9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</Words>
  <Characters>133</Characters>
  <Lines>1</Lines>
  <Paragraphs>1</Paragraphs>
  <TotalTime>8</TotalTime>
  <ScaleCrop>false</ScaleCrop>
  <LinksUpToDate>false</LinksUpToDate>
  <CharactersWithSpaces>146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2015-12-07T09:03:00Z</dcterms:created>
  <dc:creator>zf</dc:creator>
  <cp:lastModifiedBy>zhitian111</cp:lastModifiedBy>
  <dcterms:modified xsi:type="dcterms:W3CDTF">2026-03-11T03:26:26Z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B8E9F20714354E8F9453297E1C54E9A2_12</vt:lpwstr>
  </property>
</Properties>
</file>