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rPr>
          <w:rFonts w:ascii="微软雅黑" w:hAnsi="微软雅黑" w:eastAsia="宋体" w:cs="微软雅黑"/>
          <w:sz w:val="24"/>
        </w:rPr>
      </w:pPr>
    </w:p>
    <w:p>
      <w:pPr>
        <w:widowControl/>
        <w:jc w:val="both"/>
        <w:rPr>
          <w:rFonts w:ascii="微软雅黑" w:hAnsi="微软雅黑" w:eastAsia="宋体" w:cs="微软雅黑"/>
          <w:sz w:val="24"/>
        </w:rPr>
      </w:pPr>
    </w:p>
    <w:p>
      <w:pPr>
        <w:widowControl/>
        <w:jc w:val="center"/>
        <w:rPr>
          <w:rFonts w:ascii="微软雅黑" w:hAnsi="微软雅黑" w:eastAsia="宋体" w:cs="微软雅黑"/>
          <w:sz w:val="24"/>
        </w:rPr>
      </w:pPr>
    </w:p>
    <w:p>
      <w:pPr>
        <w:widowControl/>
        <w:jc w:val="center"/>
        <w:rPr>
          <w:rFonts w:ascii="微软雅黑" w:hAnsi="微软雅黑" w:eastAsia="宋体" w:cs="微软雅黑"/>
          <w:sz w:val="28"/>
          <w:szCs w:val="28"/>
        </w:rPr>
      </w:pPr>
      <w:r>
        <w:rPr>
          <w:rFonts w:hint="eastAsia" w:ascii="微软雅黑" w:hAnsi="微软雅黑" w:eastAsia="宋体" w:cs="微软雅黑"/>
          <w:sz w:val="28"/>
          <w:szCs w:val="28"/>
        </w:rPr>
        <w:t>202</w:t>
      </w:r>
      <w:r>
        <w:rPr>
          <w:rFonts w:ascii="微软雅黑" w:hAnsi="微软雅黑" w:eastAsia="宋体" w:cs="微软雅黑"/>
          <w:sz w:val="28"/>
          <w:szCs w:val="28"/>
        </w:rPr>
        <w:t>3</w:t>
      </w:r>
      <w:r>
        <w:rPr>
          <w:rFonts w:hint="eastAsia" w:ascii="微软雅黑" w:hAnsi="微软雅黑" w:eastAsia="宋体" w:cs="微软雅黑"/>
          <w:sz w:val="28"/>
          <w:szCs w:val="28"/>
        </w:rPr>
        <w:t>年秋季学期《思想道德与法治》实践教学成果</w:t>
      </w:r>
    </w:p>
    <w:p>
      <w:pPr>
        <w:widowControl/>
        <w:adjustRightInd w:val="0"/>
        <w:snapToGrid w:val="0"/>
        <w:spacing w:after="240" w:line="360" w:lineRule="auto"/>
        <w:jc w:val="center"/>
        <w:rPr>
          <w:rFonts w:ascii="微软雅黑" w:hAnsi="微软雅黑" w:eastAsia="宋体" w:cs="微软雅黑"/>
          <w:b/>
          <w:bCs/>
          <w:sz w:val="24"/>
        </w:rPr>
      </w:pPr>
    </w:p>
    <w:p>
      <w:pPr>
        <w:widowControl/>
        <w:adjustRightInd w:val="0"/>
        <w:snapToGrid w:val="0"/>
        <w:spacing w:after="240" w:line="360" w:lineRule="auto"/>
        <w:jc w:val="center"/>
        <w:rPr>
          <w:rFonts w:hint="default" w:ascii="黑体" w:hAnsi="黑体" w:eastAsia="黑体" w:cs="微软雅黑"/>
          <w:b/>
          <w:bCs/>
          <w:sz w:val="44"/>
          <w:szCs w:val="44"/>
          <w:lang w:val="en-US" w:eastAsia="zh-CN"/>
        </w:rPr>
      </w:pPr>
      <w:r>
        <w:rPr>
          <w:rFonts w:hint="eastAsia" w:ascii="黑体" w:hAnsi="黑体" w:eastAsia="黑体" w:cs="微软雅黑"/>
          <w:b/>
          <w:bCs/>
          <w:sz w:val="44"/>
          <w:szCs w:val="44"/>
          <w:lang w:val="en-US" w:eastAsia="zh-CN"/>
        </w:rPr>
        <w:t>职业精神对大学阶段个人成长成才的助力作用</w:t>
      </w:r>
    </w:p>
    <w:p>
      <w:pPr>
        <w:widowControl/>
        <w:adjustRightInd w:val="0"/>
        <w:snapToGrid w:val="0"/>
        <w:spacing w:after="240" w:line="360" w:lineRule="auto"/>
        <w:jc w:val="center"/>
        <w:rPr>
          <w:rFonts w:ascii="微软雅黑" w:hAnsi="微软雅黑" w:eastAsia="宋体" w:cs="微软雅黑"/>
          <w:sz w:val="24"/>
        </w:rPr>
      </w:pPr>
    </w:p>
    <w:p>
      <w:pPr>
        <w:widowControl/>
        <w:adjustRightInd w:val="0"/>
        <w:snapToGrid w:val="0"/>
        <w:spacing w:after="240" w:line="360" w:lineRule="auto"/>
        <w:jc w:val="center"/>
        <w:rPr>
          <w:rFonts w:ascii="微软雅黑" w:hAnsi="微软雅黑" w:eastAsia="宋体" w:cs="微软雅黑"/>
          <w:sz w:val="24"/>
        </w:rPr>
      </w:pPr>
    </w:p>
    <w:p>
      <w:pPr>
        <w:widowControl/>
        <w:adjustRightInd w:val="0"/>
        <w:snapToGrid w:val="0"/>
        <w:spacing w:after="240" w:line="360" w:lineRule="auto"/>
        <w:jc w:val="center"/>
        <w:rPr>
          <w:rFonts w:ascii="微软雅黑" w:hAnsi="微软雅黑" w:eastAsia="宋体" w:cs="微软雅黑"/>
          <w:sz w:val="24"/>
        </w:rPr>
      </w:pPr>
    </w:p>
    <w:p>
      <w:pPr>
        <w:widowControl/>
        <w:adjustRightInd w:val="0"/>
        <w:snapToGrid w:val="0"/>
        <w:spacing w:after="240" w:line="360" w:lineRule="auto"/>
        <w:jc w:val="center"/>
        <w:rPr>
          <w:rFonts w:ascii="微软雅黑" w:hAnsi="微软雅黑" w:eastAsia="宋体" w:cs="微软雅黑"/>
          <w:sz w:val="28"/>
          <w:szCs w:val="28"/>
        </w:rPr>
      </w:pPr>
    </w:p>
    <w:p>
      <w:pPr>
        <w:widowControl/>
        <w:adjustRightInd w:val="0"/>
        <w:snapToGrid w:val="0"/>
        <w:spacing w:after="240" w:line="360" w:lineRule="auto"/>
        <w:jc w:val="center"/>
        <w:rPr>
          <w:rFonts w:ascii="微软雅黑" w:hAnsi="微软雅黑" w:eastAsia="宋体" w:cs="微软雅黑"/>
          <w:sz w:val="28"/>
          <w:szCs w:val="28"/>
        </w:rPr>
      </w:pPr>
    </w:p>
    <w:p>
      <w:pPr>
        <w:widowControl/>
        <w:adjustRightInd w:val="0"/>
        <w:snapToGrid w:val="0"/>
        <w:spacing w:after="240" w:line="360" w:lineRule="auto"/>
        <w:jc w:val="center"/>
        <w:rPr>
          <w:rFonts w:hint="default" w:ascii="微软雅黑" w:hAnsi="微软雅黑" w:eastAsia="宋体" w:cs="微软雅黑"/>
          <w:sz w:val="28"/>
          <w:szCs w:val="28"/>
          <w:lang w:val="en-US" w:eastAsia="zh-CN"/>
        </w:rPr>
      </w:pPr>
      <w:r>
        <w:rPr>
          <w:rFonts w:hint="eastAsia" w:ascii="微软雅黑" w:hAnsi="微软雅黑" w:eastAsia="宋体" w:cs="微软雅黑"/>
          <w:sz w:val="28"/>
          <w:szCs w:val="28"/>
          <w:lang w:val="en-US" w:eastAsia="zh-CN"/>
        </w:rPr>
        <w:t>宋浩宇</w:t>
      </w:r>
    </w:p>
    <w:p>
      <w:pPr>
        <w:widowControl/>
        <w:adjustRightInd w:val="0"/>
        <w:snapToGrid w:val="0"/>
        <w:spacing w:after="240" w:line="360" w:lineRule="auto"/>
        <w:jc w:val="center"/>
        <w:rPr>
          <w:rFonts w:hint="eastAsia" w:ascii="微软雅黑" w:hAnsi="微软雅黑" w:eastAsia="宋体" w:cs="微软雅黑"/>
          <w:sz w:val="28"/>
          <w:szCs w:val="28"/>
          <w:lang w:val="en-US" w:eastAsia="zh-CN"/>
        </w:rPr>
      </w:pPr>
      <w:r>
        <w:rPr>
          <w:rFonts w:hint="eastAsia" w:ascii="微软雅黑" w:hAnsi="微软雅黑" w:eastAsia="宋体" w:cs="微软雅黑"/>
          <w:sz w:val="28"/>
          <w:szCs w:val="28"/>
          <w:lang w:val="en-US" w:eastAsia="zh-CN"/>
        </w:rPr>
        <w:t>202300130183</w:t>
      </w:r>
    </w:p>
    <w:p>
      <w:pPr>
        <w:widowControl/>
        <w:adjustRightInd w:val="0"/>
        <w:snapToGrid w:val="0"/>
        <w:spacing w:after="240" w:line="360" w:lineRule="auto"/>
        <w:jc w:val="center"/>
        <w:rPr>
          <w:rFonts w:hint="default" w:ascii="微软雅黑" w:hAnsi="微软雅黑" w:eastAsia="宋体" w:cs="微软雅黑"/>
          <w:sz w:val="28"/>
          <w:szCs w:val="28"/>
          <w:lang w:val="en-US" w:eastAsia="zh-CN"/>
        </w:rPr>
      </w:pPr>
      <w:r>
        <w:rPr>
          <w:rFonts w:hint="eastAsia" w:ascii="微软雅黑" w:hAnsi="微软雅黑" w:eastAsia="宋体" w:cs="微软雅黑"/>
          <w:sz w:val="28"/>
          <w:szCs w:val="28"/>
          <w:lang w:val="en-US" w:eastAsia="zh-CN"/>
        </w:rPr>
        <w:t>计算机类</w:t>
      </w:r>
    </w:p>
    <w:p>
      <w:pPr>
        <w:widowControl/>
        <w:adjustRightInd w:val="0"/>
        <w:snapToGrid w:val="0"/>
        <w:spacing w:after="240" w:line="360" w:lineRule="auto"/>
        <w:jc w:val="center"/>
        <w:rPr>
          <w:rFonts w:ascii="微软雅黑" w:hAnsi="微软雅黑" w:eastAsia="宋体" w:cs="微软雅黑"/>
          <w:sz w:val="28"/>
          <w:szCs w:val="28"/>
        </w:rPr>
      </w:pPr>
      <w:bookmarkStart w:id="4" w:name="_GoBack"/>
      <w:bookmarkEnd w:id="4"/>
      <w:r>
        <w:rPr>
          <w:rFonts w:hint="eastAsia" w:ascii="微软雅黑" w:hAnsi="微软雅黑" w:eastAsia="宋体" w:cs="微软雅黑"/>
          <w:sz w:val="28"/>
          <w:szCs w:val="28"/>
          <w:lang w:val="en-US" w:eastAsia="zh-CN"/>
        </w:rPr>
        <w:t>2023</w:t>
      </w:r>
      <w:r>
        <w:rPr>
          <w:rFonts w:hint="eastAsia" w:ascii="微软雅黑" w:hAnsi="微软雅黑" w:eastAsia="宋体" w:cs="微软雅黑"/>
          <w:sz w:val="28"/>
          <w:szCs w:val="28"/>
        </w:rPr>
        <w:t>年</w:t>
      </w:r>
      <w:r>
        <w:rPr>
          <w:rFonts w:hint="eastAsia" w:ascii="微软雅黑" w:hAnsi="微软雅黑" w:eastAsia="宋体" w:cs="微软雅黑"/>
          <w:sz w:val="28"/>
          <w:szCs w:val="28"/>
          <w:lang w:val="en-US" w:eastAsia="zh-CN"/>
        </w:rPr>
        <w:t>11</w:t>
      </w:r>
      <w:r>
        <w:rPr>
          <w:rFonts w:hint="eastAsia" w:ascii="微软雅黑" w:hAnsi="微软雅黑" w:eastAsia="宋体" w:cs="微软雅黑"/>
          <w:sz w:val="28"/>
          <w:szCs w:val="28"/>
        </w:rPr>
        <w:t>月</w:t>
      </w:r>
      <w:r>
        <w:rPr>
          <w:rFonts w:hint="eastAsia" w:ascii="微软雅黑" w:hAnsi="微软雅黑" w:eastAsia="宋体" w:cs="微软雅黑"/>
          <w:sz w:val="28"/>
          <w:szCs w:val="28"/>
          <w:lang w:val="en-US" w:eastAsia="zh-CN"/>
        </w:rPr>
        <w:t>20</w:t>
      </w:r>
      <w:r>
        <w:rPr>
          <w:rFonts w:hint="eastAsia" w:ascii="微软雅黑" w:hAnsi="微软雅黑" w:eastAsia="宋体" w:cs="微软雅黑"/>
          <w:sz w:val="28"/>
          <w:szCs w:val="28"/>
        </w:rPr>
        <w:t>日</w:t>
      </w:r>
    </w:p>
    <w:p>
      <w:pPr>
        <w:sectPr>
          <w:pgSz w:w="11906" w:h="16838"/>
          <w:pgMar w:top="1440" w:right="1800" w:bottom="1440" w:left="1800" w:header="851" w:footer="992" w:gutter="0"/>
          <w:cols w:space="425" w:num="1"/>
          <w:docGrid w:type="lines" w:linePitch="312" w:charSpace="0"/>
        </w:sectPr>
      </w:pPr>
    </w:p>
    <w:p>
      <w:pPr>
        <w:widowControl/>
        <w:adjustRightInd w:val="0"/>
        <w:snapToGrid w:val="0"/>
        <w:spacing w:after="240" w:line="360" w:lineRule="auto"/>
        <w:jc w:val="center"/>
        <w:rPr>
          <w:rFonts w:ascii="微软雅黑" w:hAnsi="微软雅黑" w:eastAsia="宋体" w:cs="微软雅黑"/>
          <w:b/>
          <w:bCs/>
          <w:sz w:val="24"/>
        </w:rPr>
      </w:pPr>
    </w:p>
    <w:p>
      <w:pPr>
        <w:widowControl/>
        <w:adjustRightInd w:val="0"/>
        <w:snapToGrid w:val="0"/>
        <w:spacing w:after="240" w:line="360" w:lineRule="auto"/>
        <w:jc w:val="center"/>
        <w:rPr>
          <w:rFonts w:ascii="微软雅黑" w:hAnsi="微软雅黑" w:eastAsia="宋体" w:cs="微软雅黑"/>
          <w:b/>
          <w:bCs/>
          <w:sz w:val="24"/>
        </w:rPr>
      </w:pPr>
      <w:r>
        <w:rPr>
          <w:rFonts w:hint="eastAsia" w:ascii="微软雅黑" w:hAnsi="微软雅黑" w:eastAsia="宋体" w:cs="微软雅黑"/>
          <w:b/>
          <w:bCs/>
          <w:sz w:val="24"/>
        </w:rPr>
        <w:t>职业精神对大学阶段</w:t>
      </w:r>
      <w:r>
        <w:rPr>
          <w:rFonts w:hint="eastAsia" w:ascii="微软雅黑" w:hAnsi="微软雅黑" w:eastAsia="宋体" w:cs="微软雅黑"/>
          <w:b/>
          <w:bCs/>
          <w:sz w:val="24"/>
          <w:lang w:val="en-US" w:eastAsia="zh-CN"/>
        </w:rPr>
        <w:t>个</w:t>
      </w:r>
      <w:r>
        <w:rPr>
          <w:rFonts w:hint="eastAsia" w:ascii="微软雅黑" w:hAnsi="微软雅黑" w:eastAsia="宋体" w:cs="微软雅黑"/>
          <w:b/>
          <w:bCs/>
          <w:sz w:val="24"/>
        </w:rPr>
        <w:t>人成长成才的</w:t>
      </w:r>
      <w:r>
        <w:rPr>
          <w:rFonts w:hint="eastAsia" w:ascii="微软雅黑" w:hAnsi="微软雅黑" w:eastAsia="宋体" w:cs="微软雅黑"/>
          <w:b/>
          <w:bCs/>
          <w:sz w:val="24"/>
          <w:lang w:val="en-US" w:eastAsia="zh-CN"/>
        </w:rPr>
        <w:t>助力</w:t>
      </w:r>
      <w:r>
        <w:rPr>
          <w:rFonts w:hint="eastAsia" w:ascii="微软雅黑" w:hAnsi="微软雅黑" w:eastAsia="宋体" w:cs="微软雅黑"/>
          <w:b/>
          <w:bCs/>
          <w:sz w:val="24"/>
        </w:rPr>
        <w:t>作用</w:t>
      </w:r>
    </w:p>
    <w:p>
      <w:pPr>
        <w:widowControl/>
        <w:adjustRightInd w:val="0"/>
        <w:snapToGrid w:val="0"/>
        <w:spacing w:after="240" w:line="360" w:lineRule="auto"/>
        <w:jc w:val="center"/>
        <w:rPr>
          <w:rFonts w:hint="default" w:ascii="微软雅黑" w:hAnsi="微软雅黑" w:eastAsia="宋体" w:cs="微软雅黑"/>
          <w:sz w:val="24"/>
          <w:lang w:val="en-US" w:eastAsia="zh-CN"/>
        </w:rPr>
      </w:pPr>
      <w:r>
        <w:rPr>
          <w:rFonts w:hint="eastAsia" w:ascii="微软雅黑" w:hAnsi="微软雅黑" w:eastAsia="宋体" w:cs="微软雅黑"/>
          <w:sz w:val="24"/>
          <w:lang w:val="en-US" w:eastAsia="zh-CN"/>
        </w:rPr>
        <w:t>宋浩宇</w:t>
      </w:r>
    </w:p>
    <w:p>
      <w:pPr>
        <w:widowControl/>
        <w:adjustRightInd w:val="0"/>
        <w:snapToGrid w:val="0"/>
        <w:spacing w:line="360" w:lineRule="auto"/>
        <w:rPr>
          <w:rFonts w:hint="default" w:ascii="微软雅黑" w:hAnsi="微软雅黑" w:eastAsia="宋体" w:cs="微软雅黑"/>
          <w:sz w:val="28"/>
          <w:szCs w:val="28"/>
          <w:lang w:val="en-US" w:eastAsia="zh-CN"/>
        </w:rPr>
      </w:pPr>
      <w:r>
        <w:rPr>
          <w:rFonts w:hint="eastAsia" w:ascii="微软雅黑" w:hAnsi="微软雅黑" w:eastAsia="宋体" w:cs="微软雅黑"/>
          <w:sz w:val="24"/>
        </w:rPr>
        <w:t>【摘要】</w:t>
      </w:r>
      <w:r>
        <w:rPr>
          <w:rFonts w:hint="eastAsia" w:ascii="微软雅黑" w:hAnsi="微软雅黑" w:eastAsia="宋体" w:cs="微软雅黑"/>
          <w:sz w:val="28"/>
          <w:szCs w:val="28"/>
          <w:lang w:val="en-US" w:eastAsia="zh-CN"/>
        </w:rPr>
        <w:t>对职业精神的内涵、组成要素和外延进行解释，并诠释职业精神在主动学习、修身立德和认识社会这三个角度对于大学生成长成才的助力作用，并给出大学生培养职业精神的可行方法。</w:t>
      </w:r>
    </w:p>
    <w:p>
      <w:pPr>
        <w:widowControl/>
        <w:adjustRightInd w:val="0"/>
        <w:snapToGrid w:val="0"/>
        <w:spacing w:line="360" w:lineRule="auto"/>
        <w:rPr>
          <w:rFonts w:hint="default" w:ascii="微软雅黑" w:hAnsi="微软雅黑" w:eastAsia="宋体" w:cs="微软雅黑"/>
          <w:sz w:val="24"/>
          <w:lang w:val="en-US" w:eastAsia="zh-CN"/>
        </w:rPr>
      </w:pPr>
      <w:r>
        <w:rPr>
          <w:rFonts w:hint="eastAsia" w:ascii="微软雅黑" w:hAnsi="微软雅黑" w:eastAsia="宋体" w:cs="微软雅黑"/>
          <w:sz w:val="24"/>
        </w:rPr>
        <w:t>【关键词】</w:t>
      </w:r>
      <w:r>
        <w:rPr>
          <w:rFonts w:hint="eastAsia" w:ascii="微软雅黑" w:hAnsi="微软雅黑" w:eastAsia="宋体" w:cs="微软雅黑"/>
          <w:sz w:val="28"/>
          <w:szCs w:val="28"/>
          <w:lang w:val="en-US" w:eastAsia="zh-CN"/>
        </w:rPr>
        <w:t>职业精神；成长成才；助力作用；大学生；</w:t>
      </w:r>
    </w:p>
    <w:p>
      <w:pPr>
        <w:widowControl/>
        <w:adjustRightInd w:val="0"/>
        <w:snapToGrid w:val="0"/>
        <w:spacing w:line="360" w:lineRule="auto"/>
        <w:rPr>
          <w:rFonts w:hint="eastAsia" w:ascii="微软雅黑" w:hAnsi="微软雅黑" w:eastAsia="宋体" w:cs="微软雅黑"/>
          <w:sz w:val="24"/>
        </w:rPr>
      </w:pPr>
      <w:r>
        <w:rPr>
          <w:rFonts w:hint="eastAsia" w:ascii="微软雅黑" w:hAnsi="微软雅黑" w:eastAsia="宋体" w:cs="微软雅黑"/>
          <w:sz w:val="24"/>
        </w:rPr>
        <w:t>【正文】</w:t>
      </w:r>
    </w:p>
    <w:p>
      <w:pPr>
        <w:keepNext w:val="0"/>
        <w:keepLines w:val="0"/>
        <w:pageBreakBefore w:val="0"/>
        <w:widowControl/>
        <w:kinsoku/>
        <w:wordWrap/>
        <w:overflowPunct/>
        <w:topLinePunct w:val="0"/>
        <w:autoSpaceDE/>
        <w:autoSpaceDN/>
        <w:bidi w:val="0"/>
        <w:adjustRightInd w:val="0"/>
        <w:snapToGrid w:val="0"/>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一个人的人生中，大学是一个关键的成长阶段，无论是知识认知还是实践经验，以及对自己将来要从事的职业的认知和规划，都离不开这个时期的积累和塑造。大学生的成长成才是一个全方位多角度的过程，而在这个过程中，少不了内外的驱动力，而职业精神就是这驱动力的一种，为个人在大学阶段的成长成才起到极大的助力作用。</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一、职业精神的组成</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（一）职业精神的内涵</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指的是工作和职业生涯中表现出来的一种态度和价值观，它与人所进行的职业活动是紧密联系在一起的。职业精神是一名从业人员在深刻认识其职业的要求和规范的基础上，表现出的行为特征和思想成果，并逐步升华为一种高品位的职业风范和精神境界</w:t>
      </w:r>
      <w:r>
        <w:rPr>
          <w:rFonts w:hint="eastAsia" w:ascii="宋体" w:hAnsi="宋体" w:eastAsia="宋体" w:cs="宋体"/>
          <w:sz w:val="28"/>
          <w:szCs w:val="28"/>
          <w:vertAlign w:val="superscript"/>
          <w:lang w:val="en-US" w:eastAsia="zh-CN"/>
        </w:rPr>
        <w:fldChar w:fldCharType="begin"/>
      </w:r>
      <w:r>
        <w:rPr>
          <w:rFonts w:hint="eastAsia" w:ascii="宋体" w:hAnsi="宋体" w:eastAsia="宋体" w:cs="宋体"/>
          <w:sz w:val="28"/>
          <w:szCs w:val="28"/>
          <w:vertAlign w:val="superscript"/>
          <w:lang w:val="en-US" w:eastAsia="zh-CN"/>
        </w:rPr>
        <w:instrText xml:space="preserve"> REF _Ref24375 \r \h </w:instrText>
      </w:r>
      <w:r>
        <w:rPr>
          <w:rFonts w:hint="eastAsia" w:ascii="宋体" w:hAnsi="宋体" w:eastAsia="宋体" w:cs="宋体"/>
          <w:sz w:val="28"/>
          <w:szCs w:val="28"/>
          <w:vertAlign w:val="superscript"/>
          <w:lang w:val="en-US" w:eastAsia="zh-CN"/>
        </w:rPr>
        <w:fldChar w:fldCharType="separate"/>
      </w:r>
      <w:r>
        <w:rPr>
          <w:rFonts w:hint="eastAsia" w:ascii="宋体" w:hAnsi="宋体" w:eastAsia="宋体" w:cs="宋体"/>
          <w:sz w:val="28"/>
          <w:szCs w:val="28"/>
          <w:vertAlign w:val="superscript"/>
          <w:lang w:val="en-US" w:eastAsia="zh-CN"/>
        </w:rPr>
        <w:t>[1]</w:t>
      </w:r>
      <w:r>
        <w:rPr>
          <w:rFonts w:hint="eastAsia" w:ascii="宋体" w:hAnsi="宋体" w:eastAsia="宋体" w:cs="宋体"/>
          <w:sz w:val="28"/>
          <w:szCs w:val="28"/>
          <w:vertAlign w:val="superscript"/>
          <w:lang w:val="en-US" w:eastAsia="zh-CN"/>
        </w:rPr>
        <w:fldChar w:fldCharType="end"/>
      </w:r>
      <w:r>
        <w:rPr>
          <w:rFonts w:hint="eastAsia" w:ascii="宋体" w:hAnsi="宋体" w:eastAsia="宋体" w:cs="宋体"/>
          <w:sz w:val="28"/>
          <w:szCs w:val="28"/>
          <w:lang w:val="en-US" w:eastAsia="zh-CN"/>
        </w:rPr>
        <w:t>。职业精神反映了职业对于从业人员在职责和行为上的需求，是职业的根本利益的一个体现。其内核可以用“敬、勤、创、立”四个字概括，职业精神的内涵可以因个人、行业和文化背景而有所不同，但总体而言，它代表了对工作的积极态度和追求卓越的精神。</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职业精神的要素</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的组成要素包含多个方面，大体上由八个基础范畴构成，即职业理想、职业态度、职业责任、职业技能，职业纪律、职业良心、职业信誉和职业作风。这八个范畴从八个特定方面反映出职业道德和职业精神的特定本质和内涵，同时又相互配合，形成严谨的职业道德和职业精神范畴体系</w:t>
      </w:r>
      <w:r>
        <w:rPr>
          <w:rFonts w:hint="eastAsia" w:ascii="宋体" w:hAnsi="宋体" w:eastAsia="宋体" w:cs="宋体"/>
          <w:sz w:val="28"/>
          <w:szCs w:val="28"/>
          <w:vertAlign w:val="superscript"/>
          <w:lang w:val="en-US" w:eastAsia="zh-CN"/>
        </w:rPr>
        <w:fldChar w:fldCharType="begin"/>
      </w:r>
      <w:r>
        <w:rPr>
          <w:rFonts w:hint="eastAsia" w:ascii="宋体" w:hAnsi="宋体" w:eastAsia="宋体" w:cs="宋体"/>
          <w:sz w:val="28"/>
          <w:szCs w:val="28"/>
          <w:vertAlign w:val="superscript"/>
          <w:lang w:val="en-US" w:eastAsia="zh-CN"/>
        </w:rPr>
        <w:instrText xml:space="preserve"> REF _Ref25786 \r \h </w:instrText>
      </w:r>
      <w:r>
        <w:rPr>
          <w:rFonts w:hint="eastAsia" w:ascii="宋体" w:hAnsi="宋体" w:eastAsia="宋体" w:cs="宋体"/>
          <w:sz w:val="28"/>
          <w:szCs w:val="28"/>
          <w:vertAlign w:val="superscript"/>
          <w:lang w:val="en-US" w:eastAsia="zh-CN"/>
        </w:rPr>
        <w:fldChar w:fldCharType="separate"/>
      </w:r>
      <w:r>
        <w:rPr>
          <w:rFonts w:hint="eastAsia" w:ascii="宋体" w:hAnsi="宋体" w:eastAsia="宋体" w:cs="宋体"/>
          <w:sz w:val="28"/>
          <w:szCs w:val="28"/>
          <w:vertAlign w:val="superscript"/>
          <w:lang w:val="en-US" w:eastAsia="zh-CN"/>
        </w:rPr>
        <w:t>[2]</w:t>
      </w:r>
      <w:r>
        <w:rPr>
          <w:rFonts w:hint="eastAsia" w:ascii="宋体" w:hAnsi="宋体" w:eastAsia="宋体" w:cs="宋体"/>
          <w:sz w:val="28"/>
          <w:szCs w:val="28"/>
          <w:vertAlign w:val="superscript"/>
          <w:lang w:val="en-US" w:eastAsia="zh-CN"/>
        </w:rPr>
        <w:fldChar w:fldCharType="end"/>
      </w:r>
      <w:r>
        <w:rPr>
          <w:rFonts w:hint="eastAsia" w:ascii="宋体" w:hAnsi="宋体" w:eastAsia="宋体" w:cs="宋体"/>
          <w:sz w:val="28"/>
          <w:szCs w:val="28"/>
          <w:lang w:val="en-US" w:eastAsia="zh-CN"/>
        </w:rPr>
        <w:t>。职业理想是对于职员的最高要求，它反映的是该职业的从业人员对于该职业的理想化状态的追求；职业态度是职员对于本职业的认真程度，它是一名从业人员做好自己本职工作的基础；职业责任是职员在工作进行中所需要承担的责任，是职业伦理关系的集中体现；职业技能是一名职员进行工作的必要条件，是其能够完成工作的基础；职业纪律主要是职员在利益、信念、目标基本一致的基础上所形成的共识，维护的是该职业从业人员的共同利益以及该职业作为运作的一部分分所占据的地位；职业良心是职员对于自身在职业活动中的行为的评估和审查的道德标准；职业信誉是职业责任和职业良心的价值尺度，促使职员自觉发扬社会主义职业道德和职业精神；职业作风是职业道德和职业精神的外在表现，是衡量一名职员的职业精神的重要指标。</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职业精神的外延</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leftChars="0"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与社会精神之间有着特殊和普遍的区别，即任何职业精神都体现着社会精神的某一方面，而社会精神之中又包含着职业精神的内核。一个人的职业精神往往会直接影响其在具体社会生活中的品行习惯，同样，社会精神表现在很大程度上又是通过各行各业的具体职业精神表现出来的。</w:t>
      </w:r>
    </w:p>
    <w:p>
      <w:pPr>
        <w:keepNext w:val="0"/>
        <w:keepLines w:val="0"/>
        <w:pageBreakBefore w:val="0"/>
        <w:widowControl/>
        <w:numPr>
          <w:ilvl w:val="0"/>
          <w:numId w:val="2"/>
        </w:numPr>
        <w:tabs>
          <w:tab w:val="left" w:pos="525"/>
        </w:tabs>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职业精神对大学生成长成才的助力作用</w:t>
      </w:r>
    </w:p>
    <w:p>
      <w:pPr>
        <w:keepNext w:val="0"/>
        <w:keepLines w:val="0"/>
        <w:pageBreakBefore w:val="0"/>
        <w:widowControl/>
        <w:numPr>
          <w:ilvl w:val="0"/>
          <w:numId w:val="0"/>
        </w:numPr>
        <w:tabs>
          <w:tab w:val="left" w:pos="525"/>
        </w:tabs>
        <w:kinsoku/>
        <w:wordWrap/>
        <w:overflowPunct/>
        <w:topLinePunct w:val="0"/>
        <w:autoSpaceDE/>
        <w:autoSpaceDN/>
        <w:bidi w:val="0"/>
        <w:adjustRightInd w:val="0"/>
        <w:snapToGrid w:val="0"/>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职业精神对于大学生成长成才的助力作用体现在多个方面，其主要是在大学生主动学习、修身立德、认知社会这几个部分。</w:t>
      </w:r>
    </w:p>
    <w:p>
      <w:pPr>
        <w:keepNext w:val="0"/>
        <w:keepLines w:val="0"/>
        <w:pageBreakBefore w:val="0"/>
        <w:widowControl/>
        <w:numPr>
          <w:ilvl w:val="0"/>
          <w:numId w:val="0"/>
        </w:numPr>
        <w:tabs>
          <w:tab w:val="left" w:pos="525"/>
        </w:tabs>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（一）对于大学生主动学习的助力作用</w:t>
      </w:r>
    </w:p>
    <w:p>
      <w:pPr>
        <w:keepNext w:val="0"/>
        <w:keepLines w:val="0"/>
        <w:pageBreakBefore w:val="0"/>
        <w:widowControl/>
        <w:numPr>
          <w:ilvl w:val="0"/>
          <w:numId w:val="0"/>
        </w:numPr>
        <w:tabs>
          <w:tab w:val="left" w:pos="525"/>
        </w:tabs>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在学习过程中，一个人往往需要一定的驱动力的存在，亦或者是一个目标和方向的存在。不论是毕业之后进入企业从事实业工作，还是考取研究生进行研究工作，作为一名本科阶段的大学生，“想做什么”是件必须弄清楚的事情，这涉及到整个生涯的规划，也与大学生将来的职业方向息息相关，总之，人总是要落得一份职业的。而职业精神包含对于一个行业的认知，良好的职业精神意味着一名大学生对于将来要从事的行业有着清楚的认识和了解，这说明其知晓自己想做什么，其对于自身未来的规划有着明确的方向，而这就使得职业精神可以成为一名大学生主动学习的内在驱动力。而对于职业的正确认识也使得其能够知道自己应该学习什么，应该将精力投入到什么地方。</w:t>
      </w:r>
    </w:p>
    <w:p>
      <w:pPr>
        <w:keepNext w:val="0"/>
        <w:keepLines w:val="0"/>
        <w:pageBreakBefore w:val="0"/>
        <w:widowControl/>
        <w:numPr>
          <w:ilvl w:val="0"/>
          <w:numId w:val="3"/>
        </w:numPr>
        <w:tabs>
          <w:tab w:val="left" w:pos="525"/>
        </w:tabs>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对于大学生修身立德的助力作用</w:t>
      </w:r>
    </w:p>
    <w:p>
      <w:pPr>
        <w:keepNext w:val="0"/>
        <w:keepLines w:val="0"/>
        <w:pageBreakBefore w:val="0"/>
        <w:widowControl/>
        <w:numPr>
          <w:ilvl w:val="0"/>
          <w:numId w:val="0"/>
        </w:numPr>
        <w:tabs>
          <w:tab w:val="left" w:pos="525"/>
        </w:tabs>
        <w:kinsoku/>
        <w:wordWrap/>
        <w:overflowPunct/>
        <w:topLinePunct w:val="0"/>
        <w:autoSpaceDE/>
        <w:autoSpaceDN/>
        <w:bidi w:val="0"/>
        <w:adjustRightInd w:val="0"/>
        <w:snapToGrid w:val="0"/>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职业精神是一个人的社会精神在其所从事的行业上的具体体现，在社会主义核心价值观的个人层次中，也含有“敬业”这一精神。职业精神可以帮助一个人形成正确的职业理想和职业目标。通过明确自己的职业追求并为之努力，一个人可以在职业生涯中找到自己的定位和价值，并为实现个人的修身立德目标提供动力和方向。对于大学生来说，正确良好的职业精神有助于大学生的树立正确的价值观念和道德观念。职业道德的产生和发展与社会精神文明建设息息相关</w:t>
      </w:r>
      <w:r>
        <w:rPr>
          <w:rFonts w:hint="eastAsia" w:ascii="宋体" w:hAnsi="宋体" w:eastAsia="宋体" w:cs="宋体"/>
          <w:sz w:val="28"/>
          <w:szCs w:val="28"/>
          <w:vertAlign w:val="superscript"/>
          <w:lang w:val="en-US" w:eastAsia="zh-CN"/>
        </w:rPr>
        <w:fldChar w:fldCharType="begin"/>
      </w:r>
      <w:r>
        <w:rPr>
          <w:rFonts w:hint="eastAsia" w:ascii="宋体" w:hAnsi="宋体" w:eastAsia="宋体" w:cs="宋体"/>
          <w:sz w:val="28"/>
          <w:szCs w:val="28"/>
          <w:vertAlign w:val="superscript"/>
          <w:lang w:val="en-US" w:eastAsia="zh-CN"/>
        </w:rPr>
        <w:instrText xml:space="preserve"> REF _Ref9943 \r \h </w:instrText>
      </w:r>
      <w:r>
        <w:rPr>
          <w:rFonts w:hint="eastAsia" w:ascii="宋体" w:hAnsi="宋体" w:eastAsia="宋体" w:cs="宋体"/>
          <w:sz w:val="28"/>
          <w:szCs w:val="28"/>
          <w:vertAlign w:val="superscript"/>
          <w:lang w:val="en-US" w:eastAsia="zh-CN"/>
        </w:rPr>
        <w:fldChar w:fldCharType="separate"/>
      </w:r>
      <w:r>
        <w:rPr>
          <w:rFonts w:hint="eastAsia" w:ascii="宋体" w:hAnsi="宋体" w:eastAsia="宋体" w:cs="宋体"/>
          <w:sz w:val="28"/>
          <w:szCs w:val="28"/>
          <w:vertAlign w:val="superscript"/>
          <w:lang w:val="en-US" w:eastAsia="zh-CN"/>
        </w:rPr>
        <w:t>[3]</w:t>
      </w:r>
      <w:r>
        <w:rPr>
          <w:rFonts w:hint="eastAsia" w:ascii="宋体" w:hAnsi="宋体" w:eastAsia="宋体" w:cs="宋体"/>
          <w:sz w:val="28"/>
          <w:szCs w:val="28"/>
          <w:vertAlign w:val="superscript"/>
          <w:lang w:val="en-US" w:eastAsia="zh-CN"/>
        </w:rPr>
        <w:fldChar w:fldCharType="end"/>
      </w:r>
      <w:r>
        <w:rPr>
          <w:rFonts w:hint="eastAsia" w:ascii="宋体" w:hAnsi="宋体" w:eastAsia="宋体" w:cs="宋体"/>
          <w:sz w:val="28"/>
          <w:szCs w:val="28"/>
          <w:lang w:val="en-US" w:eastAsia="zh-CN"/>
        </w:rPr>
        <w:t>。对大学生素质的提高和职业精神的培育有着重大深远的意义。</w:t>
      </w:r>
    </w:p>
    <w:p>
      <w:pPr>
        <w:keepNext w:val="0"/>
        <w:keepLines w:val="0"/>
        <w:pageBreakBefore w:val="0"/>
        <w:widowControl/>
        <w:numPr>
          <w:ilvl w:val="0"/>
          <w:numId w:val="3"/>
        </w:numPr>
        <w:tabs>
          <w:tab w:val="left" w:pos="525"/>
        </w:tabs>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对于大学生认知社会的助力作用</w:t>
      </w:r>
    </w:p>
    <w:p>
      <w:pPr>
        <w:keepNext w:val="0"/>
        <w:keepLines w:val="0"/>
        <w:pageBreakBefore w:val="0"/>
        <w:widowControl/>
        <w:numPr>
          <w:ilvl w:val="0"/>
          <w:numId w:val="0"/>
        </w:numPr>
        <w:tabs>
          <w:tab w:val="left" w:pos="525"/>
        </w:tabs>
        <w:kinsoku/>
        <w:wordWrap/>
        <w:overflowPunct/>
        <w:topLinePunct w:val="0"/>
        <w:autoSpaceDE/>
        <w:autoSpaceDN/>
        <w:bidi w:val="0"/>
        <w:adjustRightInd w:val="0"/>
        <w:snapToGrid w:val="0"/>
        <w:spacing w:line="360" w:lineRule="auto"/>
        <w:ind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尽管大学生更多的时间还是在学校里学习，但为了在毕业后更好的适应社会，选择自己未来的道路，在这个阶段，构建对于社会的认知也是一件必要的事情。而职业精神的内涵有助于大学生理解社会对于一名劳动者的基本要求，以及理想中的劳动状态。同时对于自身将来要从事的职业在社会运行中的作用和地位的理解也有利于大学生了解社会分工的运作以及人与人之间合作构成整个社会的基本方式。</w:t>
      </w:r>
    </w:p>
    <w:p>
      <w:pPr>
        <w:numPr>
          <w:ilvl w:val="0"/>
          <w:numId w:val="4"/>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职业精神的培养</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的培养需要正确的方法，而对于大学生来说可行的方法一般有设定明确的职业目标：帮助个人明确自己的职业目标，并制定可行的计划和步骤来实现这些目标。明确的目标可以激发个人的动力和热情，并指导其在工作中的努力。持续学习和自我提升：鼓励个人持续学习和积累专业知识，提高技能水平。这可以通过参加培训课程、研讨会、阅读相关书籍和文献等方式实现。持续学习有助于增强个人的专业能力和职业素养。寻求反馈和改进：鼓励个人主动寻求他人的反馈和建议，以了解自己的工作表现和发现改进的空间。通过接受反馈并采取积极的改进措施，可以不断提升个人的工作质量和能力。培养积极的工作态度：鼓励个人保持积极的工作态度，包括对工作的热情和乐观的心态。这可以通过培养良好的工作习惯、积极解决问题、关注工作的意义和价值等方式来实现。提前适应团队合作：大部分职业都需要进行团队合作来推进工作，大学生可以在大学期间参与一些团队合作的项目来提前适应团队合作这种工作方式。同时，注重培养良好的沟通能力、自我管理能力和问题解决能力，这些都是提升职业素养的关键要素。</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职业精神的培养仅靠大学生个人还不够，还需要大学学校的支持。对课堂进行有效的设计。将职业精神融入到课堂中是对学生职业精神培养的重要改进。要实现对学生的有效培养，校园文化也是必不可缺的一部分</w:t>
      </w:r>
      <w:r>
        <w:rPr>
          <w:rFonts w:hint="eastAsia" w:ascii="宋体" w:hAnsi="宋体" w:eastAsia="宋体" w:cs="宋体"/>
          <w:sz w:val="28"/>
          <w:szCs w:val="28"/>
          <w:vertAlign w:val="superscript"/>
          <w:lang w:val="en-US" w:eastAsia="zh-CN"/>
        </w:rPr>
        <w:fldChar w:fldCharType="begin"/>
      </w:r>
      <w:r>
        <w:rPr>
          <w:rFonts w:hint="eastAsia" w:ascii="宋体" w:hAnsi="宋体" w:eastAsia="宋体" w:cs="宋体"/>
          <w:sz w:val="28"/>
          <w:szCs w:val="28"/>
          <w:vertAlign w:val="superscript"/>
          <w:lang w:val="en-US" w:eastAsia="zh-CN"/>
        </w:rPr>
        <w:instrText xml:space="preserve"> REF _Ref16095 \r \h </w:instrText>
      </w:r>
      <w:r>
        <w:rPr>
          <w:rFonts w:hint="eastAsia" w:ascii="宋体" w:hAnsi="宋体" w:eastAsia="宋体" w:cs="宋体"/>
          <w:sz w:val="28"/>
          <w:szCs w:val="28"/>
          <w:vertAlign w:val="superscript"/>
          <w:lang w:val="en-US" w:eastAsia="zh-CN"/>
        </w:rPr>
        <w:fldChar w:fldCharType="separate"/>
      </w:r>
      <w:r>
        <w:rPr>
          <w:rFonts w:hint="eastAsia" w:ascii="宋体" w:hAnsi="宋体" w:eastAsia="宋体" w:cs="宋体"/>
          <w:sz w:val="28"/>
          <w:szCs w:val="28"/>
          <w:vertAlign w:val="superscript"/>
          <w:lang w:val="en-US" w:eastAsia="zh-CN"/>
        </w:rPr>
        <w:t>[4]</w:t>
      </w:r>
      <w:r>
        <w:rPr>
          <w:rFonts w:hint="eastAsia" w:ascii="宋体" w:hAnsi="宋体" w:eastAsia="宋体" w:cs="宋体"/>
          <w:sz w:val="28"/>
          <w:szCs w:val="28"/>
          <w:vertAlign w:val="superscript"/>
          <w:lang w:val="en-US" w:eastAsia="zh-CN"/>
        </w:rPr>
        <w:fldChar w:fldCharType="end"/>
      </w:r>
      <w:r>
        <w:rPr>
          <w:rFonts w:hint="eastAsia" w:ascii="宋体" w:hAnsi="宋体" w:eastAsia="宋体" w:cs="宋体"/>
          <w:sz w:val="28"/>
          <w:szCs w:val="28"/>
          <w:lang w:val="en-US" w:eastAsia="zh-CN"/>
        </w:rPr>
        <w:t>。</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总的来说，培养和提升职业精神需要一定的时间和努力。个人应该保持积极进取的态度，并不断追求专业知识和技能的提升，同时注重与他人的合作和团队精神。也要将社会主义核心价值观融入其中。</w:t>
      </w:r>
    </w:p>
    <w:p>
      <w:pPr>
        <w:numPr>
          <w:ilvl w:val="0"/>
          <w:numId w:val="4"/>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小结</w:t>
      </w:r>
    </w:p>
    <w:p>
      <w:pPr>
        <w:numPr>
          <w:ilvl w:val="0"/>
          <w:numId w:val="0"/>
        </w:numPr>
        <w:ind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职业精神内涵丰富，意义重大，不仅对于已经步入社会的人来说如此，对于大学生来说也是如此。大学生具有职业精神对学校、社会以及学生本人都有着巨大的帮助。职业精神有助于大学生主动学习、修身立德和认识社会。职业精神可以助力大学生的成长成才。</w:t>
      </w:r>
    </w:p>
    <w:p>
      <w:pPr>
        <w:widowControl w:val="0"/>
        <w:numPr>
          <w:ilvl w:val="0"/>
          <w:numId w:val="0"/>
        </w:numPr>
        <w:jc w:val="both"/>
        <w:rPr>
          <w:rFonts w:hint="default" w:ascii="微软雅黑" w:hAnsi="微软雅黑" w:eastAsia="宋体" w:cs="微软雅黑"/>
          <w:sz w:val="28"/>
          <w:szCs w:val="28"/>
          <w:lang w:val="en-US" w:eastAsia="zh-CN"/>
        </w:rPr>
      </w:pPr>
    </w:p>
    <w:p>
      <w:pPr>
        <w:widowControl w:val="0"/>
        <w:numPr>
          <w:ilvl w:val="0"/>
          <w:numId w:val="0"/>
        </w:numPr>
        <w:jc w:val="both"/>
        <w:rPr>
          <w:rFonts w:hint="default" w:ascii="微软雅黑" w:hAnsi="微软雅黑" w:eastAsia="宋体" w:cs="微软雅黑"/>
          <w:sz w:val="28"/>
          <w:szCs w:val="28"/>
          <w:lang w:val="en-US" w:eastAsia="zh-CN"/>
        </w:rPr>
        <w:sectPr>
          <w:pgSz w:w="11906" w:h="16838"/>
          <w:pgMar w:top="1440" w:right="1800" w:bottom="1440" w:left="1800" w:header="851" w:footer="992" w:gutter="0"/>
          <w:cols w:space="425" w:num="1"/>
          <w:docGrid w:type="lines" w:linePitch="312" w:charSpace="0"/>
        </w:sectPr>
      </w:pPr>
    </w:p>
    <w:p>
      <w:pPr>
        <w:rPr>
          <w:rFonts w:hint="eastAsia" w:ascii="微软雅黑" w:hAnsi="微软雅黑" w:eastAsia="宋体" w:cs="微软雅黑"/>
          <w:sz w:val="24"/>
          <w:szCs w:val="24"/>
          <w:lang w:val="en-US" w:eastAsia="zh-CN"/>
        </w:rPr>
      </w:pPr>
      <w:r>
        <w:rPr>
          <w:rFonts w:hint="eastAsia" w:ascii="微软雅黑" w:hAnsi="微软雅黑" w:eastAsia="宋体" w:cs="微软雅黑"/>
          <w:sz w:val="24"/>
          <w:szCs w:val="24"/>
          <w:lang w:val="en-US" w:eastAsia="zh-CN"/>
        </w:rPr>
        <w:t>【参考文献】</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jc w:val="left"/>
        <w:textAlignment w:val="auto"/>
        <w:rPr>
          <w:rFonts w:hint="eastAsia" w:ascii="微软雅黑" w:hAnsi="微软雅黑" w:eastAsia="宋体" w:cs="微软雅黑"/>
          <w:sz w:val="24"/>
          <w:szCs w:val="24"/>
          <w:lang w:val="en-US" w:eastAsia="zh-CN"/>
        </w:rPr>
      </w:pPr>
      <w:bookmarkStart w:id="0" w:name="_Ref24375"/>
      <w:r>
        <w:rPr>
          <w:rFonts w:hint="eastAsia" w:ascii="微软雅黑" w:hAnsi="微软雅黑" w:eastAsia="宋体" w:cs="微软雅黑"/>
          <w:sz w:val="24"/>
          <w:szCs w:val="24"/>
          <w:lang w:val="en-US" w:eastAsia="zh-CN"/>
        </w:rPr>
        <w:t>夏静.职业精神内涵解析[J].学园(教育科研),2013(02):198.</w:t>
      </w:r>
      <w:bookmarkEnd w:id="0"/>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jc w:val="left"/>
        <w:textAlignment w:val="auto"/>
        <w:rPr>
          <w:rFonts w:hint="eastAsia" w:ascii="微软雅黑" w:hAnsi="微软雅黑" w:eastAsia="宋体" w:cs="微软雅黑"/>
          <w:sz w:val="24"/>
          <w:szCs w:val="24"/>
          <w:lang w:val="en-US" w:eastAsia="zh-CN"/>
        </w:rPr>
      </w:pPr>
      <w:bookmarkStart w:id="1" w:name="_Ref25786"/>
      <w:r>
        <w:rPr>
          <w:rFonts w:hint="eastAsia" w:ascii="微软雅黑" w:hAnsi="微软雅黑" w:eastAsia="宋体" w:cs="微软雅黑"/>
          <w:sz w:val="24"/>
          <w:szCs w:val="24"/>
          <w:lang w:val="en-US" w:eastAsia="zh-CN"/>
        </w:rPr>
        <w:t>蔡小平.职业道德和职业精神的基本要素[J].中国职工育,2009(05):28-29.</w:t>
      </w:r>
      <w:bookmarkEnd w:id="1"/>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jc w:val="left"/>
        <w:textAlignment w:val="auto"/>
        <w:rPr>
          <w:rFonts w:hint="eastAsia" w:ascii="微软雅黑" w:hAnsi="微软雅黑" w:eastAsia="宋体" w:cs="微软雅黑"/>
          <w:sz w:val="24"/>
          <w:szCs w:val="24"/>
          <w:lang w:val="en-US" w:eastAsia="zh-CN"/>
        </w:rPr>
      </w:pPr>
      <w:bookmarkStart w:id="2" w:name="_Ref9943"/>
      <w:r>
        <w:rPr>
          <w:rFonts w:hint="eastAsia" w:ascii="微软雅黑" w:hAnsi="微软雅黑" w:eastAsia="宋体" w:cs="微软雅黑"/>
          <w:sz w:val="24"/>
          <w:szCs w:val="24"/>
          <w:lang w:val="en-US" w:eastAsia="zh-CN"/>
        </w:rPr>
        <w:t>李娟.职业精神与职业道德、职业素养、工匠精神的概念关系辨析[J].兰州职业技术学院学报,2021,37(05):110-112.</w:t>
      </w:r>
      <w:bookmarkEnd w:id="2"/>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jc w:val="left"/>
        <w:textAlignment w:val="auto"/>
        <w:rPr>
          <w:rFonts w:hint="eastAsia" w:ascii="微软雅黑" w:hAnsi="微软雅黑" w:eastAsia="宋体" w:cs="微软雅黑"/>
          <w:sz w:val="24"/>
          <w:szCs w:val="24"/>
          <w:lang w:val="en-US" w:eastAsia="zh-CN"/>
        </w:rPr>
      </w:pPr>
      <w:bookmarkStart w:id="3" w:name="_Ref16095"/>
      <w:r>
        <w:rPr>
          <w:rFonts w:hint="eastAsia" w:ascii="微软雅黑" w:hAnsi="微软雅黑" w:eastAsia="宋体" w:cs="微软雅黑"/>
          <w:sz w:val="24"/>
          <w:szCs w:val="24"/>
          <w:lang w:val="en-US" w:eastAsia="zh-CN"/>
        </w:rPr>
        <w:t>陈平海,邓红伟,高德朋.大学生职业精神培养路径创新探索[J].大众标准化,2021(02):137-138.</w:t>
      </w:r>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666DC"/>
    <w:multiLevelType w:val="singleLevel"/>
    <w:tmpl w:val="85E666DC"/>
    <w:lvl w:ilvl="0" w:tentative="0">
      <w:start w:val="2"/>
      <w:numFmt w:val="chineseCounting"/>
      <w:suff w:val="nothing"/>
      <w:lvlText w:val="%1、"/>
      <w:lvlJc w:val="left"/>
      <w:rPr>
        <w:rFonts w:hint="eastAsia"/>
      </w:rPr>
    </w:lvl>
  </w:abstractNum>
  <w:abstractNum w:abstractNumId="1">
    <w:nsid w:val="A87B292C"/>
    <w:multiLevelType w:val="singleLevel"/>
    <w:tmpl w:val="A87B292C"/>
    <w:lvl w:ilvl="0" w:tentative="0">
      <w:start w:val="1"/>
      <w:numFmt w:val="decimal"/>
      <w:suff w:val="nothing"/>
      <w:lvlText w:val="[%1]"/>
      <w:lvlJc w:val="left"/>
      <w:pPr>
        <w:ind w:left="0" w:firstLine="420"/>
      </w:pPr>
      <w:rPr>
        <w:rFonts w:hint="default"/>
      </w:rPr>
    </w:lvl>
  </w:abstractNum>
  <w:abstractNum w:abstractNumId="2">
    <w:nsid w:val="C11E4371"/>
    <w:multiLevelType w:val="singleLevel"/>
    <w:tmpl w:val="C11E4371"/>
    <w:lvl w:ilvl="0" w:tentative="0">
      <w:start w:val="2"/>
      <w:numFmt w:val="chineseCounting"/>
      <w:suff w:val="nothing"/>
      <w:lvlText w:val="（%1）"/>
      <w:lvlJc w:val="left"/>
      <w:rPr>
        <w:rFonts w:hint="eastAsia"/>
      </w:rPr>
    </w:lvl>
  </w:abstractNum>
  <w:abstractNum w:abstractNumId="3">
    <w:nsid w:val="DA02DB16"/>
    <w:multiLevelType w:val="singleLevel"/>
    <w:tmpl w:val="DA02DB16"/>
    <w:lvl w:ilvl="0" w:tentative="0">
      <w:start w:val="3"/>
      <w:numFmt w:val="chineseCounting"/>
      <w:suff w:val="nothing"/>
      <w:lvlText w:val="%1、"/>
      <w:lvlJc w:val="left"/>
      <w:rPr>
        <w:rFonts w:hint="eastAsia"/>
      </w:rPr>
    </w:lvl>
  </w:abstractNum>
  <w:abstractNum w:abstractNumId="4">
    <w:nsid w:val="E2510EDF"/>
    <w:multiLevelType w:val="singleLevel"/>
    <w:tmpl w:val="E2510EDF"/>
    <w:lvl w:ilvl="0" w:tentative="0">
      <w:start w:val="2"/>
      <w:numFmt w:val="chineseCounting"/>
      <w:suff w:val="nothing"/>
      <w:lvlText w:val="（%1）"/>
      <w:lvlJc w:val="left"/>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13B16B9D"/>
    <w:rsid w:val="2AC17A06"/>
    <w:rsid w:val="658F6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2023-11-20T03:33:00Z</dcterms:created>
  <dc:creator>23676</dc:creator>
  <cp:lastModifiedBy>WPS_1699433803</cp:lastModifiedBy>
  <dcterms:modified xsi:type="dcterms:W3CDTF">2023-11-29T14:02:35Z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D5D328FDB3864AA9BD96DF25958F3525_12</vt:lpwstr>
  </property>
</Properties>
</file>