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E02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 w14:paraId="139FC3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缺点一：建立、维护、使用数据库系统需要更多的知识、资金、技巧和时间。</w:t>
      </w:r>
    </w:p>
    <w:p w14:paraId="2B33DD3D">
      <w:pPr>
        <w:rPr>
          <w:rFonts w:hint="default"/>
          <w:lang w:val="en-US" w:eastAsia="zh-CN"/>
        </w:rPr>
      </w:pPr>
    </w:p>
    <w:p w14:paraId="1A050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缺点二：数据库的复杂性可能导致低性能。</w:t>
      </w:r>
    </w:p>
    <w:p w14:paraId="683BCAD4">
      <w:pPr>
        <w:rPr>
          <w:rFonts w:hint="default"/>
          <w:lang w:val="en-US" w:eastAsia="zh-CN"/>
        </w:rPr>
      </w:pPr>
    </w:p>
    <w:p w14:paraId="254399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 w14:paraId="5FAB15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数据冗余和不一致：若视频资料依照其类型进行存储，一个视频可能同时归类于音乐和游戏类别，导致同一视频数据在多个位置被存储，从而产生信息重复和不一致性问题。</w:t>
      </w:r>
    </w:p>
    <w:p w14:paraId="59741C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数据访问困难：若组织需依据特定搜索条件（非仅关键词搜索）来查找视频资料，并且元数据存储在文件中，那么在不开发应用程序的情况下，检索相关数据将变得困难。</w:t>
      </w:r>
    </w:p>
    <w:p w14:paraId="68144C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数据孤立：若实施了权限控制，可能会遇到并发更新权限信息的问题。例如，一个文件的访问权限被更新为允许，而另一个文件却未同步更新，因为文件系统不支持原子性的事务处理。</w:t>
      </w:r>
    </w:p>
    <w:p w14:paraId="0D1E98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完整性难题：若需对用户名称或ID设置新的限制条件，将面临较大挑战。</w:t>
      </w:r>
    </w:p>
    <w:p w14:paraId="6101B1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原子性难题：在上传视频时，应确保视频及视频元数据的添加是原子性的，否则可能导致数据不一致。此外，需要一个底层的恢复机制来保证在发生故障时仍能保持原子性。</w:t>
      </w:r>
    </w:p>
    <w:p w14:paraId="5992F8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并发访问</w:t>
      </w:r>
      <w:r>
        <w:rPr>
          <w:rFonts w:hint="eastAsia"/>
          <w:lang w:val="en-US" w:eastAsia="zh-CN"/>
        </w:rPr>
        <w:t>异常</w:t>
      </w:r>
      <w:r>
        <w:rPr>
          <w:rFonts w:hint="default"/>
          <w:lang w:val="en-US" w:eastAsia="zh-CN"/>
        </w:rPr>
        <w:t>：如果两个用户同时关注同一个视频博主，可能会导致该博主的粉丝数量仅增加一次。</w:t>
      </w:r>
    </w:p>
    <w:p w14:paraId="30423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安全性</w:t>
      </w:r>
      <w:r>
        <w:rPr>
          <w:rFonts w:hint="eastAsia"/>
          <w:lang w:val="en-US" w:eastAsia="zh-CN"/>
        </w:rPr>
        <w:t>问题</w:t>
      </w:r>
      <w:r>
        <w:rPr>
          <w:rFonts w:hint="default"/>
          <w:lang w:val="en-US" w:eastAsia="zh-CN"/>
        </w:rPr>
        <w:t>：用户个人信息泄露的风险较高。</w:t>
      </w:r>
    </w:p>
    <w:p w14:paraId="538D172A">
      <w:pPr>
        <w:rPr>
          <w:rFonts w:hint="default"/>
          <w:lang w:val="en-US" w:eastAsia="zh-CN"/>
        </w:rPr>
      </w:pPr>
    </w:p>
    <w:p w14:paraId="714FA3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</w:t>
      </w:r>
    </w:p>
    <w:p w14:paraId="45B76C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中使用的查询是通过提供没有特定语法的关键字列表来指定的，结果通常是一个有序的URL列表，以及有关URL内容的信息片段。相反，数据库查询具有特定的语法，允许指定复杂的查询，且查询的结果总是一个表。</w:t>
      </w:r>
    </w:p>
    <w:p w14:paraId="449E353C">
      <w:pPr>
        <w:rPr>
          <w:rFonts w:hint="default"/>
          <w:lang w:val="en-US" w:eastAsia="zh-CN"/>
        </w:rPr>
      </w:pPr>
    </w:p>
    <w:p w14:paraId="6D051F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</w:t>
      </w:r>
    </w:p>
    <w:p w14:paraId="542FA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QQ、微信、steam、无畏契约</w:t>
      </w:r>
    </w:p>
    <w:p w14:paraId="78DE9FA2">
      <w:pPr>
        <w:rPr>
          <w:rFonts w:hint="eastAsia"/>
          <w:lang w:val="en-US" w:eastAsia="zh-CN"/>
        </w:rPr>
      </w:pPr>
    </w:p>
    <w:p w14:paraId="740002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</w:t>
      </w:r>
    </w:p>
    <w:p w14:paraId="11495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物理数据独立性是指数据库的物理存储方式与应用程序之间的分离，这意味着如果数据库的存储方式发生改变，应用程序和数据库的逻辑设计不需要随之调整。这种特性的价值在于它减少了系统间的相互依赖，提升了系统的适应性，增强了维护的便捷性，并有助于系统的优化工作。</w:t>
      </w:r>
    </w:p>
    <w:p w14:paraId="721438F4">
      <w:pPr>
        <w:rPr>
          <w:rFonts w:hint="default"/>
          <w:lang w:val="en-US" w:eastAsia="zh-CN"/>
        </w:rPr>
      </w:pPr>
    </w:p>
    <w:p w14:paraId="25DED2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1.11</w:t>
      </w:r>
    </w:p>
    <w:p w14:paraId="1DA844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并发控制管理器</w:t>
      </w:r>
    </w:p>
    <w:p w14:paraId="7497D9AF">
      <w:pPr>
        <w:rPr>
          <w:rFonts w:hint="default"/>
          <w:lang w:val="en-US" w:eastAsia="zh-CN"/>
        </w:rPr>
      </w:pPr>
    </w:p>
    <w:p w14:paraId="5AA9DD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1.12</w:t>
      </w:r>
    </w:p>
    <w:p w14:paraId="58CF6D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在两层体系结构中，应用程序驻留在客户机上，通过查询语言表达式来调用服务器上的数据库系统功能。</w:t>
      </w:r>
    </w:p>
    <w:p w14:paraId="518D83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而在一个三层体系结构中，客户机只作为一个前端并且不包含任何直接的数据库调用。客户端通常通过一个表单界面与应用服务器进行通信。而应用服务器与数据库系统通信与访问数据。</w:t>
      </w:r>
    </w:p>
    <w:p w14:paraId="13773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Web应用来说，显然使三层体系结构更好。因为Web应用的访问量很大，客户机直接通过查询语言与数据库系统进行交互可能会出现阻塞（访问量太大），数据更新不及时（高并发引起），数据丢失（大数据量）等问题，通过一个应用服务器，我们可以进行负载均衡、分发等设置，由此来缓解数据库系统的压力。</w:t>
      </w:r>
    </w:p>
    <w:p w14:paraId="7A55DAC1">
      <w:pPr>
        <w:rPr>
          <w:rFonts w:hint="default"/>
          <w:lang w:val="en-US" w:eastAsia="zh-CN"/>
        </w:rPr>
      </w:pPr>
    </w:p>
    <w:p w14:paraId="420BA0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</w:t>
      </w:r>
    </w:p>
    <w:p w14:paraId="71522B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1.Auto-admin</w:t>
      </w:r>
    </w:p>
    <w:p w14:paraId="4E9CCE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2.map-reduce程序设计框架</w:t>
      </w:r>
    </w:p>
    <w:p w14:paraId="74475B08">
      <w:pPr>
        <w:rPr>
          <w:rFonts w:hint="default"/>
          <w:lang w:val="en-US" w:eastAsia="zh-CN"/>
        </w:rPr>
      </w:pPr>
    </w:p>
    <w:p w14:paraId="18701A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</w:t>
      </w:r>
    </w:p>
    <w:p w14:paraId="1D76E4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系统在21世纪头十年出现的原因主要为：现代应用程序需要低延迟的读写速度，且随着大型应用的出现，需要PB级别的数据处理能力和百万级别的并发流量支持，系统管理员希望能够更简单地管理和部署分布式应用，而硬件、软件和人力成本上都能需要降低。</w:t>
      </w:r>
    </w:p>
    <w:p w14:paraId="599374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对比：</w:t>
      </w:r>
    </w:p>
    <w:p w14:paraId="5445BA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扩展性方面：</w:t>
      </w:r>
    </w:p>
    <w:p w14:paraId="1AFCD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NoSQL：设计上支持简单的水平扩展，例如通过添加节点来增加容量。</w:t>
      </w:r>
    </w:p>
    <w:p w14:paraId="411624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传统数据库：通常难以扩展，特别是在需要执行复杂的多表连接时。</w:t>
      </w:r>
    </w:p>
    <w:p w14:paraId="6BF2BC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读写速度方面：</w:t>
      </w:r>
    </w:p>
    <w:p w14:paraId="5F21EB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NoSQL：如Redis等实现快速读写操作，具备良好的性能。</w:t>
      </w:r>
    </w:p>
    <w:p w14:paraId="121C85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传统数据库：随着数据量增加，复杂的逻辑可能导致性能下降，容易出现死锁等问题。</w:t>
      </w:r>
    </w:p>
    <w:p w14:paraId="3B9960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成本方面：</w:t>
      </w:r>
    </w:p>
    <w:p w14:paraId="1F1D2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NoSQL：大多数NoSQL解决方案为开源，没有昂贵的许可费用。</w:t>
      </w:r>
    </w:p>
    <w:p w14:paraId="0CCC29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传统数据库：企业级数据库的许可费用较高，并且随着系统规模的扩大而增加。</w:t>
      </w:r>
    </w:p>
    <w:p w14:paraId="3BA004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支持的功能方面：</w:t>
      </w:r>
    </w:p>
    <w:p w14:paraId="3B549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NoSQL：通常不支持SQL标准，功能相对有限，大多数产品不支持事务等高级功能。</w:t>
      </w:r>
    </w:p>
    <w:p w14:paraId="062E34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传统数据库：通常提供丰富的功能和特性，例如支持复杂查询、事务处理等。</w:t>
      </w:r>
    </w:p>
    <w:p w14:paraId="7E3688BD">
      <w:pPr>
        <w:rPr>
          <w:rFonts w:hint="default"/>
          <w:lang w:val="en-US" w:eastAsia="zh-CN"/>
        </w:rPr>
      </w:pPr>
    </w:p>
    <w:p w14:paraId="2EEC36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1.15</w:t>
      </w:r>
    </w:p>
    <w:p w14:paraId="0F1EE27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用户表：uid，用户名，密码的哈希值，联系方式（手机号、邮箱地址），头像的url，个人简介</w:t>
      </w:r>
    </w:p>
    <w:p w14:paraId="75BBFA8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好友关系表：另一个用户的uid，建立好友关系的时间，当前的好友状态</w:t>
      </w:r>
    </w:p>
    <w:p w14:paraId="543F1DD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动态表：动态id，发表动态的用户的uid，动态的内容，动态的的点赞数，动态的评论数，动态的可见性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710B4"/>
    <w:multiLevelType w:val="singleLevel"/>
    <w:tmpl w:val="FCB710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2ZlMjJmYjI1YTAwZjQyNzYxNDc3NTIxN2I3NTMifQ=="/>
  </w:docVars>
  <w:rsids>
    <w:rsidRoot w:val="00000000"/>
    <w:rsid w:val="6BB4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2024-09-19T16:45:02Z</dcterms:created>
  <dc:creator>23676</dc:creator>
  <cp:lastModifiedBy>WPS_1699433803</cp:lastModifiedBy>
  <dcterms:modified xsi:type="dcterms:W3CDTF">2024-09-19T17:35:23Z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F70BC4DC768741E58ABC134AFCBE6524_12</vt:lpwstr>
  </property>
</Properties>
</file>