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C000C4">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14:paraId="1CEA530B">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机器学习与模式识别</w:t>
      </w:r>
      <w:r>
        <w:rPr>
          <w:rFonts w:hint="eastAsia" w:ascii="黑体" w:hAnsi="Times" w:eastAsia="黑体"/>
          <w:sz w:val="30"/>
          <w:szCs w:val="30"/>
          <w:u w:val="single"/>
        </w:rPr>
        <w:t xml:space="preserve">    </w:t>
      </w:r>
      <w:r>
        <w:rPr>
          <w:rFonts w:hint="eastAsia" w:ascii="黑体" w:hAnsi="Times" w:eastAsia="黑体"/>
          <w:sz w:val="30"/>
          <w:szCs w:val="30"/>
        </w:rPr>
        <w:t>课程实验报告</w:t>
      </w:r>
    </w:p>
    <w:p w14:paraId="64809FF1">
      <w:pPr>
        <w:rPr>
          <w:rFonts w:ascii="Times" w:hAnsi="Times"/>
          <w:sz w:val="24"/>
          <w:szCs w:val="20"/>
        </w:rPr>
      </w:pPr>
      <w:r>
        <w:rPr>
          <w:rFonts w:ascii="Times" w:hAnsi="Times"/>
          <w:sz w:val="24"/>
          <w:szCs w:val="20"/>
        </w:rPr>
        <w:t> </w:t>
      </w:r>
    </w:p>
    <w:tbl>
      <w:tblPr>
        <w:tblStyle w:val="9"/>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448"/>
        <w:gridCol w:w="1771"/>
        <w:gridCol w:w="1289"/>
        <w:gridCol w:w="4239"/>
      </w:tblGrid>
      <w:tr w14:paraId="646F377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14:paraId="3584BD50">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202300130183</w:t>
            </w:r>
          </w:p>
        </w:tc>
        <w:tc>
          <w:tcPr>
            <w:tcW w:w="3060" w:type="dxa"/>
            <w:gridSpan w:val="2"/>
            <w:tcBorders>
              <w:top w:val="single" w:color="auto" w:sz="4" w:space="0"/>
              <w:left w:val="single" w:color="auto" w:sz="4" w:space="0"/>
              <w:bottom w:val="single" w:color="auto" w:sz="4" w:space="0"/>
              <w:right w:val="single" w:color="auto" w:sz="4" w:space="0"/>
            </w:tcBorders>
          </w:tcPr>
          <w:p w14:paraId="405F7AF5">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宋浩宇</w:t>
            </w:r>
          </w:p>
        </w:tc>
        <w:tc>
          <w:tcPr>
            <w:tcW w:w="4239" w:type="dxa"/>
            <w:tcBorders>
              <w:top w:val="single" w:color="auto" w:sz="4" w:space="0"/>
              <w:left w:val="single" w:color="auto" w:sz="4" w:space="0"/>
              <w:bottom w:val="single" w:color="auto" w:sz="4" w:space="0"/>
              <w:right w:val="single" w:color="auto" w:sz="4" w:space="0"/>
            </w:tcBorders>
          </w:tcPr>
          <w:p w14:paraId="29FCDB21">
            <w:pPr>
              <w:rPr>
                <w:rFonts w:ascii="黑体" w:hAnsi="Times" w:eastAsia="黑体"/>
                <w:sz w:val="24"/>
                <w:szCs w:val="20"/>
              </w:rPr>
            </w:pPr>
            <w:r>
              <w:rPr>
                <w:rFonts w:hint="eastAsia" w:ascii="黑体" w:hAnsi="Times" w:eastAsia="黑体"/>
                <w:sz w:val="24"/>
                <w:szCs w:val="20"/>
              </w:rPr>
              <w:t>班级：</w:t>
            </w:r>
            <w:r>
              <w:rPr>
                <w:rFonts w:hint="eastAsia" w:ascii="黑体" w:hAnsi="Times" w:eastAsia="黑体"/>
                <w:sz w:val="24"/>
                <w:szCs w:val="20"/>
                <w:lang w:val="en-US" w:eastAsia="zh-CN"/>
              </w:rPr>
              <w:t>23级人工智能班</w:t>
            </w:r>
            <w:r>
              <w:rPr>
                <w:rFonts w:ascii="黑体" w:hAnsi="Times" w:eastAsia="黑体"/>
                <w:sz w:val="24"/>
                <w:szCs w:val="20"/>
              </w:rPr>
              <w:t xml:space="preserve"> </w:t>
            </w:r>
          </w:p>
        </w:tc>
      </w:tr>
      <w:tr w14:paraId="7DAA24E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747" w:type="dxa"/>
            <w:gridSpan w:val="4"/>
            <w:tcBorders>
              <w:top w:val="single" w:color="auto" w:sz="4" w:space="0"/>
              <w:left w:val="single" w:color="auto" w:sz="4" w:space="0"/>
              <w:bottom w:val="single" w:color="auto" w:sz="4" w:space="0"/>
              <w:right w:val="single" w:color="auto" w:sz="4" w:space="0"/>
            </w:tcBorders>
          </w:tcPr>
          <w:p w14:paraId="19AF85BB">
            <w:pPr>
              <w:rPr>
                <w:rFonts w:ascii="黑体" w:hAnsi="Times" w:eastAsia="黑体"/>
                <w:sz w:val="24"/>
                <w:szCs w:val="20"/>
              </w:rPr>
            </w:pPr>
            <w:r>
              <w:rPr>
                <w:rFonts w:hint="eastAsia" w:ascii="黑体" w:hAnsi="Times" w:eastAsia="黑体"/>
                <w:sz w:val="24"/>
                <w:szCs w:val="20"/>
              </w:rPr>
              <w:t>实验题目：Multivariate Linear Regression</w:t>
            </w:r>
          </w:p>
        </w:tc>
      </w:tr>
      <w:tr w14:paraId="32B35F6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219" w:type="dxa"/>
            <w:gridSpan w:val="2"/>
            <w:tcBorders>
              <w:top w:val="single" w:color="auto" w:sz="4" w:space="0"/>
              <w:left w:val="single" w:color="auto" w:sz="4" w:space="0"/>
              <w:bottom w:val="single" w:color="auto" w:sz="4" w:space="0"/>
              <w:right w:val="single" w:color="auto" w:sz="4" w:space="0"/>
            </w:tcBorders>
          </w:tcPr>
          <w:p w14:paraId="0357C20A">
            <w:pPr>
              <w:rPr>
                <w:rFonts w:ascii="黑体" w:hAnsi="Times" w:eastAsia="黑体"/>
                <w:sz w:val="24"/>
                <w:szCs w:val="20"/>
              </w:rPr>
            </w:pPr>
            <w:r>
              <w:rPr>
                <w:rFonts w:hint="eastAsia" w:ascii="黑体" w:hAnsi="Times" w:eastAsia="黑体"/>
                <w:sz w:val="24"/>
                <w:szCs w:val="20"/>
              </w:rPr>
              <w:t>实验学时：2</w:t>
            </w:r>
          </w:p>
        </w:tc>
        <w:tc>
          <w:tcPr>
            <w:tcW w:w="5528" w:type="dxa"/>
            <w:gridSpan w:val="2"/>
            <w:tcBorders>
              <w:top w:val="single" w:color="auto" w:sz="4" w:space="0"/>
              <w:left w:val="single" w:color="auto" w:sz="4" w:space="0"/>
              <w:bottom w:val="single" w:color="auto" w:sz="4" w:space="0"/>
              <w:right w:val="single" w:color="auto" w:sz="4" w:space="0"/>
            </w:tcBorders>
          </w:tcPr>
          <w:p w14:paraId="58BBAB9C">
            <w:pPr>
              <w:rPr>
                <w:rFonts w:hint="default" w:ascii="黑体" w:hAnsi="Times" w:eastAsia="黑体"/>
                <w:sz w:val="24"/>
                <w:szCs w:val="20"/>
                <w:lang w:val="en-US" w:eastAsia="zh-CN"/>
              </w:rPr>
            </w:pPr>
            <w:r>
              <w:rPr>
                <w:rFonts w:hint="eastAsia" w:ascii="黑体" w:hAnsi="Times" w:eastAsia="黑体"/>
                <w:sz w:val="24"/>
                <w:szCs w:val="20"/>
              </w:rPr>
              <w:t>实验日期：</w:t>
            </w:r>
            <w:r>
              <w:rPr>
                <w:rFonts w:hint="eastAsia" w:ascii="黑体" w:hAnsi="Times" w:eastAsia="黑体"/>
                <w:sz w:val="24"/>
                <w:szCs w:val="20"/>
                <w:lang w:val="en-US" w:eastAsia="zh-CN"/>
              </w:rPr>
              <w:t>2025/3/4</w:t>
            </w:r>
          </w:p>
        </w:tc>
      </w:tr>
      <w:tr w14:paraId="07C30CD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18" w:hRule="atLeast"/>
        </w:trPr>
        <w:tc>
          <w:tcPr>
            <w:tcW w:w="9747" w:type="dxa"/>
            <w:gridSpan w:val="4"/>
            <w:tcBorders>
              <w:top w:val="single" w:color="auto" w:sz="4" w:space="0"/>
              <w:left w:val="single" w:color="auto" w:sz="4" w:space="0"/>
              <w:bottom w:val="single" w:color="auto" w:sz="4" w:space="0"/>
              <w:right w:val="single" w:color="auto" w:sz="4" w:space="0"/>
            </w:tcBorders>
          </w:tcPr>
          <w:p w14:paraId="74BD8CC2">
            <w:pPr>
              <w:rPr>
                <w:rFonts w:ascii="黑体" w:hAnsi="Times" w:eastAsia="黑体"/>
                <w:sz w:val="24"/>
                <w:szCs w:val="20"/>
              </w:rPr>
            </w:pPr>
            <w:r>
              <w:rPr>
                <w:rFonts w:hint="eastAsia" w:ascii="黑体" w:hAnsi="Times" w:eastAsia="黑体"/>
                <w:sz w:val="24"/>
                <w:szCs w:val="20"/>
                <w:lang w:val="en-US" w:eastAsia="zh-CN"/>
              </w:rPr>
              <w:t>实验环境</w:t>
            </w:r>
            <w:r>
              <w:rPr>
                <w:rFonts w:hint="eastAsia" w:ascii="黑体" w:hAnsi="Times" w:eastAsia="黑体"/>
                <w:sz w:val="24"/>
                <w:szCs w:val="20"/>
              </w:rPr>
              <w:t>：</w:t>
            </w:r>
          </w:p>
          <w:p w14:paraId="477413F6">
            <w:pPr>
              <w:rPr>
                <w:rFonts w:hint="eastAsia"/>
                <w:sz w:val="24"/>
                <w:szCs w:val="20"/>
              </w:rPr>
            </w:pPr>
            <w:r>
              <w:rPr>
                <w:rFonts w:hint="eastAsia"/>
                <w:sz w:val="24"/>
                <w:szCs w:val="20"/>
              </w:rPr>
              <w:t>软件</w:t>
            </w:r>
            <w:r>
              <w:rPr>
                <w:rFonts w:hint="eastAsia"/>
                <w:sz w:val="24"/>
                <w:szCs w:val="20"/>
                <w:lang w:val="en-US" w:eastAsia="zh-CN"/>
              </w:rPr>
              <w:t>环境</w:t>
            </w:r>
            <w:r>
              <w:rPr>
                <w:rFonts w:hint="eastAsia"/>
                <w:sz w:val="24"/>
                <w:szCs w:val="20"/>
              </w:rPr>
              <w:t>：</w:t>
            </w:r>
          </w:p>
          <w:p w14:paraId="0BE209F0">
            <w:pPr>
              <w:rPr>
                <w:rFonts w:hint="eastAsia"/>
                <w:sz w:val="24"/>
                <w:szCs w:val="20"/>
              </w:rPr>
            </w:pPr>
            <w:r>
              <w:rPr>
                <w:rFonts w:hint="eastAsia"/>
                <w:sz w:val="24"/>
                <w:szCs w:val="20"/>
                <w:lang w:val="en-US" w:eastAsia="zh-CN"/>
              </w:rPr>
              <w:t>系统：</w:t>
            </w:r>
            <w:r>
              <w:rPr>
                <w:rFonts w:hint="eastAsia"/>
                <w:sz w:val="24"/>
                <w:szCs w:val="20"/>
              </w:rPr>
              <w:t>Windows 11 家庭中文版23H2 22631.4317</w:t>
            </w:r>
          </w:p>
          <w:p w14:paraId="5BCB9B91">
            <w:pPr>
              <w:rPr>
                <w:rFonts w:hint="eastAsia"/>
                <w:sz w:val="24"/>
                <w:szCs w:val="20"/>
                <w:lang w:val="en-US" w:eastAsia="zh-CN"/>
              </w:rPr>
            </w:pPr>
            <w:r>
              <w:rPr>
                <w:rFonts w:hint="eastAsia"/>
                <w:sz w:val="24"/>
                <w:szCs w:val="20"/>
                <w:lang w:val="en-US" w:eastAsia="zh-CN"/>
              </w:rPr>
              <w:t>计算软件：MATLAB 版本: 9.8.0.1323502 (R2020a)</w:t>
            </w:r>
          </w:p>
          <w:p w14:paraId="01F6C0C2">
            <w:pPr>
              <w:rPr>
                <w:rFonts w:hint="default"/>
                <w:sz w:val="24"/>
                <w:szCs w:val="20"/>
                <w:lang w:val="en-US" w:eastAsia="zh-CN"/>
              </w:rPr>
            </w:pPr>
            <w:r>
              <w:rPr>
                <w:rFonts w:hint="default"/>
                <w:sz w:val="24"/>
                <w:szCs w:val="20"/>
                <w:lang w:val="en-US" w:eastAsia="zh-CN"/>
              </w:rPr>
              <w:t>Java 版本: Java 1.8.0_202-b08 with Oracle Corporation Java HotSpot(TM) 64-Bit Server VM mixed mode</w:t>
            </w:r>
          </w:p>
          <w:p w14:paraId="272802B9">
            <w:pPr>
              <w:rPr>
                <w:rFonts w:hint="eastAsia"/>
                <w:sz w:val="24"/>
                <w:szCs w:val="20"/>
              </w:rPr>
            </w:pPr>
          </w:p>
          <w:p w14:paraId="7B295499">
            <w:pPr>
              <w:rPr>
                <w:rFonts w:hint="eastAsia"/>
                <w:sz w:val="24"/>
                <w:szCs w:val="20"/>
              </w:rPr>
            </w:pPr>
            <w:r>
              <w:rPr>
                <w:rFonts w:hint="eastAsia"/>
                <w:sz w:val="24"/>
                <w:szCs w:val="20"/>
              </w:rPr>
              <w:t>硬件环境：</w:t>
            </w:r>
          </w:p>
          <w:p w14:paraId="2917E563">
            <w:pPr>
              <w:rPr>
                <w:rFonts w:hint="eastAsia"/>
                <w:sz w:val="24"/>
                <w:szCs w:val="20"/>
              </w:rPr>
            </w:pPr>
            <w:r>
              <w:rPr>
                <w:rFonts w:hint="eastAsia"/>
                <w:sz w:val="24"/>
                <w:szCs w:val="20"/>
              </w:rPr>
              <w:t>CPU：13th Gen Intel(R) Core(TM) i9-13980HX   2.20 GHz</w:t>
            </w:r>
          </w:p>
          <w:p w14:paraId="7B50E0CB">
            <w:pPr>
              <w:rPr>
                <w:rFonts w:hint="eastAsia"/>
                <w:sz w:val="24"/>
                <w:szCs w:val="20"/>
              </w:rPr>
            </w:pPr>
            <w:r>
              <w:rPr>
                <w:rFonts w:hint="eastAsia"/>
                <w:sz w:val="24"/>
                <w:szCs w:val="20"/>
              </w:rPr>
              <w:t>内存：32.0 GB (31.6 GB 可用)</w:t>
            </w:r>
          </w:p>
          <w:p w14:paraId="7BA64E51">
            <w:pPr>
              <w:rPr>
                <w:rFonts w:hint="eastAsia"/>
                <w:sz w:val="24"/>
                <w:szCs w:val="20"/>
              </w:rPr>
            </w:pPr>
            <w:r>
              <w:rPr>
                <w:rFonts w:hint="eastAsia"/>
                <w:sz w:val="24"/>
                <w:szCs w:val="20"/>
              </w:rPr>
              <w:t>磁盘驱动器：NVMe WD_BLACKSN850X2000GB</w:t>
            </w:r>
          </w:p>
          <w:p w14:paraId="72568BD9">
            <w:pPr>
              <w:rPr>
                <w:rFonts w:hint="default" w:ascii="黑体" w:hAnsi="Times" w:eastAsia="黑体"/>
                <w:sz w:val="24"/>
                <w:szCs w:val="20"/>
                <w:lang w:val="en-US" w:eastAsia="zh-CN"/>
              </w:rPr>
            </w:pPr>
            <w:r>
              <w:rPr>
                <w:rFonts w:hint="eastAsia"/>
                <w:sz w:val="24"/>
                <w:szCs w:val="20"/>
                <w:lang w:val="en-US" w:eastAsia="zh-CN"/>
              </w:rPr>
              <w:t>显示适配器：NVIDIA GeForce RTX 4080 Laptop GPU</w:t>
            </w:r>
          </w:p>
        </w:tc>
      </w:tr>
      <w:tr w14:paraId="7F71FD9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14:paraId="60D13866">
            <w:pPr>
              <w:numPr>
                <w:ilvl w:val="0"/>
                <w:numId w:val="1"/>
              </w:numPr>
              <w:tabs>
                <w:tab w:val="clear" w:pos="360"/>
              </w:tabs>
              <w:rPr>
                <w:rFonts w:ascii="黑体" w:hAnsi="Times" w:eastAsia="黑体"/>
                <w:sz w:val="24"/>
                <w:szCs w:val="20"/>
              </w:rPr>
            </w:pPr>
            <w:r>
              <w:rPr>
                <w:rFonts w:hint="eastAsia" w:ascii="黑体" w:hAnsi="Times" w:eastAsia="黑体"/>
                <w:sz w:val="24"/>
                <w:szCs w:val="20"/>
              </w:rPr>
              <w:t>实验内容</w:t>
            </w:r>
          </w:p>
          <w:p w14:paraId="41F613B5">
            <w:pPr>
              <w:rPr>
                <w:rFonts w:hint="eastAsia" w:ascii="黑体" w:hAnsi="Times" w:eastAsia="黑体"/>
                <w:sz w:val="24"/>
                <w:szCs w:val="20"/>
              </w:rPr>
            </w:pPr>
            <w:r>
              <w:rPr>
                <w:rFonts w:hint="eastAsia" w:ascii="黑体" w:hAnsi="Times" w:eastAsia="黑体"/>
                <w:sz w:val="24"/>
                <w:szCs w:val="20"/>
              </w:rPr>
              <w:t>In this exercise, you will investigate multivariate linear regression using gradi</w:t>
            </w:r>
            <w:r>
              <w:rPr>
                <w:rFonts w:hint="eastAsia" w:ascii="黑体" w:hAnsi="Times" w:eastAsia="黑体"/>
                <w:sz w:val="24"/>
                <w:szCs w:val="20"/>
              </w:rPr>
              <w:t/>
            </w:r>
            <w:r>
              <w:rPr>
                <w:rFonts w:hint="eastAsia" w:ascii="黑体" w:hAnsi="Times" w:eastAsia="黑体"/>
                <w:sz w:val="24"/>
                <w:szCs w:val="20"/>
              </w:rPr>
              <w:t>ent descent and the normal equations. You will also examine the relationship</w:t>
            </w:r>
          </w:p>
          <w:p w14:paraId="60B792AC">
            <w:pPr>
              <w:rPr>
                <w:rFonts w:hint="eastAsia" w:ascii="黑体" w:hAnsi="Times" w:eastAsia="黑体"/>
                <w:sz w:val="24"/>
                <w:szCs w:val="20"/>
              </w:rPr>
            </w:pPr>
            <w:r>
              <w:rPr>
                <w:rFonts w:hint="eastAsia" w:ascii="黑体" w:hAnsi="Times" w:eastAsia="黑体"/>
                <w:sz w:val="24"/>
                <w:szCs w:val="20"/>
              </w:rPr>
              <w:t>between the cost function J(θ), the convergence of gradient descent, and the</w:t>
            </w:r>
          </w:p>
          <w:p w14:paraId="639B964B">
            <w:pPr>
              <w:rPr>
                <w:rFonts w:ascii="黑体" w:hAnsi="Times" w:eastAsia="黑体"/>
                <w:sz w:val="24"/>
                <w:szCs w:val="20"/>
              </w:rPr>
            </w:pPr>
            <w:r>
              <w:rPr>
                <w:rFonts w:hint="eastAsia" w:ascii="黑体" w:hAnsi="Times" w:eastAsia="黑体"/>
                <w:sz w:val="24"/>
                <w:szCs w:val="20"/>
              </w:rPr>
              <w:t>learning rate α.</w:t>
            </w:r>
          </w:p>
          <w:p w14:paraId="0540863A">
            <w:pPr>
              <w:numPr>
                <w:ilvl w:val="0"/>
                <w:numId w:val="1"/>
              </w:numPr>
              <w:ind w:left="360" w:leftChars="0" w:hanging="360" w:firstLineChars="0"/>
              <w:rPr>
                <w:rFonts w:hint="eastAsia" w:ascii="黑体" w:hAnsi="Times" w:eastAsia="黑体"/>
                <w:sz w:val="24"/>
                <w:szCs w:val="20"/>
                <w:lang w:eastAsia="zh-CN"/>
              </w:rPr>
            </w:pPr>
            <w:r>
              <w:rPr>
                <w:rFonts w:hint="eastAsia" w:ascii="黑体" w:hAnsi="Times" w:eastAsia="黑体"/>
                <w:sz w:val="24"/>
                <w:szCs w:val="20"/>
                <w:lang w:val="en-US" w:eastAsia="zh-CN"/>
              </w:rPr>
              <w:t>实验步骤</w:t>
            </w:r>
          </w:p>
          <w:p w14:paraId="15E1B00A">
            <w:pPr>
              <w:numPr>
                <w:ilvl w:val="0"/>
                <w:numId w:val="2"/>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获取实验使用的数据。</w:t>
            </w:r>
          </w:p>
          <w:p w14:paraId="20A8A606">
            <w:pPr>
              <w:numPr>
                <w:ilvl w:val="0"/>
                <w:numId w:val="2"/>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构造模型、损失函数以及设置梯度下降方式。</w:t>
            </w:r>
          </w:p>
          <w:p w14:paraId="32957C36">
            <w:r>
              <w:drawing>
                <wp:inline distT="0" distB="0" distL="114300" distR="114300">
                  <wp:extent cx="4464050" cy="1797050"/>
                  <wp:effectExtent l="0" t="0" r="6350"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4464050" cy="1797050"/>
                          </a:xfrm>
                          <a:prstGeom prst="rect">
                            <a:avLst/>
                          </a:prstGeom>
                          <a:noFill/>
                          <a:ln>
                            <a:noFill/>
                          </a:ln>
                        </pic:spPr>
                      </pic:pic>
                    </a:graphicData>
                  </a:graphic>
                </wp:inline>
              </w:drawing>
            </w:r>
          </w:p>
          <w:p w14:paraId="4F4B36B5">
            <w:pPr>
              <w:numPr>
                <w:ilvl w:val="0"/>
                <w:numId w:val="2"/>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用matlab代码实现并进行计算。</w:t>
            </w:r>
          </w:p>
          <w:p w14:paraId="009B2092">
            <w:pPr>
              <w:numPr>
                <w:ilvl w:val="0"/>
                <w:numId w:val="2"/>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用模型计算预测结果。</w:t>
            </w:r>
          </w:p>
          <w:p w14:paraId="2B19AAC8">
            <w:pPr>
              <w:numPr>
                <w:ilvl w:val="0"/>
                <w:numId w:val="2"/>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测试不同学习率的效果。</w:t>
            </w:r>
          </w:p>
          <w:p w14:paraId="28572809">
            <w:pPr>
              <w:numPr>
                <w:ilvl w:val="0"/>
                <w:numId w:val="2"/>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计算标准化方程。</w:t>
            </w:r>
          </w:p>
          <w:p w14:paraId="72EEA355">
            <w:pPr>
              <w:numPr>
                <w:ilvl w:val="0"/>
                <w:numId w:val="2"/>
              </w:numPr>
              <w:ind w:leftChars="0"/>
              <w:rPr>
                <w:rFonts w:hint="eastAsia" w:ascii="黑体" w:hAnsi="Times" w:eastAsia="黑体"/>
                <w:sz w:val="24"/>
                <w:szCs w:val="20"/>
                <w:lang w:val="en-US" w:eastAsia="zh-CN"/>
              </w:rPr>
            </w:pPr>
            <w:r>
              <w:rPr>
                <w:rFonts w:hint="eastAsia" w:ascii="黑体" w:hAnsi="Times" w:eastAsia="黑体"/>
                <w:sz w:val="24"/>
                <w:szCs w:val="20"/>
                <w:lang w:val="en-US" w:eastAsia="zh-CN"/>
              </w:rPr>
              <w:t>用标准化模型计算预测结果。</w:t>
            </w:r>
          </w:p>
          <w:p w14:paraId="35097AC1">
            <w:pPr>
              <w:rPr>
                <w:rFonts w:hint="eastAsia" w:eastAsia="宋体"/>
                <w:lang w:val="en-US" w:eastAsia="zh-CN"/>
              </w:rPr>
            </w:pPr>
          </w:p>
          <w:p w14:paraId="702287B0">
            <w:pPr>
              <w:pStyle w:val="16"/>
              <w:numPr>
                <w:ilvl w:val="0"/>
                <w:numId w:val="1"/>
              </w:numPr>
              <w:ind w:firstLineChars="0"/>
              <w:rPr>
                <w:rFonts w:ascii="黑体" w:hAnsi="Times" w:eastAsia="黑体"/>
                <w:sz w:val="24"/>
                <w:szCs w:val="20"/>
              </w:rPr>
            </w:pPr>
            <w:r>
              <w:rPr>
                <w:rFonts w:hint="eastAsia" w:ascii="黑体" w:hAnsi="Times" w:eastAsia="黑体"/>
                <w:sz w:val="24"/>
                <w:szCs w:val="20"/>
              </w:rPr>
              <w:t>测试结果</w:t>
            </w:r>
          </w:p>
          <w:p w14:paraId="0CAA713C">
            <w:pPr>
              <w:pStyle w:val="16"/>
              <w:numPr>
                <w:numId w:val="0"/>
              </w:numPr>
              <w:ind w:leftChars="0"/>
              <w:rPr>
                <w:rFonts w:hint="default" w:ascii="黑体" w:hAnsi="Times" w:eastAsia="黑体"/>
                <w:sz w:val="24"/>
                <w:szCs w:val="20"/>
                <w:lang w:val="en-US" w:eastAsia="zh-CN"/>
              </w:rPr>
            </w:pPr>
            <w:r>
              <w:rPr>
                <w:rFonts w:hint="eastAsia" w:ascii="黑体" w:hAnsi="Times" w:eastAsia="黑体"/>
                <w:sz w:val="24"/>
                <w:szCs w:val="20"/>
                <w:lang w:val="en-US" w:eastAsia="zh-CN"/>
              </w:rPr>
              <w:t>(1)J(θ)的表现</w:t>
            </w:r>
          </w:p>
          <w:p w14:paraId="4FB50261">
            <w:r>
              <w:drawing>
                <wp:inline distT="0" distB="0" distL="114300" distR="114300">
                  <wp:extent cx="5359400" cy="47688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359400" cy="4768850"/>
                          </a:xfrm>
                          <a:prstGeom prst="rect">
                            <a:avLst/>
                          </a:prstGeom>
                          <a:noFill/>
                          <a:ln>
                            <a:noFill/>
                          </a:ln>
                        </pic:spPr>
                      </pic:pic>
                    </a:graphicData>
                  </a:graphic>
                </wp:inline>
              </w:drawing>
            </w:r>
          </w:p>
          <w:p w14:paraId="15B7F454">
            <w:pPr>
              <w:rPr>
                <w:rFonts w:hint="default" w:ascii="黑体" w:hAnsi="黑体" w:eastAsia="黑体" w:cs="黑体"/>
                <w:sz w:val="24"/>
                <w:szCs w:val="24"/>
                <w:lang w:val="en-US" w:eastAsia="zh-CN"/>
              </w:rPr>
            </w:pP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2</w:t>
            </w: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多个学习率的J(θ)比较 .</w:t>
            </w:r>
          </w:p>
          <w:p w14:paraId="11B01C41">
            <w:r>
              <w:drawing>
                <wp:inline distT="0" distB="0" distL="114300" distR="114300">
                  <wp:extent cx="5359400" cy="47688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359400" cy="4768850"/>
                          </a:xfrm>
                          <a:prstGeom prst="rect">
                            <a:avLst/>
                          </a:prstGeom>
                          <a:noFill/>
                          <a:ln>
                            <a:noFill/>
                          </a:ln>
                        </pic:spPr>
                      </pic:pic>
                    </a:graphicData>
                  </a:graphic>
                </wp:inline>
              </w:drawing>
            </w:r>
          </w:p>
          <w:p w14:paraId="3E29CC53">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（3）选择好学习率后计算出来的θ：</w:t>
            </w:r>
          </w:p>
          <w:p w14:paraId="3EA47299">
            <w:r>
              <w:drawing>
                <wp:inline distT="0" distB="0" distL="114300" distR="114300">
                  <wp:extent cx="2305050" cy="12573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305050" cy="1257300"/>
                          </a:xfrm>
                          <a:prstGeom prst="rect">
                            <a:avLst/>
                          </a:prstGeom>
                          <a:noFill/>
                          <a:ln>
                            <a:noFill/>
                          </a:ln>
                        </pic:spPr>
                      </pic:pic>
                    </a:graphicData>
                  </a:graphic>
                </wp:inline>
              </w:drawing>
            </w:r>
          </w:p>
          <w:p w14:paraId="4A53AC32">
            <w:pPr>
              <w:rPr>
                <w:rFonts w:hint="default" w:eastAsia="宋体"/>
                <w:lang w:val="en-US" w:eastAsia="zh-CN"/>
              </w:rPr>
            </w:pPr>
            <w:r>
              <w:rPr>
                <w:rFonts w:hint="eastAsia" w:ascii="黑体" w:hAnsi="黑体" w:eastAsia="黑体" w:cs="黑体"/>
                <w:sz w:val="24"/>
                <w:szCs w:val="24"/>
                <w:lang w:val="en-US" w:eastAsia="zh-CN"/>
              </w:rPr>
              <w:t>以及预测</w:t>
            </w:r>
            <w:r>
              <w:rPr>
                <w:rFonts w:hint="eastAsia" w:ascii="黑体" w:hAnsi="黑体" w:eastAsia="黑体" w:cs="黑体"/>
                <w:sz w:val="24"/>
                <w:szCs w:val="24"/>
                <w:lang w:val="en-US" w:eastAsia="zh-CN"/>
              </w:rPr>
              <w:t>结果也在其中</w:t>
            </w:r>
          </w:p>
          <w:p w14:paraId="1D660F25">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（4）标准化计算的θ</w:t>
            </w:r>
          </w:p>
          <w:p w14:paraId="04466AF4">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1206500" cy="13271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206500" cy="1327150"/>
                          </a:xfrm>
                          <a:prstGeom prst="rect">
                            <a:avLst/>
                          </a:prstGeom>
                          <a:noFill/>
                          <a:ln>
                            <a:noFill/>
                          </a:ln>
                        </pic:spPr>
                      </pic:pic>
                    </a:graphicData>
                  </a:graphic>
                </wp:inline>
              </w:drawing>
            </w:r>
          </w:p>
          <w:p w14:paraId="5E766BCA">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预测结果：</w:t>
            </w:r>
          </w:p>
          <w:p w14:paraId="1CFC8646">
            <w:r>
              <w:drawing>
                <wp:inline distT="0" distB="0" distL="114300" distR="114300">
                  <wp:extent cx="1219200" cy="12890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1219200" cy="1289050"/>
                          </a:xfrm>
                          <a:prstGeom prst="rect">
                            <a:avLst/>
                          </a:prstGeom>
                          <a:noFill/>
                          <a:ln>
                            <a:noFill/>
                          </a:ln>
                        </pic:spPr>
                      </pic:pic>
                    </a:graphicData>
                  </a:graphic>
                </wp:inline>
              </w:drawing>
            </w:r>
          </w:p>
          <w:p w14:paraId="65F0F82B">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精确的数值为：</w:t>
            </w:r>
          </w:p>
          <w:p w14:paraId="38597B65">
            <w:pP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从结果可以看出梯度下降的方式和标准化计算的方式会有一定的差距并不一样，但差的并不是很多。</w:t>
            </w:r>
            <w:bookmarkStart w:id="0" w:name="_GoBack"/>
            <w:bookmarkEnd w:id="0"/>
          </w:p>
          <w:p w14:paraId="2A419DDC">
            <w:pPr>
              <w:rPr>
                <w:rFonts w:hint="default"/>
                <w:lang w:val="en-US" w:eastAsia="zh-CN"/>
              </w:rPr>
            </w:pPr>
            <w:r>
              <w:rPr>
                <w:rFonts w:hint="eastAsia" w:ascii="黑体" w:hAnsi="黑体" w:eastAsia="黑体" w:cs="黑体"/>
                <w:sz w:val="24"/>
                <w:szCs w:val="24"/>
                <w:lang w:val="en-US" w:eastAsia="zh-CN"/>
              </w:rPr>
              <w:drawing>
                <wp:inline distT="0" distB="0" distL="114300" distR="114300">
                  <wp:extent cx="2279650" cy="12573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279650" cy="1257300"/>
                          </a:xfrm>
                          <a:prstGeom prst="rect">
                            <a:avLst/>
                          </a:prstGeom>
                          <a:noFill/>
                          <a:ln>
                            <a:noFill/>
                          </a:ln>
                        </pic:spPr>
                      </pic:pic>
                    </a:graphicData>
                  </a:graphic>
                </wp:inline>
              </w:drawing>
            </w:r>
          </w:p>
          <w:p w14:paraId="6E291103">
            <w:pPr>
              <w:pStyle w:val="16"/>
              <w:numPr>
                <w:ilvl w:val="0"/>
                <w:numId w:val="1"/>
              </w:numPr>
              <w:ind w:firstLineChars="0"/>
              <w:rPr>
                <w:rFonts w:ascii="黑体" w:hAnsi="Times" w:eastAsia="黑体"/>
                <w:sz w:val="24"/>
                <w:szCs w:val="20"/>
              </w:rPr>
            </w:pPr>
            <w:r>
              <w:rPr>
                <w:rFonts w:hint="eastAsia" w:ascii="黑体" w:hAnsi="Times" w:eastAsia="黑体"/>
                <w:sz w:val="24"/>
                <w:szCs w:val="20"/>
              </w:rPr>
              <w:t>附录：实现源代码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21"/>
            </w:tblGrid>
            <w:tr w14:paraId="045F6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31" w:type="dxa"/>
                </w:tcPr>
                <w:p w14:paraId="1F01FC59">
                  <w:pPr>
                    <w:keepNext w:val="0"/>
                    <w:keepLines w:val="0"/>
                    <w:widowControl/>
                    <w:suppressLineNumbers w:val="0"/>
                    <w:shd w:val="clear" w:fill="1E1E1E"/>
                    <w:spacing w:line="190"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清空工作区</w:t>
                  </w:r>
                </w:p>
                <w:p w14:paraId="3E0F6D31">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clc</w:t>
                  </w:r>
                  <w:r>
                    <w:rPr>
                      <w:rFonts w:hint="default" w:ascii="Consolas" w:hAnsi="Consolas" w:eastAsia="Consolas" w:cs="Consolas"/>
                      <w:b w:val="0"/>
                      <w:bCs w:val="0"/>
                      <w:color w:val="D4D4D4"/>
                      <w:kern w:val="0"/>
                      <w:sz w:val="24"/>
                      <w:szCs w:val="24"/>
                      <w:shd w:val="clear" w:fill="1E1E1E"/>
                      <w:lang w:val="en-US" w:eastAsia="zh-CN" w:bidi="ar"/>
                    </w:rPr>
                    <w:t>;</w:t>
                  </w:r>
                </w:p>
                <w:p w14:paraId="09A20C9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clear</w:t>
                  </w:r>
                  <w:r>
                    <w:rPr>
                      <w:rFonts w:hint="default" w:ascii="Consolas" w:hAnsi="Consolas" w:eastAsia="Consolas" w:cs="Consolas"/>
                      <w:b w:val="0"/>
                      <w:bCs w:val="0"/>
                      <w:color w:val="D4D4D4"/>
                      <w:kern w:val="0"/>
                      <w:sz w:val="24"/>
                      <w:szCs w:val="24"/>
                      <w:shd w:val="clear" w:fill="1E1E1E"/>
                      <w:lang w:val="en-US" w:eastAsia="zh-CN" w:bidi="ar"/>
                    </w:rPr>
                    <w:t>;</w:t>
                  </w:r>
                </w:p>
                <w:p w14:paraId="26D0C5A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format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long g</w:t>
                  </w:r>
                  <w:r>
                    <w:rPr>
                      <w:rFonts w:hint="default" w:ascii="Consolas" w:hAnsi="Consolas" w:eastAsia="Consolas" w:cs="Consolas"/>
                      <w:b w:val="0"/>
                      <w:bCs w:val="0"/>
                      <w:color w:val="D4D4D4"/>
                      <w:kern w:val="0"/>
                      <w:sz w:val="24"/>
                      <w:szCs w:val="24"/>
                      <w:shd w:val="clear" w:fill="1E1E1E"/>
                      <w:lang w:val="en-US" w:eastAsia="zh-CN" w:bidi="ar"/>
                    </w:rPr>
                    <w:t>;</w:t>
                  </w:r>
                </w:p>
                <w:p w14:paraId="5BE7488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声明全局变量</w:t>
                  </w:r>
                </w:p>
                <w:p w14:paraId="15A2291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global x;</w:t>
                  </w:r>
                </w:p>
                <w:p w14:paraId="3798DD1F">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global y;</w:t>
                  </w:r>
                </w:p>
                <w:p w14:paraId="670CF5B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global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w:t>
                  </w:r>
                </w:p>
                <w:p w14:paraId="2EEFD81A">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global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alpha</w:t>
                  </w:r>
                  <w:r>
                    <w:rPr>
                      <w:rFonts w:hint="default" w:ascii="Consolas" w:hAnsi="Consolas" w:eastAsia="Consolas" w:cs="Consolas"/>
                      <w:b w:val="0"/>
                      <w:bCs w:val="0"/>
                      <w:color w:val="D4D4D4"/>
                      <w:kern w:val="0"/>
                      <w:sz w:val="24"/>
                      <w:szCs w:val="24"/>
                      <w:shd w:val="clear" w:fill="1E1E1E"/>
                      <w:lang w:val="en-US" w:eastAsia="zh-CN" w:bidi="ar"/>
                    </w:rPr>
                    <w:t>;</w:t>
                  </w:r>
                </w:p>
                <w:p w14:paraId="03D46E8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global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num_iterations</w:t>
                  </w:r>
                  <w:r>
                    <w:rPr>
                      <w:rFonts w:hint="default" w:ascii="Consolas" w:hAnsi="Consolas" w:eastAsia="Consolas" w:cs="Consolas"/>
                      <w:b w:val="0"/>
                      <w:bCs w:val="0"/>
                      <w:color w:val="D4D4D4"/>
                      <w:kern w:val="0"/>
                      <w:sz w:val="24"/>
                      <w:szCs w:val="24"/>
                      <w:shd w:val="clear" w:fill="1E1E1E"/>
                      <w:lang w:val="en-US" w:eastAsia="zh-CN" w:bidi="ar"/>
                    </w:rPr>
                    <w:t>;</w:t>
                  </w:r>
                </w:p>
                <w:p w14:paraId="23BC35EC">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zeros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14:paraId="0332549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num_iterations</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50</w:t>
                  </w:r>
                  <w:r>
                    <w:rPr>
                      <w:rFonts w:hint="default" w:ascii="Consolas" w:hAnsi="Consolas" w:eastAsia="Consolas" w:cs="Consolas"/>
                      <w:b w:val="0"/>
                      <w:bCs w:val="0"/>
                      <w:color w:val="D4D4D4"/>
                      <w:kern w:val="0"/>
                      <w:sz w:val="24"/>
                      <w:szCs w:val="24"/>
                      <w:shd w:val="clear" w:fill="1E1E1E"/>
                      <w:lang w:val="en-US" w:eastAsia="zh-CN" w:bidi="ar"/>
                    </w:rPr>
                    <w:t>;</w:t>
                  </w:r>
                </w:p>
                <w:p w14:paraId="13EEE8D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alpha</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0.07</w:t>
                  </w:r>
                  <w:r>
                    <w:rPr>
                      <w:rFonts w:hint="default" w:ascii="Consolas" w:hAnsi="Consolas" w:eastAsia="Consolas" w:cs="Consolas"/>
                      <w:b w:val="0"/>
                      <w:bCs w:val="0"/>
                      <w:color w:val="D4D4D4"/>
                      <w:kern w:val="0"/>
                      <w:sz w:val="24"/>
                      <w:szCs w:val="24"/>
                      <w:shd w:val="clear" w:fill="1E1E1E"/>
                      <w:lang w:val="en-US" w:eastAsia="zh-CN" w:bidi="ar"/>
                    </w:rPr>
                    <w:t>;</w:t>
                  </w:r>
                </w:p>
                <w:p w14:paraId="540128F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p>
                <w:p w14:paraId="357DE01A">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加载数据集</w:t>
                  </w:r>
                </w:p>
                <w:p w14:paraId="6D0C15B1">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load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"ex2Data/ex2x.dat"</w:t>
                  </w:r>
                  <w:r>
                    <w:rPr>
                      <w:rFonts w:hint="default" w:ascii="Consolas" w:hAnsi="Consolas" w:eastAsia="Consolas" w:cs="Consolas"/>
                      <w:b w:val="0"/>
                      <w:bCs w:val="0"/>
                      <w:color w:val="D4D4D4"/>
                      <w:kern w:val="0"/>
                      <w:sz w:val="24"/>
                      <w:szCs w:val="24"/>
                      <w:shd w:val="clear" w:fill="1E1E1E"/>
                      <w:lang w:val="en-US" w:eastAsia="zh-CN" w:bidi="ar"/>
                    </w:rPr>
                    <w:t>);</w:t>
                  </w:r>
                </w:p>
                <w:p w14:paraId="7B35178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load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"ex2Data/ex2y.dat"</w:t>
                  </w:r>
                  <w:r>
                    <w:rPr>
                      <w:rFonts w:hint="default" w:ascii="Consolas" w:hAnsi="Consolas" w:eastAsia="Consolas" w:cs="Consolas"/>
                      <w:b w:val="0"/>
                      <w:bCs w:val="0"/>
                      <w:color w:val="D4D4D4"/>
                      <w:kern w:val="0"/>
                      <w:sz w:val="24"/>
                      <w:szCs w:val="24"/>
                      <w:shd w:val="clear" w:fill="1E1E1E"/>
                      <w:lang w:val="en-US" w:eastAsia="zh-CN" w:bidi="ar"/>
                    </w:rPr>
                    <w:t>);</w:t>
                  </w:r>
                </w:p>
                <w:p w14:paraId="7F6D76C3">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disp(x);</w:t>
                  </w:r>
                </w:p>
                <w:p w14:paraId="187A33B1">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6A9955"/>
                      <w:kern w:val="0"/>
                      <w:sz w:val="24"/>
                      <w:szCs w:val="24"/>
                      <w:shd w:val="clear" w:fill="1E1E1E"/>
                      <w:lang w:val="en-US" w:eastAsia="zh-CN" w:bidi="ar"/>
                    </w:rPr>
                    <w:t>% disp(y);</w:t>
                  </w:r>
                </w:p>
                <w:p w14:paraId="2DF4EE9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数据标准化</w:t>
                  </w:r>
                </w:p>
                <w:p w14:paraId="7A5F65A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m</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size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14:paraId="3145D301">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ones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p>
                <w:p w14:paraId="036C6332">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6A9955"/>
                      <w:kern w:val="0"/>
                      <w:sz w:val="24"/>
                      <w:szCs w:val="24"/>
                      <w:shd w:val="clear" w:fill="1E1E1E"/>
                      <w:lang w:val="en-US" w:eastAsia="zh-CN" w:bidi="ar"/>
                    </w:rPr>
                    <w:t>% disp(x);</w:t>
                  </w:r>
                </w:p>
                <w:p w14:paraId="249CA70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sigma</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std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p>
                <w:p w14:paraId="5AC74773">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mu</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mean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p>
                <w:p w14:paraId="479C4686">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disp(sigma);</w:t>
                  </w:r>
                </w:p>
                <w:p w14:paraId="6D27F028">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disp(mu);</w:t>
                  </w:r>
                </w:p>
                <w:p w14:paraId="7A9F92A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 = (</w:t>
                  </w:r>
                  <w:r>
                    <w:rPr>
                      <w:rFonts w:hint="default" w:ascii="Consolas" w:hAnsi="Consolas" w:eastAsia="Consolas" w:cs="Consolas"/>
                      <w:b w:val="0"/>
                      <w:bCs w:val="0"/>
                      <w:color w:val="DCDCAA"/>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mu</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sigma</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p>
                <w:p w14:paraId="36757417">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DCDCAA"/>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 = (</w:t>
                  </w:r>
                  <w:r>
                    <w:rPr>
                      <w:rFonts w:hint="default" w:ascii="Consolas" w:hAnsi="Consolas" w:eastAsia="Consolas" w:cs="Consolas"/>
                      <w:b w:val="0"/>
                      <w:bCs w:val="0"/>
                      <w:color w:val="DCDCAA"/>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mu</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sigma</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p>
                <w:p w14:paraId="2193F438">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6A9955"/>
                      <w:kern w:val="0"/>
                      <w:sz w:val="24"/>
                      <w:szCs w:val="24"/>
                      <w:shd w:val="clear" w:fill="1E1E1E"/>
                      <w:lang w:val="en-US" w:eastAsia="zh-CN" w:bidi="ar"/>
                    </w:rPr>
                    <w:t>%% 梯度下降</w:t>
                  </w:r>
                </w:p>
                <w:p w14:paraId="243F2C2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J_figure_disp(x,y,theta);</w:t>
                  </w:r>
                </w:p>
                <w:p w14:paraId="1480FB4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learning_rate_compare(x,y);</w:t>
                  </w:r>
                </w:p>
                <w:p w14:paraId="40CCF33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training(x,y);</w:t>
                  </w:r>
                </w:p>
                <w:p w14:paraId="28468154">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6A9955"/>
                      <w:kern w:val="0"/>
                      <w:sz w:val="24"/>
                      <w:szCs w:val="24"/>
                      <w:shd w:val="clear" w:fill="1E1E1E"/>
                      <w:lang w:val="en-US" w:eastAsia="zh-CN" w:bidi="ar"/>
                    </w:rPr>
                    <w:t>% disp(theta);</w:t>
                  </w:r>
                </w:p>
                <w:p w14:paraId="17CB9CC6">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theta_normal(x,y);</w:t>
                  </w:r>
                </w:p>
                <w:p w14:paraId="60CED6A8">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training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p>
                <w:p w14:paraId="792A77CF">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disp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w:t>
                  </w:r>
                </w:p>
                <w:p w14:paraId="7AED2D7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9CDCFE"/>
                      <w:kern w:val="0"/>
                      <w:sz w:val="24"/>
                      <w:szCs w:val="24"/>
                      <w:shd w:val="clear" w:fill="1E1E1E"/>
                      <w:lang w:val="en-US" w:eastAsia="zh-CN" w:bidi="ar"/>
                    </w:rPr>
                    <w:t>test_data</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1650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p>
                <w:p w14:paraId="1DA7E5A0">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9CDCFE"/>
                      <w:kern w:val="0"/>
                      <w:sz w:val="24"/>
                      <w:szCs w:val="24"/>
                      <w:shd w:val="clear" w:fill="1E1E1E"/>
                      <w:lang w:val="en-US" w:eastAsia="zh-CN" w:bidi="ar"/>
                    </w:rPr>
                    <w:t>normal_test_data</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1650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p>
                <w:p w14:paraId="4E3372A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normal_test_data</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 = (</w:t>
                  </w:r>
                  <w:r>
                    <w:rPr>
                      <w:rFonts w:hint="default" w:ascii="Consolas" w:hAnsi="Consolas" w:eastAsia="Consolas" w:cs="Consolas"/>
                      <w:b w:val="0"/>
                      <w:bCs w:val="0"/>
                      <w:color w:val="DCDCAA"/>
                      <w:kern w:val="0"/>
                      <w:sz w:val="24"/>
                      <w:szCs w:val="24"/>
                      <w:shd w:val="clear" w:fill="1E1E1E"/>
                      <w:lang w:val="en-US" w:eastAsia="zh-CN" w:bidi="ar"/>
                    </w:rPr>
                    <w:t>test_data</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mu</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sigma</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p>
                <w:p w14:paraId="3ECA5EAC">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normal_test_data</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 = (</w:t>
                  </w:r>
                  <w:r>
                    <w:rPr>
                      <w:rFonts w:hint="default" w:ascii="Consolas" w:hAnsi="Consolas" w:eastAsia="Consolas" w:cs="Consolas"/>
                      <w:b w:val="0"/>
                      <w:bCs w:val="0"/>
                      <w:color w:val="DCDCAA"/>
                      <w:kern w:val="0"/>
                      <w:sz w:val="24"/>
                      <w:szCs w:val="24"/>
                      <w:shd w:val="clear" w:fill="1E1E1E"/>
                      <w:lang w:val="en-US" w:eastAsia="zh-CN" w:bidi="ar"/>
                    </w:rPr>
                    <w:t>test_data</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mu</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sigma</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p>
                <w:p w14:paraId="6AE1F4FC">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disp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h</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normal_test_data</w:t>
                  </w:r>
                  <w:r>
                    <w:rPr>
                      <w:rFonts w:hint="default" w:ascii="Consolas" w:hAnsi="Consolas" w:eastAsia="Consolas" w:cs="Consolas"/>
                      <w:b w:val="0"/>
                      <w:bCs w:val="0"/>
                      <w:color w:val="D4D4D4"/>
                      <w:kern w:val="0"/>
                      <w:sz w:val="24"/>
                      <w:szCs w:val="24"/>
                      <w:shd w:val="clear" w:fill="1E1E1E"/>
                      <w:lang w:val="en-US" w:eastAsia="zh-CN" w:bidi="ar"/>
                    </w:rPr>
                    <w:t>));</w:t>
                  </w:r>
                </w:p>
                <w:p w14:paraId="71293F5E">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6A9955"/>
                      <w:kern w:val="0"/>
                      <w:sz w:val="24"/>
                      <w:szCs w:val="24"/>
                      <w:shd w:val="clear" w:fill="1E1E1E"/>
                      <w:lang w:val="en-US" w:eastAsia="zh-CN" w:bidi="ar"/>
                    </w:rPr>
                    <w:t>%% h(x)</w:t>
                  </w:r>
                </w:p>
                <w:p w14:paraId="57F1E19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function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result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h</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p>
                <w:p w14:paraId="7DCED2CA">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global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w:t>
                  </w:r>
                </w:p>
                <w:p w14:paraId="630AA56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result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w:t>
                  </w:r>
                </w:p>
                <w:p w14:paraId="053C2D21">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569CD6"/>
                      <w:kern w:val="0"/>
                      <w:sz w:val="24"/>
                      <w:szCs w:val="24"/>
                      <w:shd w:val="clear" w:fill="1E1E1E"/>
                      <w:lang w:val="en-US" w:eastAsia="zh-CN" w:bidi="ar"/>
                    </w:rPr>
                    <w:t>end</w:t>
                  </w:r>
                </w:p>
                <w:p w14:paraId="340A038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gradientDecent</w:t>
                  </w:r>
                </w:p>
                <w:p w14:paraId="44B069F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function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result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gradientDecent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p>
                <w:p w14:paraId="0B829F56">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global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w:t>
                  </w:r>
                </w:p>
                <w:p w14:paraId="339BD1C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global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alpha</w:t>
                  </w:r>
                  <w:r>
                    <w:rPr>
                      <w:rFonts w:hint="default" w:ascii="Consolas" w:hAnsi="Consolas" w:eastAsia="Consolas" w:cs="Consolas"/>
                      <w:b w:val="0"/>
                      <w:bCs w:val="0"/>
                      <w:color w:val="D4D4D4"/>
                      <w:kern w:val="0"/>
                      <w:sz w:val="24"/>
                      <w:szCs w:val="24"/>
                      <w:shd w:val="clear" w:fill="1E1E1E"/>
                      <w:lang w:val="en-US" w:eastAsia="zh-CN" w:bidi="ar"/>
                    </w:rPr>
                    <w:t>;</w:t>
                  </w:r>
                </w:p>
                <w:p w14:paraId="1362DC5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m</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size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14:paraId="19260EC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sum1</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14:paraId="7D6F19D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sum2</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14:paraId="649DCC9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sum3</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14:paraId="4A444E4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m</w:t>
                  </w:r>
                </w:p>
                <w:p w14:paraId="50261CFF">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sum1</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sum1</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h</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14:paraId="2E0EDD26">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sum2</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sum2</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h</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p>
                <w:p w14:paraId="55876A98">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sum3</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sum3</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h</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p>
                <w:p w14:paraId="4366AEC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end</w:t>
                  </w:r>
                </w:p>
                <w:p w14:paraId="4CACEF4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sum1</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sum1</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m</w:t>
                  </w:r>
                  <w:r>
                    <w:rPr>
                      <w:rFonts w:hint="default" w:ascii="Consolas" w:hAnsi="Consolas" w:eastAsia="Consolas" w:cs="Consolas"/>
                      <w:b w:val="0"/>
                      <w:bCs w:val="0"/>
                      <w:color w:val="D4D4D4"/>
                      <w:kern w:val="0"/>
                      <w:sz w:val="24"/>
                      <w:szCs w:val="24"/>
                      <w:shd w:val="clear" w:fill="1E1E1E"/>
                      <w:lang w:val="en-US" w:eastAsia="zh-CN" w:bidi="ar"/>
                    </w:rPr>
                    <w:t>;</w:t>
                  </w:r>
                </w:p>
                <w:p w14:paraId="44A0A24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sum2</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sum2</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m</w:t>
                  </w:r>
                  <w:r>
                    <w:rPr>
                      <w:rFonts w:hint="default" w:ascii="Consolas" w:hAnsi="Consolas" w:eastAsia="Consolas" w:cs="Consolas"/>
                      <w:b w:val="0"/>
                      <w:bCs w:val="0"/>
                      <w:color w:val="D4D4D4"/>
                      <w:kern w:val="0"/>
                      <w:sz w:val="24"/>
                      <w:szCs w:val="24"/>
                      <w:shd w:val="clear" w:fill="1E1E1E"/>
                      <w:lang w:val="en-US" w:eastAsia="zh-CN" w:bidi="ar"/>
                    </w:rPr>
                    <w:t>;</w:t>
                  </w:r>
                </w:p>
                <w:p w14:paraId="2647F6C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sum3</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sum3</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m</w:t>
                  </w:r>
                  <w:r>
                    <w:rPr>
                      <w:rFonts w:hint="default" w:ascii="Consolas" w:hAnsi="Consolas" w:eastAsia="Consolas" w:cs="Consolas"/>
                      <w:b w:val="0"/>
                      <w:bCs w:val="0"/>
                      <w:color w:val="D4D4D4"/>
                      <w:kern w:val="0"/>
                      <w:sz w:val="24"/>
                      <w:szCs w:val="24"/>
                      <w:shd w:val="clear" w:fill="1E1E1E"/>
                      <w:lang w:val="en-US" w:eastAsia="zh-CN" w:bidi="ar"/>
                    </w:rPr>
                    <w:t>;</w:t>
                  </w:r>
                </w:p>
                <w:p w14:paraId="6EE915E3">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alpha</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sum1</w:t>
                  </w:r>
                  <w:r>
                    <w:rPr>
                      <w:rFonts w:hint="default" w:ascii="Consolas" w:hAnsi="Consolas" w:eastAsia="Consolas" w:cs="Consolas"/>
                      <w:b w:val="0"/>
                      <w:bCs w:val="0"/>
                      <w:color w:val="D4D4D4"/>
                      <w:kern w:val="0"/>
                      <w:sz w:val="24"/>
                      <w:szCs w:val="24"/>
                      <w:shd w:val="clear" w:fill="1E1E1E"/>
                      <w:lang w:val="en-US" w:eastAsia="zh-CN" w:bidi="ar"/>
                    </w:rPr>
                    <w:t>;</w:t>
                  </w:r>
                </w:p>
                <w:p w14:paraId="4639213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alpha</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sum2</w:t>
                  </w:r>
                  <w:r>
                    <w:rPr>
                      <w:rFonts w:hint="default" w:ascii="Consolas" w:hAnsi="Consolas" w:eastAsia="Consolas" w:cs="Consolas"/>
                      <w:b w:val="0"/>
                      <w:bCs w:val="0"/>
                      <w:color w:val="D4D4D4"/>
                      <w:kern w:val="0"/>
                      <w:sz w:val="24"/>
                      <w:szCs w:val="24"/>
                      <w:shd w:val="clear" w:fill="1E1E1E"/>
                      <w:lang w:val="en-US" w:eastAsia="zh-CN" w:bidi="ar"/>
                    </w:rPr>
                    <w:t>;</w:t>
                  </w:r>
                </w:p>
                <w:p w14:paraId="4EC52A7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alpha</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sum3</w:t>
                  </w:r>
                  <w:r>
                    <w:rPr>
                      <w:rFonts w:hint="default" w:ascii="Consolas" w:hAnsi="Consolas" w:eastAsia="Consolas" w:cs="Consolas"/>
                      <w:b w:val="0"/>
                      <w:bCs w:val="0"/>
                      <w:color w:val="D4D4D4"/>
                      <w:kern w:val="0"/>
                      <w:sz w:val="24"/>
                      <w:szCs w:val="24"/>
                      <w:shd w:val="clear" w:fill="1E1E1E"/>
                      <w:lang w:val="en-US" w:eastAsia="zh-CN" w:bidi="ar"/>
                    </w:rPr>
                    <w:t>;</w:t>
                  </w:r>
                </w:p>
                <w:p w14:paraId="30E75E86">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569CD6"/>
                      <w:kern w:val="0"/>
                      <w:sz w:val="24"/>
                      <w:szCs w:val="24"/>
                      <w:shd w:val="clear" w:fill="1E1E1E"/>
                      <w:lang w:val="en-US" w:eastAsia="zh-CN" w:bidi="ar"/>
                    </w:rPr>
                    <w:t>end</w:t>
                  </w:r>
                </w:p>
                <w:p w14:paraId="478FF0AE">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6A9955"/>
                      <w:kern w:val="0"/>
                      <w:sz w:val="24"/>
                      <w:szCs w:val="24"/>
                      <w:shd w:val="clear" w:fill="1E1E1E"/>
                      <w:lang w:val="en-US" w:eastAsia="zh-CN" w:bidi="ar"/>
                    </w:rPr>
                    <w:t>%% J(θ)</w:t>
                  </w:r>
                </w:p>
                <w:p w14:paraId="068A8F08">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function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result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J</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p>
                <w:p w14:paraId="737D4C9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sum</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14:paraId="212B531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size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14:paraId="1A59903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sum</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sum</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h</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p>
                <w:p w14:paraId="31D90306">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end</w:t>
                  </w:r>
                </w:p>
                <w:p w14:paraId="2242770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result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9CDCFE"/>
                      <w:kern w:val="0"/>
                      <w:sz w:val="24"/>
                      <w:szCs w:val="24"/>
                      <w:shd w:val="clear" w:fill="1E1E1E"/>
                      <w:lang w:val="en-US" w:eastAsia="zh-CN" w:bidi="ar"/>
                    </w:rPr>
                    <w:t>sum</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size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14:paraId="3658A30A">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569CD6"/>
                      <w:kern w:val="0"/>
                      <w:sz w:val="24"/>
                      <w:szCs w:val="24"/>
                      <w:shd w:val="clear" w:fill="1E1E1E"/>
                      <w:lang w:val="en-US" w:eastAsia="zh-CN" w:bidi="ar"/>
                    </w:rPr>
                    <w:t>end</w:t>
                  </w:r>
                </w:p>
                <w:p w14:paraId="03B5671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training</w:t>
                  </w:r>
                </w:p>
                <w:p w14:paraId="3DA0BFB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function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result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training</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p>
                <w:p w14:paraId="1110B44B">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global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num_iterations</w:t>
                  </w:r>
                  <w:r>
                    <w:rPr>
                      <w:rFonts w:hint="default" w:ascii="Consolas" w:hAnsi="Consolas" w:eastAsia="Consolas" w:cs="Consolas"/>
                      <w:b w:val="0"/>
                      <w:bCs w:val="0"/>
                      <w:color w:val="D4D4D4"/>
                      <w:kern w:val="0"/>
                      <w:sz w:val="24"/>
                      <w:szCs w:val="24"/>
                      <w:shd w:val="clear" w:fill="1E1E1E"/>
                      <w:lang w:val="en-US" w:eastAsia="zh-CN" w:bidi="ar"/>
                    </w:rPr>
                    <w:t>;</w:t>
                  </w:r>
                </w:p>
                <w:p w14:paraId="6AAAA1B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num_iterations</w:t>
                  </w:r>
                </w:p>
                <w:p w14:paraId="67B4965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gradientDecent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  </w:t>
                  </w:r>
                </w:p>
                <w:p w14:paraId="2D0E445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end</w:t>
                  </w:r>
                </w:p>
                <w:p w14:paraId="1E42061F">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569CD6"/>
                      <w:kern w:val="0"/>
                      <w:sz w:val="24"/>
                      <w:szCs w:val="24"/>
                      <w:shd w:val="clear" w:fill="1E1E1E"/>
                      <w:lang w:val="en-US" w:eastAsia="zh-CN" w:bidi="ar"/>
                    </w:rPr>
                    <w:t>end</w:t>
                  </w:r>
                </w:p>
                <w:p w14:paraId="524179A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J_figure_disp</w:t>
                  </w:r>
                </w:p>
                <w:p w14:paraId="3657F7A6">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function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J_figure_disp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w:t>
                  </w:r>
                </w:p>
                <w:p w14:paraId="7B7C4B3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global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num_iterations</w:t>
                  </w:r>
                  <w:r>
                    <w:rPr>
                      <w:rFonts w:hint="default" w:ascii="Consolas" w:hAnsi="Consolas" w:eastAsia="Consolas" w:cs="Consolas"/>
                      <w:b w:val="0"/>
                      <w:bCs w:val="0"/>
                      <w:color w:val="D4D4D4"/>
                      <w:kern w:val="0"/>
                      <w:sz w:val="24"/>
                      <w:szCs w:val="24"/>
                      <w:shd w:val="clear" w:fill="1E1E1E"/>
                      <w:lang w:val="en-US" w:eastAsia="zh-CN" w:bidi="ar"/>
                    </w:rPr>
                    <w:t>;</w:t>
                  </w:r>
                </w:p>
                <w:p w14:paraId="675D9E3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J_vals</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zeros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num_iterations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14:paraId="30E592D3">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num_iterations</w:t>
                  </w:r>
                </w:p>
                <w:p w14:paraId="4D65F1D3">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J_vals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J</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p>
                <w:p w14:paraId="489D046C">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gradientDecent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p>
                <w:p w14:paraId="0C4FC2F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end</w:t>
                  </w:r>
                </w:p>
                <w:p w14:paraId="1D262CA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figure</w:t>
                  </w:r>
                  <w:r>
                    <w:rPr>
                      <w:rFonts w:hint="default" w:ascii="Consolas" w:hAnsi="Consolas" w:eastAsia="Consolas" w:cs="Consolas"/>
                      <w:b w:val="0"/>
                      <w:bCs w:val="0"/>
                      <w:color w:val="D4D4D4"/>
                      <w:kern w:val="0"/>
                      <w:sz w:val="24"/>
                      <w:szCs w:val="24"/>
                      <w:shd w:val="clear" w:fill="1E1E1E"/>
                      <w:lang w:val="en-US" w:eastAsia="zh-CN" w:bidi="ar"/>
                    </w:rPr>
                    <w:t>;</w:t>
                  </w:r>
                </w:p>
                <w:p w14:paraId="06410BF1">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plot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49</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J_vals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50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14:paraId="061D4711">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xlabel</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'Number of iterations'</w:t>
                  </w:r>
                  <w:r>
                    <w:rPr>
                      <w:rFonts w:hint="default" w:ascii="Consolas" w:hAnsi="Consolas" w:eastAsia="Consolas" w:cs="Consolas"/>
                      <w:b w:val="0"/>
                      <w:bCs w:val="0"/>
                      <w:color w:val="D4D4D4"/>
                      <w:kern w:val="0"/>
                      <w:sz w:val="24"/>
                      <w:szCs w:val="24"/>
                      <w:shd w:val="clear" w:fill="1E1E1E"/>
                      <w:lang w:val="en-US" w:eastAsia="zh-CN" w:bidi="ar"/>
                    </w:rPr>
                    <w:t>);</w:t>
                  </w:r>
                </w:p>
                <w:p w14:paraId="7CAB3092">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ylabel</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'Cost J'</w:t>
                  </w:r>
                  <w:r>
                    <w:rPr>
                      <w:rFonts w:hint="default" w:ascii="Consolas" w:hAnsi="Consolas" w:eastAsia="Consolas" w:cs="Consolas"/>
                      <w:b w:val="0"/>
                      <w:bCs w:val="0"/>
                      <w:color w:val="D4D4D4"/>
                      <w:kern w:val="0"/>
                      <w:sz w:val="24"/>
                      <w:szCs w:val="24"/>
                      <w:shd w:val="clear" w:fill="1E1E1E"/>
                      <w:lang w:val="en-US" w:eastAsia="zh-CN" w:bidi="ar"/>
                    </w:rPr>
                    <w:t>);</w:t>
                  </w:r>
                </w:p>
                <w:p w14:paraId="4F05D192">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569CD6"/>
                      <w:kern w:val="0"/>
                      <w:sz w:val="24"/>
                      <w:szCs w:val="24"/>
                      <w:shd w:val="clear" w:fill="1E1E1E"/>
                      <w:lang w:val="en-US" w:eastAsia="zh-CN" w:bidi="ar"/>
                    </w:rPr>
                    <w:t>end</w:t>
                  </w:r>
                </w:p>
                <w:p w14:paraId="7B098E1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learning_rate_compare</w:t>
                  </w:r>
                </w:p>
                <w:p w14:paraId="2302A641">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function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learning_rate_compare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p>
                <w:p w14:paraId="1650A23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global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alpha</w:t>
                  </w:r>
                  <w:r>
                    <w:rPr>
                      <w:rFonts w:hint="default" w:ascii="Consolas" w:hAnsi="Consolas" w:eastAsia="Consolas" w:cs="Consolas"/>
                      <w:b w:val="0"/>
                      <w:bCs w:val="0"/>
                      <w:color w:val="D4D4D4"/>
                      <w:kern w:val="0"/>
                      <w:sz w:val="24"/>
                      <w:szCs w:val="24"/>
                      <w:shd w:val="clear" w:fill="1E1E1E"/>
                      <w:lang w:val="en-US" w:eastAsia="zh-CN" w:bidi="ar"/>
                    </w:rPr>
                    <w:t>;</w:t>
                  </w:r>
                </w:p>
                <w:p w14:paraId="1FAFF4D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global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num_iterations</w:t>
                  </w:r>
                  <w:r>
                    <w:rPr>
                      <w:rFonts w:hint="default" w:ascii="Consolas" w:hAnsi="Consolas" w:eastAsia="Consolas" w:cs="Consolas"/>
                      <w:b w:val="0"/>
                      <w:bCs w:val="0"/>
                      <w:color w:val="D4D4D4"/>
                      <w:kern w:val="0"/>
                      <w:sz w:val="24"/>
                      <w:szCs w:val="24"/>
                      <w:shd w:val="clear" w:fill="1E1E1E"/>
                      <w:lang w:val="en-US" w:eastAsia="zh-CN" w:bidi="ar"/>
                    </w:rPr>
                    <w:t>;</w:t>
                  </w:r>
                </w:p>
                <w:p w14:paraId="2862F8B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global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w:t>
                  </w:r>
                </w:p>
                <w:p w14:paraId="507D69D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figure</w:t>
                  </w:r>
                  <w:r>
                    <w:rPr>
                      <w:rFonts w:hint="default" w:ascii="Consolas" w:hAnsi="Consolas" w:eastAsia="Consolas" w:cs="Consolas"/>
                      <w:b w:val="0"/>
                      <w:bCs w:val="0"/>
                      <w:color w:val="D4D4D4"/>
                      <w:kern w:val="0"/>
                      <w:sz w:val="24"/>
                      <w:szCs w:val="24"/>
                      <w:shd w:val="clear" w:fill="1E1E1E"/>
                      <w:lang w:val="en-US" w:eastAsia="zh-CN" w:bidi="ar"/>
                    </w:rPr>
                    <w:t>;</w:t>
                  </w:r>
                </w:p>
                <w:p w14:paraId="52FC169B">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alpha_vals</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0.07</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14:paraId="78A49902">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alpha</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0.07</w:t>
                  </w:r>
                  <w:r>
                    <w:rPr>
                      <w:rFonts w:hint="default" w:ascii="Consolas" w:hAnsi="Consolas" w:eastAsia="Consolas" w:cs="Consolas"/>
                      <w:b w:val="0"/>
                      <w:bCs w:val="0"/>
                      <w:color w:val="D4D4D4"/>
                      <w:kern w:val="0"/>
                      <w:sz w:val="24"/>
                      <w:szCs w:val="24"/>
                      <w:shd w:val="clear" w:fill="1E1E1E"/>
                      <w:lang w:val="en-US" w:eastAsia="zh-CN" w:bidi="ar"/>
                    </w:rPr>
                    <w:t>;</w:t>
                  </w:r>
                </w:p>
                <w:p w14:paraId="53016F5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zeros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14:paraId="0168EBF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J_vals</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zeros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num_iterations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14:paraId="7693BFAC">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num_iterations</w:t>
                  </w:r>
                </w:p>
                <w:p w14:paraId="6CC22CC3">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J_vals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J</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p>
                <w:p w14:paraId="1BB3C25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gradientDecent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p>
                <w:p w14:paraId="2495E028">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end</w:t>
                  </w:r>
                  <w:r>
                    <w:rPr>
                      <w:rFonts w:hint="default" w:ascii="Consolas" w:hAnsi="Consolas" w:eastAsia="Consolas" w:cs="Consolas"/>
                      <w:b w:val="0"/>
                      <w:bCs w:val="0"/>
                      <w:color w:val="D4D4D4"/>
                      <w:kern w:val="0"/>
                      <w:sz w:val="24"/>
                      <w:szCs w:val="24"/>
                      <w:shd w:val="clear" w:fill="1E1E1E"/>
                      <w:lang w:val="en-US" w:eastAsia="zh-CN" w:bidi="ar"/>
                    </w:rPr>
                    <w:t xml:space="preserve">    </w:t>
                  </w:r>
                </w:p>
                <w:p w14:paraId="7EB9D3EE">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plot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49</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J_vals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50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14:paraId="7CDC5728">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hold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on</w:t>
                  </w:r>
                  <w:r>
                    <w:rPr>
                      <w:rFonts w:hint="default" w:ascii="Consolas" w:hAnsi="Consolas" w:eastAsia="Consolas" w:cs="Consolas"/>
                      <w:b w:val="0"/>
                      <w:bCs w:val="0"/>
                      <w:color w:val="D4D4D4"/>
                      <w:kern w:val="0"/>
                      <w:sz w:val="24"/>
                      <w:szCs w:val="24"/>
                      <w:shd w:val="clear" w:fill="1E1E1E"/>
                      <w:lang w:val="en-US" w:eastAsia="zh-CN" w:bidi="ar"/>
                    </w:rPr>
                    <w:t>;</w:t>
                  </w:r>
                </w:p>
                <w:p w14:paraId="5D4EF43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J_vals</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zeros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num_iterations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14:paraId="6F30E81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zeros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14:paraId="423A21C4">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alpha</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alpha_vals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14:paraId="4B6D853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num_iterations</w:t>
                  </w:r>
                </w:p>
                <w:p w14:paraId="373A642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J_vals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J</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p>
                <w:p w14:paraId="5913FFD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gradientDecent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p>
                <w:p w14:paraId="1D7687A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end</w:t>
                  </w:r>
                </w:p>
                <w:p w14:paraId="27CD349F">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plot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49</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J_vals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50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'b-'</w:t>
                  </w:r>
                  <w:r>
                    <w:rPr>
                      <w:rFonts w:hint="default" w:ascii="Consolas" w:hAnsi="Consolas" w:eastAsia="Consolas" w:cs="Consolas"/>
                      <w:b w:val="0"/>
                      <w:bCs w:val="0"/>
                      <w:color w:val="D4D4D4"/>
                      <w:kern w:val="0"/>
                      <w:sz w:val="24"/>
                      <w:szCs w:val="24"/>
                      <w:shd w:val="clear" w:fill="1E1E1E"/>
                      <w:lang w:val="en-US" w:eastAsia="zh-CN" w:bidi="ar"/>
                    </w:rPr>
                    <w:t>);</w:t>
                  </w:r>
                </w:p>
                <w:p w14:paraId="1518195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J_vals</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zeros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num_iterations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14:paraId="38462348">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zeros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14:paraId="25D4CD4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alpha</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alpha_vals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2</w:t>
                  </w:r>
                  <w:r>
                    <w:rPr>
                      <w:rFonts w:hint="default" w:ascii="Consolas" w:hAnsi="Consolas" w:eastAsia="Consolas" w:cs="Consolas"/>
                      <w:b w:val="0"/>
                      <w:bCs w:val="0"/>
                      <w:color w:val="D4D4D4"/>
                      <w:kern w:val="0"/>
                      <w:sz w:val="24"/>
                      <w:szCs w:val="24"/>
                      <w:shd w:val="clear" w:fill="1E1E1E"/>
                      <w:lang w:val="en-US" w:eastAsia="zh-CN" w:bidi="ar"/>
                    </w:rPr>
                    <w:t>);</w:t>
                  </w:r>
                </w:p>
                <w:p w14:paraId="24E1963B">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num_iterations</w:t>
                  </w:r>
                </w:p>
                <w:p w14:paraId="6070F22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J_vals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J</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p>
                <w:p w14:paraId="61619F3A">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gradientDecent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p>
                <w:p w14:paraId="7086C22B">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end</w:t>
                  </w:r>
                </w:p>
                <w:p w14:paraId="4DA8AE1E">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plot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49</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J_vals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50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'r-'</w:t>
                  </w:r>
                  <w:r>
                    <w:rPr>
                      <w:rFonts w:hint="default" w:ascii="Consolas" w:hAnsi="Consolas" w:eastAsia="Consolas" w:cs="Consolas"/>
                      <w:b w:val="0"/>
                      <w:bCs w:val="0"/>
                      <w:color w:val="D4D4D4"/>
                      <w:kern w:val="0"/>
                      <w:sz w:val="24"/>
                      <w:szCs w:val="24"/>
                      <w:shd w:val="clear" w:fill="1E1E1E"/>
                      <w:lang w:val="en-US" w:eastAsia="zh-CN" w:bidi="ar"/>
                    </w:rPr>
                    <w:t>);</w:t>
                  </w:r>
                </w:p>
                <w:p w14:paraId="36623096">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J_vals</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zeros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num_iterations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14:paraId="6D55982A">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zeros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w:t>
                  </w:r>
                </w:p>
                <w:p w14:paraId="0E531D5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alpha</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alpha_vals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3</w:t>
                  </w:r>
                  <w:r>
                    <w:rPr>
                      <w:rFonts w:hint="default" w:ascii="Consolas" w:hAnsi="Consolas" w:eastAsia="Consolas" w:cs="Consolas"/>
                      <w:b w:val="0"/>
                      <w:bCs w:val="0"/>
                      <w:color w:val="D4D4D4"/>
                      <w:kern w:val="0"/>
                      <w:sz w:val="24"/>
                      <w:szCs w:val="24"/>
                      <w:shd w:val="clear" w:fill="1E1E1E"/>
                      <w:lang w:val="en-US" w:eastAsia="zh-CN" w:bidi="ar"/>
                    </w:rPr>
                    <w:t>);</w:t>
                  </w:r>
                </w:p>
                <w:p w14:paraId="677BF2CD">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num_iterations</w:t>
                  </w:r>
                </w:p>
                <w:p w14:paraId="5E7588B5">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J_vals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i</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J</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p>
                <w:p w14:paraId="2E1C428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gradientDecent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p>
                <w:p w14:paraId="39CB2EEE">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end</w:t>
                  </w:r>
                </w:p>
                <w:p w14:paraId="70698AE9">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plot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49</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J_vals</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50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'k-'</w:t>
                  </w:r>
                  <w:r>
                    <w:rPr>
                      <w:rFonts w:hint="default" w:ascii="Consolas" w:hAnsi="Consolas" w:eastAsia="Consolas" w:cs="Consolas"/>
                      <w:b w:val="0"/>
                      <w:bCs w:val="0"/>
                      <w:color w:val="D4D4D4"/>
                      <w:kern w:val="0"/>
                      <w:sz w:val="24"/>
                      <w:szCs w:val="24"/>
                      <w:shd w:val="clear" w:fill="1E1E1E"/>
                      <w:lang w:val="en-US" w:eastAsia="zh-CN" w:bidi="ar"/>
                    </w:rPr>
                    <w:t>);</w:t>
                  </w:r>
                </w:p>
                <w:p w14:paraId="7636E3D0">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xlabel</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'Number of iterations'</w:t>
                  </w:r>
                  <w:r>
                    <w:rPr>
                      <w:rFonts w:hint="default" w:ascii="Consolas" w:hAnsi="Consolas" w:eastAsia="Consolas" w:cs="Consolas"/>
                      <w:b w:val="0"/>
                      <w:bCs w:val="0"/>
                      <w:color w:val="D4D4D4"/>
                      <w:kern w:val="0"/>
                      <w:sz w:val="24"/>
                      <w:szCs w:val="24"/>
                      <w:shd w:val="clear" w:fill="1E1E1E"/>
                      <w:lang w:val="en-US" w:eastAsia="zh-CN" w:bidi="ar"/>
                    </w:rPr>
                    <w:t>);</w:t>
                  </w:r>
                </w:p>
                <w:p w14:paraId="2F184E35">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ylabel</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'Cost J'</w:t>
                  </w:r>
                  <w:r>
                    <w:rPr>
                      <w:rFonts w:hint="default" w:ascii="Consolas" w:hAnsi="Consolas" w:eastAsia="Consolas" w:cs="Consolas"/>
                      <w:b w:val="0"/>
                      <w:bCs w:val="0"/>
                      <w:color w:val="D4D4D4"/>
                      <w:kern w:val="0"/>
                      <w:sz w:val="24"/>
                      <w:szCs w:val="24"/>
                      <w:shd w:val="clear" w:fill="1E1E1E"/>
                      <w:lang w:val="en-US" w:eastAsia="zh-CN" w:bidi="ar"/>
                    </w:rPr>
                    <w:t>);</w:t>
                  </w:r>
                </w:p>
                <w:p w14:paraId="4E9C9FFB">
                  <w:pPr>
                    <w:keepNext w:val="0"/>
                    <w:keepLines w:val="0"/>
                    <w:widowControl/>
                    <w:suppressLineNumbers w:val="0"/>
                    <w:shd w:val="clear" w:fill="1E1E1E"/>
                    <w:spacing w:line="190" w:lineRule="atLeast"/>
                    <w:jc w:val="left"/>
                    <w:rPr>
                      <w:sz w:val="24"/>
                      <w:szCs w:val="24"/>
                    </w:rPr>
                  </w:pPr>
                  <w:r>
                    <w:rPr>
                      <w:rFonts w:hint="default" w:ascii="Consolas" w:hAnsi="Consolas" w:eastAsia="Consolas" w:cs="Consolas"/>
                      <w:b w:val="0"/>
                      <w:bCs w:val="0"/>
                      <w:color w:val="569CD6"/>
                      <w:kern w:val="0"/>
                      <w:sz w:val="24"/>
                      <w:szCs w:val="24"/>
                      <w:shd w:val="clear" w:fill="1E1E1E"/>
                      <w:lang w:val="en-US" w:eastAsia="zh-CN" w:bidi="ar"/>
                    </w:rPr>
                    <w:t>end</w:t>
                  </w:r>
                </w:p>
                <w:p w14:paraId="2B779BA9">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正规方程求theta</w:t>
                  </w:r>
                </w:p>
                <w:p w14:paraId="437FB781">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function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theta_normal</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p>
                <w:p w14:paraId="118ABB1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global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w:t>
                  </w:r>
                </w:p>
                <w:p w14:paraId="28F77F0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theta</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inv</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x</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y</w:t>
                  </w:r>
                  <w:r>
                    <w:rPr>
                      <w:rFonts w:hint="default" w:ascii="Consolas" w:hAnsi="Consolas" w:eastAsia="Consolas" w:cs="Consolas"/>
                      <w:b w:val="0"/>
                      <w:bCs w:val="0"/>
                      <w:color w:val="D4D4D4"/>
                      <w:kern w:val="0"/>
                      <w:sz w:val="24"/>
                      <w:szCs w:val="24"/>
                      <w:shd w:val="clear" w:fill="1E1E1E"/>
                      <w:lang w:val="en-US" w:eastAsia="zh-CN" w:bidi="ar"/>
                    </w:rPr>
                    <w:t>);</w:t>
                  </w:r>
                </w:p>
                <w:p w14:paraId="74534C37">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end</w:t>
                  </w:r>
                  <w:r>
                    <w:rPr>
                      <w:rFonts w:hint="default" w:ascii="Consolas" w:hAnsi="Consolas" w:eastAsia="Consolas" w:cs="Consolas"/>
                      <w:b w:val="0"/>
                      <w:bCs w:val="0"/>
                      <w:color w:val="D4D4D4"/>
                      <w:kern w:val="0"/>
                      <w:sz w:val="24"/>
                      <w:szCs w:val="24"/>
                      <w:shd w:val="clear" w:fill="1E1E1E"/>
                      <w:lang w:val="en-US" w:eastAsia="zh-CN" w:bidi="ar"/>
                    </w:rPr>
                    <w:t xml:space="preserve">    </w:t>
                  </w:r>
                </w:p>
                <w:p w14:paraId="387E8EC2">
                  <w:pPr>
                    <w:keepNext w:val="0"/>
                    <w:keepLines w:val="0"/>
                    <w:pageBreakBefore w:val="0"/>
                    <w:widowControl/>
                    <w:suppressLineNumbers w:val="0"/>
                    <w:shd w:val="clear" w:fill="1E1E1E"/>
                    <w:kinsoku/>
                    <w:wordWrap/>
                    <w:overflowPunct/>
                    <w:topLinePunct w:val="0"/>
                    <w:autoSpaceDE/>
                    <w:autoSpaceDN/>
                    <w:bidi w:val="0"/>
                    <w:adjustRightInd/>
                    <w:snapToGrid/>
                    <w:spacing w:beforeLines="0" w:afterLines="0" w:line="190" w:lineRule="atLeast"/>
                    <w:jc w:val="left"/>
                    <w:textAlignment w:val="auto"/>
                    <w:rPr>
                      <w:rFonts w:ascii="黑体" w:hAnsi="Times" w:eastAsia="黑体"/>
                      <w:sz w:val="24"/>
                      <w:szCs w:val="20"/>
                      <w:vertAlign w:val="baseline"/>
                    </w:rPr>
                  </w:pPr>
                </w:p>
              </w:tc>
            </w:tr>
          </w:tbl>
          <w:p w14:paraId="5D5ACCDC">
            <w:pPr>
              <w:rPr>
                <w:rFonts w:ascii="黑体" w:hAnsi="Times" w:eastAsia="黑体"/>
                <w:sz w:val="24"/>
                <w:szCs w:val="20"/>
              </w:rPr>
            </w:pPr>
          </w:p>
        </w:tc>
      </w:tr>
    </w:tbl>
    <w:p w14:paraId="3AB0948E">
      <w:pPr>
        <w:rPr>
          <w:rFonts w:ascii="黑体" w:hAnsi="Times" w:eastAsia="黑体"/>
          <w:b/>
          <w:bCs/>
          <w:sz w:val="24"/>
          <w:szCs w:val="30"/>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CMR17">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MR10">
    <w:altName w:val="AMGDT"/>
    <w:panose1 w:val="00000000000000000000"/>
    <w:charset w:val="00"/>
    <w:family w:val="auto"/>
    <w:pitch w:val="default"/>
    <w:sig w:usb0="00000000" w:usb1="00000000" w:usb2="00000000" w:usb3="00000000" w:csb0="00000000" w:csb1="00000000"/>
  </w:font>
  <w:font w:name="CMMI10">
    <w:altName w:val="AMGD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B65470"/>
    <w:multiLevelType w:val="multilevel"/>
    <w:tmpl w:val="5AB65470"/>
    <w:lvl w:ilvl="0" w:tentative="0">
      <w:start w:val="1"/>
      <w:numFmt w:val="decimal"/>
      <w:lvlText w:val="%1."/>
      <w:lvlJc w:val="left"/>
      <w:pPr>
        <w:tabs>
          <w:tab w:val="left" w:pos="360"/>
        </w:tabs>
        <w:ind w:left="360" w:hanging="360"/>
      </w:pPr>
    </w:lvl>
    <w:lvl w:ilvl="1" w:tentative="0">
      <w:start w:val="781"/>
      <w:numFmt w:val="bullet"/>
      <w:lvlText w:val="–"/>
      <w:lvlJc w:val="left"/>
      <w:pPr>
        <w:tabs>
          <w:tab w:val="left" w:pos="1080"/>
        </w:tabs>
        <w:ind w:left="1080" w:hanging="360"/>
      </w:pPr>
      <w:rPr>
        <w:rFonts w:hint="default" w:ascii="宋体" w:hAnsi="宋体"/>
      </w:rPr>
    </w:lvl>
    <w:lvl w:ilvl="2" w:tentative="0">
      <w:start w:val="781"/>
      <w:numFmt w:val="bullet"/>
      <w:lvlText w:val="•"/>
      <w:lvlJc w:val="left"/>
      <w:pPr>
        <w:tabs>
          <w:tab w:val="left" w:pos="1800"/>
        </w:tabs>
        <w:ind w:left="1800" w:hanging="360"/>
      </w:pPr>
      <w:rPr>
        <w:rFonts w:hint="default" w:ascii="宋体" w:hAnsi="宋体"/>
      </w:r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1">
    <w:nsid w:val="72CB3AB2"/>
    <w:multiLevelType w:val="singleLevel"/>
    <w:tmpl w:val="72CB3AB2"/>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mN2ZlMjJmYjI1YTAwZjQyNzYxNDc3NTIxN2I3NTMifQ=="/>
  </w:docVars>
  <w:rsids>
    <w:rsidRoot w:val="00172A27"/>
    <w:rsid w:val="00001FAE"/>
    <w:rsid w:val="00056AF3"/>
    <w:rsid w:val="000708BD"/>
    <w:rsid w:val="000858A8"/>
    <w:rsid w:val="000973C0"/>
    <w:rsid w:val="000C0FBB"/>
    <w:rsid w:val="000E0C7C"/>
    <w:rsid w:val="000E6316"/>
    <w:rsid w:val="00100575"/>
    <w:rsid w:val="00116738"/>
    <w:rsid w:val="0014560F"/>
    <w:rsid w:val="00175199"/>
    <w:rsid w:val="001A68C7"/>
    <w:rsid w:val="001C5BB2"/>
    <w:rsid w:val="0020136C"/>
    <w:rsid w:val="0021588E"/>
    <w:rsid w:val="00224D20"/>
    <w:rsid w:val="002274FA"/>
    <w:rsid w:val="00265695"/>
    <w:rsid w:val="00293CC1"/>
    <w:rsid w:val="00294FCF"/>
    <w:rsid w:val="002A3C95"/>
    <w:rsid w:val="002B7733"/>
    <w:rsid w:val="003173C1"/>
    <w:rsid w:val="00366F9F"/>
    <w:rsid w:val="00372909"/>
    <w:rsid w:val="003B1045"/>
    <w:rsid w:val="003B4BEB"/>
    <w:rsid w:val="003C5A67"/>
    <w:rsid w:val="003C6B5A"/>
    <w:rsid w:val="003E3165"/>
    <w:rsid w:val="0041205A"/>
    <w:rsid w:val="00421A3D"/>
    <w:rsid w:val="0042758A"/>
    <w:rsid w:val="00454351"/>
    <w:rsid w:val="00486ABA"/>
    <w:rsid w:val="00494B3E"/>
    <w:rsid w:val="004B7C28"/>
    <w:rsid w:val="00501EEE"/>
    <w:rsid w:val="005227F4"/>
    <w:rsid w:val="005235D9"/>
    <w:rsid w:val="0055461C"/>
    <w:rsid w:val="00564C7F"/>
    <w:rsid w:val="00580D23"/>
    <w:rsid w:val="00585041"/>
    <w:rsid w:val="005C637F"/>
    <w:rsid w:val="005D3CF1"/>
    <w:rsid w:val="00601E06"/>
    <w:rsid w:val="0067460E"/>
    <w:rsid w:val="006811DD"/>
    <w:rsid w:val="00696A30"/>
    <w:rsid w:val="006B3867"/>
    <w:rsid w:val="006B7B20"/>
    <w:rsid w:val="006C085F"/>
    <w:rsid w:val="006C507B"/>
    <w:rsid w:val="006E1207"/>
    <w:rsid w:val="00750B19"/>
    <w:rsid w:val="00764CFA"/>
    <w:rsid w:val="0077723F"/>
    <w:rsid w:val="007B2EE0"/>
    <w:rsid w:val="007C18A4"/>
    <w:rsid w:val="007D615F"/>
    <w:rsid w:val="007F34DA"/>
    <w:rsid w:val="00806923"/>
    <w:rsid w:val="00823715"/>
    <w:rsid w:val="0082456F"/>
    <w:rsid w:val="00850E35"/>
    <w:rsid w:val="00863FCD"/>
    <w:rsid w:val="008C0746"/>
    <w:rsid w:val="008D29AB"/>
    <w:rsid w:val="00907279"/>
    <w:rsid w:val="009078A7"/>
    <w:rsid w:val="0092532A"/>
    <w:rsid w:val="009443FC"/>
    <w:rsid w:val="00962D1E"/>
    <w:rsid w:val="00964F37"/>
    <w:rsid w:val="009865D2"/>
    <w:rsid w:val="00996702"/>
    <w:rsid w:val="009A4F4C"/>
    <w:rsid w:val="009D0EB9"/>
    <w:rsid w:val="009E39B0"/>
    <w:rsid w:val="009E41B1"/>
    <w:rsid w:val="00A023A9"/>
    <w:rsid w:val="00A13643"/>
    <w:rsid w:val="00A30A38"/>
    <w:rsid w:val="00A949BF"/>
    <w:rsid w:val="00AB6775"/>
    <w:rsid w:val="00B121FF"/>
    <w:rsid w:val="00B20D9E"/>
    <w:rsid w:val="00B2657C"/>
    <w:rsid w:val="00B27301"/>
    <w:rsid w:val="00B37195"/>
    <w:rsid w:val="00B52E89"/>
    <w:rsid w:val="00BA2F81"/>
    <w:rsid w:val="00C03D83"/>
    <w:rsid w:val="00C06D7C"/>
    <w:rsid w:val="00CB74D6"/>
    <w:rsid w:val="00CC4EAC"/>
    <w:rsid w:val="00CE19C8"/>
    <w:rsid w:val="00CF413D"/>
    <w:rsid w:val="00D13479"/>
    <w:rsid w:val="00D6399E"/>
    <w:rsid w:val="00D76355"/>
    <w:rsid w:val="00E212C4"/>
    <w:rsid w:val="00E46F23"/>
    <w:rsid w:val="00EA0EEF"/>
    <w:rsid w:val="00EB193E"/>
    <w:rsid w:val="00EB1C6F"/>
    <w:rsid w:val="00EC7708"/>
    <w:rsid w:val="00EE3FF9"/>
    <w:rsid w:val="00F62A27"/>
    <w:rsid w:val="00FC35F5"/>
    <w:rsid w:val="00FC5EB3"/>
    <w:rsid w:val="00FE783B"/>
    <w:rsid w:val="08AE369F"/>
    <w:rsid w:val="21866945"/>
    <w:rsid w:val="223A341A"/>
    <w:rsid w:val="2E9253C7"/>
    <w:rsid w:val="3DDE7FBD"/>
    <w:rsid w:val="47AB5220"/>
    <w:rsid w:val="48145600"/>
    <w:rsid w:val="674B7826"/>
    <w:rsid w:val="6866509F"/>
    <w:rsid w:val="6B002CAB"/>
    <w:rsid w:val="71E33650"/>
    <w:rsid w:val="770658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4"/>
    <w:semiHidden/>
    <w:unhideWhenUsed/>
    <w:uiPriority w:val="99"/>
    <w:pPr>
      <w:ind w:left="100" w:leftChars="2500"/>
    </w:pPr>
  </w:style>
  <w:style w:type="paragraph" w:styleId="3">
    <w:name w:val="Balloon Text"/>
    <w:basedOn w:val="1"/>
    <w:link w:val="15"/>
    <w:semiHidden/>
    <w:unhideWhenUsed/>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8">
    <w:name w:val="Title"/>
    <w:basedOn w:val="1"/>
    <w:next w:val="1"/>
    <w:link w:val="17"/>
    <w:qFormat/>
    <w:locked/>
    <w:uiPriority w:val="0"/>
    <w:pPr>
      <w:spacing w:before="240" w:after="60"/>
      <w:jc w:val="center"/>
      <w:outlineLvl w:val="0"/>
    </w:pPr>
    <w:rPr>
      <w:rFonts w:asciiTheme="majorHAnsi" w:hAnsiTheme="majorHAnsi" w:cstheme="majorBidi"/>
      <w:b/>
      <w:bCs/>
      <w:sz w:val="32"/>
      <w:szCs w:val="32"/>
    </w:rPr>
  </w:style>
  <w:style w:type="table" w:styleId="10">
    <w:name w:val="Table Grid"/>
    <w:basedOn w:val="9"/>
    <w:qFormat/>
    <w:locked/>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字符"/>
    <w:basedOn w:val="11"/>
    <w:link w:val="5"/>
    <w:qFormat/>
    <w:uiPriority w:val="99"/>
    <w:rPr>
      <w:rFonts w:cs="Calibri"/>
      <w:sz w:val="18"/>
      <w:szCs w:val="18"/>
    </w:rPr>
  </w:style>
  <w:style w:type="character" w:customStyle="1" w:styleId="13">
    <w:name w:val="页脚 字符"/>
    <w:basedOn w:val="11"/>
    <w:link w:val="4"/>
    <w:qFormat/>
    <w:uiPriority w:val="99"/>
    <w:rPr>
      <w:rFonts w:cs="Calibri"/>
      <w:sz w:val="18"/>
      <w:szCs w:val="18"/>
    </w:rPr>
  </w:style>
  <w:style w:type="character" w:customStyle="1" w:styleId="14">
    <w:name w:val="日期 字符"/>
    <w:basedOn w:val="11"/>
    <w:link w:val="2"/>
    <w:semiHidden/>
    <w:qFormat/>
    <w:uiPriority w:val="99"/>
    <w:rPr>
      <w:rFonts w:cs="Calibri"/>
      <w:kern w:val="2"/>
      <w:sz w:val="21"/>
      <w:szCs w:val="21"/>
    </w:rPr>
  </w:style>
  <w:style w:type="character" w:customStyle="1" w:styleId="15">
    <w:name w:val="批注框文本 字符"/>
    <w:basedOn w:val="11"/>
    <w:link w:val="3"/>
    <w:semiHidden/>
    <w:qFormat/>
    <w:uiPriority w:val="99"/>
    <w:rPr>
      <w:rFonts w:cs="Calibri"/>
      <w:kern w:val="2"/>
      <w:sz w:val="18"/>
      <w:szCs w:val="18"/>
    </w:rPr>
  </w:style>
  <w:style w:type="paragraph" w:styleId="16">
    <w:name w:val="List Paragraph"/>
    <w:basedOn w:val="1"/>
    <w:qFormat/>
    <w:uiPriority w:val="34"/>
    <w:pPr>
      <w:ind w:firstLine="420" w:firstLineChars="200"/>
    </w:pPr>
  </w:style>
  <w:style w:type="character" w:customStyle="1" w:styleId="17">
    <w:name w:val="标题 字符"/>
    <w:basedOn w:val="11"/>
    <w:link w:val="8"/>
    <w:qFormat/>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3E3751-BAE4-4B5E-84E0-91896AC18D63}">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7</Pages>
  <Words>782</Words>
  <Characters>3246</Characters>
  <Lines>1</Lines>
  <Paragraphs>1</Paragraphs>
  <TotalTime>4</TotalTime>
  <ScaleCrop>false</ScaleCrop>
  <LinksUpToDate>false</LinksUpToDate>
  <CharactersWithSpaces>3988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2019-09-04T13:42:00Z</dcterms:created>
  <dc:creator>kitty_whl</dc:creator>
  <cp:lastModifiedBy>WPS_1699433803</cp:lastModifiedBy>
  <dcterms:modified xsi:type="dcterms:W3CDTF">2025-03-04T10:29:21Z</dcterms:modified>
  <dc:title>关于进一步规范管理本科实验教学的通知</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9BA4DBF639A34F92A875C6CC78E05AC4_12</vt:lpwstr>
  </property>
  <property fmtid="{D5CDD505-2E9C-101B-9397-08002B2CF9AE}" pid="4" name="KSOTemplateDocerSaveRecord">
    <vt:lpwstr>eyJoZGlkIjoiNjhmN2ZlMjJmYjI1YTAwZjQyNzYxNDc3NTIxN2I3NTMiLCJ1c2VySWQiOiIxNTU3MDY1MDU5In0=</vt:lpwstr>
  </property>
</Properties>
</file>