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54C">
      <w:pPr>
        <w:jc w:val="center"/>
        <w:rPr>
          <w:rFonts w:hint="eastAsia"/>
          <w:b/>
          <w:sz w:val="72"/>
          <w:szCs w:val="72"/>
        </w:rPr>
      </w:pPr>
    </w:p>
    <w:p w14:paraId="708A3258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</w:t>
      </w:r>
    </w:p>
    <w:p w14:paraId="53AFC342">
      <w:pPr>
        <w:jc w:val="center"/>
        <w:rPr>
          <w:rFonts w:hint="eastAsia"/>
          <w:sz w:val="24"/>
          <w:szCs w:val="24"/>
        </w:rPr>
      </w:pPr>
    </w:p>
    <w:p w14:paraId="5767BB9B">
      <w:pPr>
        <w:jc w:val="center"/>
        <w:rPr>
          <w:rFonts w:hint="eastAsia"/>
          <w:sz w:val="24"/>
          <w:szCs w:val="24"/>
        </w:rPr>
      </w:pPr>
    </w:p>
    <w:p w14:paraId="6715F64D">
      <w:pPr>
        <w:jc w:val="center"/>
        <w:rPr>
          <w:rFonts w:hint="eastAsia"/>
          <w:sz w:val="24"/>
          <w:szCs w:val="24"/>
        </w:rPr>
      </w:pPr>
    </w:p>
    <w:p w14:paraId="6BB43666">
      <w:pPr>
        <w:jc w:val="center"/>
        <w:rPr>
          <w:rFonts w:hint="eastAsia"/>
          <w:sz w:val="24"/>
          <w:szCs w:val="24"/>
        </w:rPr>
      </w:pPr>
    </w:p>
    <w:p w14:paraId="053AA00D">
      <w:pPr>
        <w:jc w:val="center"/>
        <w:rPr>
          <w:rFonts w:hint="eastAsia"/>
          <w:sz w:val="24"/>
          <w:szCs w:val="24"/>
        </w:rPr>
      </w:pPr>
    </w:p>
    <w:p w14:paraId="5381A0B4">
      <w:pPr>
        <w:jc w:val="center"/>
        <w:rPr>
          <w:rFonts w:hint="eastAsia"/>
          <w:sz w:val="24"/>
          <w:szCs w:val="24"/>
        </w:rPr>
      </w:pPr>
    </w:p>
    <w:p w14:paraId="53650AFF">
      <w:pPr>
        <w:jc w:val="center"/>
        <w:rPr>
          <w:rFonts w:hint="eastAsia"/>
          <w:sz w:val="24"/>
          <w:szCs w:val="24"/>
        </w:rPr>
      </w:pPr>
    </w:p>
    <w:p w14:paraId="16C15A2D">
      <w:pPr>
        <w:jc w:val="center"/>
        <w:rPr>
          <w:rFonts w:hint="eastAsia"/>
          <w:sz w:val="24"/>
          <w:szCs w:val="24"/>
        </w:rPr>
      </w:pPr>
    </w:p>
    <w:p w14:paraId="5EC3323F">
      <w:pPr>
        <w:jc w:val="center"/>
        <w:rPr>
          <w:rFonts w:hint="eastAsia"/>
          <w:sz w:val="24"/>
          <w:szCs w:val="24"/>
        </w:rPr>
      </w:pPr>
    </w:p>
    <w:p w14:paraId="3AE035B9">
      <w:pPr>
        <w:jc w:val="center"/>
        <w:rPr>
          <w:rFonts w:hint="eastAsia"/>
          <w:sz w:val="24"/>
          <w:szCs w:val="24"/>
        </w:rPr>
      </w:pPr>
    </w:p>
    <w:p w14:paraId="785BAC15">
      <w:pPr>
        <w:jc w:val="center"/>
        <w:rPr>
          <w:rFonts w:hint="eastAsia"/>
          <w:sz w:val="24"/>
          <w:szCs w:val="24"/>
        </w:rPr>
      </w:pPr>
    </w:p>
    <w:p w14:paraId="0DC82407">
      <w:pPr>
        <w:jc w:val="center"/>
        <w:rPr>
          <w:rFonts w:hint="eastAsia"/>
          <w:sz w:val="24"/>
          <w:szCs w:val="24"/>
        </w:rPr>
      </w:pPr>
    </w:p>
    <w:p w14:paraId="477C60DD">
      <w:pPr>
        <w:jc w:val="center"/>
        <w:rPr>
          <w:rFonts w:hint="eastAsia"/>
          <w:sz w:val="24"/>
          <w:szCs w:val="24"/>
        </w:rPr>
      </w:pPr>
    </w:p>
    <w:p w14:paraId="521498E8">
      <w:pPr>
        <w:jc w:val="center"/>
        <w:rPr>
          <w:rFonts w:hint="eastAsia"/>
          <w:sz w:val="24"/>
          <w:szCs w:val="24"/>
        </w:rPr>
      </w:pPr>
    </w:p>
    <w:p w14:paraId="6BDDCF18">
      <w:pPr>
        <w:jc w:val="center"/>
        <w:rPr>
          <w:rFonts w:hint="eastAsia"/>
          <w:sz w:val="24"/>
          <w:szCs w:val="24"/>
        </w:rPr>
      </w:pPr>
    </w:p>
    <w:p w14:paraId="379B22F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实验六 TopoICA 模型实现 </w:t>
      </w:r>
    </w:p>
    <w:p w14:paraId="5E95893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认知科学与类脑计算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D2A1D4D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实验地点：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K2 227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69409F3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实验日期：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2025/9/12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AD75C0A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 级：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23级智能班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45686BA4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名：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宋浩宇  </w:t>
      </w:r>
      <w:r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2F5DD07E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 号：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202300130183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71DA96ED">
      <w:pPr>
        <w:jc w:val="left"/>
        <w:rPr>
          <w:rFonts w:hint="eastAsia"/>
          <w:b/>
          <w:sz w:val="32"/>
          <w:szCs w:val="32"/>
          <w:u w:val="single"/>
        </w:rPr>
      </w:pPr>
    </w:p>
    <w:p w14:paraId="4A111B94">
      <w:pPr>
        <w:jc w:val="left"/>
        <w:rPr>
          <w:rFonts w:hint="eastAsia"/>
          <w:b/>
          <w:sz w:val="32"/>
          <w:szCs w:val="32"/>
          <w:u w:val="single"/>
        </w:rPr>
      </w:pPr>
    </w:p>
    <w:p w14:paraId="24A3AB57">
      <w:pPr>
        <w:jc w:val="left"/>
        <w:rPr>
          <w:rFonts w:hint="eastAsia"/>
          <w:b/>
          <w:sz w:val="32"/>
          <w:szCs w:val="32"/>
          <w:u w:val="single"/>
        </w:rPr>
      </w:pPr>
    </w:p>
    <w:p w14:paraId="448BE3D5">
      <w:pPr>
        <w:jc w:val="left"/>
        <w:rPr>
          <w:rFonts w:hint="eastAsia"/>
          <w:b/>
          <w:sz w:val="32"/>
          <w:szCs w:val="32"/>
          <w:u w:val="single"/>
        </w:rPr>
      </w:pPr>
    </w:p>
    <w:p w14:paraId="00E4968B">
      <w:pPr>
        <w:jc w:val="left"/>
        <w:rPr>
          <w:rFonts w:hint="eastAsia"/>
          <w:b/>
          <w:sz w:val="32"/>
          <w:szCs w:val="32"/>
          <w:u w:val="single"/>
        </w:rPr>
      </w:pPr>
    </w:p>
    <w:p w14:paraId="7E43D401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 实验目的：</w:t>
      </w:r>
    </w:p>
    <w:p w14:paraId="63BA58CB">
      <w:pPr>
        <w:bidi w:val="0"/>
        <w:rPr>
          <w:rFonts w:hint="eastAsia"/>
        </w:rPr>
      </w:pPr>
      <w:r>
        <w:rPr>
          <w:rFonts w:hint="eastAsia"/>
        </w:rPr>
        <w:t>加深对 TopoICA 模型的理解，能够使用 TopoICA 模型解决简单问题</w:t>
      </w:r>
      <w:bookmarkStart w:id="0" w:name="_GoBack"/>
      <w:bookmarkEnd w:id="0"/>
    </w:p>
    <w:p w14:paraId="0E7F26AD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 实验环境：</w:t>
      </w:r>
    </w:p>
    <w:p w14:paraId="09BCF4BF">
      <w:pPr>
        <w:bidi w:val="0"/>
        <w:rPr>
          <w:rFonts w:hint="eastAsia"/>
        </w:rPr>
      </w:pPr>
      <w:r>
        <w:rPr>
          <w:rFonts w:hint="eastAsia"/>
        </w:rPr>
        <w:t>主系统：Windows 11 家庭中文版23H2 ; ArchLinux</w:t>
      </w:r>
    </w:p>
    <w:p w14:paraId="3942AFAD">
      <w:pPr>
        <w:bidi w:val="0"/>
        <w:rPr>
          <w:rFonts w:hint="eastAsia"/>
        </w:rPr>
      </w:pPr>
      <w:r>
        <w:rPr>
          <w:rFonts w:hint="eastAsia"/>
        </w:rPr>
        <w:t>编辑器：Visual Studio Code ; PyCharm 2025.1.2 ; neovim 0.11</w:t>
      </w:r>
    </w:p>
    <w:p w14:paraId="59360654">
      <w:pPr>
        <w:bidi w:val="0"/>
        <w:rPr>
          <w:rFonts w:hint="eastAsia"/>
        </w:rPr>
      </w:pPr>
      <w:r>
        <w:rPr>
          <w:rFonts w:hint="eastAsia"/>
        </w:rPr>
        <w:t>Python解释器：Python 3.9</w:t>
      </w:r>
    </w:p>
    <w:p w14:paraId="305C2636">
      <w:pPr>
        <w:bidi w:val="0"/>
        <w:rPr>
          <w:rFonts w:hint="eastAsia"/>
        </w:rPr>
      </w:pPr>
      <w:r>
        <w:rPr>
          <w:rFonts w:hint="eastAsia"/>
        </w:rPr>
        <w:t>Pytorch版本：2.8.0</w:t>
      </w:r>
    </w:p>
    <w:p w14:paraId="5EFBBF87">
      <w:pPr>
        <w:bidi w:val="0"/>
        <w:rPr>
          <w:rFonts w:hint="eastAsia"/>
        </w:rPr>
      </w:pPr>
      <w:r>
        <w:rPr>
          <w:rFonts w:hint="eastAsia"/>
        </w:rPr>
        <w:t>CUDA版本：12.8.97</w:t>
      </w:r>
    </w:p>
    <w:p w14:paraId="7B441306">
      <w:pPr>
        <w:bidi w:val="0"/>
        <w:rPr>
          <w:rFonts w:hint="eastAsia"/>
        </w:rPr>
      </w:pPr>
    </w:p>
    <w:p w14:paraId="40E5F3AC">
      <w:pPr>
        <w:bidi w:val="0"/>
        <w:rPr>
          <w:rFonts w:hint="eastAsia"/>
        </w:rPr>
      </w:pPr>
      <w:r>
        <w:rPr>
          <w:rFonts w:hint="eastAsia"/>
        </w:rPr>
        <w:t>硬件环境：</w:t>
      </w:r>
    </w:p>
    <w:p w14:paraId="3E5DA147">
      <w:pPr>
        <w:bidi w:val="0"/>
        <w:rPr>
          <w:rFonts w:hint="eastAsia"/>
        </w:rPr>
      </w:pPr>
      <w:r>
        <w:rPr>
          <w:rFonts w:hint="eastAsia"/>
        </w:rPr>
        <w:t>CPU：13th Gen Intel(R) Core(TM) i9-13980HX   2.20 GHz</w:t>
      </w:r>
    </w:p>
    <w:p w14:paraId="0190C288">
      <w:pPr>
        <w:bidi w:val="0"/>
        <w:rPr>
          <w:rFonts w:hint="eastAsia"/>
        </w:rPr>
      </w:pPr>
      <w:r>
        <w:rPr>
          <w:rFonts w:hint="eastAsia"/>
        </w:rPr>
        <w:t>内存：32.0 GB (31.6 GB 可用)</w:t>
      </w:r>
    </w:p>
    <w:p w14:paraId="601A07ED">
      <w:pPr>
        <w:bidi w:val="0"/>
        <w:rPr>
          <w:rFonts w:hint="eastAsia"/>
        </w:rPr>
      </w:pPr>
      <w:r>
        <w:rPr>
          <w:rFonts w:hint="eastAsia"/>
        </w:rPr>
        <w:t>磁盘驱动器：NVMe WD_BLACKSN850X2000GB</w:t>
      </w:r>
    </w:p>
    <w:p w14:paraId="12E6CCFE">
      <w:pPr>
        <w:bidi w:val="0"/>
        <w:rPr>
          <w:rFonts w:hint="eastAsia"/>
        </w:rPr>
      </w:pPr>
      <w:r>
        <w:rPr>
          <w:rFonts w:hint="eastAsia"/>
        </w:rPr>
        <w:t>显示适配器：NVIDIA GeForce RTX 4080 Laptop GPU</w:t>
      </w:r>
    </w:p>
    <w:p w14:paraId="0D4C17CF">
      <w:pPr>
        <w:bidi w:val="0"/>
        <w:rPr>
          <w:rFonts w:hint="eastAsia"/>
        </w:rPr>
      </w:pPr>
      <w:r>
        <w:rPr>
          <w:rFonts w:hint="eastAsia"/>
        </w:rPr>
        <w:t>CUDA核心数：7424</w:t>
      </w:r>
    </w:p>
    <w:p w14:paraId="6146E67C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 实验内容：</w:t>
      </w:r>
    </w:p>
    <w:p w14:paraId="74303FDE">
      <w:pPr>
        <w:bidi w:val="0"/>
        <w:rPr>
          <w:rFonts w:hint="eastAsia"/>
        </w:rPr>
      </w:pPr>
    </w:p>
    <w:p w14:paraId="595895A2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 实验步骤：</w:t>
      </w:r>
    </w:p>
    <w:p w14:paraId="0D0F38F2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实验程序：</w:t>
      </w:r>
    </w:p>
    <w:p w14:paraId="221D91D8">
      <w:pPr>
        <w:bidi w:val="0"/>
        <w:rPr>
          <w:rFonts w:hint="eastAsia"/>
        </w:rPr>
      </w:pPr>
    </w:p>
    <w:p w14:paraId="0053A91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程序实验结果：</w:t>
      </w:r>
    </w:p>
    <w:p w14:paraId="5BAF569A">
      <w:pPr>
        <w:bidi w:val="0"/>
        <w:rPr>
          <w:rFonts w:hint="eastAsia"/>
        </w:rPr>
      </w:pPr>
    </w:p>
    <w:p w14:paraId="062DD55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分析和改进：</w:t>
      </w:r>
    </w:p>
    <w:p w14:paraId="1AB31E74">
      <w:pPr>
        <w:bidi w:val="0"/>
        <w:rPr>
          <w:rFonts w:hint="eastAsia"/>
        </w:rPr>
      </w:pPr>
    </w:p>
    <w:p w14:paraId="629C72C6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 实验小结：</w:t>
      </w:r>
    </w:p>
    <w:p w14:paraId="5965B398">
      <w:pPr>
        <w:bidi w:val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62AC"/>
    <w:multiLevelType w:val="multilevel"/>
    <w:tmpl w:val="348062A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D62"/>
    <w:rsid w:val="00315D62"/>
    <w:rsid w:val="007A6961"/>
    <w:rsid w:val="00814EE8"/>
    <w:rsid w:val="008F5326"/>
    <w:rsid w:val="00BC720E"/>
    <w:rsid w:val="01D62D22"/>
    <w:rsid w:val="3A6A4F01"/>
    <w:rsid w:val="3C746489"/>
    <w:rsid w:val="472D5636"/>
    <w:rsid w:val="5AAF2CEF"/>
    <w:rsid w:val="751C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9"/>
    <w:pPr>
      <w:jc w:val="center"/>
      <w:outlineLvl w:val="2"/>
    </w:pPr>
    <w:rPr>
      <w:rFonts w:asciiTheme="minorEastAsia" w:hAnsiTheme="minorEastAsia"/>
      <w:b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qFormat/>
    <w:uiPriority w:val="9"/>
    <w:rPr>
      <w:rFonts w:asciiTheme="minorEastAsia" w:hAnsiTheme="minorEastAsia"/>
      <w:b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204</Words>
  <Characters>411</Characters>
  <Lines>2</Lines>
  <Paragraphs>1</Paragraphs>
  <TotalTime>0</TotalTime>
  <ScaleCrop>false</ScaleCrop>
  <LinksUpToDate>false</LinksUpToDate>
  <CharactersWithSpaces>511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2019-05-14T06:51:00Z</dcterms:created>
  <dc:creator>Administrator</dc:creator>
  <cp:lastModifiedBy>zhitian111</cp:lastModifiedBy>
  <dcterms:modified xsi:type="dcterms:W3CDTF">2025-09-22T01:29:46Z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A5C9A847B39048808FEB26F9F9583C30_12</vt:lpwstr>
  </property>
</Properties>
</file>