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609" w:rsidRPr="006C0609" w:rsidRDefault="006C0609" w:rsidP="006C0609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类和对象，派生和继承，虚函数和多态性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//关与类和对象的测试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测试.h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&lt;cstdio&gt;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&lt;stack&gt;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&lt;map&gt;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&lt;set&gt;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构造函数来处理对象的初始化，构造函数必须与类名相同，在建立对象时自动执行，没有类型没有返回值，不能被用户调用，但可以带参数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me()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构造函数的重载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age = 0;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height = 0;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~me() {};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在这里直接定义的叫内置成员函数，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inline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可以省略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displayage();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findgirlfriend();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公共成员函数是用户使用类的公用接口，或说类的对外接口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sth;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静态数据成员：各对象该数据的值时一样的。（等于把他跟成员函数放在了一起）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count()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静态成员函数是类的一部分，而不是对象的一部分，用来访问静态成员函数，不能访问非静态成员函数。用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函数名调用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sth;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lover;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::displayage() {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如果在类体外定义的内置函数，必须将类定义和成员函数的定义都放在一个头文件中（或者写在一个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源文件中）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内置函数在编译时将所调用函数的代码直接嵌入到主调函数中，这种函数称为内置函数（内嵌函数，内联函数），少了调用的时空开销，更方便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::findgirlfriend()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函数外定义成员函数，要加上类名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和成员限定符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lover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不同对象值是不同的，代码是相同的。成员函数无论在哪定义，都不占对象的存储空间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测试.cpp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&lt;cstdio&gt;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&lt;stack&gt;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&lt;map&gt;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&lt;set&gt;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.h"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全局变量中的静态外部变量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只允许本文件使用（文件内有效）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//extern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在多文件的程序中声明外部变量。对一个已经定义的外部变量做说明，以扩展其作用域。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全局变量中的外部变量（其他文件可用）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全局变量的有效范围从定义变量的位置到“本源文件”结束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在程序的全部执行过程中都站存储单元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降低函数的通用性，可移植性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降低程序的清晰性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//static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声明静态局部变量（函数内有效），函数调用结束后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的值保留，内存空间不释放，下次调用时不会被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static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定义语句重新赋值。如果多次输入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a=1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3 4 5 ...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c++;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局部变量只在本函数范围内有效，没有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static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声明，编译系统为他动态分配存储空间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n;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//extern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在一个文件里声明全局变量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luoxiao(21, 181, 6);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haoziqi;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sth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::sth;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可以直接通过类名引用静态数据成员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sth = luoxiao.sth;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也可以通过已定义的对象来访问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311CC" w:rsidRDefault="00C311CC" w:rsidP="00C31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全局变量局部变量重定义，以局部变量为准。</w:t>
      </w:r>
    </w:p>
    <w:p w:rsidR="00633170" w:rsidRDefault="00633170">
      <w:r>
        <w:rPr>
          <w:rFonts w:hint="eastAsia"/>
        </w:rPr>
        <w:t>public部分都可以</w:t>
      </w:r>
      <w:r w:rsidR="00004547">
        <w:rPr>
          <w:rFonts w:hint="eastAsia"/>
        </w:rPr>
        <w:t>继承；</w:t>
      </w:r>
      <w:r>
        <w:rPr>
          <w:rFonts w:hint="eastAsia"/>
        </w:rPr>
        <w:t>protected部分可以继承，不能直接使用；private部分不能继承，不能直接使用</w:t>
      </w:r>
    </w:p>
    <w:p w:rsidR="00633170" w:rsidRDefault="00633170">
      <w:pPr>
        <w:rPr>
          <w:rFonts w:hint="eastAsia"/>
        </w:rPr>
      </w:pPr>
    </w:p>
    <w:p w:rsidR="003D44C5" w:rsidRDefault="00C311CC">
      <w:r>
        <w:rPr>
          <w:rFonts w:hint="eastAsia"/>
        </w:rPr>
        <w:t>虚函数：在基类声明函数是虚拟的，并不是实际存在的函数，然后在派生类中才正式定义次函数。</w:t>
      </w:r>
      <w:r w:rsidR="00633170">
        <w:rPr>
          <w:rFonts w:hint="eastAsia"/>
        </w:rPr>
        <w:t>在声明派生类时被重载，这时派生类中的</w:t>
      </w:r>
      <w:r w:rsidR="00633170" w:rsidRPr="00004547">
        <w:rPr>
          <w:rFonts w:hint="eastAsia"/>
          <w:color w:val="FF0000"/>
        </w:rPr>
        <w:t>同名</w:t>
      </w:r>
      <w:r w:rsidR="00633170">
        <w:rPr>
          <w:rFonts w:hint="eastAsia"/>
        </w:rPr>
        <w:t>函数就取代了</w:t>
      </w:r>
      <w:r w:rsidR="00004547">
        <w:rPr>
          <w:rFonts w:hint="eastAsia"/>
        </w:rPr>
        <w:t>其基类中的虚函数。</w:t>
      </w:r>
    </w:p>
    <w:p w:rsidR="00633170" w:rsidRDefault="00633170">
      <w:bookmarkStart w:id="0" w:name="_GoBack"/>
      <w:bookmarkEnd w:id="0"/>
    </w:p>
    <w:p w:rsidR="00004547" w:rsidRDefault="00004547">
      <w:r>
        <w:rPr>
          <w:rFonts w:hint="eastAsia"/>
        </w:rPr>
        <w:t>用法：</w:t>
      </w:r>
    </w:p>
    <w:p w:rsidR="00004547" w:rsidRDefault="00004547" w:rsidP="000045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在基类中用virtual定义的成员函数为虚函数。在类外定义虚函数时，不必再加virtual。</w:t>
      </w:r>
    </w:p>
    <w:p w:rsidR="00004547" w:rsidRDefault="00004547" w:rsidP="000045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再派生类中重新定义此函数，函数名函数类型以及参数必须与</w:t>
      </w:r>
      <w:r w:rsidRPr="00011DDE">
        <w:rPr>
          <w:rFonts w:hint="eastAsia"/>
          <w:color w:val="FF0000"/>
        </w:rPr>
        <w:t>基类相同</w:t>
      </w:r>
      <w:r>
        <w:rPr>
          <w:rFonts w:hint="eastAsia"/>
        </w:rPr>
        <w:t>，函数体根据派生类的需要制定。</w:t>
      </w:r>
    </w:p>
    <w:p w:rsidR="00B9136D" w:rsidRDefault="00B9136D" w:rsidP="00B9136D">
      <w:pPr>
        <w:pStyle w:val="a3"/>
        <w:ind w:left="360" w:firstLineChars="0" w:firstLine="0"/>
      </w:pPr>
      <w:r>
        <w:rPr>
          <w:rFonts w:hint="eastAsia"/>
        </w:rPr>
        <w:t>每一个成员函数被声明成为虚函数后，其派生类中的同名函数都自动成为虚函数，因此在派生类中重新定义该函数时前面可以加virtual也可以不加，但一般为了程序更清晰，都会加。</w:t>
      </w:r>
    </w:p>
    <w:p w:rsidR="00B9136D" w:rsidRDefault="00B9136D" w:rsidP="00B913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定义一个指向基类对象的指针变量，使它指向同一类族中需要调用该函数的对象，通过指针调用此虚函数，就是调用指针变量所指对象的同名函数。</w:t>
      </w:r>
    </w:p>
    <w:sectPr w:rsidR="00B9136D" w:rsidSect="004C439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8404B"/>
    <w:multiLevelType w:val="hybridMultilevel"/>
    <w:tmpl w:val="B8F41B9A"/>
    <w:lvl w:ilvl="0" w:tplc="4ABA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D80492"/>
    <w:multiLevelType w:val="hybridMultilevel"/>
    <w:tmpl w:val="10ACEADC"/>
    <w:lvl w:ilvl="0" w:tplc="971ED6D4">
      <w:start w:val="1"/>
      <w:numFmt w:val="japaneseCounting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8C"/>
    <w:rsid w:val="00004547"/>
    <w:rsid w:val="00011DDE"/>
    <w:rsid w:val="003D44C5"/>
    <w:rsid w:val="00633170"/>
    <w:rsid w:val="006C0609"/>
    <w:rsid w:val="006E318C"/>
    <w:rsid w:val="00B9136D"/>
    <w:rsid w:val="00C3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AC78"/>
  <w15:chartTrackingRefBased/>
  <w15:docId w15:val="{9B3A7ABC-CBC5-4901-8F34-FE288A84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5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2018-05-21T14:08:00Z</dcterms:created>
  <dcterms:modified xsi:type="dcterms:W3CDTF">2018-05-21T15:13:00Z</dcterms:modified>
</cp:coreProperties>
</file>