
<file path=[Content_Types].xml><?xml version="1.0" encoding="utf-8"?>
<Types xmlns="http://schemas.openxmlformats.org/package/2006/content-types" xmlns:wp14="http://schemas.microsoft.com/office/word/2010/wordprocessingDrawing" xmlns:w16se="http://schemas.microsoft.com/office/word/2015/wordml/symex" xmlns:w14="http://schemas.microsoft.com/office/word/2010/wordml" xmlns:w15="http://schemas.microsoft.com/office/word/2012/wordml" xmlns:w16cid="http://schemas.microsoft.com/office/word/2016/wordml/cid">
  <Default ContentType="image/jpeg" Extension="jpeg"/>
  <Default ContentType="image/png" Extension="pn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ackground w:color="FFFFFF"/>
  <w:body>
    <!-- Modified by docx4j 6.1.2 (Apache licensed) using REFERENCE JAXB in Oracle Java 1.8.0_131 on Linux -->
    <w:tbl>
      <w:tblPr>
        <w:tblStyle w:val="TableGrid"/>
        <w:tblW w:type="dxa" w:w="10427"/>
        <w:tblBorders>
          <w:top w:space="0" w:sz="0" w:color="auto" w:val="none"/>
          <w:left w:space="0" w:sz="0" w:color="auto" w:val="none"/>
          <w:bottom w:space="0" w:sz="0" w:color="auto" w:val="none"/>
          <w:right w:space="0" w:sz="0" w:color="auto" w:val="none"/>
          <w:insideH w:space="0" w:sz="0" w:color="auto" w:val="none"/>
          <w:insideV w:space="0" w:sz="0" w:color="auto" w:val="none"/>
        </w:tblBorders>
        <w:tblLayout w:type="fixed"/>
        <w:tblLook w:val="04A0" w:noVBand="1" w:noHBand="0" w:lastColumn="0" w:firstColumn="1" w:lastRow="0" w:firstRow="1"/>
      </w:tblPr>
      <w:tblGrid>
        <w:gridCol w:w="4503"/>
        <w:gridCol w:w="283"/>
        <w:gridCol w:w="2268"/>
        <w:gridCol w:w="284"/>
        <w:gridCol w:w="1559"/>
        <w:gridCol w:w="236"/>
        <w:gridCol w:w="1294"/>
      </w:tblGrid>
      <w:tr>
        <w:tc>
          <w:tcPr>
            <w:tcW w:type="dxa" w:w="7054"/>
            <w:gridSpan w:val="3"/>
            <w:tcBorders>
              <w:bottom w:space="0" w:sz="12" w:color="00B0F0" w:val="single"/>
            </w:tcBorders>
          </w:tcPr>
          <w:p w14:textId="77777777" w14:paraId="0A51ADD0" w:rsidRDefault="001B3F1A" w:rsidP="001B3F1A" w:rsidR="001B3F1A" w:rsidRPr="001B3F1A">
            <w:pPr>
              <w:autoSpaceDE w:val="false"/>
              <w:textAlignment w:val="bottom"/>
              <w:rPr>
                <w:rFonts w:cs="Arial" w:eastAsia="Tahoma"/>
                <w:color w:val="00A0E4"/>
                <w:sz w:val="22"/>
                <w:szCs w:val="22"/>
                <w:lang w:val="en-US"/>
              </w:rPr>
            </w:pPr>
            <w:r w:rsidRPr="001B3F1A">
              <w:rPr>
                <w:rFonts w:cs="Arial" w:eastAsia="BlissOTF-Light"/>
                <w:color w:val="00A0E4"/>
                <w:sz w:val="22"/>
                <w:szCs w:val="22"/>
                <w:lang w:val="pl-PL"/>
              </w:rPr>
              <w:t>Pogodba o naročniškem razmerju za opravljanje</w:t>
            </w:r>
            <w:r w:rsidRPr="001B3F1A">
              <w:rPr>
                <w:rFonts w:cs="Arial" w:eastAsia="Tahoma"/>
                <w:color w:val="00A0E4"/>
                <w:sz w:val="22"/>
                <w:szCs w:val="22"/>
                <w:lang w:val="en-US"/>
              </w:rPr>
              <w:t xml:space="preserve"> </w:t>
            </w:r>
          </w:p>
          <w:p w14:textId="77777777" w14:paraId="0A51ADD1" w:rsidRDefault="001B3F1A" w:rsidP="001B3F1A" w:rsidR="001B3F1A" w:rsidRPr="001B3F1A">
            <w:pPr>
              <w:autoSpaceDE w:val="false"/>
              <w:textAlignment w:val="bottom"/>
              <w:rPr>
                <w:rFonts w:cs="Arial" w:eastAsia="Tahoma"/>
                <w:color w:val="00A0E4"/>
                <w:sz w:val="22"/>
                <w:szCs w:val="22"/>
                <w:lang w:val="en-US"/>
              </w:rPr>
            </w:pPr>
            <w:proofErr w:type="spellStart"/>
            <w:r w:rsidRPr="001B3F1A">
              <w:rPr>
                <w:rFonts w:cs="Arial" w:eastAsia="Tahoma"/>
                <w:color w:val="00A0E4"/>
                <w:sz w:val="22"/>
                <w:szCs w:val="22"/>
                <w:lang w:val="en-US"/>
              </w:rPr>
              <w:t>podatkovnih</w:t>
            </w:r>
            <w:proofErr w:type="spellEnd"/>
            <w:r w:rsidRPr="001B3F1A">
              <w:rPr>
                <w:rFonts w:cs="Arial" w:eastAsia="Tahoma"/>
                <w:color w:val="00A0E4"/>
                <w:sz w:val="22"/>
                <w:szCs w:val="22"/>
                <w:lang w:val="en-US"/>
              </w:rPr>
              <w:t xml:space="preserve"> </w:t>
            </w:r>
            <w:proofErr w:type="spellStart"/>
            <w:r w:rsidRPr="001B3F1A">
              <w:rPr>
                <w:rFonts w:cs="Arial" w:eastAsia="Tahoma"/>
                <w:color w:val="00A0E4"/>
                <w:sz w:val="22"/>
                <w:szCs w:val="22"/>
                <w:lang w:val="en-US"/>
              </w:rPr>
              <w:t>storitev</w:t>
            </w:r>
            <w:proofErr w:type="spellEnd"/>
            <w:r w:rsidRPr="001B3F1A">
              <w:rPr>
                <w:rFonts w:cs="Arial" w:eastAsia="Tahoma"/>
                <w:color w:val="00A0E4"/>
                <w:sz w:val="22"/>
                <w:szCs w:val="22"/>
                <w:lang w:val="en-US"/>
              </w:rPr>
              <w:t xml:space="preserve"> </w:t>
            </w:r>
            <w:proofErr w:type="spellStart"/>
            <w:r w:rsidRPr="001B3F1A">
              <w:rPr>
                <w:rFonts w:cs="Arial" w:eastAsia="Tahoma"/>
                <w:color w:val="00A0E4"/>
                <w:sz w:val="22"/>
                <w:szCs w:val="22"/>
                <w:lang w:val="en-US"/>
              </w:rPr>
              <w:t>prek</w:t>
            </w:r>
            <w:proofErr w:type="spellEnd"/>
            <w:r w:rsidRPr="001B3F1A">
              <w:rPr>
                <w:rFonts w:cs="Arial" w:eastAsia="Tahoma"/>
                <w:color w:val="00A0E4"/>
                <w:sz w:val="22"/>
                <w:szCs w:val="22"/>
                <w:lang w:val="en-US"/>
              </w:rPr>
              <w:t xml:space="preserve"> </w:t>
            </w:r>
            <w:proofErr w:type="spellStart"/>
            <w:r w:rsidRPr="001B3F1A">
              <w:rPr>
                <w:rFonts w:cs="Arial" w:eastAsia="Tahoma"/>
                <w:color w:val="00A0E4"/>
                <w:sz w:val="22"/>
                <w:szCs w:val="22"/>
                <w:lang w:val="en-US"/>
              </w:rPr>
              <w:t>omrežja</w:t>
            </w:r>
            <w:proofErr w:type="spellEnd"/>
            <w:r w:rsidRPr="001B3F1A">
              <w:rPr>
                <w:rFonts w:cs="Arial" w:eastAsia="Tahoma"/>
                <w:color w:val="00A0E4"/>
                <w:sz w:val="22"/>
                <w:szCs w:val="22"/>
                <w:lang w:val="en-US"/>
              </w:rPr>
              <w:t xml:space="preserve"> </w:t>
            </w:r>
            <w:proofErr w:type="spellStart"/>
            <w:r w:rsidRPr="001B3F1A">
              <w:rPr>
                <w:rFonts w:cs="Arial" w:eastAsia="Tahoma"/>
                <w:color w:val="00A0E4"/>
                <w:sz w:val="22"/>
                <w:szCs w:val="22"/>
                <w:lang w:val="en-US"/>
              </w:rPr>
              <w:t>Telekoma</w:t>
            </w:r>
            <w:proofErr w:type="spellEnd"/>
            <w:r w:rsidRPr="001B3F1A">
              <w:rPr>
                <w:rFonts w:cs="Arial" w:eastAsia="Tahoma"/>
                <w:color w:val="00A0E4"/>
                <w:sz w:val="22"/>
                <w:szCs w:val="22"/>
                <w:lang w:val="en-US"/>
              </w:rPr>
              <w:t xml:space="preserve"> </w:t>
            </w:r>
            <w:proofErr w:type="spellStart"/>
            <w:r w:rsidRPr="001B3F1A">
              <w:rPr>
                <w:rFonts w:cs="Arial" w:eastAsia="Tahoma"/>
                <w:color w:val="00A0E4"/>
                <w:sz w:val="22"/>
                <w:szCs w:val="22"/>
                <w:lang w:val="en-US"/>
              </w:rPr>
              <w:t>Slovenije</w:t>
            </w:r>
            <w:proofErr w:type="spellEnd"/>
          </w:p>
          <w:p w14:textId="77777777" w14:paraId="0A51ADD2" w:rsidRDefault="001B3F1A" w:rsidP="001B3F1A" w:rsidR="001B3F1A" w:rsidRPr="001B3F1A">
            <w:pPr>
              <w:autoSpaceDE w:val="false"/>
              <w:textAlignment w:val="bottom"/>
              <w:rPr>
                <w:rFonts w:cs="Arial" w:eastAsia="BlissOTF-Light"/>
                <w:color w:val="00A0E4"/>
                <w:sz w:val="22"/>
                <w:szCs w:val="22"/>
                <w:lang w:val="pl-PL"/>
              </w:rPr>
            </w:pPr>
          </w:p>
        </w:tc>
        <w:tc>
          <w:tcPr>
            <w:tcW w:type="dxa" w:w="284"/>
            <w:tcBorders>
              <w:bottom w:space="0" w:sz="12" w:color="00B0F0" w:val="single"/>
            </w:tcBorders>
          </w:tcPr>
          <w:p w14:textId="77777777" w14:paraId="0A51ADD3" w:rsidRDefault="001B3F1A" w:rsidR="001B3F1A" w:rsidRPr="001B3F1A">
            <w:pPr>
              <w:pStyle w:val="Vodoravnarta"/>
              <w:rPr>
                <w:rFonts w:cs="Arial" w:hAnsi="Arial" w:ascii="Arial"/>
                <w:sz w:val="16"/>
                <w:szCs w:val="16"/>
                <w:lang w:val="sl-SI"/>
              </w:rPr>
            </w:pPr>
          </w:p>
        </w:tc>
        <w:tc>
          <w:tcPr>
            <w:tcW w:type="dxa" w:w="3089"/>
            <w:gridSpan w:val="3"/>
            <w:tcBorders>
              <w:bottom w:space="0" w:sz="12" w:color="00B0F0" w:val="single"/>
            </w:tcBorders>
            <w:vAlign w:val="bottom"/>
          </w:tcPr>
          <w:p w14:textId="77777777" w14:paraId="0A51ADD4" w:rsidRDefault="003A15F6" w:rsidP="006E7F8B" w:rsidR="001B3F1A" w:rsidRPr="001B3F1A">
            <w:pPr>
              <w:pStyle w:val="NoSpacing"/>
              <w:rPr>
                <w:color w:val="00B0F0"/>
                <w:sz w:val="16"/>
                <w:szCs w:val="16"/>
                <w:lang w:val="sl-SI"/>
              </w:rPr>
            </w:pPr>
            <w:proofErr w:type="spellStart"/>
            <w:r>
              <w:rPr>
                <w:color w:val="00B0F0"/>
                <w:sz w:val="16"/>
                <w:szCs w:val="16"/>
              </w:rPr>
              <w:t>Št</w:t>
            </w:r>
            <w:proofErr w:type="spellEnd"/>
            <w:r>
              <w:rPr>
                <w:color w:val="00B0F0"/>
                <w:sz w:val="16"/>
                <w:szCs w:val="16"/>
              </w:rPr>
              <w:t>.</w:t>
            </w:r>
            <w:r w:rsidR="001B3F1A" w:rsidRPr="001B3F1A">
              <w:rPr>
                <w:color w:val="00B0F0"/>
                <w:sz w:val="16"/>
                <w:szCs w:val="16"/>
              </w:rPr>
              <w:t xml:space="preserve"> </w:t>
            </w:r>
            <w:proofErr w:type="spellStart"/>
            <w:r w:rsidR="001B3F1A" w:rsidRPr="001B3F1A">
              <w:rPr>
                <w:color w:val="00B0F0"/>
                <w:sz w:val="16"/>
                <w:szCs w:val="16"/>
              </w:rPr>
              <w:t>pogodbe</w:t>
            </w:r>
            <w:proofErr w:type="spellEnd"/>
            <w:r w:rsidR="001B3F1A" w:rsidRPr="001B3F1A">
              <w:rPr>
                <w:color w:val="00B0F0"/>
                <w:sz w:val="16"/>
                <w:szCs w:val="16"/>
              </w:rPr>
              <w:t>:</w:t>
            </w:r>
            <w:r w:rsidR="00C8529C">
              <w:rPr>
                <w:color w:val="00B0F0"/>
                <w:sz w:val="16"/>
                <w:szCs w:val="16"/>
              </w:rPr>
              <w:t xml:space="preserve"> </w:t>
            </w:r>
            <w:r w:rsidR="006E7F8B" w:rsidRPr="006E7F8B">
              <w:rPr>
                <w:color w:val="FF0000"/>
                <w:sz w:val="16"/>
                <w:szCs w:val="16"/>
              </w:rPr>
              <w:t>Click here to enter text.</w:t>
            </w:r>
          </w:p>
        </w:tc>
      </w:tr>
      <w:tr>
        <w:tc>
          <w:tcPr>
            <w:tcW w:type="dxa" w:w="7054"/>
            <w:gridSpan w:val="3"/>
            <w:tcBorders>
              <w:top w:space="0" w:sz="12" w:color="00B0F0" w:val="single"/>
            </w:tcBorders>
          </w:tcPr>
          <w:p w14:textId="77777777" w14:paraId="0A51ADD6" w:rsidRDefault="001F2194" w:rsidP="001F2194" w:rsidR="001F2194" w:rsidRPr="001F2194">
            <w:pPr>
              <w:autoSpaceDE w:val="false"/>
              <w:contextualSpacing/>
              <w:textAlignment w:val="bottom"/>
              <w:rPr>
                <w:rFonts w:cs="Arial" w:eastAsia="BlissOTF-Light"/>
                <w:color w:val="00A0E4"/>
                <w:sz w:val="6"/>
                <w:szCs w:val="22"/>
                <w:lang w:val="pl-PL"/>
              </w:rPr>
            </w:pPr>
          </w:p>
        </w:tc>
        <w:tc>
          <w:tcPr>
            <w:tcW w:type="dxa" w:w="284"/>
            <w:tcBorders>
              <w:top w:space="0" w:sz="12" w:color="00B0F0" w:val="single"/>
            </w:tcBorders>
          </w:tcPr>
          <w:p w14:textId="77777777" w14:paraId="0A51ADD7" w:rsidRDefault="001F2194" w:rsidP="001F2194" w:rsidR="001F2194" w:rsidRPr="001F2194">
            <w:pPr>
              <w:pStyle w:val="Vodoravnarta"/>
              <w:spacing w:after="0"/>
              <w:contextualSpacing/>
              <w:rPr>
                <w:rFonts w:cs="Arial" w:hAnsi="Arial" w:ascii="Arial"/>
                <w:sz w:val="6"/>
                <w:szCs w:val="16"/>
                <w:lang w:val="sl-SI"/>
              </w:rPr>
            </w:pPr>
          </w:p>
        </w:tc>
        <w:tc>
          <w:tcPr>
            <w:tcW w:type="dxa" w:w="3089"/>
            <w:gridSpan w:val="3"/>
            <w:tcBorders>
              <w:top w:space="0" w:sz="12" w:color="00B0F0" w:val="single"/>
            </w:tcBorders>
          </w:tcPr>
          <w:p w14:textId="77777777" w14:paraId="0A51ADD8" w:rsidRDefault="001F2194" w:rsidP="001F2194" w:rsidR="001F2194" w:rsidRPr="001F2194">
            <w:pPr>
              <w:pStyle w:val="NoSpacing"/>
              <w:contextualSpacing/>
              <w:rPr>
                <w:color w:val="00B0F0"/>
                <w:sz w:val="6"/>
                <w:szCs w:val="16"/>
              </w:rPr>
            </w:pPr>
          </w:p>
        </w:tc>
      </w:tr>
      <w:tr>
        <w:trPr>
          <w:trHeight w:val="789"/>
        </w:trPr>
        <w:tc>
          <w:tcPr>
            <w:tcW w:type="dxa" w:w="7054"/>
            <w:gridSpan w:val="3"/>
          </w:tcPr>
          <w:p w14:textId="77777777" w14:paraId="0A51ADDA" w:rsidRDefault="001B3F1A" w:rsidP="001B3F1A" w:rsidR="001B3F1A" w:rsidRPr="003D1502">
            <w:pPr>
              <w:pStyle w:val="NoSpacing"/>
              <w:rPr>
                <w:rFonts w:cs="Arial"/>
                <w:sz w:val="14"/>
                <w:szCs w:val="16"/>
              </w:rPr>
            </w:pPr>
            <w:proofErr w:type="spellStart"/>
            <w:r w:rsidRPr="003D1502">
              <w:rPr>
                <w:rFonts w:cs="Arial"/>
                <w:sz w:val="14"/>
                <w:szCs w:val="16"/>
              </w:rPr>
              <w:t>ki</w:t>
            </w:r>
            <w:proofErr w:type="spellEnd"/>
            <w:r w:rsidRPr="003D1502">
              <w:rPr>
                <w:rFonts w:cs="Arial"/>
                <w:sz w:val="14"/>
                <w:szCs w:val="16"/>
              </w:rPr>
              <w:t xml:space="preserve"> jo </w:t>
            </w:r>
            <w:proofErr w:type="spellStart"/>
            <w:r w:rsidRPr="003D1502">
              <w:rPr>
                <w:rFonts w:cs="Arial"/>
                <w:sz w:val="14"/>
                <w:szCs w:val="16"/>
              </w:rPr>
              <w:t>sklepata</w:t>
            </w:r>
            <w:proofErr w:type="spellEnd"/>
            <w:r w:rsidRPr="003D1502">
              <w:rPr>
                <w:rFonts w:cs="Arial"/>
                <w:sz w:val="14"/>
                <w:szCs w:val="16"/>
              </w:rPr>
              <w:t xml:space="preserve"> Telekom </w:t>
            </w:r>
            <w:proofErr w:type="spellStart"/>
            <w:r w:rsidRPr="003D1502">
              <w:rPr>
                <w:rFonts w:cs="Arial"/>
                <w:sz w:val="14"/>
                <w:szCs w:val="16"/>
              </w:rPr>
              <w:t>Slovenije</w:t>
            </w:r>
            <w:proofErr w:type="spellEnd"/>
            <w:r w:rsidRPr="003D1502">
              <w:rPr>
                <w:rFonts w:cs="Arial"/>
                <w:sz w:val="14"/>
                <w:szCs w:val="16"/>
              </w:rPr>
              <w:t xml:space="preserve">, </w:t>
            </w:r>
            <w:proofErr w:type="spellStart"/>
            <w:r w:rsidRPr="003D1502">
              <w:rPr>
                <w:rFonts w:cs="Arial"/>
                <w:sz w:val="14"/>
                <w:szCs w:val="16"/>
              </w:rPr>
              <w:t>d.d.</w:t>
            </w:r>
            <w:proofErr w:type="spellEnd"/>
            <w:r w:rsidRPr="003D1502">
              <w:rPr>
                <w:rFonts w:cs="Arial"/>
                <w:sz w:val="14"/>
                <w:szCs w:val="16"/>
              </w:rPr>
              <w:t xml:space="preserve">, </w:t>
            </w:r>
            <w:proofErr w:type="spellStart"/>
            <w:r w:rsidRPr="003D1502">
              <w:rPr>
                <w:rFonts w:cs="Arial"/>
                <w:sz w:val="14"/>
                <w:szCs w:val="16"/>
              </w:rPr>
              <w:t>Cigaletova</w:t>
            </w:r>
            <w:proofErr w:type="spellEnd"/>
            <w:r w:rsidRPr="003D1502">
              <w:rPr>
                <w:rFonts w:cs="Arial"/>
                <w:sz w:val="14"/>
                <w:szCs w:val="16"/>
              </w:rPr>
              <w:t xml:space="preserve"> 15, 1000 Ljubljana (v </w:t>
            </w:r>
            <w:proofErr w:type="spellStart"/>
            <w:r w:rsidRPr="003D1502">
              <w:rPr>
                <w:rFonts w:cs="Arial"/>
                <w:sz w:val="14"/>
                <w:szCs w:val="16"/>
              </w:rPr>
              <w:t>nadaljevanju</w:t>
            </w:r>
            <w:proofErr w:type="spellEnd"/>
            <w:r w:rsidRPr="003D1502">
              <w:rPr>
                <w:rFonts w:cs="Arial"/>
                <w:sz w:val="14"/>
                <w:szCs w:val="16"/>
              </w:rPr>
              <w:t xml:space="preserve"> Telekom </w:t>
            </w:r>
            <w:proofErr w:type="spellStart"/>
            <w:r w:rsidRPr="003D1502">
              <w:rPr>
                <w:rFonts w:cs="Arial"/>
                <w:sz w:val="14"/>
                <w:szCs w:val="16"/>
              </w:rPr>
              <w:t>Slovenije</w:t>
            </w:r>
            <w:proofErr w:type="spellEnd"/>
            <w:r w:rsidRPr="003D1502">
              <w:rPr>
                <w:rFonts w:cs="Arial"/>
                <w:sz w:val="14"/>
                <w:szCs w:val="16"/>
              </w:rPr>
              <w:t>)</w:t>
            </w:r>
          </w:p>
          <w:p w14:textId="77777777" w14:paraId="0A51ADDB" w:rsidRDefault="001B3F1A" w:rsidP="001B3F1A" w:rsidR="001B3F1A" w:rsidRPr="003D1502">
            <w:pPr>
              <w:pStyle w:val="NoSpacing"/>
              <w:rPr>
                <w:rFonts w:cs="Arial" w:eastAsia="Tahoma"/>
                <w:color w:val="000000"/>
                <w:sz w:val="14"/>
                <w:szCs w:val="16"/>
                <w:lang w:val="sl-SI"/>
              </w:rPr>
            </w:pPr>
            <w:r w:rsidRPr="003D1502">
              <w:rPr>
                <w:rFonts w:cs="Arial"/>
                <w:sz w:val="14"/>
                <w:szCs w:val="16"/>
              </w:rPr>
              <w:t>in</w:t>
            </w:r>
            <w:r w:rsidRPr="003D1502">
              <w:rPr>
                <w:rFonts w:cs="Arial"/>
                <w:sz w:val="14"/>
                <w:szCs w:val="16"/>
                <w:lang w:val="sl-SI"/>
              </w:rPr>
              <w:t xml:space="preserve"> </w:t>
            </w:r>
            <w:r w:rsidRPr="003D1502">
              <w:rPr>
                <w:rFonts w:cs="Arial" w:eastAsia="Tahoma"/>
                <w:color w:val="000000"/>
                <w:sz w:val="14"/>
                <w:szCs w:val="16"/>
                <w:lang w:val="sl-SI"/>
              </w:rPr>
              <w:t>naročnik:</w:t>
            </w:r>
          </w:p>
          <w:p w14:textId="77777777" w14:paraId="0A51ADDC" w:rsidRDefault="003D1502" w:rsidP="001B3F1A" w:rsidR="003D1502" w:rsidRPr="003D1502">
            <w:pPr>
              <w:pStyle w:val="NoSpacing"/>
              <w:rPr>
                <w:rFonts w:cs="Arial" w:eastAsia="Tahoma"/>
                <w:color w:val="000000"/>
                <w:sz w:val="14"/>
                <w:szCs w:val="16"/>
                <w:lang w:val="sl-SI"/>
              </w:rPr>
            </w:pPr>
          </w:p>
          <w:p w14:textId="77777777" w14:paraId="0A51ADDD" w:rsidRDefault="003D1502" w:rsidP="001B3F1A" w:rsidR="003D1502" w:rsidRPr="003D1502">
            <w:pPr>
              <w:pStyle w:val="NoSpacing"/>
              <w:rPr>
                <w:rFonts w:cs="Arial" w:eastAsia="Tahoma"/>
                <w:b/>
                <w:color w:val="000000"/>
                <w:sz w:val="12"/>
                <w:szCs w:val="16"/>
                <w:lang w:val="sl-SI"/>
              </w:rPr>
            </w:pPr>
            <w:r w:rsidRPr="003D1502">
              <w:rPr>
                <w:rFonts w:cs="Arial" w:eastAsia="Tahoma"/>
                <w:b/>
                <w:color w:val="000000"/>
                <w:sz w:val="20"/>
                <w:szCs w:val="16"/>
                <w:lang w:val="sl-SI"/>
              </w:rPr>
              <w:t>Podatki o naročniku:</w:t>
            </w:r>
          </w:p>
          <w:p w14:textId="77777777" w14:paraId="0A51ADDE" w:rsidRDefault="003D1502" w:rsidP="001B3F1A" w:rsidR="003D1502" w:rsidRPr="003D1502">
            <w:pPr>
              <w:pStyle w:val="NoSpacing"/>
              <w:rPr>
                <w:rFonts w:cs="Arial"/>
                <w:b/>
                <w:sz w:val="16"/>
                <w:szCs w:val="16"/>
                <w:lang w:val="sl-SI"/>
              </w:rPr>
            </w:pPr>
          </w:p>
        </w:tc>
        <w:tc>
          <w:tcPr>
            <w:tcW w:type="dxa" w:w="284"/>
          </w:tcPr>
          <w:p w14:textId="77777777" w14:paraId="0A51ADDF" w:rsidRDefault="001B3F1A" w:rsidR="001B3F1A" w:rsidRPr="003A15F6">
            <w:pPr>
              <w:pStyle w:val="Vodoravnarta"/>
              <w:rPr>
                <w:rFonts w:cs="Arial" w:hAnsi="Arial" w:ascii="Arial"/>
                <w:b/>
                <w:sz w:val="16"/>
                <w:szCs w:val="16"/>
                <w:lang w:val="sl-SI"/>
              </w:rPr>
            </w:pPr>
          </w:p>
        </w:tc>
        <w:tc>
          <w:tcPr>
            <w:tcW w:type="dxa" w:w="1795"/>
            <w:gridSpan w:val="2"/>
          </w:tcPr>
          <w:p w14:textId="77777777" w14:paraId="0A51ADE0" w:rsidRDefault="001B3F1A" w:rsidR="001B3F1A" w:rsidRPr="003A15F6">
            <w:pPr>
              <w:pStyle w:val="Vodoravnarta"/>
              <w:rPr>
                <w:rFonts w:cs="Arial" w:hAnsi="Arial" w:ascii="Arial"/>
                <w:b/>
                <w:sz w:val="16"/>
                <w:szCs w:val="16"/>
                <w:lang w:val="sl-SI"/>
              </w:rPr>
            </w:pPr>
          </w:p>
        </w:tc>
        <w:tc>
          <w:tcPr>
            <w:tcW w:type="dxa" w:w="1294"/>
          </w:tcPr>
          <w:p w14:textId="77777777" w14:paraId="0A51ADE1" w:rsidRDefault="001B3F1A" w:rsidR="001B3F1A" w:rsidRPr="003A15F6">
            <w:pPr>
              <w:pStyle w:val="Vodoravnarta"/>
              <w:rPr>
                <w:rFonts w:cs="Arial" w:hAnsi="Arial" w:ascii="Arial"/>
                <w:b/>
                <w:sz w:val="16"/>
                <w:szCs w:val="16"/>
                <w:lang w:val="sl-SI"/>
              </w:rPr>
            </w:pPr>
          </w:p>
        </w:tc>
      </w:tr>
      <w:tr>
        <w:tc>
          <w:tcPr>
            <w:tcW w:type="dxa" w:w="4503"/>
            <w:tcBorders>
              <w:bottom w:space="0" w:sz="4" w:color="auto" w:val="single"/>
            </w:tcBorders>
            <w:vAlign w:val="bottom"/>
          </w:tcPr>
          <w:p>
            <w:pPr>
              <w:pStyle w:val="BodyText"/>
              <w:rPr>
                <w:sz w:val="40"/>
                <w:szCs w:val="40"/>
                <w:lang w:val="sl-SI"/>
              </w:rPr>
            </w:pPr>
            <w:r>
              <w:rPr>
                <w:rFonts w:cs="Arial"/>
                <w:b/>
                <w:sz w:val="40"/>
                <w:szCs w:val="40"/>
                <w:lang w:val="sl-SI"/>
              </w:rPr>
              <w:t>vrednost AHA</w:t>
            </w:r>
          </w:p>
        </w:tc>
        <w:tc>
          <w:tcPr>
            <w:tcW w:type="dxa" w:w="283"/>
          </w:tcPr>
          <w:p w14:textId="77777777" w14:paraId="0A51ADE4" w:rsidRDefault="001F2194" w:rsidP="00304EB6" w:rsidR="001F2194" w:rsidRPr="003A15F6">
            <w:pPr>
              <w:pStyle w:val="NoSpacing"/>
              <w:rPr>
                <w:rFonts w:cs="Arial"/>
                <w:b/>
                <w:sz w:val="16"/>
                <w:szCs w:val="16"/>
                <w:lang w:val="sl-SI"/>
              </w:rPr>
            </w:pPr>
          </w:p>
        </w:tc>
        <w:tc>
          <w:tcPr>
            <w:tcW w:type="dxa" w:w="2268"/>
            <w:tcBorders>
              <w:bottom w:space="0" w:sz="4" w:color="auto" w:val="single"/>
            </w:tcBorders>
            <w:vAlign w:val="bottom"/>
          </w:tcPr>
          <w:p>
            <w:pPr>
              <w:pStyle w:val="NoSpacing"/>
              <w:rPr>
                <w:rFonts w:cs="Arial"/>
                <w:b/>
                <w:sz w:val="16"/>
                <w:szCs w:val="16"/>
                <w:lang w:val="sl-SI"/>
              </w:rPr>
            </w:pPr>
            <w:r>
              <w:rPr>
                <w:rFonts w:cs="Arial"/>
                <w:b/>
                <w:sz w:val="16"/>
                <w:szCs w:val="16"/>
                <w:lang w:val="sl-SI"/>
              </w:rPr>
              <w:t>the UPDATED element 1 contents</w:t>
            </w:r>
          </w:p>
        </w:tc>
        <w:tc>
          <w:tcPr>
            <w:tcW w:type="dxa" w:w="284"/>
          </w:tcPr>
          <w:p w14:textId="77777777" w14:paraId="0A51ADE6" w:rsidRDefault="001F2194" w:rsidP="00304EB6" w:rsidR="001F2194" w:rsidRPr="003A15F6">
            <w:pPr>
              <w:pStyle w:val="NoSpacing"/>
              <w:rPr>
                <w:rFonts w:cs="Arial"/>
                <w:b/>
                <w:sz w:val="16"/>
                <w:szCs w:val="16"/>
                <w:lang w:val="sl-SI"/>
              </w:rPr>
            </w:pPr>
          </w:p>
        </w:tc>
        <w:tc>
          <w:tcPr>
            <w:tcW w:type="dxa" w:w="3089"/>
            <w:gridSpan w:val="3"/>
            <w:tcBorders>
              <w:bottom w:space="0" w:sz="4" w:color="auto" w:val="single"/>
            </w:tcBorders>
            <w:vAlign w:val="bottom"/>
          </w:tcPr>
          <w:p w14:textId="6D568B5A" w14:paraId="0A51ADE7" w:rsidRDefault="001C65FB" w:rsidP="001F2194" w:rsidR="001F2194" w:rsidRPr="003A15F6">
            <w:pPr>
              <w:pStyle w:val="Vodoravnarta"/>
              <w:spacing w:after="0"/>
              <w:contextualSpacing/>
              <w:rPr>
                <w:rFonts w:cs="Arial" w:hAnsi="Arial" w:ascii="Arial"/>
                <w:b/>
                <w:sz w:val="16"/>
                <w:szCs w:val="16"/>
                <w:lang w:val="sl-SI"/>
              </w:rPr>
            </w:pPr>
            <w:r>
              <w:rPr>
                <w:rFonts w:eastAsia="MS Gothic" w:hAnsi="MS Gothic" w:ascii="MS Gothic" w:hint="eastAsia"/>
                <w:sz w:val="16"/>
                <w:szCs w:val="16"/>
              </w:rPr>
              <w:t>☒</w:t>
            </w:r>
            <w:r w:rsidR="001F2194" w:rsidRPr="003A15F6">
              <w:rPr>
                <w:rFonts w:cs="Arial" w:hAnsi="Arial" w:ascii="Arial"/>
                <w:b/>
                <w:sz w:val="16"/>
                <w:szCs w:val="16"/>
                <w:lang w:val="sl-SI"/>
              </w:rPr>
              <w:t xml:space="preserve"> DA          </w:t>
            </w:r>
            <w:r w:rsidR="001F2194" w:rsidRPr="003A15F6">
              <w:rPr>
                <w:rFonts w:cs="MS Gothic" w:eastAsia="MS Gothic" w:hAnsi="MS Gothic" w:ascii="MS Gothic" w:hint="eastAsia"/>
                <w:b/>
                <w:sz w:val="16"/>
                <w:szCs w:val="16"/>
                <w:lang w:val="sl-SI"/>
              </w:rPr>
              <w:t>☐</w:t>
            </w:r>
            <w:r w:rsidR="001F2194" w:rsidRPr="003A15F6">
              <w:rPr>
                <w:rFonts w:cs="Arial" w:hAnsi="Arial" w:ascii="Arial"/>
                <w:b/>
                <w:sz w:val="16"/>
                <w:szCs w:val="16"/>
                <w:lang w:val="sl-SI"/>
              </w:rPr>
              <w:t xml:space="preserve"> NE</w:t>
            </w:r>
          </w:p>
        </w:tc>
      </w:tr>
      <w:tr>
        <w:tc>
          <w:tcPr>
            <w:tcW w:type="dxa" w:w="4503"/>
            <w:tcBorders>
              <w:top w:space="0" w:sz="4" w:color="auto" w:val="single"/>
            </w:tcBorders>
          </w:tcPr>
          <w:p w14:textId="77777777" w14:paraId="0A51ADE9" w:rsidRDefault="001F2194" w:rsidR="001F2194" w:rsidRPr="006E7F8B">
            <w:pPr>
              <w:pStyle w:val="Vodoravnarta"/>
              <w:rPr>
                <w:rFonts w:cs="Arial" w:hAnsi="Arial" w:ascii="Arial"/>
                <w:sz w:val="11"/>
                <w:szCs w:val="11"/>
                <w:lang w:val="sl-SI"/>
              </w:rPr>
            </w:pPr>
            <w:r w:rsidRPr="006E7F8B">
              <w:rPr>
                <w:rFonts w:cs="Arial" w:hAnsi="Arial" w:ascii="Arial"/>
                <w:sz w:val="11"/>
                <w:szCs w:val="11"/>
                <w:lang w:val="sl-SI"/>
              </w:rPr>
              <w:t>priimek in ime / naziv pravne osebe</w:t>
            </w:r>
          </w:p>
        </w:tc>
        <w:tc>
          <w:tcPr>
            <w:tcW w:type="dxa" w:w="283"/>
          </w:tcPr>
          <w:p w14:textId="77777777" w14:paraId="0A51ADEA" w:rsidRDefault="001F2194" w:rsidP="00304EB6" w:rsidR="001F2194" w:rsidRPr="006E7F8B">
            <w:pPr>
              <w:pStyle w:val="NoSpacing"/>
              <w:rPr>
                <w:rFonts w:cs="Arial"/>
                <w:sz w:val="11"/>
                <w:szCs w:val="11"/>
                <w:lang w:val="sl-SI"/>
              </w:rPr>
            </w:pPr>
          </w:p>
        </w:tc>
        <w:tc>
          <w:tcPr>
            <w:tcW w:type="dxa" w:w="2268"/>
            <w:tcBorders>
              <w:top w:space="0" w:sz="4" w:color="auto" w:val="single"/>
            </w:tcBorders>
          </w:tcPr>
          <w:p w14:textId="77777777" w14:paraId="0A51ADEB" w:rsidRDefault="001F2194" w:rsidP="00304EB6" w:rsidR="001F2194" w:rsidRPr="006E7F8B">
            <w:pPr>
              <w:pStyle w:val="NoSpacing"/>
              <w:rPr>
                <w:rFonts w:cs="Arial"/>
                <w:sz w:val="11"/>
                <w:szCs w:val="11"/>
                <w:lang w:val="sl-SI"/>
              </w:rPr>
            </w:pPr>
            <w:r w:rsidRPr="006E7F8B">
              <w:rPr>
                <w:rFonts w:cs="Arial"/>
                <w:sz w:val="11"/>
                <w:szCs w:val="11"/>
                <w:lang w:val="sl-SI"/>
              </w:rPr>
              <w:t>Davčna številka</w:t>
            </w:r>
          </w:p>
        </w:tc>
        <w:tc>
          <w:tcPr>
            <w:tcW w:type="dxa" w:w="284"/>
          </w:tcPr>
          <w:p w14:textId="77777777" w14:paraId="0A51ADEC" w:rsidRDefault="001F2194" w:rsidP="00304EB6" w:rsidR="001F2194" w:rsidRPr="006E7F8B">
            <w:pPr>
              <w:pStyle w:val="NoSpacing"/>
              <w:rPr>
                <w:rFonts w:cs="Arial"/>
                <w:sz w:val="11"/>
                <w:szCs w:val="11"/>
                <w:lang w:val="sl-SI"/>
              </w:rPr>
            </w:pPr>
          </w:p>
        </w:tc>
        <w:tc>
          <w:tcPr>
            <w:tcW w:type="dxa" w:w="3089"/>
            <w:gridSpan w:val="3"/>
            <w:tcBorders>
              <w:top w:space="0" w:sz="4" w:color="auto" w:val="single"/>
            </w:tcBorders>
          </w:tcPr>
          <w:p w14:textId="77777777" w14:paraId="0A51ADED" w:rsidRDefault="001F2194" w:rsidP="00304EB6" w:rsidR="001F2194" w:rsidRPr="006E7F8B">
            <w:pPr>
              <w:pStyle w:val="NoSpacing"/>
              <w:rPr>
                <w:rFonts w:cs="Arial"/>
                <w:sz w:val="11"/>
                <w:szCs w:val="11"/>
                <w:lang w:val="sl-SI"/>
              </w:rPr>
            </w:pPr>
            <w:r w:rsidRPr="006E7F8B">
              <w:rPr>
                <w:rFonts w:cs="Arial"/>
                <w:sz w:val="11"/>
                <w:szCs w:val="11"/>
                <w:lang w:val="sl-SI"/>
              </w:rPr>
              <w:t>Davčni zavezanec</w:t>
            </w:r>
          </w:p>
        </w:tc>
      </w:tr>
      <w:tr>
        <w:tc>
          <w:tcPr>
            <w:tcW w:type="dxa" w:w="4503"/>
            <w:tcBorders>
              <w:bottom w:space="0" w:sz="4" w:color="auto" w:val="single"/>
            </w:tcBorders>
            <w:vAlign w:val="bottom"/>
          </w:tcPr>
          <w:p w14:textId="77777777" w14:paraId="0A51ADEF" w:rsidRDefault="003A15F6" w:rsidP="003A15F6" w:rsidR="001F2194" w:rsidRPr="003A15F6">
            <w:pPr>
              <w:pStyle w:val="NoSpacing"/>
              <w:rPr>
                <w:rFonts w:cs="Arial"/>
                <w:b/>
                <w:sz w:val="16"/>
                <w:szCs w:val="16"/>
                <w:lang w:val="sl-SI"/>
              </w:rPr>
            </w:pPr>
            <w:r w:rsidRPr="006E7F8B">
              <w:rPr>
                <w:rStyle w:val="PlaceholderText"/>
                <w:rFonts w:cs="Arial"/>
                <w:color w:val="FF0000"/>
                <w:sz w:val="16"/>
                <w:szCs w:val="16"/>
              </w:rPr>
              <w:t>Click here to enter text.</w:t>
            </w:r>
          </w:p>
        </w:tc>
        <w:tc>
          <w:tcPr>
            <w:tcW w:type="dxa" w:w="283"/>
          </w:tcPr>
          <w:p w14:textId="77777777" w14:paraId="0A51ADF0" w:rsidRDefault="001F2194" w:rsidP="00304EB6" w:rsidR="001F2194" w:rsidRPr="003A15F6">
            <w:pPr>
              <w:pStyle w:val="NoSpacing"/>
              <w:rPr>
                <w:rFonts w:cs="Arial"/>
                <w:b/>
                <w:sz w:val="16"/>
                <w:szCs w:val="16"/>
                <w:lang w:val="sl-SI"/>
              </w:rPr>
            </w:pPr>
          </w:p>
        </w:tc>
        <w:tc>
          <w:tcPr>
            <w:tcW w:type="dxa" w:w="2268"/>
            <w:tcBorders>
              <w:bottom w:space="0" w:sz="4" w:color="auto" w:val="single"/>
            </w:tcBorders>
            <w:vAlign w:val="bottom"/>
          </w:tcPr>
          <w:p w14:textId="77777777" w14:paraId="0A51ADF1" w:rsidRDefault="003A15F6" w:rsidP="003A15F6" w:rsidR="001F2194" w:rsidRPr="003A15F6">
            <w:pPr>
              <w:pStyle w:val="NoSpacing"/>
              <w:rPr>
                <w:rFonts w:cs="Arial"/>
                <w:b/>
                <w:sz w:val="16"/>
                <w:szCs w:val="16"/>
                <w:lang w:val="sl-SI"/>
              </w:rPr>
            </w:pPr>
            <w:r w:rsidRPr="006E7F8B">
              <w:rPr>
                <w:rStyle w:val="PlaceholderText"/>
                <w:rFonts w:cs="Arial"/>
                <w:color w:val="FF0000"/>
                <w:sz w:val="16"/>
                <w:szCs w:val="16"/>
              </w:rPr>
              <w:t>Click here to enter text.</w:t>
            </w:r>
          </w:p>
        </w:tc>
        <w:tc>
          <w:tcPr>
            <w:tcW w:type="dxa" w:w="284"/>
          </w:tcPr>
          <w:p w14:textId="77777777" w14:paraId="0A51ADF2" w:rsidRDefault="001F2194" w:rsidP="00304EB6" w:rsidR="001F2194" w:rsidRPr="003A15F6">
            <w:pPr>
              <w:pStyle w:val="NoSpacing"/>
              <w:rPr>
                <w:rFonts w:cs="Arial"/>
                <w:b/>
                <w:sz w:val="16"/>
                <w:szCs w:val="16"/>
                <w:lang w:val="sl-SI"/>
              </w:rPr>
            </w:pPr>
          </w:p>
        </w:tc>
        <w:tc>
          <w:tcPr>
            <w:tcW w:type="dxa" w:w="1559"/>
            <w:vAlign w:val="bottom"/>
          </w:tcPr>
          <w:p w14:textId="77777777" w14:paraId="0A51ADF3" w:rsidRDefault="001F2194" w:rsidP="001F2194" w:rsidR="001F2194" w:rsidRPr="003A15F6">
            <w:pPr>
              <w:pStyle w:val="Vodoravnarta"/>
              <w:spacing w:after="0"/>
              <w:contextualSpacing/>
              <w:rPr>
                <w:rFonts w:cs="Arial" w:hAnsi="Arial" w:ascii="Arial"/>
                <w:b/>
                <w:sz w:val="16"/>
                <w:szCs w:val="16"/>
                <w:lang w:val="sl-SI"/>
              </w:rPr>
            </w:pPr>
          </w:p>
        </w:tc>
        <w:tc>
          <w:tcPr>
            <w:tcW w:type="dxa" w:w="236"/>
          </w:tcPr>
          <w:p w14:textId="77777777" w14:paraId="0A51ADF4" w:rsidRDefault="001F2194" w:rsidP="00304EB6" w:rsidR="001F2194" w:rsidRPr="003A15F6">
            <w:pPr>
              <w:pStyle w:val="NoSpacing"/>
              <w:rPr>
                <w:rFonts w:cs="Arial"/>
                <w:b/>
                <w:sz w:val="16"/>
                <w:szCs w:val="16"/>
                <w:lang w:val="sl-SI"/>
              </w:rPr>
            </w:pPr>
          </w:p>
        </w:tc>
        <w:tc>
          <w:tcPr>
            <w:tcW w:type="dxa" w:w="1294"/>
            <w:vAlign w:val="bottom"/>
          </w:tcPr>
          <w:p w14:textId="77777777" w14:paraId="0A51ADF5" w:rsidRDefault="001F2194" w:rsidP="0021191B" w:rsidR="001F2194" w:rsidRPr="003A15F6">
            <w:pPr>
              <w:pStyle w:val="NoSpacing"/>
              <w:rPr>
                <w:rFonts w:cs="Arial"/>
                <w:b/>
                <w:sz w:val="16"/>
                <w:szCs w:val="16"/>
                <w:lang w:val="sl-SI"/>
              </w:rPr>
            </w:pPr>
          </w:p>
        </w:tc>
      </w:tr>
      <w:tr>
        <w:trPr>
          <w:trHeight w:val="392"/>
        </w:trPr>
        <w:tc>
          <w:tcPr>
            <w:tcW w:type="dxa" w:w="4503"/>
            <w:tcBorders>
              <w:top w:space="0" w:sz="4" w:color="auto" w:val="single"/>
            </w:tcBorders>
          </w:tcPr>
          <w:p w14:textId="77777777" w14:paraId="0A51ADF7" w:rsidRDefault="001F2194" w:rsidR="001F2194" w:rsidRPr="006E7F8B">
            <w:pPr>
              <w:pStyle w:val="Vodoravnarta"/>
              <w:rPr>
                <w:rFonts w:cs="Arial" w:hAnsi="Arial" w:ascii="Arial"/>
                <w:sz w:val="11"/>
                <w:szCs w:val="11"/>
                <w:lang w:val="sl-SI"/>
              </w:rPr>
            </w:pPr>
            <w:r w:rsidRPr="006E7F8B">
              <w:rPr>
                <w:rFonts w:cs="Arial" w:hAnsi="Arial" w:ascii="Arial"/>
                <w:sz w:val="11"/>
                <w:szCs w:val="11"/>
                <w:lang w:val="sl-SI"/>
              </w:rPr>
              <w:t>zastopnik pravne osebe</w:t>
            </w:r>
          </w:p>
        </w:tc>
        <w:tc>
          <w:tcPr>
            <w:tcW w:type="dxa" w:w="283"/>
          </w:tcPr>
          <w:p w14:textId="77777777" w14:paraId="0A51ADF8" w:rsidRDefault="001F2194" w:rsidP="00304EB6" w:rsidR="001F2194" w:rsidRPr="006E7F8B">
            <w:pPr>
              <w:pStyle w:val="NoSpacing"/>
              <w:rPr>
                <w:rFonts w:cs="Arial"/>
                <w:sz w:val="11"/>
                <w:szCs w:val="11"/>
                <w:lang w:val="sl-SI"/>
              </w:rPr>
            </w:pPr>
          </w:p>
        </w:tc>
        <w:tc>
          <w:tcPr>
            <w:tcW w:type="dxa" w:w="2268"/>
            <w:tcBorders>
              <w:top w:space="0" w:sz="4" w:color="auto" w:val="single"/>
            </w:tcBorders>
          </w:tcPr>
          <w:p w14:textId="77777777" w14:paraId="0A51ADF9" w:rsidRDefault="001F2194" w:rsidP="00304EB6" w:rsidR="001F2194" w:rsidRPr="006E7F8B">
            <w:pPr>
              <w:pStyle w:val="NoSpacing"/>
              <w:rPr>
                <w:rFonts w:cs="Arial"/>
                <w:sz w:val="11"/>
                <w:szCs w:val="11"/>
                <w:lang w:val="sl-SI"/>
              </w:rPr>
            </w:pPr>
            <w:r w:rsidRPr="006E7F8B">
              <w:rPr>
                <w:rFonts w:cs="Arial"/>
                <w:sz w:val="11"/>
                <w:szCs w:val="11"/>
                <w:lang w:val="sl-SI"/>
              </w:rPr>
              <w:t>Matična številka (pravne osebe)</w:t>
            </w:r>
          </w:p>
        </w:tc>
        <w:tc>
          <w:tcPr>
            <w:tcW w:type="dxa" w:w="284"/>
          </w:tcPr>
          <w:p w14:textId="77777777" w14:paraId="0A51ADFA" w:rsidRDefault="001F2194" w:rsidP="00304EB6" w:rsidR="001F2194" w:rsidRPr="006E7F8B">
            <w:pPr>
              <w:pStyle w:val="NoSpacing"/>
              <w:rPr>
                <w:rFonts w:cs="Arial"/>
                <w:sz w:val="11"/>
                <w:szCs w:val="11"/>
                <w:lang w:val="sl-SI"/>
              </w:rPr>
            </w:pPr>
          </w:p>
        </w:tc>
        <w:tc>
          <w:tcPr>
            <w:tcW w:type="dxa" w:w="1559"/>
          </w:tcPr>
          <w:p w14:textId="77777777" w14:paraId="0A51ADFB" w:rsidRDefault="001F2194" w:rsidP="00304EB6" w:rsidR="001F2194" w:rsidRPr="006E7F8B">
            <w:pPr>
              <w:pStyle w:val="NoSpacing"/>
              <w:rPr>
                <w:rFonts w:cs="Arial"/>
                <w:sz w:val="11"/>
                <w:szCs w:val="11"/>
                <w:lang w:val="sl-SI"/>
              </w:rPr>
            </w:pPr>
          </w:p>
        </w:tc>
        <w:tc>
          <w:tcPr>
            <w:tcW w:type="dxa" w:w="236"/>
          </w:tcPr>
          <w:p w14:textId="77777777" w14:paraId="0A51ADFC" w:rsidRDefault="001F2194" w:rsidP="00304EB6" w:rsidR="001F2194" w:rsidRPr="006E7F8B">
            <w:pPr>
              <w:pStyle w:val="NoSpacing"/>
              <w:rPr>
                <w:rFonts w:cs="Arial"/>
                <w:sz w:val="11"/>
                <w:szCs w:val="11"/>
                <w:lang w:val="sl-SI"/>
              </w:rPr>
            </w:pPr>
          </w:p>
        </w:tc>
        <w:tc>
          <w:tcPr>
            <w:tcW w:type="dxa" w:w="1294"/>
          </w:tcPr>
          <w:p w14:textId="77777777" w14:paraId="0A51ADFD" w:rsidRDefault="001F2194" w:rsidP="00304EB6" w:rsidR="001F2194" w:rsidRPr="006E7F8B">
            <w:pPr>
              <w:pStyle w:val="NoSpacing"/>
              <w:rPr>
                <w:rFonts w:cs="Arial"/>
                <w:sz w:val="11"/>
                <w:szCs w:val="11"/>
                <w:lang w:val="sl-SI"/>
              </w:rPr>
            </w:pPr>
          </w:p>
        </w:tc>
      </w:tr>
      <w:tr>
        <w:trPr>
          <w:trHeight w:val="20"/>
        </w:trPr>
        <w:tc>
          <w:tcPr>
            <w:tcW w:type="dxa" w:w="4503"/>
            <w:tcBorders>
              <w:bottom w:space="0" w:sz="4" w:color="auto" w:val="single"/>
            </w:tcBorders>
            <w:vAlign w:val="bottom"/>
          </w:tcPr>
          <w:p>
            <w:pPr>
              <w:pStyle w:val="NoSpacing"/>
              <w:rPr>
                <w:rFonts w:cs="Arial"/>
                <w:b/>
                <w:sz w:val="16"/>
                <w:szCs w:val="16"/>
                <w:lang w:val="sl-SI"/>
              </w:rPr>
            </w:pPr>
            <w:r>
              <w:rPr>
                <w:rFonts w:cs="Arial"/>
                <w:b/>
                <w:sz w:val="16"/>
                <w:szCs w:val="16"/>
                <w:lang w:val="sl-SI"/>
              </w:rPr>
              <w:t>1</w:t>
            </w:r>
          </w:p>
        </w:tc>
        <w:tc>
          <w:tcPr>
            <w:tcW w:type="dxa" w:w="283"/>
          </w:tcPr>
          <w:p w14:textId="77777777" w14:paraId="0A51AE00" w:rsidRDefault="001F2194" w:rsidP="00304EB6" w:rsidR="001F2194" w:rsidRPr="003A15F6">
            <w:pPr>
              <w:pStyle w:val="NoSpacing"/>
              <w:rPr>
                <w:rFonts w:cs="Arial"/>
                <w:b/>
                <w:sz w:val="16"/>
                <w:szCs w:val="16"/>
                <w:lang w:val="sl-SI"/>
              </w:rPr>
            </w:pPr>
          </w:p>
        </w:tc>
        <w:tc>
          <w:tcPr>
            <w:tcW w:type="dxa" w:w="2268"/>
          </w:tcPr>
          <w:p w14:textId="77777777" w14:paraId="0A51AE01" w:rsidRDefault="001F2194" w:rsidP="00304EB6" w:rsidR="001F2194" w:rsidRPr="003A15F6">
            <w:pPr>
              <w:pStyle w:val="NoSpacing"/>
              <w:rPr>
                <w:rFonts w:cs="Arial"/>
                <w:b/>
                <w:sz w:val="16"/>
                <w:szCs w:val="16"/>
                <w:lang w:val="sl-SI"/>
              </w:rPr>
            </w:pPr>
          </w:p>
        </w:tc>
        <w:tc>
          <w:tcPr>
            <w:tcW w:type="dxa" w:w="284"/>
          </w:tcPr>
          <w:p w14:textId="77777777" w14:paraId="0A51AE02" w:rsidRDefault="001F2194" w:rsidP="00304EB6" w:rsidR="001F2194" w:rsidRPr="003A15F6">
            <w:pPr>
              <w:pStyle w:val="NoSpacing"/>
              <w:rPr>
                <w:rFonts w:cs="Arial"/>
                <w:b/>
                <w:sz w:val="16"/>
                <w:szCs w:val="16"/>
                <w:lang w:val="sl-SI"/>
              </w:rPr>
            </w:pPr>
          </w:p>
        </w:tc>
        <w:tc>
          <w:tcPr>
            <w:tcW w:type="dxa" w:w="3089"/>
            <w:gridSpan w:val="3"/>
          </w:tcPr>
          <w:p w14:textId="77777777" w14:paraId="0A51AE03" w:rsidRDefault="001F2194" w:rsidP="00304EB6" w:rsidR="001F2194" w:rsidRPr="003A15F6">
            <w:pPr>
              <w:pStyle w:val="NoSpacing"/>
              <w:rPr>
                <w:rFonts w:cs="Arial"/>
                <w:b/>
                <w:sz w:val="16"/>
                <w:szCs w:val="16"/>
                <w:lang w:val="sl-SI"/>
              </w:rPr>
            </w:pPr>
          </w:p>
        </w:tc>
      </w:tr>
      <w:tr>
        <w:trPr>
          <w:trHeight w:val="20"/>
        </w:trPr>
        <w:tc>
          <w:tcPr>
            <w:tcW w:type="dxa" w:w="4503"/>
            <w:tcBorders>
              <w:top w:space="0" w:sz="4" w:color="auto" w:val="single"/>
            </w:tcBorders>
          </w:tcPr>
          <w:p w14:textId="77777777" w14:paraId="0A51AE05" w:rsidRDefault="001F2194" w:rsidP="002045D5" w:rsidR="001F2194" w:rsidRPr="006E7F8B">
            <w:pPr>
              <w:pStyle w:val="Vodoravnarta"/>
              <w:rPr>
                <w:rFonts w:cs="Arial" w:hAnsi="Arial" w:ascii="Arial"/>
                <w:sz w:val="11"/>
                <w:szCs w:val="11"/>
                <w:lang w:val="sl-SI"/>
              </w:rPr>
            </w:pPr>
            <w:r w:rsidRPr="006E7F8B">
              <w:rPr>
                <w:rFonts w:cs="Arial" w:hAnsi="Arial" w:ascii="Arial"/>
                <w:sz w:val="11"/>
                <w:szCs w:val="11"/>
                <w:lang w:val="sl-SI"/>
              </w:rPr>
              <w:t>naslov stalnega bivališča/sedež pravne osebe</w:t>
            </w:r>
          </w:p>
        </w:tc>
        <w:tc>
          <w:tcPr>
            <w:tcW w:type="dxa" w:w="283"/>
          </w:tcPr>
          <w:p w14:textId="77777777" w14:paraId="0A51AE06" w:rsidRDefault="001F2194" w:rsidP="00304EB6" w:rsidR="001F2194" w:rsidRPr="006E7F8B">
            <w:pPr>
              <w:pStyle w:val="NoSpacing"/>
              <w:rPr>
                <w:rFonts w:cs="Arial"/>
                <w:sz w:val="11"/>
                <w:szCs w:val="11"/>
                <w:lang w:val="sl-SI"/>
              </w:rPr>
            </w:pPr>
          </w:p>
        </w:tc>
        <w:tc>
          <w:tcPr>
            <w:tcW w:type="dxa" w:w="2268"/>
          </w:tcPr>
          <w:p w14:textId="77777777" w14:paraId="0A51AE07" w:rsidRDefault="001F2194" w:rsidP="00304EB6" w:rsidR="001F2194" w:rsidRPr="006E7F8B">
            <w:pPr>
              <w:pStyle w:val="NoSpacing"/>
              <w:rPr>
                <w:rFonts w:cs="Arial"/>
                <w:sz w:val="11"/>
                <w:szCs w:val="11"/>
                <w:lang w:val="sl-SI"/>
              </w:rPr>
            </w:pPr>
          </w:p>
        </w:tc>
        <w:tc>
          <w:tcPr>
            <w:tcW w:type="dxa" w:w="284"/>
          </w:tcPr>
          <w:p w14:textId="77777777" w14:paraId="0A51AE08" w:rsidRDefault="001F2194" w:rsidP="00304EB6" w:rsidR="001F2194" w:rsidRPr="006E7F8B">
            <w:pPr>
              <w:pStyle w:val="NoSpacing"/>
              <w:rPr>
                <w:rFonts w:cs="Arial"/>
                <w:sz w:val="11"/>
                <w:szCs w:val="11"/>
                <w:lang w:val="sl-SI"/>
              </w:rPr>
            </w:pPr>
          </w:p>
        </w:tc>
        <w:tc>
          <w:tcPr>
            <w:tcW w:type="dxa" w:w="3089"/>
            <w:gridSpan w:val="3"/>
          </w:tcPr>
          <w:p w14:textId="77777777" w14:paraId="0A51AE09" w:rsidRDefault="001F2194" w:rsidP="00304EB6" w:rsidR="001F2194" w:rsidRPr="006E7F8B">
            <w:pPr>
              <w:pStyle w:val="NoSpacing"/>
              <w:rPr>
                <w:rFonts w:cs="Arial"/>
                <w:sz w:val="11"/>
                <w:szCs w:val="11"/>
                <w:lang w:val="sl-SI"/>
              </w:rPr>
            </w:pPr>
          </w:p>
        </w:tc>
      </w:tr>
      <w:tr>
        <w:tc>
          <w:tcPr>
            <w:tcW w:type="dxa" w:w="4503"/>
            <w:tcBorders>
              <w:bottom w:space="0" w:sz="4" w:color="auto" w:val="single"/>
            </w:tcBorders>
            <w:vAlign w:val="bottom"/>
          </w:tcPr>
          <w:p>
            <w:pPr>
              <w:pStyle w:val="Vodoravnarta"/>
              <w:spacing w:after="0"/>
              <w:contextualSpacing/>
              <w:rPr>
                <w:rFonts w:cs="Arial" w:hAnsi="Arial" w:ascii="Arial"/>
                <w:b/>
                <w:sz w:val="16"/>
                <w:szCs w:val="16"/>
                <w:lang w:val="sl-SI"/>
              </w:rPr>
            </w:pPr>
            <w:r>
              <w:rPr>
                <w:rFonts w:cs="Arial" w:hAnsi="Arial" w:ascii="Arial"/>
                <w:b/>
                <w:sz w:val="16"/>
                <w:szCs w:val="16"/>
                <w:lang w:val="sl-SI"/>
              </w:rPr>
              <w:t>1</w:t>
            </w:r>
          </w:p>
        </w:tc>
        <w:tc>
          <w:tcPr>
            <w:tcW w:type="dxa" w:w="283"/>
          </w:tcPr>
          <w:p w14:textId="77777777" w14:paraId="0A51AE0C" w:rsidRDefault="001F2194" w:rsidP="00304EB6" w:rsidR="001F2194" w:rsidRPr="003A15F6">
            <w:pPr>
              <w:pStyle w:val="NoSpacing"/>
              <w:rPr>
                <w:rFonts w:cs="Arial"/>
                <w:b/>
                <w:sz w:val="16"/>
                <w:szCs w:val="16"/>
                <w:lang w:val="sl-SI"/>
              </w:rPr>
            </w:pPr>
          </w:p>
        </w:tc>
        <w:tc>
          <w:tcPr>
            <w:tcW w:type="dxa" w:w="2268"/>
          </w:tcPr>
          <w:p w14:textId="77777777" w14:paraId="0A51AE0D" w:rsidRDefault="001F2194" w:rsidP="00304EB6" w:rsidR="001F2194" w:rsidRPr="003A15F6">
            <w:pPr>
              <w:pStyle w:val="NoSpacing"/>
              <w:rPr>
                <w:rFonts w:cs="Arial"/>
                <w:b/>
                <w:sz w:val="16"/>
                <w:szCs w:val="16"/>
                <w:lang w:val="sl-SI"/>
              </w:rPr>
            </w:pPr>
          </w:p>
        </w:tc>
        <w:tc>
          <w:tcPr>
            <w:tcW w:type="dxa" w:w="284"/>
          </w:tcPr>
          <w:p w14:textId="77777777" w14:paraId="0A51AE0E" w:rsidRDefault="001F2194" w:rsidP="00304EB6" w:rsidR="001F2194" w:rsidRPr="003A15F6">
            <w:pPr>
              <w:pStyle w:val="NoSpacing"/>
              <w:rPr>
                <w:rFonts w:cs="Arial"/>
                <w:b/>
                <w:sz w:val="16"/>
                <w:szCs w:val="16"/>
                <w:lang w:val="sl-SI"/>
              </w:rPr>
            </w:pPr>
          </w:p>
        </w:tc>
        <w:tc>
          <w:tcPr>
            <w:tcW w:type="dxa" w:w="1795"/>
            <w:gridSpan w:val="2"/>
          </w:tcPr>
          <w:p w14:textId="77777777" w14:paraId="0A51AE0F" w:rsidRDefault="001F2194" w:rsidP="00304EB6" w:rsidR="001F2194" w:rsidRPr="003A15F6">
            <w:pPr>
              <w:pStyle w:val="NoSpacing"/>
              <w:rPr>
                <w:rFonts w:cs="Arial"/>
                <w:b/>
                <w:sz w:val="16"/>
                <w:szCs w:val="16"/>
                <w:lang w:val="sl-SI"/>
              </w:rPr>
            </w:pPr>
          </w:p>
        </w:tc>
        <w:tc>
          <w:tcPr>
            <w:tcW w:type="dxa" w:w="1294"/>
          </w:tcPr>
          <w:p w14:textId="77777777" w14:paraId="0A51AE10" w:rsidRDefault="001F2194" w:rsidP="00304EB6" w:rsidR="001F2194" w:rsidRPr="003A15F6">
            <w:pPr>
              <w:pStyle w:val="NoSpacing"/>
              <w:rPr>
                <w:rFonts w:cs="Arial"/>
                <w:b/>
                <w:sz w:val="16"/>
                <w:szCs w:val="16"/>
                <w:lang w:val="sl-SI"/>
              </w:rPr>
            </w:pPr>
          </w:p>
        </w:tc>
      </w:tr>
      <w:tr>
        <w:trPr>
          <w:trHeight w:val="148"/>
        </w:trPr>
        <w:tc>
          <w:tcPr>
            <w:tcW w:type="dxa" w:w="4503"/>
            <w:tcBorders>
              <w:top w:space="0" w:sz="4" w:color="auto" w:val="single"/>
              <w:bottom w:space="0" w:sz="12" w:color="00B0F0" w:val="single"/>
            </w:tcBorders>
          </w:tcPr>
          <w:p w14:textId="77777777" w14:paraId="0A51AE12" w:rsidRDefault="001F2194" w:rsidP="002045D5" w:rsidR="001F2194" w:rsidRPr="006E7F8B">
            <w:pPr>
              <w:pStyle w:val="Vodoravnarta"/>
              <w:rPr>
                <w:rFonts w:cs="Arial" w:hAnsi="Arial" w:ascii="Arial"/>
                <w:sz w:val="11"/>
                <w:szCs w:val="11"/>
                <w:lang w:val="sl-SI"/>
              </w:rPr>
            </w:pPr>
            <w:r w:rsidRPr="006E7F8B">
              <w:rPr>
                <w:rFonts w:cs="Arial" w:hAnsi="Arial" w:ascii="Arial"/>
                <w:sz w:val="11"/>
                <w:szCs w:val="11"/>
                <w:lang w:val="sl-SI"/>
              </w:rPr>
              <w:t>poštna številka in ime pošte</w:t>
            </w:r>
          </w:p>
        </w:tc>
        <w:tc>
          <w:tcPr>
            <w:tcW w:type="dxa" w:w="283"/>
            <w:tcBorders>
              <w:bottom w:space="0" w:sz="12" w:color="00B0F0" w:val="single"/>
            </w:tcBorders>
          </w:tcPr>
          <w:p w14:textId="77777777" w14:paraId="0A51AE13" w:rsidRDefault="001F2194" w:rsidP="00304EB6" w:rsidR="001F2194" w:rsidRPr="006E7F8B">
            <w:pPr>
              <w:pStyle w:val="NoSpacing"/>
              <w:rPr>
                <w:rFonts w:cs="Arial"/>
                <w:sz w:val="11"/>
                <w:szCs w:val="11"/>
                <w:lang w:val="sl-SI"/>
              </w:rPr>
            </w:pPr>
          </w:p>
        </w:tc>
        <w:tc>
          <w:tcPr>
            <w:tcW w:type="dxa" w:w="2268"/>
            <w:tcBorders>
              <w:bottom w:space="0" w:sz="12" w:color="00B0F0" w:val="single"/>
            </w:tcBorders>
          </w:tcPr>
          <w:p w14:textId="77777777" w14:paraId="0A51AE14" w:rsidRDefault="001F2194" w:rsidP="00304EB6" w:rsidR="001F2194" w:rsidRPr="006E7F8B">
            <w:pPr>
              <w:pStyle w:val="NoSpacing"/>
              <w:rPr>
                <w:rFonts w:cs="Arial"/>
                <w:sz w:val="11"/>
                <w:szCs w:val="11"/>
                <w:lang w:val="sl-SI"/>
              </w:rPr>
            </w:pPr>
          </w:p>
        </w:tc>
        <w:tc>
          <w:tcPr>
            <w:tcW w:type="dxa" w:w="284"/>
            <w:tcBorders>
              <w:bottom w:space="0" w:sz="12" w:color="00B0F0" w:val="single"/>
            </w:tcBorders>
          </w:tcPr>
          <w:p w14:textId="77777777" w14:paraId="0A51AE15" w:rsidRDefault="001F2194" w:rsidP="00304EB6" w:rsidR="001F2194" w:rsidRPr="006E7F8B">
            <w:pPr>
              <w:pStyle w:val="NoSpacing"/>
              <w:rPr>
                <w:rFonts w:cs="Arial"/>
                <w:sz w:val="11"/>
                <w:szCs w:val="11"/>
                <w:lang w:val="sl-SI"/>
              </w:rPr>
            </w:pPr>
          </w:p>
        </w:tc>
        <w:tc>
          <w:tcPr>
            <w:tcW w:type="dxa" w:w="1795"/>
            <w:gridSpan w:val="2"/>
            <w:tcBorders>
              <w:bottom w:space="0" w:sz="12" w:color="00B0F0" w:val="single"/>
            </w:tcBorders>
          </w:tcPr>
          <w:p w14:textId="77777777" w14:paraId="0A51AE16" w:rsidRDefault="001F2194" w:rsidP="00304EB6" w:rsidR="001F2194" w:rsidRPr="006E7F8B">
            <w:pPr>
              <w:pStyle w:val="NoSpacing"/>
              <w:rPr>
                <w:rFonts w:cs="Arial"/>
                <w:sz w:val="11"/>
                <w:szCs w:val="11"/>
                <w:lang w:val="sl-SI"/>
              </w:rPr>
            </w:pPr>
          </w:p>
        </w:tc>
        <w:tc>
          <w:tcPr>
            <w:tcW w:type="dxa" w:w="1294"/>
            <w:tcBorders>
              <w:bottom w:space="0" w:sz="12" w:color="00B0F0" w:val="single"/>
            </w:tcBorders>
          </w:tcPr>
          <w:p w14:textId="77777777" w14:paraId="0A51AE17" w:rsidRDefault="001F2194" w:rsidP="00304EB6" w:rsidR="001F2194" w:rsidRPr="006E7F8B">
            <w:pPr>
              <w:pStyle w:val="NoSpacing"/>
              <w:rPr>
                <w:rFonts w:cs="Arial"/>
                <w:sz w:val="11"/>
                <w:szCs w:val="11"/>
                <w:lang w:val="sl-SI"/>
              </w:rPr>
            </w:pPr>
          </w:p>
        </w:tc>
      </w:tr>
    </w:tbl>
    <w:p w14:textId="104AC06F" w14:paraId="5B40222B" w:rsidRDefault="00B6275F" w:rsidP="00C72B8B" w:rsidR="00B6275F">
      <w:pPr>
        <w:pStyle w:val="Vodoravnarta"/>
        <w:spacing w:after="0"/>
        <w:contextualSpacing/>
        <w:rPr>
          <w:rFonts w:hAnsi="Arial" w:ascii="Arial"/>
          <w:b/>
          <w:bCs/>
          <w:sz w:val="20"/>
          <w:szCs w:val="20"/>
          <w:lang w:val="sl-SI"/>
        </w:rPr>
      </w:pPr>
    </w:p>
    <w:p>
      <w:pPr>
        <w:pStyle w:val="BodyText"/>
        <w:rPr>
          <w:lang w:val="sl-SI"/>
        </w:rPr>
      </w:pPr>
      <w:r>
        <w:rPr>
          <w:lang w:val="sl-SI"/>
        </w:rPr>
        <w:t>1</w:t>
      </w:r>
    </w:p>
    <w:p w14:textId="7C1C1F8A" w14:paraId="2CB34D1B" w:rsidRDefault="00545998" w:rsidP="00545998" w:rsidR="00545998">
      <w:pPr>
        <w:pStyle w:val="BodyText"/>
        <w:rPr>
          <w:lang w:val="sl-SI"/>
        </w:rPr>
      </w:pPr>
    </w:p>
    <w:p>
      <w:pPr>
        <w:pStyle w:val="BodyText"/>
        <w:rPr>
          <w:sz w:val="40"/>
          <w:szCs w:val="40"/>
          <w:lang w:val="sl-SI"/>
        </w:rPr>
      </w:pPr>
      <w:r>
        <w:rPr>
          <w:rFonts w:cs="Arial"/>
          <w:b/>
          <w:sz w:val="16"/>
          <w:szCs w:val="16"/>
          <w:lang w:val="sl-SI"/>
        </w:rPr>
        <w:t>vrednost AHA</w:t>
      </w:r>
    </w:p>
    <w:p w14:textId="3D1D8D5A" w14:paraId="59414D84" w:rsidRDefault="00545998" w:rsidP="00545998" w:rsidR="00545998" w:rsidRPr="00545998">
      <w:pPr>
        <w:pStyle w:val="BodyText"/>
        <w:rPr>
          <w:lang w:val="sl-SI"/>
        </w:rPr>
      </w:pPr>
    </w:p>
    <w:p w14:textId="77777777" w14:paraId="0A51AE1B" w:rsidRDefault="007623A7" w:rsidP="00C72B8B" w:rsidR="007623A7" w:rsidRPr="00FE79AE">
      <w:pPr>
        <w:pStyle w:val="Vodoravnarta"/>
        <w:spacing w:after="0"/>
        <w:contextualSpacing/>
        <w:rPr>
          <w:rFonts w:hAnsi="Arial" w:ascii="Arial"/>
          <w:b/>
          <w:bCs/>
          <w:color w:val="000000"/>
          <w:sz w:val="20"/>
          <w:szCs w:val="20"/>
          <w:lang w:val="sl-SI"/>
        </w:rPr>
      </w:pPr>
      <w:r w:rsidRPr="00FE79AE">
        <w:rPr>
          <w:rFonts w:hAnsi="Arial" w:ascii="Arial"/>
          <w:b/>
          <w:bCs/>
          <w:sz w:val="20"/>
          <w:szCs w:val="20"/>
          <w:lang w:val="sl-SI"/>
        </w:rPr>
        <w:t>Predmet pogodbe:</w:t>
      </w:r>
    </w:p>
    <w:p w14:textId="77777777" w14:paraId="0A51AE1C" w:rsidRDefault="007623A7" w:rsidR="007623A7" w:rsidRPr="00FE79AE">
      <w:pPr>
        <w:pStyle w:val="Vsebinaokvira"/>
        <w:rPr>
          <w:rFonts w:hAnsi="Arial" w:ascii="Arial"/>
          <w:sz w:val="14"/>
          <w:szCs w:val="14"/>
          <w:lang w:val="sl-SI"/>
        </w:rPr>
      </w:pPr>
      <w:r w:rsidRPr="00FE79AE">
        <w:rPr>
          <w:rFonts w:hAnsi="Arial" w:ascii="Arial"/>
          <w:b/>
          <w:bCs/>
          <w:color w:val="000000"/>
          <w:sz w:val="20"/>
          <w:szCs w:val="20"/>
          <w:lang w:val="sl-SI"/>
        </w:rPr>
        <w:t>1. člen</w:t>
      </w:r>
    </w:p>
    <w:p w14:textId="77777777" w14:paraId="0A51AE1D" w:rsidRDefault="007623A7" w:rsidR="007623A7" w:rsidRPr="00FE79AE">
      <w:pPr>
        <w:pStyle w:val="BodyText"/>
        <w:jc w:val="both"/>
        <w:rPr>
          <w:rFonts w:hAnsi="Arial" w:ascii="Arial"/>
          <w:color w:val="000000"/>
          <w:sz w:val="14"/>
          <w:szCs w:val="14"/>
          <w:lang w:val="sl-SI"/>
        </w:rPr>
      </w:pPr>
      <w:r w:rsidRPr="00FE79AE">
        <w:rPr>
          <w:rFonts w:hAnsi="Arial" w:ascii="Arial"/>
          <w:sz w:val="14"/>
          <w:szCs w:val="14"/>
          <w:lang w:val="sl-SI"/>
        </w:rPr>
        <w:t>Predmet te pogodbe je sklenitev naročniškega razmerja za priključitev dostopov v omrežje Telekoma Slovenije, namestitev komunikacijskih naprav in uporabo podatkovnih storitev (v nadaljevanju: storitev) preko omrežja Telekoma Slovenije. Tipi storitev, lokacije naročnika in potek povezav so natančneje določeni v prilogi št. 1, ki je sestavni del te pogodbe.</w:t>
      </w:r>
    </w:p>
    <w:p w14:textId="77777777" w14:paraId="0A51AE1E" w:rsidRDefault="007623A7" w:rsidR="007623A7" w:rsidRPr="00FE79AE">
      <w:pPr>
        <w:pStyle w:val="BodyText"/>
        <w:jc w:val="both"/>
        <w:rPr>
          <w:rFonts w:hAnsi="Arial" w:ascii="Arial"/>
          <w:b/>
          <w:bCs/>
          <w:color w:val="000000"/>
          <w:sz w:val="20"/>
          <w:szCs w:val="20"/>
          <w:lang w:val="sl-SI"/>
        </w:rPr>
      </w:pPr>
      <w:r w:rsidRPr="00FE79AE">
        <w:rPr>
          <w:rFonts w:hAnsi="Arial" w:ascii="Arial"/>
          <w:color w:val="000000"/>
          <w:sz w:val="14"/>
          <w:szCs w:val="14"/>
          <w:lang w:val="sl-SI"/>
        </w:rPr>
        <w:t>Za posamezen tip storitve bosta stranki sklenili aneks za zagotavljanje kakovosti storitve k tej pogodbi, v katerem bodo opredeljeni parametri za izvajanje storitve.</w:t>
      </w:r>
    </w:p>
    <w:p w14:textId="77777777" w14:paraId="0A51AE1F" w:rsidRDefault="003D1502" w:rsidR="003D1502">
      <w:pPr>
        <w:pStyle w:val="BodyText"/>
        <w:jc w:val="both"/>
        <w:rPr>
          <w:rFonts w:hAnsi="Arial" w:ascii="Arial"/>
          <w:b/>
          <w:bCs/>
          <w:color w:val="000000"/>
          <w:sz w:val="20"/>
          <w:szCs w:val="20"/>
          <w:lang w:val="sl-SI"/>
        </w:rPr>
      </w:pPr>
    </w:p>
    <w:p w14:textId="77777777" w14:paraId="0A51AE20" w:rsidRDefault="007623A7" w:rsidR="007623A7" w:rsidRPr="00FE79AE">
      <w:pPr>
        <w:pStyle w:val="BodyText"/>
        <w:jc w:val="both"/>
        <w:rPr>
          <w:rFonts w:hAnsi="Arial" w:ascii="Arial"/>
          <w:b/>
          <w:bCs/>
          <w:color w:val="000000"/>
          <w:sz w:val="20"/>
          <w:szCs w:val="20"/>
          <w:lang w:val="sl-SI"/>
        </w:rPr>
      </w:pPr>
      <w:r w:rsidRPr="00FE79AE">
        <w:rPr>
          <w:rFonts w:hAnsi="Arial" w:ascii="Arial"/>
          <w:b/>
          <w:bCs/>
          <w:color w:val="000000"/>
          <w:sz w:val="20"/>
          <w:szCs w:val="20"/>
          <w:lang w:val="sl-SI"/>
        </w:rPr>
        <w:t>Razlaga pojmov:</w:t>
      </w:r>
    </w:p>
    <w:p w14:textId="77777777" w14:paraId="0A51AE21" w:rsidRDefault="007623A7" w:rsidR="007623A7" w:rsidRPr="00FE79AE">
      <w:pPr>
        <w:pStyle w:val="Vsebinaokvira"/>
        <w:rPr>
          <w:rFonts w:hAnsi="Arial" w:ascii="Arial"/>
          <w:color w:val="000000"/>
          <w:sz w:val="14"/>
          <w:szCs w:val="14"/>
          <w:lang w:val="sl-SI"/>
        </w:rPr>
      </w:pPr>
      <w:r w:rsidRPr="00FE79AE">
        <w:rPr>
          <w:rFonts w:hAnsi="Arial" w:ascii="Arial"/>
          <w:b/>
          <w:bCs/>
          <w:color w:val="000000"/>
          <w:sz w:val="20"/>
          <w:szCs w:val="20"/>
          <w:lang w:val="sl-SI"/>
        </w:rPr>
        <w:t>2. člen</w:t>
      </w:r>
    </w:p>
    <w:p w14:textId="77777777" w14:paraId="0A51AE22"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V pogodbi uporabljeni pojmi imajo naslednji pomen:</w:t>
      </w:r>
    </w:p>
    <w:p w14:textId="77777777" w14:paraId="0A51AE23" w:rsidRDefault="007623A7" w:rsidR="007623A7" w:rsidRPr="00FE79AE">
      <w:pPr>
        <w:pStyle w:val="BodyText"/>
        <w:numPr>
          <w:ilvl w:val="0"/>
          <w:numId w:val="1"/>
        </w:numPr>
        <w:ind w:hanging="164" w:left="227"/>
        <w:jc w:val="both"/>
        <w:rPr>
          <w:rFonts w:hAnsi="Arial" w:ascii="Arial"/>
          <w:sz w:val="14"/>
          <w:szCs w:val="14"/>
          <w:lang w:val="sl-SI"/>
        </w:rPr>
      </w:pPr>
      <w:r w:rsidRPr="00FE79AE">
        <w:rPr>
          <w:rFonts w:hAnsi="Arial" w:ascii="Arial"/>
          <w:color w:val="000000"/>
          <w:sz w:val="14"/>
          <w:szCs w:val="14"/>
          <w:lang w:val="sl-SI"/>
        </w:rPr>
        <w:t>»Storitev« je izvedba različnih vrst povezav geografsko ločenih lokacij naročnika v navidezno zasebno omrežje, ki je izvedeno prek različnih dostopov v omrežje Telekoma Slovenije. Povezave so logično s telekomunikacijskimi protokoli ločene od drugih naročnikov in vseh ostalih storitev, ki uporabljajo omrežno infrastrukturo Telekoma Slovenije. Storitev je lahko tudi izvedba povezave lokacije naročnika v omrežje Internet.</w:t>
      </w:r>
    </w:p>
    <w:p w14:textId="77777777" w14:paraId="0A51AE24" w:rsidRDefault="007623A7" w:rsidR="007623A7" w:rsidRPr="00FE79AE">
      <w:pPr>
        <w:pStyle w:val="BodyText"/>
        <w:numPr>
          <w:ilvl w:val="0"/>
          <w:numId w:val="1"/>
        </w:numPr>
        <w:ind w:hanging="164" w:left="227"/>
        <w:jc w:val="both"/>
        <w:rPr>
          <w:rFonts w:hAnsi="Arial" w:ascii="Arial"/>
          <w:sz w:val="14"/>
          <w:szCs w:val="14"/>
          <w:lang w:val="sl-SI"/>
        </w:rPr>
      </w:pPr>
      <w:r w:rsidRPr="00FE79AE">
        <w:rPr>
          <w:rFonts w:hAnsi="Arial" w:ascii="Arial"/>
          <w:sz w:val="14"/>
          <w:szCs w:val="14"/>
          <w:lang w:val="sl-SI"/>
        </w:rPr>
        <w:t>»Storitvena priključna točka« je definirana kot točka dostopa do storitev, ki predstavlja neposredno fizično priključno točko ali priključno točko na komunikacijski napravi, ki je last Telekoma Slovenije.</w:t>
      </w:r>
    </w:p>
    <w:p w14:textId="77777777" w14:paraId="0A51AE25" w:rsidRDefault="007623A7" w:rsidR="007623A7" w:rsidRPr="00FE79AE">
      <w:pPr>
        <w:pStyle w:val="BodyText"/>
        <w:numPr>
          <w:ilvl w:val="0"/>
          <w:numId w:val="1"/>
        </w:numPr>
        <w:ind w:hanging="164" w:left="227"/>
        <w:jc w:val="both"/>
        <w:rPr>
          <w:rFonts w:hAnsi="Arial" w:ascii="Arial"/>
          <w:color w:val="000000"/>
          <w:sz w:val="14"/>
          <w:szCs w:val="14"/>
          <w:lang w:val="sl-SI"/>
        </w:rPr>
      </w:pPr>
      <w:r w:rsidRPr="00FE79AE">
        <w:rPr>
          <w:rFonts w:hAnsi="Arial" w:ascii="Arial"/>
          <w:sz w:val="14"/>
          <w:szCs w:val="14"/>
          <w:lang w:val="sl-SI"/>
        </w:rPr>
        <w:t>»Interna inštalacija« ni last Telekoma Slovenije in je napeljava od omrežne priključne točke na uvodu v objekt, do komunikacijske naprave, ki je last Telekoma Slovenije.</w:t>
      </w:r>
    </w:p>
    <w:p w14:textId="77777777" w14:paraId="0A51AE26" w:rsidRDefault="007623A7" w:rsidR="007623A7" w:rsidRPr="00FE79AE">
      <w:pPr>
        <w:pStyle w:val="BodyText"/>
        <w:numPr>
          <w:ilvl w:val="0"/>
          <w:numId w:val="1"/>
        </w:numPr>
        <w:ind w:hanging="164" w:left="227"/>
        <w:jc w:val="both"/>
        <w:rPr>
          <w:rFonts w:hAnsi="Arial" w:ascii="Arial"/>
          <w:b/>
          <w:bCs/>
          <w:color w:val="000000"/>
          <w:sz w:val="20"/>
          <w:szCs w:val="20"/>
          <w:lang w:val="sl-SI"/>
        </w:rPr>
      </w:pPr>
      <w:r w:rsidRPr="00FE79AE">
        <w:rPr>
          <w:rFonts w:hAnsi="Arial" w:ascii="Arial"/>
          <w:color w:val="000000"/>
          <w:sz w:val="14"/>
          <w:szCs w:val="14"/>
          <w:lang w:val="sl-SI"/>
        </w:rPr>
        <w:t xml:space="preserve">»Komunikacijska naprava« je omrežna naprava in njena pripadajoča oprema. </w:t>
      </w:r>
    </w:p>
    <w:p w14:textId="77777777" w14:paraId="0A51AE27" w:rsidRDefault="003D1502" w:rsidR="003D1502">
      <w:pPr>
        <w:jc w:val="both"/>
        <w:rPr>
          <w:b/>
          <w:bCs/>
          <w:color w:val="000000"/>
          <w:sz w:val="20"/>
          <w:szCs w:val="20"/>
          <w:lang w:val="sl-SI"/>
        </w:rPr>
      </w:pPr>
    </w:p>
    <w:p w14:textId="77777777" w14:paraId="0A51AE28" w:rsidRDefault="007623A7" w:rsidR="007623A7" w:rsidRPr="00FE79AE">
      <w:pPr>
        <w:jc w:val="both"/>
        <w:rPr>
          <w:b/>
          <w:bCs/>
          <w:color w:val="000000"/>
          <w:sz w:val="20"/>
          <w:szCs w:val="20"/>
          <w:lang w:val="sl-SI"/>
        </w:rPr>
      </w:pPr>
      <w:r w:rsidRPr="00FE79AE">
        <w:rPr>
          <w:b/>
          <w:bCs/>
          <w:color w:val="000000"/>
          <w:sz w:val="20"/>
          <w:szCs w:val="20"/>
          <w:lang w:val="sl-SI"/>
        </w:rPr>
        <w:t>Cene:</w:t>
      </w:r>
    </w:p>
    <w:p w14:textId="77777777" w14:paraId="0A51AE29" w:rsidRDefault="007623A7" w:rsidR="007623A7" w:rsidRPr="00FE79AE">
      <w:pPr>
        <w:pStyle w:val="Vsebinaokvira"/>
        <w:rPr>
          <w:rFonts w:hAnsi="Arial" w:ascii="Arial"/>
          <w:color w:val="000000"/>
          <w:sz w:val="14"/>
          <w:szCs w:val="14"/>
          <w:lang w:val="sl-SI"/>
        </w:rPr>
      </w:pPr>
      <w:r w:rsidRPr="00FE79AE">
        <w:rPr>
          <w:rFonts w:hAnsi="Arial" w:ascii="Arial"/>
          <w:b/>
          <w:bCs/>
          <w:color w:val="000000"/>
          <w:sz w:val="20"/>
          <w:szCs w:val="20"/>
          <w:lang w:val="sl-SI"/>
        </w:rPr>
        <w:t>3. člen</w:t>
      </w:r>
    </w:p>
    <w:p w14:textId="77777777" w14:paraId="0A51AE2A" w:rsidRDefault="007623A7" w:rsidR="007623A7" w:rsidRPr="00FE79AE">
      <w:pPr>
        <w:pStyle w:val="BodyText"/>
        <w:jc w:val="both"/>
        <w:rPr>
          <w:rFonts w:hAnsi="Arial" w:ascii="Arial"/>
          <w:b/>
          <w:bCs/>
          <w:color w:val="000000"/>
          <w:sz w:val="20"/>
          <w:szCs w:val="20"/>
          <w:lang w:val="sl-SI"/>
        </w:rPr>
      </w:pPr>
      <w:r w:rsidRPr="00FE79AE">
        <w:rPr>
          <w:rFonts w:hAnsi="Arial" w:ascii="Arial"/>
          <w:color w:val="000000"/>
          <w:sz w:val="14"/>
          <w:szCs w:val="14"/>
          <w:lang w:val="sl-SI"/>
        </w:rPr>
        <w:t>Naročnik plača priključnino za storitev v enkratnem znesku, ki je naveden v prilogi št. 1 k tej pogodbi. Priključnine dodatnih storitev se določa v aneksih k tej pogodbi, ki opredeljujejo parametre izvajanja, cene in ostale pogoje posameznih dodatnih storitev.</w:t>
      </w:r>
    </w:p>
    <w:p w14:textId="77777777" w14:paraId="0A51AE2B" w:rsidRDefault="007623A7" w:rsidR="007623A7" w:rsidRPr="00FE79AE">
      <w:pPr>
        <w:pStyle w:val="Vsebinaokvira"/>
        <w:rPr>
          <w:rFonts w:hAnsi="Arial" w:ascii="Arial"/>
          <w:color w:val="000000"/>
          <w:sz w:val="14"/>
          <w:szCs w:val="14"/>
          <w:lang w:val="sl-SI"/>
        </w:rPr>
      </w:pPr>
      <w:r w:rsidRPr="00FE79AE">
        <w:rPr>
          <w:rFonts w:hAnsi="Arial" w:ascii="Arial"/>
          <w:b/>
          <w:bCs/>
          <w:color w:val="000000"/>
          <w:sz w:val="20"/>
          <w:szCs w:val="20"/>
          <w:lang w:val="sl-SI"/>
        </w:rPr>
        <w:t>4. člen</w:t>
      </w:r>
    </w:p>
    <w:p w14:textId="77777777" w14:paraId="0A51AE2C" w:rsidRDefault="007623A7" w:rsidR="007623A7" w:rsidRPr="00FE79AE">
      <w:pPr>
        <w:pStyle w:val="BodyText"/>
        <w:rPr>
          <w:rFonts w:hAnsi="Arial" w:ascii="Arial"/>
          <w:b/>
          <w:bCs/>
          <w:color w:val="000000"/>
          <w:sz w:val="20"/>
          <w:szCs w:val="20"/>
          <w:lang w:val="sl-SI"/>
        </w:rPr>
      </w:pPr>
      <w:r w:rsidRPr="00FE79AE">
        <w:rPr>
          <w:rFonts w:hAnsi="Arial" w:ascii="Arial"/>
          <w:color w:val="000000"/>
          <w:sz w:val="14"/>
          <w:szCs w:val="14"/>
          <w:lang w:val="sl-SI"/>
        </w:rPr>
        <w:t>Naročnik mesečno plačuje naročnino za uporabo storitev, ki so navedene v prilogi št. 1 k tej pogodbi. Mesečna naročnina za storitve ter naročnine dodatnih storitev, opredeljenih v aneksih k tej pogodbi, se seštejejo in plačujejo za preteklo obračunsko obdobje.</w:t>
      </w:r>
    </w:p>
    <w:p w14:textId="77777777" w14:paraId="0A51AE2D" w:rsidRDefault="007623A7" w:rsidR="007623A7" w:rsidRPr="00FE79AE">
      <w:pPr>
        <w:pStyle w:val="Vsebinaokvira"/>
        <w:rPr>
          <w:rFonts w:hAnsi="Arial" w:ascii="Arial"/>
          <w:color w:val="000000"/>
          <w:sz w:val="14"/>
          <w:szCs w:val="14"/>
          <w:lang w:val="sl-SI"/>
        </w:rPr>
      </w:pPr>
      <w:r w:rsidRPr="00FE79AE">
        <w:rPr>
          <w:rFonts w:hAnsi="Arial" w:ascii="Arial"/>
          <w:b/>
          <w:bCs/>
          <w:color w:val="000000"/>
          <w:sz w:val="20"/>
          <w:szCs w:val="20"/>
          <w:lang w:val="sl-SI"/>
        </w:rPr>
        <w:t>5. člen</w:t>
      </w:r>
    </w:p>
    <w:p w14:textId="77777777" w14:paraId="0A51AE2E" w:rsidRDefault="007623A7" w:rsidR="007623A7" w:rsidRPr="00FE79AE">
      <w:pPr>
        <w:pStyle w:val="BodyText"/>
        <w:rPr>
          <w:rFonts w:hAnsi="Arial" w:ascii="Arial"/>
          <w:b/>
          <w:bCs/>
          <w:color w:val="000000"/>
          <w:sz w:val="20"/>
          <w:szCs w:val="20"/>
          <w:lang w:val="sl-SI"/>
        </w:rPr>
      </w:pPr>
      <w:r w:rsidRPr="00FE79AE">
        <w:rPr>
          <w:rFonts w:hAnsi="Arial" w:ascii="Arial"/>
          <w:color w:val="000000"/>
          <w:sz w:val="14"/>
          <w:szCs w:val="14"/>
          <w:lang w:val="sl-SI"/>
        </w:rPr>
        <w:t>Zaračunavanje priključnine, mesečne naročnine za uporabo storitev ter naročnine dodatnih storitev se prične z dnem dejanske priključitve storitev.</w:t>
      </w:r>
    </w:p>
    <w:p w14:textId="77777777" w14:paraId="0A51AE2F" w:rsidRDefault="003D1502" w:rsidR="003D1502">
      <w:pPr>
        <w:pStyle w:val="BodyText"/>
        <w:rPr>
          <w:rFonts w:hAnsi="Arial" w:ascii="Arial"/>
          <w:b/>
          <w:bCs/>
          <w:color w:val="000000"/>
          <w:sz w:val="20"/>
          <w:szCs w:val="20"/>
          <w:lang w:val="sl-SI"/>
        </w:rPr>
      </w:pPr>
    </w:p>
    <w:p w14:textId="77777777" w14:paraId="0A51AE30" w:rsidRDefault="007623A7" w:rsidR="007623A7" w:rsidRPr="00FE79AE">
      <w:pPr>
        <w:pStyle w:val="BodyText"/>
        <w:rPr>
          <w:rFonts w:hAnsi="Arial" w:ascii="Arial"/>
          <w:b/>
          <w:bCs/>
          <w:color w:val="000000"/>
          <w:sz w:val="20"/>
          <w:szCs w:val="20"/>
          <w:lang w:val="sl-SI"/>
        </w:rPr>
      </w:pPr>
      <w:r w:rsidRPr="00FE79AE">
        <w:rPr>
          <w:rFonts w:hAnsi="Arial" w:ascii="Arial"/>
          <w:b/>
          <w:bCs/>
          <w:color w:val="000000"/>
          <w:sz w:val="20"/>
          <w:szCs w:val="20"/>
          <w:lang w:val="sl-SI"/>
        </w:rPr>
        <w:t>Plačilni pogoji</w:t>
      </w:r>
    </w:p>
    <w:p w14:textId="77777777" w14:paraId="0A51AE31" w:rsidRDefault="007623A7" w:rsidR="007623A7" w:rsidRPr="00FE79AE">
      <w:pPr>
        <w:pStyle w:val="BodyText"/>
        <w:rPr>
          <w:rFonts w:hAnsi="Arial" w:ascii="Arial"/>
          <w:color w:val="000000"/>
          <w:sz w:val="14"/>
          <w:szCs w:val="14"/>
          <w:lang w:val="sl-SI"/>
        </w:rPr>
      </w:pPr>
      <w:r w:rsidRPr="00FE79AE">
        <w:rPr>
          <w:rFonts w:hAnsi="Arial" w:ascii="Arial"/>
          <w:b/>
          <w:bCs/>
          <w:color w:val="000000"/>
          <w:sz w:val="20"/>
          <w:szCs w:val="20"/>
          <w:lang w:val="sl-SI"/>
        </w:rPr>
        <w:t>6. člen</w:t>
      </w:r>
    </w:p>
    <w:p w14:textId="77777777" w14:paraId="0A51AE32" w:rsidRDefault="007623A7" w:rsidR="007623A7" w:rsidRPr="00FE79AE">
      <w:pPr>
        <w:pStyle w:val="BodyText"/>
        <w:rPr>
          <w:rFonts w:hAnsi="Arial" w:ascii="Arial"/>
          <w:sz w:val="14"/>
          <w:szCs w:val="14"/>
          <w:lang w:val="sl-SI"/>
        </w:rPr>
      </w:pPr>
      <w:r w:rsidRPr="00FE79AE">
        <w:rPr>
          <w:rFonts w:hAnsi="Arial" w:ascii="Arial"/>
          <w:color w:val="000000"/>
          <w:sz w:val="14"/>
          <w:szCs w:val="14"/>
          <w:lang w:val="sl-SI"/>
        </w:rPr>
        <w:t xml:space="preserve">Naročnik bo plačal vse obveznosti po tej pogodbi na podlagi </w:t>
      </w:r>
      <w:r w:rsidRPr="00553780">
        <w:rPr>
          <w:rFonts w:hAnsi="Arial" w:ascii="Arial"/>
          <w:color w:val="000000"/>
          <w:sz w:val="14"/>
          <w:szCs w:val="14"/>
          <w:lang w:val="sl-SI"/>
        </w:rPr>
        <w:t xml:space="preserve">računa v </w:t>
      </w:r>
      <w:r w:rsidR="004A1ED8" w:rsidRPr="00553780">
        <w:rPr>
          <w:rStyle w:val="PlaceholderText"/>
          <w:rFonts w:cs="Arial" w:hAnsi="Arial" w:ascii="Arial"/>
          <w:color w:val="FF0000"/>
          <w:sz w:val="14"/>
          <w:szCs w:val="14"/>
        </w:rPr>
        <w:t>Click here to enter text.</w:t>
      </w:r>
      <w:r w:rsidRPr="00553780">
        <w:rPr>
          <w:rFonts w:hAnsi="Arial" w:ascii="Arial"/>
          <w:color w:val="000000"/>
          <w:sz w:val="14"/>
          <w:szCs w:val="14"/>
          <w:lang w:val="sl-SI"/>
        </w:rPr>
        <w:t xml:space="preserve"> dneh po</w:t>
      </w:r>
      <w:r w:rsidRPr="00FE79AE">
        <w:rPr>
          <w:rFonts w:hAnsi="Arial" w:ascii="Arial"/>
          <w:color w:val="000000"/>
          <w:sz w:val="14"/>
          <w:szCs w:val="14"/>
          <w:lang w:val="sl-SI"/>
        </w:rPr>
        <w:t xml:space="preserve"> izstavitvi.</w:t>
      </w:r>
    </w:p>
    <w:p w14:textId="77777777" w14:paraId="0A51AE33" w:rsidRDefault="007623A7" w:rsidR="007623A7" w:rsidRPr="00FE79AE">
      <w:pPr>
        <w:pStyle w:val="BodyText"/>
        <w:jc w:val="both"/>
        <w:rPr>
          <w:rFonts w:hAnsi="Arial" w:ascii="Arial"/>
          <w:sz w:val="14"/>
          <w:szCs w:val="14"/>
          <w:lang w:val="sl-SI"/>
        </w:rPr>
      </w:pPr>
      <w:r w:rsidRPr="00FE79AE">
        <w:rPr>
          <w:rFonts w:hAnsi="Arial" w:ascii="Arial"/>
          <w:sz w:val="14"/>
          <w:szCs w:val="14"/>
          <w:lang w:val="sl-SI"/>
        </w:rPr>
        <w:t>O morebitni spremembi naslova bo naročnik pisno obvestil Telekom Slovenije takoj po spremembi.</w:t>
      </w:r>
    </w:p>
    <w:p w14:textId="77777777" w14:paraId="0A51AE34" w:rsidRDefault="007623A7" w:rsidR="007623A7" w:rsidRPr="00FE79AE">
      <w:pPr>
        <w:pStyle w:val="BodyText"/>
        <w:jc w:val="both"/>
        <w:rPr>
          <w:rFonts w:hAnsi="Arial" w:ascii="Arial"/>
          <w:sz w:val="14"/>
          <w:szCs w:val="14"/>
          <w:lang w:val="sl-SI"/>
        </w:rPr>
      </w:pPr>
      <w:r w:rsidRPr="00FE79AE">
        <w:rPr>
          <w:rFonts w:hAnsi="Arial" w:ascii="Arial"/>
          <w:sz w:val="14"/>
          <w:szCs w:val="14"/>
          <w:lang w:val="sl-SI"/>
        </w:rPr>
        <w:t>Vse morebitne posledice, ki bi nastale zaradi nepravočasnega javljanja spremembe naslova, bremenijo naročnika.</w:t>
      </w:r>
    </w:p>
    <w:p w14:textId="77777777" w14:paraId="0A51AE35" w:rsidRDefault="007623A7" w:rsidR="007623A7" w:rsidRPr="00FE79AE">
      <w:pPr>
        <w:pStyle w:val="BodyText"/>
        <w:jc w:val="both"/>
        <w:rPr>
          <w:rFonts w:hAnsi="Arial" w:ascii="Arial"/>
          <w:b/>
          <w:bCs/>
          <w:color w:val="000000"/>
          <w:sz w:val="20"/>
          <w:szCs w:val="20"/>
          <w:lang w:val="sl-SI"/>
        </w:rPr>
      </w:pPr>
      <w:r w:rsidRPr="00FE79AE">
        <w:rPr>
          <w:rFonts w:hAnsi="Arial" w:ascii="Arial"/>
          <w:sz w:val="14"/>
          <w:szCs w:val="14"/>
          <w:lang w:val="sl-SI"/>
        </w:rPr>
        <w:t>V primeru zamude plačila obveznosti po tej pogodbi bo naročnik plačal zakonite zamudne obresti.</w:t>
      </w:r>
    </w:p>
    <w:p w14:textId="77777777" w14:paraId="0A51AE36" w:rsidRDefault="007623A7" w:rsidR="007623A7" w:rsidRPr="00FE79AE">
      <w:pPr>
        <w:pStyle w:val="BodyText"/>
        <w:jc w:val="both"/>
        <w:rPr>
          <w:rFonts w:hAnsi="Arial" w:ascii="Arial"/>
          <w:color w:val="000000"/>
          <w:sz w:val="14"/>
          <w:szCs w:val="14"/>
          <w:lang w:val="sl-SI"/>
        </w:rPr>
      </w:pPr>
      <w:r w:rsidRPr="00FE79AE">
        <w:rPr>
          <w:rFonts w:hAnsi="Arial" w:ascii="Arial"/>
          <w:b/>
          <w:bCs/>
          <w:color w:val="000000"/>
          <w:sz w:val="20"/>
          <w:szCs w:val="20"/>
          <w:lang w:val="sl-SI"/>
        </w:rPr>
        <w:t>7. člen</w:t>
      </w:r>
    </w:p>
    <w:p w14:textId="77777777" w14:paraId="0A51AE37" w:rsidRDefault="007623A7" w:rsidR="007623A7" w:rsidRPr="00FE79AE">
      <w:pPr>
        <w:pStyle w:val="BodyText"/>
        <w:jc w:val="both"/>
        <w:rPr>
          <w:rFonts w:hAnsi="Arial" w:ascii="Arial"/>
          <w:sz w:val="14"/>
          <w:szCs w:val="14"/>
          <w:lang w:val="sl-SI"/>
        </w:rPr>
      </w:pPr>
      <w:r w:rsidRPr="00FE79AE">
        <w:rPr>
          <w:rFonts w:hAnsi="Arial" w:ascii="Arial"/>
          <w:color w:val="000000"/>
          <w:sz w:val="14"/>
          <w:szCs w:val="14"/>
          <w:lang w:val="sl-SI"/>
        </w:rPr>
        <w:t>V primeru neplačila pogodbene obveznosti sme Telekom Slovenije začasno izključiti storitve ali drugače omejiti naročniško razmerje ali prekiniti pogodbo v skladu s Splošnimi pogoji uporabe elektronskih komunikacijskih storitev družbe Telekom Slovenije, d.d. (v nadaljevanju SPU).</w:t>
      </w:r>
    </w:p>
    <w:p w14:textId="77777777" w14:paraId="0A51AE38" w:rsidRDefault="007623A7" w:rsidR="00981DA0">
      <w:pPr>
        <w:pStyle w:val="BodyText"/>
        <w:jc w:val="both"/>
        <w:rPr>
          <w:rFonts w:hAnsi="Arial" w:ascii="Arial"/>
          <w:sz w:val="14"/>
          <w:szCs w:val="14"/>
          <w:lang w:val="sl-SI"/>
        </w:rPr>
      </w:pPr>
      <w:r w:rsidRPr="00FE79AE">
        <w:rPr>
          <w:rFonts w:hAnsi="Arial" w:ascii="Arial"/>
          <w:sz w:val="14"/>
          <w:szCs w:val="14"/>
          <w:lang w:val="sl-SI"/>
        </w:rPr>
        <w:t>V primeru, da se naročnik ne strinja z odločitvijo ali ravnanjem Telekoma Slovenije v zvezi z naročniškim razmerjem, ima ta možnost, da v skladu s SPU vloži obrazložen ugovor.</w:t>
      </w:r>
    </w:p>
    <w:p w14:textId="77777777" w14:paraId="0A51AE39" w:rsidRDefault="003D1502" w:rsidR="003D1502" w:rsidRPr="00FE79AE">
      <w:pPr>
        <w:pStyle w:val="BodyText"/>
        <w:jc w:val="both"/>
        <w:rPr>
          <w:b/>
          <w:bCs/>
          <w:color w:val="000000"/>
          <w:sz w:val="20"/>
          <w:szCs w:val="20"/>
          <w:lang w:val="sl-SI"/>
        </w:rPr>
      </w:pPr>
    </w:p>
    <w:tbl>
      <w:tblPr>
        <w:tblW w:type="dxa" w:w="10211"/>
        <w:tblLayout w:type="fixed"/>
        <w:tblCellMar>
          <w:left w:type="dxa" w:w="0"/>
          <w:right w:type="dxa" w:w="0"/>
        </w:tblCellMar>
        <w:tblLook w:val="0000" w:noVBand="0" w:noHBand="0" w:lastColumn="0" w:firstColumn="0" w:lastRow="0" w:firstRow="0"/>
      </w:tblPr>
      <w:tblGrid>
        <w:gridCol w:w="1966"/>
        <w:gridCol w:w="348"/>
        <w:gridCol w:w="1939"/>
        <w:gridCol w:w="5958"/>
      </w:tblGrid>
      <w:tr>
        <w:trPr>
          <w:trHeight w:hRule="exact" w:val="289"/>
        </w:trPr>
        <w:tc>
          <w:tcPr>
            <w:tcW w:type="dxa" w:w="10211"/>
            <w:gridSpan w:val="4"/>
            <w:shd w:fill="auto" w:color="auto" w:val="clear"/>
            <w:vAlign w:val="center"/>
          </w:tcPr>
          <w:p w14:textId="77777777" w14:paraId="0A51AE3A" w:rsidRDefault="007623A7" w:rsidR="007623A7" w:rsidRPr="00FE79AE">
            <w:pPr>
              <w:rPr>
                <w:b/>
                <w:bCs/>
                <w:color w:val="000000"/>
                <w:sz w:val="20"/>
                <w:szCs w:val="20"/>
                <w:lang w:val="sl-SI"/>
              </w:rPr>
            </w:pPr>
            <w:r w:rsidRPr="00FE79AE">
              <w:rPr>
                <w:b/>
                <w:bCs/>
                <w:color w:val="000000"/>
                <w:sz w:val="20"/>
                <w:szCs w:val="20"/>
                <w:lang w:val="sl-SI"/>
              </w:rPr>
              <w:lastRenderedPageBreak/>
              <w:t>Podatki za pošiljanje računov:</w:t>
            </w:r>
          </w:p>
        </w:tc>
      </w:tr>
      <w:tr>
        <w:trPr>
          <w:trHeight w:hRule="exact" w:val="289"/>
        </w:trPr>
        <w:tc>
          <w:tcPr>
            <w:tcW w:type="dxa" w:w="10211"/>
            <w:gridSpan w:val="4"/>
            <w:shd w:fill="auto" w:color="auto" w:val="clear"/>
            <w:vAlign w:val="center"/>
          </w:tcPr>
          <w:p w14:textId="77777777" w14:paraId="0A51AE3C" w:rsidRDefault="007623A7" w:rsidR="007623A7" w:rsidRPr="00FE79AE">
            <w:pPr>
              <w:rPr>
                <w:b/>
                <w:bCs/>
                <w:sz w:val="16"/>
                <w:szCs w:val="16"/>
                <w:lang w:val="sl-SI"/>
              </w:rPr>
            </w:pPr>
            <w:r w:rsidRPr="00FE79AE">
              <w:rPr>
                <w:b/>
                <w:bCs/>
                <w:color w:val="000000"/>
                <w:sz w:val="20"/>
                <w:szCs w:val="20"/>
                <w:lang w:val="sl-SI"/>
              </w:rPr>
              <w:t>8. člen</w:t>
            </w:r>
          </w:p>
        </w:tc>
      </w:tr>
      <w:tr>
        <w:trPr>
          <w:trHeight w:hRule="exact" w:val="289"/>
        </w:trPr>
        <w:tc>
          <w:tcPr>
            <w:tcW w:type="dxa" w:w="1966"/>
            <w:shd w:fill="auto" w:color="auto" w:val="clear"/>
            <w:vAlign w:val="center"/>
          </w:tcPr>
          <w:p w14:textId="77777777" w14:paraId="0A51AE3E" w:rsidRDefault="007623A7" w:rsidR="007623A7" w:rsidRPr="00FE79AE">
            <w:pPr>
              <w:rPr>
                <w:rFonts w:cs="Wingdings 2" w:eastAsia="Wingdings 2" w:hAnsi="Wingdings 2" w:ascii="Wingdings 2"/>
                <w:lang w:val="sl-SI"/>
              </w:rPr>
            </w:pPr>
            <w:r w:rsidRPr="00FE79AE">
              <w:rPr>
                <w:b/>
                <w:bCs/>
                <w:sz w:val="16"/>
                <w:szCs w:val="16"/>
                <w:lang w:val="sl-SI"/>
              </w:rPr>
              <w:t>Elektronski račun:</w:t>
            </w:r>
          </w:p>
        </w:tc>
        <w:tc>
          <w:tcPr>
            <w:tcW w:type="dxa" w:w="348"/>
            <w:shd w:fill="auto" w:color="auto" w:val="clear"/>
            <w:vAlign w:val="center"/>
          </w:tcPr>
          <w:p w14:textId="77777777" w14:paraId="0A51AE3F" w:rsidRDefault="001C65FB" w:rsidR="007623A7" w:rsidRPr="00FE79AE">
            <w:pPr>
              <w:jc w:val="center"/>
              <w:rPr>
                <w:sz w:val="16"/>
                <w:szCs w:val="16"/>
                <w:lang w:val="sl-SI"/>
              </w:rPr>
            </w:pPr>
            <w:r w:rsidR="00C72B8B">
              <w:rPr>
                <w:rFonts w:cs="Arial" w:eastAsia="MS Gothic" w:hAnsi="MS Gothic" w:ascii="MS Gothic" w:hint="eastAsia"/>
                <w:b/>
                <w:sz w:val="16"/>
                <w:szCs w:val="16"/>
                <w:lang w:val="sl-SI"/>
              </w:rPr>
              <w:t>☐</w:t>
            </w:r>
          </w:p>
        </w:tc>
        <w:tc>
          <w:tcPr>
            <w:tcW w:type="dxa" w:w="1939"/>
            <w:shd w:fill="auto" w:color="auto" w:val="clear"/>
            <w:vAlign w:val="center"/>
          </w:tcPr>
          <w:p w14:textId="77777777" w14:paraId="0A51AE40" w:rsidRDefault="007623A7" w:rsidR="007623A7" w:rsidRPr="00553780">
            <w:pPr>
              <w:rPr>
                <w:sz w:val="14"/>
                <w:szCs w:val="14"/>
                <w:lang w:val="sl-SI"/>
              </w:rPr>
            </w:pPr>
            <w:r w:rsidRPr="00553780">
              <w:rPr>
                <w:sz w:val="14"/>
                <w:szCs w:val="14"/>
                <w:lang w:val="sl-SI"/>
              </w:rPr>
              <w:t>Da, na elektronski naslov:</w:t>
            </w:r>
          </w:p>
        </w:tc>
        <w:tc>
          <w:tcPr>
            <w:tcW w:type="dxa" w:w="5958"/>
            <w:tcBorders>
              <w:bottom w:space="0" w:sz="1" w:color="000000" w:val="none"/>
            </w:tcBorders>
            <w:shd w:fill="auto" w:color="auto" w:val="clear"/>
            <w:vAlign w:val="center"/>
          </w:tcPr>
          <w:p w14:textId="77777777" w14:paraId="0A51AE41" w:rsidRDefault="00B651BA" w:rsidR="007623A7" w:rsidRPr="00553780">
            <w:pPr>
              <w:rPr>
                <w:sz w:val="14"/>
                <w:szCs w:val="14"/>
                <w:lang w:val="sl-SI"/>
              </w:rPr>
            </w:pPr>
            <w:r w:rsidRPr="00553780">
              <w:rPr>
                <w:sz w:val="14"/>
                <w:szCs w:val="14"/>
                <w:lang w:val="sl-SI"/>
              </w:rPr>
              <w:t xml:space="preserve">  </w:t>
            </w:r>
            <w:r w:rsidRPr="00553780">
              <w:rPr>
                <w:rStyle w:val="PlaceholderText"/>
                <w:rFonts w:cs="Arial"/>
                <w:color w:val="FF0000"/>
                <w:sz w:val="14"/>
                <w:szCs w:val="14"/>
              </w:rPr>
              <w:t>Click here to enter text.</w:t>
            </w:r>
          </w:p>
        </w:tc>
      </w:tr>
      <w:tr>
        <w:trPr>
          <w:trHeight w:hRule="exact" w:val="289"/>
        </w:trPr>
        <w:tc>
          <w:tcPr>
            <w:tcW w:type="dxa" w:w="1966"/>
            <w:shd w:fill="auto" w:color="auto" w:val="clear"/>
            <w:vAlign w:val="center"/>
          </w:tcPr>
          <w:p w14:textId="77777777" w14:paraId="0A51AE43" w:rsidRDefault="007623A7" w:rsidR="007623A7" w:rsidRPr="00FE79AE">
            <w:pPr>
              <w:rPr>
                <w:b/>
                <w:bCs/>
                <w:sz w:val="16"/>
                <w:szCs w:val="16"/>
                <w:lang w:val="sl-SI"/>
              </w:rPr>
            </w:pPr>
          </w:p>
        </w:tc>
        <w:tc>
          <w:tcPr>
            <w:tcW w:type="dxa" w:w="348"/>
            <w:shd w:fill="auto" w:color="auto" w:val="clear"/>
            <w:vAlign w:val="center"/>
          </w:tcPr>
          <w:p w14:textId="77777777" w14:paraId="0A51AE44" w:rsidRDefault="001C65FB" w:rsidR="007623A7" w:rsidRPr="00FE79AE">
            <w:pPr>
              <w:jc w:val="center"/>
              <w:rPr>
                <w:sz w:val="16"/>
                <w:szCs w:val="16"/>
                <w:lang w:val="sl-SI"/>
              </w:rPr>
            </w:pPr>
            <w:r w:rsidR="00C72B8B">
              <w:rPr>
                <w:rFonts w:cs="Arial" w:eastAsia="MS Gothic" w:hAnsi="MS Gothic" w:ascii="MS Gothic" w:hint="eastAsia"/>
                <w:b/>
                <w:sz w:val="16"/>
                <w:szCs w:val="16"/>
                <w:lang w:val="sl-SI"/>
              </w:rPr>
              <w:t>☐</w:t>
            </w:r>
          </w:p>
        </w:tc>
        <w:tc>
          <w:tcPr>
            <w:tcW w:type="dxa" w:w="1939"/>
            <w:shd w:fill="auto" w:color="auto" w:val="clear"/>
            <w:vAlign w:val="center"/>
          </w:tcPr>
          <w:p w14:textId="77777777" w14:paraId="0A51AE45" w:rsidRDefault="007623A7" w:rsidR="007623A7" w:rsidRPr="00553780">
            <w:pPr>
              <w:rPr>
                <w:sz w:val="14"/>
                <w:szCs w:val="14"/>
                <w:lang w:val="sl-SI"/>
              </w:rPr>
            </w:pPr>
            <w:r w:rsidRPr="00553780">
              <w:rPr>
                <w:sz w:val="14"/>
                <w:szCs w:val="14"/>
                <w:lang w:val="sl-SI"/>
              </w:rPr>
              <w:t>Da, v e-banko (št. TTR):</w:t>
            </w:r>
          </w:p>
        </w:tc>
        <w:tc>
          <w:tcPr>
            <w:tcW w:type="dxa" w:w="5958"/>
            <w:tcBorders>
              <w:bottom w:space="0" w:sz="1" w:color="000000" w:val="none"/>
            </w:tcBorders>
            <w:shd w:fill="auto" w:color="auto" w:val="clear"/>
            <w:vAlign w:val="center"/>
          </w:tcPr>
          <w:p w14:textId="77777777" w14:paraId="0A51AE46" w:rsidRDefault="00B651BA" w:rsidR="007623A7" w:rsidRPr="00553780">
            <w:pPr>
              <w:rPr>
                <w:sz w:val="14"/>
                <w:szCs w:val="14"/>
                <w:lang w:val="sl-SI"/>
              </w:rPr>
            </w:pPr>
            <w:r w:rsidRPr="00553780">
              <w:rPr>
                <w:sz w:val="14"/>
                <w:szCs w:val="14"/>
                <w:lang w:val="sl-SI"/>
              </w:rPr>
              <w:t xml:space="preserve">  </w:t>
            </w:r>
            <w:r w:rsidRPr="00553780">
              <w:rPr>
                <w:rStyle w:val="PlaceholderText"/>
                <w:rFonts w:cs="Arial"/>
                <w:color w:val="FF0000"/>
                <w:sz w:val="14"/>
                <w:szCs w:val="14"/>
              </w:rPr>
              <w:t>Click here to enter text.</w:t>
            </w:r>
          </w:p>
        </w:tc>
      </w:tr>
      <w:tr>
        <w:trPr>
          <w:cantSplit/>
          <w:trHeight w:val="289"/>
        </w:trPr>
        <w:tc>
          <w:tcPr>
            <w:tcW w:type="dxa" w:w="1966"/>
            <w:shd w:fill="auto" w:color="auto" w:val="clear"/>
            <w:vAlign w:val="center"/>
          </w:tcPr>
          <w:p w14:textId="77777777" w14:paraId="0A51AE48" w:rsidRDefault="007623A7" w:rsidR="007623A7" w:rsidRPr="00FE79AE">
            <w:pPr>
              <w:rPr>
                <w:rFonts w:cs="Wingdings 2" w:eastAsia="Wingdings 2" w:hAnsi="Wingdings 2" w:ascii="Wingdings 2"/>
                <w:lang w:val="sl-SI"/>
              </w:rPr>
            </w:pPr>
            <w:r w:rsidRPr="00FE79AE">
              <w:rPr>
                <w:b/>
                <w:bCs/>
                <w:sz w:val="16"/>
                <w:szCs w:val="16"/>
                <w:lang w:val="sl-SI"/>
              </w:rPr>
              <w:t>Račun v papirnati obliki:</w:t>
            </w:r>
          </w:p>
        </w:tc>
        <w:tc>
          <w:tcPr>
            <w:tcW w:type="dxa" w:w="348"/>
            <w:shd w:fill="auto" w:color="auto" w:val="clear"/>
            <w:vAlign w:val="center"/>
          </w:tcPr>
          <w:p w14:textId="10D1CA07" w14:paraId="0A51AE49" w:rsidRDefault="001C65FB" w:rsidR="007623A7" w:rsidRPr="00FE79AE">
            <w:pPr>
              <w:jc w:val="center"/>
              <w:rPr>
                <w:sz w:val="16"/>
                <w:szCs w:val="16"/>
                <w:lang w:val="sl-SI"/>
              </w:rPr>
            </w:pPr>
            <w:r w:rsidR="00B6275F">
              <w:rPr>
                <w:rFonts w:cs="Arial" w:eastAsia="MS Gothic" w:hAnsi="MS Gothic" w:ascii="MS Gothic" w:hint="eastAsia"/>
                <w:b/>
                <w:sz w:val="16"/>
                <w:szCs w:val="16"/>
                <w:lang w:val="sl-SI"/>
              </w:rPr>
              <w:t>☒</w:t>
            </w:r>
          </w:p>
        </w:tc>
        <w:tc>
          <w:tcPr>
            <w:tcW w:type="dxa" w:w="1939"/>
            <w:shd w:fill="auto" w:color="auto" w:val="clear"/>
            <w:vAlign w:val="center"/>
          </w:tcPr>
          <w:p w14:textId="77777777" w14:paraId="0A51AE4A" w:rsidRDefault="007623A7" w:rsidR="007623A7" w:rsidRPr="00553780">
            <w:pPr>
              <w:rPr>
                <w:sz w:val="14"/>
                <w:szCs w:val="14"/>
                <w:lang w:val="sl-SI"/>
              </w:rPr>
            </w:pPr>
            <w:r w:rsidRPr="00553780">
              <w:rPr>
                <w:sz w:val="14"/>
                <w:szCs w:val="14"/>
                <w:lang w:val="sl-SI"/>
              </w:rPr>
              <w:t xml:space="preserve">Da, na naslov: </w:t>
            </w:r>
          </w:p>
          <w:p w14:textId="77777777" w14:paraId="0A51AE4B" w:rsidRDefault="007623A7" w:rsidR="007623A7" w:rsidRPr="00553780">
            <w:pPr>
              <w:rPr>
                <w:sz w:val="14"/>
                <w:szCs w:val="14"/>
                <w:lang w:val="sl-SI"/>
              </w:rPr>
            </w:pPr>
            <w:r w:rsidRPr="00553780">
              <w:rPr>
                <w:sz w:val="14"/>
                <w:szCs w:val="14"/>
                <w:lang w:val="sl-SI"/>
              </w:rPr>
              <w:t>(če se ne ujema s Podatki o naročniku)</w:t>
            </w:r>
          </w:p>
        </w:tc>
        <w:tc>
          <w:tcPr>
            <w:tcW w:type="dxa" w:w="5958"/>
            <w:tcBorders>
              <w:bottom w:space="0" w:sz="1" w:color="000000" w:val="none"/>
            </w:tcBorders>
            <w:shd w:fill="auto" w:color="auto" w:val="clear"/>
            <w:vAlign w:val="center"/>
          </w:tcPr>
          <w:p w14:textId="77777777" w14:paraId="0A51AE4C" w:rsidRDefault="00B651BA" w:rsidR="007623A7" w:rsidRPr="00553780">
            <w:pPr>
              <w:rPr>
                <w:sz w:val="14"/>
                <w:szCs w:val="14"/>
                <w:lang w:val="sl-SI"/>
              </w:rPr>
            </w:pPr>
            <w:r w:rsidRPr="00553780">
              <w:rPr>
                <w:sz w:val="14"/>
                <w:szCs w:val="14"/>
                <w:lang w:val="sl-SI"/>
              </w:rPr>
              <w:t xml:space="preserve">  </w:t>
            </w:r>
            <w:r w:rsidRPr="00553780">
              <w:rPr>
                <w:rStyle w:val="PlaceholderText"/>
                <w:rFonts w:cs="Arial"/>
                <w:color w:val="FF0000"/>
                <w:sz w:val="14"/>
                <w:szCs w:val="14"/>
              </w:rPr>
              <w:t>Click here to enter text.</w:t>
            </w:r>
          </w:p>
        </w:tc>
      </w:tr>
    </w:tbl>
    <w:p w14:textId="45B9C73D" w14:paraId="0A51AE4F" w:rsidRDefault="007623A7" w:rsidR="007623A7" w:rsidRPr="00FE79AE">
      <w:pPr>
        <w:pStyle w:val="BodyText"/>
        <w:pageBreakBefore/>
        <w:jc w:val="both"/>
        <w:rPr>
          <w:rFonts w:hAnsi="Arial" w:ascii="Arial"/>
          <w:b/>
          <w:color w:val="000000"/>
          <w:sz w:val="20"/>
          <w:szCs w:val="20"/>
          <w:lang w:val="sl-SI"/>
        </w:rPr>
      </w:pPr>
      <w:r w:rsidRPr="00FE79AE">
        <w:rPr>
          <w:rFonts w:hAnsi="Arial" w:ascii="Arial"/>
          <w:b/>
          <w:color w:val="000000"/>
          <w:sz w:val="20"/>
          <w:szCs w:val="20"/>
          <w:lang w:val="sl-SI"/>
        </w:rPr>
        <w:lastRenderedPageBreak/>
        <w:t>Obveznosti Telekoma Slovenije in naročnika</w:t>
      </w:r>
    </w:p>
    <w:p w14:textId="77777777" w14:paraId="0A51AE50" w:rsidRDefault="007623A7" w:rsidR="007623A7" w:rsidRPr="00FE79AE">
      <w:pPr>
        <w:pStyle w:val="BodyText"/>
        <w:rPr>
          <w:rFonts w:hAnsi="Arial" w:ascii="Arial"/>
          <w:sz w:val="14"/>
          <w:szCs w:val="14"/>
          <w:lang w:val="sl-SI"/>
        </w:rPr>
      </w:pPr>
      <w:r w:rsidRPr="00FE79AE">
        <w:rPr>
          <w:rFonts w:hAnsi="Arial" w:ascii="Arial"/>
          <w:b/>
          <w:color w:val="000000"/>
          <w:sz w:val="20"/>
          <w:szCs w:val="20"/>
          <w:lang w:val="sl-SI"/>
        </w:rPr>
        <w:t>9. člen</w:t>
      </w:r>
    </w:p>
    <w:p w14:textId="77777777" w14:paraId="0A51AE51" w:rsidRDefault="007623A7" w:rsidR="007623A7" w:rsidRPr="00FE79AE">
      <w:pPr>
        <w:pStyle w:val="BodyText"/>
        <w:jc w:val="both"/>
        <w:rPr>
          <w:lang w:val="sl-SI"/>
        </w:rPr>
      </w:pPr>
      <w:r w:rsidRPr="00FE79AE">
        <w:rPr>
          <w:rFonts w:hAnsi="Arial" w:ascii="Arial"/>
          <w:sz w:val="14"/>
          <w:szCs w:val="14"/>
          <w:lang w:val="sl-SI"/>
        </w:rPr>
        <w:t>Telekom Slovenije v skladu s tehničnimi možnostmi ugodi vsem razumnim zahtevam za naročniško razmerje (NR) podatkovnih storitev. Pri tem upošteva vrstni red prispetja zahtev oziroma izbere ugodnejšo zahtevo pri istočasnem prispetju več zahtev.</w:t>
      </w:r>
    </w:p>
    <w:p w14:textId="61383E45" w14:paraId="0A51AE52" w:rsidRDefault="007623A7" w:rsidR="007623A7" w:rsidRPr="00FE79AE">
      <w:pPr>
        <w:pStyle w:val="BodyText"/>
        <w:jc w:val="both"/>
        <w:rPr>
          <w:rFonts w:hAnsi="Arial" w:ascii="Arial"/>
          <w:color w:val="000000"/>
          <w:sz w:val="14"/>
          <w:szCs w:val="14"/>
          <w:lang w:val="sl-SI"/>
        </w:rPr>
      </w:pPr>
      <w:r w:rsidRPr="00FE79AE">
        <w:rPr>
          <w:rFonts w:hAnsi="Arial" w:ascii="Arial"/>
          <w:sz w:val="14"/>
          <w:szCs w:val="14"/>
          <w:lang w:val="sl-SI"/>
        </w:rPr>
        <w:t>Za ugodnejšo šteje tista zahteva, ki:</w:t>
      </w:r>
    </w:p>
    <w:p w14:textId="77777777" w14:paraId="0A51AE53" w:rsidRDefault="007623A7" w:rsidR="007623A7" w:rsidRPr="00FE79AE">
      <w:pPr>
        <w:pStyle w:val="BodyText"/>
        <w:numPr>
          <w:ilvl w:val="0"/>
          <w:numId w:val="1"/>
        </w:numPr>
        <w:jc w:val="both"/>
        <w:rPr>
          <w:rFonts w:hAnsi="Arial" w:ascii="Arial"/>
          <w:sz w:val="14"/>
          <w:szCs w:val="14"/>
          <w:lang w:val="sl-SI"/>
        </w:rPr>
      </w:pPr>
      <w:r w:rsidRPr="00FE79AE">
        <w:rPr>
          <w:rFonts w:hAnsi="Arial" w:ascii="Arial"/>
          <w:color w:val="000000"/>
          <w:sz w:val="14"/>
          <w:szCs w:val="14"/>
          <w:lang w:val="sl-SI"/>
        </w:rPr>
        <w:t>predstavlja boljši izkoristek prostih kapacitet,</w:t>
      </w:r>
    </w:p>
    <w:p w14:textId="77777777" w14:paraId="0A51AE54" w:rsidRDefault="007623A7" w:rsidR="007623A7" w:rsidRPr="00FE79AE">
      <w:pPr>
        <w:pStyle w:val="BodyText"/>
        <w:numPr>
          <w:ilvl w:val="0"/>
          <w:numId w:val="1"/>
        </w:numPr>
        <w:jc w:val="both"/>
        <w:rPr>
          <w:rFonts w:hAnsi="Arial" w:ascii="Arial"/>
          <w:sz w:val="14"/>
          <w:szCs w:val="14"/>
          <w:lang w:val="sl-SI"/>
        </w:rPr>
      </w:pPr>
      <w:r w:rsidRPr="00FE79AE">
        <w:rPr>
          <w:rFonts w:hAnsi="Arial" w:ascii="Arial"/>
          <w:sz w:val="14"/>
          <w:szCs w:val="14"/>
          <w:lang w:val="sl-SI"/>
        </w:rPr>
        <w:t>je v sklopu kompleksnega reševanja zahtev naročnika,</w:t>
      </w:r>
    </w:p>
    <w:p w14:textId="77777777" w14:paraId="0A51AE55" w:rsidRDefault="007623A7" w:rsidR="007623A7" w:rsidRPr="00FE79AE">
      <w:pPr>
        <w:pStyle w:val="BodyText"/>
        <w:numPr>
          <w:ilvl w:val="0"/>
          <w:numId w:val="1"/>
        </w:numPr>
        <w:jc w:val="both"/>
        <w:rPr>
          <w:rFonts w:hAnsi="Arial" w:ascii="Arial"/>
          <w:b/>
          <w:color w:val="000000"/>
          <w:sz w:val="20"/>
          <w:szCs w:val="20"/>
          <w:lang w:val="sl-SI"/>
        </w:rPr>
      </w:pPr>
      <w:r w:rsidRPr="00FE79AE">
        <w:rPr>
          <w:rFonts w:hAnsi="Arial" w:ascii="Arial"/>
          <w:sz w:val="14"/>
          <w:szCs w:val="14"/>
          <w:lang w:val="sl-SI"/>
        </w:rPr>
        <w:t>predstavlja najmanjšo investicijo Telekoma Slovenije.</w:t>
      </w:r>
    </w:p>
    <w:p w14:textId="77777777" w14:paraId="0A51AE56" w:rsidRDefault="007623A7" w:rsidR="007623A7" w:rsidRPr="00FE79AE">
      <w:pPr>
        <w:pStyle w:val="BodyText"/>
        <w:rPr>
          <w:rFonts w:hAnsi="Arial" w:ascii="Arial"/>
          <w:sz w:val="14"/>
          <w:szCs w:val="14"/>
          <w:lang w:val="sl-SI"/>
        </w:rPr>
      </w:pPr>
      <w:r w:rsidRPr="00FE79AE">
        <w:rPr>
          <w:rFonts w:hAnsi="Arial" w:ascii="Arial"/>
          <w:b/>
          <w:color w:val="000000"/>
          <w:sz w:val="20"/>
          <w:szCs w:val="20"/>
          <w:lang w:val="sl-SI"/>
        </w:rPr>
        <w:t>10. člen</w:t>
      </w:r>
    </w:p>
    <w:p w14:textId="77777777" w14:paraId="0A51AE57" w:rsidRDefault="007623A7" w:rsidR="007623A7" w:rsidRPr="00FE79AE">
      <w:pPr>
        <w:pStyle w:val="BodyText"/>
        <w:jc w:val="both"/>
        <w:rPr>
          <w:rFonts w:hAnsi="Arial" w:ascii="Arial"/>
          <w:color w:val="000000"/>
          <w:sz w:val="14"/>
          <w:szCs w:val="14"/>
          <w:lang w:val="sl-SI"/>
        </w:rPr>
      </w:pPr>
      <w:r w:rsidRPr="00FE79AE">
        <w:rPr>
          <w:rFonts w:hAnsi="Arial" w:ascii="Arial"/>
          <w:sz w:val="14"/>
          <w:szCs w:val="14"/>
          <w:lang w:val="sl-SI"/>
        </w:rPr>
        <w:t>Telekom Slovenije bo izvedel priključitev storitev iz 1. člena te pogodbe v naslednjih rokih:</w:t>
      </w:r>
    </w:p>
    <w:p w14:textId="77777777" w14:paraId="0A51AE58" w:rsidRDefault="007623A7" w:rsidR="007623A7" w:rsidRPr="00FE79AE">
      <w:pPr>
        <w:pStyle w:val="BodyText"/>
        <w:numPr>
          <w:ilvl w:val="0"/>
          <w:numId w:val="1"/>
        </w:numPr>
        <w:jc w:val="both"/>
        <w:rPr>
          <w:rFonts w:hAnsi="Arial" w:ascii="Arial"/>
          <w:sz w:val="14"/>
          <w:szCs w:val="14"/>
          <w:lang w:val="sl-SI"/>
        </w:rPr>
      </w:pPr>
      <w:r w:rsidRPr="00FE79AE">
        <w:rPr>
          <w:rFonts w:hAnsi="Arial" w:ascii="Arial"/>
          <w:color w:val="000000"/>
          <w:sz w:val="14"/>
          <w:szCs w:val="14"/>
          <w:lang w:val="sl-SI"/>
        </w:rPr>
        <w:t>v r</w:t>
      </w:r>
      <w:r w:rsidRPr="00553780">
        <w:rPr>
          <w:rFonts w:hAnsi="Arial" w:ascii="Arial"/>
          <w:color w:val="000000"/>
          <w:sz w:val="14"/>
          <w:szCs w:val="14"/>
          <w:lang w:val="sl-SI"/>
        </w:rPr>
        <w:t xml:space="preserve">oku </w:t>
      </w:r>
      <w:r w:rsidR="00B651BA" w:rsidRPr="00553780">
        <w:rPr>
          <w:rStyle w:val="PlaceholderText"/>
          <w:rFonts w:cs="Arial" w:hAnsi="Arial" w:ascii="Arial"/>
          <w:color w:val="FF0000"/>
          <w:sz w:val="14"/>
          <w:szCs w:val="14"/>
        </w:rPr>
        <w:t>Click here to enter text.</w:t>
      </w:r>
      <w:r w:rsidRPr="00553780">
        <w:rPr>
          <w:rFonts w:hAnsi="Arial" w:ascii="Arial"/>
          <w:color w:val="000000"/>
          <w:sz w:val="14"/>
          <w:szCs w:val="14"/>
          <w:lang w:val="sl-SI"/>
        </w:rPr>
        <w:t xml:space="preserve"> dni</w:t>
      </w:r>
      <w:r w:rsidRPr="00FE79AE">
        <w:rPr>
          <w:rFonts w:hAnsi="Arial" w:ascii="Arial"/>
          <w:color w:val="000000"/>
          <w:sz w:val="14"/>
          <w:szCs w:val="14"/>
          <w:lang w:val="sl-SI"/>
        </w:rPr>
        <w:t xml:space="preserve"> po izpolnitvi obveznosti naročnika po tej pogodbi</w:t>
      </w:r>
    </w:p>
    <w:p w14:textId="77777777" w14:paraId="0A51AE59" w:rsidRDefault="007623A7" w:rsidR="007623A7" w:rsidRPr="00FE79AE">
      <w:pPr>
        <w:pStyle w:val="BodyText"/>
        <w:numPr>
          <w:ilvl w:val="0"/>
          <w:numId w:val="1"/>
        </w:numPr>
        <w:jc w:val="both"/>
        <w:rPr>
          <w:rFonts w:hAnsi="Arial" w:ascii="Arial"/>
          <w:sz w:val="14"/>
          <w:szCs w:val="14"/>
          <w:lang w:val="sl-SI"/>
        </w:rPr>
      </w:pPr>
      <w:r w:rsidRPr="00FE79AE">
        <w:rPr>
          <w:rFonts w:hAnsi="Arial" w:ascii="Arial"/>
          <w:sz w:val="14"/>
          <w:szCs w:val="14"/>
          <w:lang w:val="sl-SI"/>
        </w:rPr>
        <w:t>pogodbeni stranki bosta sporazumno reševali in določali dinamiko priključevanja posameznih lokacij naročnika</w:t>
      </w:r>
    </w:p>
    <w:p w14:textId="77777777" w14:paraId="0A51AE5A" w:rsidRDefault="007623A7" w:rsidR="007623A7" w:rsidRPr="00FE79AE">
      <w:pPr>
        <w:pStyle w:val="BodyText"/>
        <w:jc w:val="both"/>
        <w:rPr>
          <w:rFonts w:hAnsi="Arial" w:ascii="Arial"/>
          <w:sz w:val="14"/>
          <w:szCs w:val="14"/>
          <w:lang w:val="sl-SI"/>
        </w:rPr>
      </w:pPr>
      <w:r w:rsidRPr="00FE79AE">
        <w:rPr>
          <w:rFonts w:hAnsi="Arial" w:ascii="Arial"/>
          <w:sz w:val="14"/>
          <w:szCs w:val="14"/>
          <w:lang w:val="sl-SI"/>
        </w:rPr>
        <w:t xml:space="preserve">Rok iz tega člena začne teči, ko naročnik izpolni pogoje iz 13. člena te pogodbe. </w:t>
      </w:r>
    </w:p>
    <w:p w14:textId="77777777" w14:paraId="0A51AE5B" w:rsidRDefault="007623A7" w:rsidR="007623A7" w:rsidRPr="00FE79AE">
      <w:pPr>
        <w:pStyle w:val="BodyText"/>
        <w:jc w:val="both"/>
        <w:rPr>
          <w:rFonts w:hAnsi="Arial" w:ascii="Arial"/>
          <w:b/>
          <w:color w:val="000000"/>
          <w:sz w:val="20"/>
          <w:szCs w:val="20"/>
          <w:lang w:val="sl-SI"/>
        </w:rPr>
      </w:pPr>
      <w:r w:rsidRPr="00FE79AE">
        <w:rPr>
          <w:rFonts w:hAnsi="Arial" w:ascii="Arial"/>
          <w:sz w:val="14"/>
          <w:szCs w:val="14"/>
          <w:lang w:val="sl-SI"/>
        </w:rPr>
        <w:t xml:space="preserve">Če Telekom Slovenije ne izvede priključitve v roku iz prejšnjega odstavka, o razlogih za zamudo obvesti naročnika pred potekom roka za izvedbo del. </w:t>
      </w:r>
    </w:p>
    <w:p w14:textId="77777777" w14:paraId="0A51AE5C" w:rsidRDefault="007623A7" w:rsidR="007623A7" w:rsidRPr="00FE79AE">
      <w:pPr>
        <w:pStyle w:val="BodyText"/>
        <w:rPr>
          <w:rFonts w:hAnsi="Arial" w:ascii="Arial"/>
          <w:sz w:val="14"/>
          <w:szCs w:val="14"/>
          <w:lang w:val="sl-SI"/>
        </w:rPr>
      </w:pPr>
      <w:r w:rsidRPr="00FE79AE">
        <w:rPr>
          <w:rFonts w:hAnsi="Arial" w:ascii="Arial"/>
          <w:b/>
          <w:color w:val="000000"/>
          <w:sz w:val="20"/>
          <w:szCs w:val="20"/>
          <w:lang w:val="sl-SI"/>
        </w:rPr>
        <w:t>11. člen</w:t>
      </w:r>
    </w:p>
    <w:p w14:textId="77777777" w14:paraId="0A51AE5D" w:rsidRDefault="007623A7" w:rsidR="007623A7" w:rsidRPr="00FE79AE">
      <w:pPr>
        <w:pStyle w:val="BodyText"/>
        <w:rPr>
          <w:rFonts w:hAnsi="Arial" w:ascii="Arial"/>
          <w:b/>
          <w:color w:val="000000"/>
          <w:sz w:val="20"/>
          <w:szCs w:val="20"/>
          <w:lang w:val="sl-SI"/>
        </w:rPr>
      </w:pPr>
      <w:r w:rsidRPr="00FE79AE">
        <w:rPr>
          <w:rFonts w:hAnsi="Arial" w:ascii="Arial"/>
          <w:sz w:val="14"/>
          <w:szCs w:val="14"/>
          <w:lang w:val="sl-SI"/>
        </w:rPr>
        <w:t>Telekom Slovenije v nobenem primeru ne odgovarja za posredno škodo in izgubljeni dobiček.</w:t>
      </w:r>
    </w:p>
    <w:p w14:textId="77777777" w14:paraId="0A51AE5E" w:rsidRDefault="007623A7" w:rsidR="007623A7" w:rsidRPr="00FE79AE">
      <w:pPr>
        <w:pStyle w:val="BodyText"/>
        <w:rPr>
          <w:rFonts w:hAnsi="Arial" w:ascii="Arial"/>
          <w:sz w:val="14"/>
          <w:szCs w:val="14"/>
          <w:lang w:val="sl-SI"/>
        </w:rPr>
      </w:pPr>
      <w:r w:rsidRPr="00FE79AE">
        <w:rPr>
          <w:rFonts w:hAnsi="Arial" w:ascii="Arial"/>
          <w:b/>
          <w:color w:val="000000"/>
          <w:sz w:val="20"/>
          <w:szCs w:val="20"/>
          <w:lang w:val="sl-SI"/>
        </w:rPr>
        <w:t>12. člen</w:t>
      </w:r>
    </w:p>
    <w:p w14:textId="77777777" w14:paraId="0A51AE5F" w:rsidRDefault="007623A7" w:rsidR="007623A7" w:rsidRPr="00FE79AE">
      <w:pPr>
        <w:pStyle w:val="BodyText"/>
        <w:jc w:val="both"/>
        <w:rPr>
          <w:rFonts w:hAnsi="Arial" w:ascii="Arial"/>
          <w:b/>
          <w:color w:val="000000"/>
          <w:sz w:val="20"/>
          <w:szCs w:val="20"/>
          <w:lang w:val="sl-SI"/>
        </w:rPr>
      </w:pPr>
      <w:r w:rsidRPr="00FE79AE">
        <w:rPr>
          <w:rFonts w:hAnsi="Arial" w:ascii="Arial"/>
          <w:sz w:val="14"/>
          <w:szCs w:val="14"/>
          <w:lang w:val="sl-SI"/>
        </w:rPr>
        <w:t>Telekom Slovenije ima pravico in dolžnost med trajanjem te pogodbe opravljati tehnični nadzor in nadzor načina uporabe storitev, zato mora naročnik po predhodnem obvestilu omogočiti vzdrževalni službi Telekoma Slovenije nemoten pristop do omrežne priključne točke, prostorov in stavb.</w:t>
      </w:r>
    </w:p>
    <w:p w14:textId="77777777" w14:paraId="0A51AE60" w:rsidRDefault="007623A7" w:rsidR="007623A7" w:rsidRPr="00FE79AE">
      <w:pPr>
        <w:pStyle w:val="BodyText"/>
        <w:rPr>
          <w:rFonts w:hAnsi="Arial" w:ascii="Arial"/>
          <w:sz w:val="14"/>
          <w:szCs w:val="14"/>
          <w:lang w:val="sl-SI"/>
        </w:rPr>
      </w:pPr>
      <w:r w:rsidRPr="00FE79AE">
        <w:rPr>
          <w:rFonts w:hAnsi="Arial" w:ascii="Arial"/>
          <w:b/>
          <w:color w:val="000000"/>
          <w:sz w:val="20"/>
          <w:szCs w:val="20"/>
          <w:lang w:val="sl-SI"/>
        </w:rPr>
        <w:t>13. člen</w:t>
      </w:r>
    </w:p>
    <w:p w14:textId="77777777" w14:paraId="0A51AE61" w:rsidRDefault="007623A7" w:rsidR="007623A7" w:rsidRPr="00FE79AE">
      <w:pPr>
        <w:pStyle w:val="BodyText"/>
        <w:rPr>
          <w:rFonts w:hAnsi="Arial" w:ascii="Arial"/>
          <w:color w:val="000000"/>
          <w:sz w:val="14"/>
          <w:szCs w:val="14"/>
          <w:lang w:val="sl-SI"/>
        </w:rPr>
      </w:pPr>
      <w:r w:rsidRPr="00FE79AE">
        <w:rPr>
          <w:rFonts w:hAnsi="Arial" w:ascii="Arial"/>
          <w:sz w:val="14"/>
          <w:szCs w:val="14"/>
          <w:lang w:val="sl-SI"/>
        </w:rPr>
        <w:t>Naročnik mora pred pričetkom priključitve izpolniti naslednje pogoje:</w:t>
      </w:r>
    </w:p>
    <w:p w14:textId="13FFC721" w14:paraId="0A51AE62" w:rsidRDefault="007623A7" w:rsidR="007623A7" w:rsidRPr="006233B7">
      <w:pPr>
        <w:pStyle w:val="BodyText"/>
        <w:numPr>
          <w:ilvl w:val="0"/>
          <w:numId w:val="1"/>
        </w:numPr>
        <w:jc w:val="both"/>
        <w:rPr>
          <w:rFonts w:hAnsi="Arial" w:ascii="Arial"/>
          <w:sz w:val="14"/>
          <w:szCs w:val="14"/>
          <w:lang w:val="sl-SI"/>
        </w:rPr>
      </w:pPr>
      <w:r w:rsidRPr="00FE79AE">
        <w:rPr>
          <w:rFonts w:hAnsi="Arial" w:ascii="Arial"/>
          <w:color w:val="000000"/>
          <w:sz w:val="14"/>
          <w:szCs w:val="14"/>
          <w:lang w:val="sl-SI"/>
        </w:rPr>
        <w:t>za namestitev naročniške komunikacijske naprave in ostalih komunikacijskih naprav potrebnih za delovanje storitev brezplačno zagotoviti primerne prostore,</w:t>
      </w:r>
    </w:p>
    <w:p w14:textId="1C1AA427" w14:paraId="5686EB4B" w:rsidRDefault="006233B7" w:rsidR="006233B7" w:rsidRPr="00FE79AE">
      <w:pPr>
        <w:pStyle w:val="BodyText"/>
        <w:numPr>
          <w:ilvl w:val="0"/>
          <w:numId w:val="1"/>
        </w:numPr>
        <w:jc w:val="both"/>
        <w:rPr>
          <w:rFonts w:hAnsi="Arial" w:ascii="Arial"/>
          <w:sz w:val="14"/>
          <w:szCs w:val="14"/>
          <w:lang w:val="sl-SI"/>
        </w:rPr>
      </w:pPr>
      <w:r>
        <w:rPr>
          <w:rFonts w:hAnsi="Arial" w:ascii="Arial"/>
          <w:color w:val="000000"/>
          <w:sz w:val="14"/>
          <w:szCs w:val="14"/>
          <w:lang w:val="sl-SI"/>
        </w:rPr>
        <w:t>po potrebi omogočiti montažo antenskega nosilca in antene za radio relejno zvezo za potrebe naročnika,</w:t>
      </w:r>
    </w:p>
    <w:p w14:textId="77777777" w14:paraId="0A51AE63" w:rsidRDefault="007623A7" w:rsidR="007623A7" w:rsidRPr="00FE79AE">
      <w:pPr>
        <w:pStyle w:val="BodyText"/>
        <w:numPr>
          <w:ilvl w:val="0"/>
          <w:numId w:val="1"/>
        </w:numPr>
        <w:jc w:val="both"/>
        <w:rPr>
          <w:rFonts w:hAnsi="Arial" w:ascii="Arial"/>
          <w:sz w:val="14"/>
          <w:szCs w:val="14"/>
          <w:lang w:val="sl-SI"/>
        </w:rPr>
      </w:pPr>
      <w:r w:rsidRPr="00FE79AE">
        <w:rPr>
          <w:rFonts w:hAnsi="Arial" w:ascii="Arial"/>
          <w:sz w:val="14"/>
          <w:szCs w:val="14"/>
          <w:lang w:val="sl-SI"/>
        </w:rPr>
        <w:t>na svoji nepremičnini omogočiti izgradnjo in vzdrževanje omrežne priključne točke in omogočiti izvedbo napeljave,</w:t>
      </w:r>
    </w:p>
    <w:p w14:textId="77777777" w14:paraId="0A51AE64" w:rsidRDefault="007623A7" w:rsidR="007623A7" w:rsidRPr="00FE79AE">
      <w:pPr>
        <w:pStyle w:val="BodyText"/>
        <w:numPr>
          <w:ilvl w:val="0"/>
          <w:numId w:val="1"/>
        </w:numPr>
        <w:jc w:val="both"/>
        <w:rPr>
          <w:rFonts w:hAnsi="Arial" w:ascii="Arial"/>
          <w:sz w:val="14"/>
          <w:szCs w:val="14"/>
          <w:lang w:val="sl-SI"/>
        </w:rPr>
      </w:pPr>
      <w:r w:rsidRPr="00FE79AE">
        <w:rPr>
          <w:rFonts w:hAnsi="Arial" w:ascii="Arial"/>
          <w:sz w:val="14"/>
          <w:szCs w:val="14"/>
          <w:lang w:val="sl-SI"/>
        </w:rPr>
        <w:t>zagotoviti interne inštalacije v skladu z veljavnimi predpisi,</w:t>
      </w:r>
    </w:p>
    <w:p w14:textId="77777777" w14:paraId="0A51AE65" w:rsidRDefault="007623A7" w:rsidR="007623A7" w:rsidRPr="00FE79AE">
      <w:pPr>
        <w:pStyle w:val="BodyText"/>
        <w:numPr>
          <w:ilvl w:val="0"/>
          <w:numId w:val="1"/>
        </w:numPr>
        <w:jc w:val="both"/>
        <w:rPr>
          <w:rFonts w:hAnsi="Arial" w:ascii="Arial"/>
          <w:sz w:val="14"/>
          <w:szCs w:val="14"/>
          <w:lang w:val="sl-SI"/>
        </w:rPr>
      </w:pPr>
      <w:r w:rsidRPr="00FE79AE">
        <w:rPr>
          <w:rFonts w:hAnsi="Arial" w:ascii="Arial"/>
          <w:sz w:val="14"/>
          <w:szCs w:val="14"/>
          <w:lang w:val="sl-SI"/>
        </w:rPr>
        <w:t>zagotoviti elektroenergetske priključke 230V/50Hz za napajanje terminalske opreme,</w:t>
      </w:r>
    </w:p>
    <w:p w14:textId="77777777" w14:paraId="0A51AE66" w:rsidRDefault="007623A7" w:rsidR="007623A7" w:rsidRPr="00FE79AE">
      <w:pPr>
        <w:pStyle w:val="BodyText"/>
        <w:numPr>
          <w:ilvl w:val="0"/>
          <w:numId w:val="1"/>
        </w:numPr>
        <w:jc w:val="both"/>
        <w:rPr>
          <w:rFonts w:hAnsi="Arial" w:ascii="Arial"/>
          <w:sz w:val="14"/>
          <w:szCs w:val="14"/>
          <w:lang w:val="sl-SI"/>
        </w:rPr>
      </w:pPr>
      <w:r w:rsidRPr="00FE79AE">
        <w:rPr>
          <w:rFonts w:hAnsi="Arial" w:ascii="Arial"/>
          <w:sz w:val="14"/>
          <w:szCs w:val="14"/>
          <w:lang w:val="sl-SI"/>
        </w:rPr>
        <w:t>zagotoviti ozemljitvene priključke v skladu z veljavnimi predpisi.</w:t>
      </w:r>
    </w:p>
    <w:p w14:textId="77777777" w14:paraId="0A51AE67" w:rsidRDefault="007623A7" w:rsidR="007623A7" w:rsidRPr="00FE79AE">
      <w:pPr>
        <w:pStyle w:val="BodyText"/>
        <w:jc w:val="both"/>
        <w:rPr>
          <w:rFonts w:hAnsi="Arial" w:ascii="Arial"/>
          <w:b/>
          <w:color w:val="000000"/>
          <w:sz w:val="20"/>
          <w:szCs w:val="20"/>
          <w:lang w:val="sl-SI"/>
        </w:rPr>
      </w:pPr>
      <w:r w:rsidRPr="00FE79AE">
        <w:rPr>
          <w:rFonts w:hAnsi="Arial" w:ascii="Arial"/>
          <w:sz w:val="14"/>
          <w:szCs w:val="14"/>
          <w:lang w:val="sl-SI"/>
        </w:rPr>
        <w:t>Priključitev uporabniške opreme naročnika na komunikacijsko opremo Telekoma Slovenije izvede Telekom Slovenije.</w:t>
      </w:r>
    </w:p>
    <w:p w14:textId="77777777" w14:paraId="0A51AE68"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14. člen</w:t>
      </w:r>
    </w:p>
    <w:p w14:textId="77777777" w14:paraId="0A51AE69"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Telekom Slovenije zagotavlja vzdrževanje omrežja do storitvene priključne točke, brez interne inštalacije.</w:t>
      </w:r>
    </w:p>
    <w:p w14:textId="77777777" w14:paraId="0A51AE6A"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15. člen</w:t>
      </w:r>
    </w:p>
    <w:p w14:textId="77777777" w14:paraId="0A51AE6B" w:rsidRDefault="007623A7" w:rsidR="007623A7" w:rsidRPr="00FE79AE">
      <w:pPr>
        <w:pStyle w:val="BodyText"/>
        <w:rPr>
          <w:rFonts w:hAnsi="Arial" w:ascii="Arial"/>
          <w:color w:val="000000"/>
          <w:sz w:val="14"/>
          <w:szCs w:val="14"/>
          <w:lang w:val="sl-SI"/>
        </w:rPr>
      </w:pPr>
      <w:r w:rsidRPr="00FE79AE">
        <w:rPr>
          <w:rFonts w:hAnsi="Arial" w:ascii="Arial"/>
          <w:color w:val="000000"/>
          <w:sz w:val="14"/>
          <w:szCs w:val="14"/>
          <w:lang w:val="sl-SI"/>
        </w:rPr>
        <w:t>Telekom Slovenije v sklopu storitev zagotavlja:</w:t>
      </w:r>
    </w:p>
    <w:p w14:textId="77777777" w14:paraId="0A51AE6C"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dobavo in konfiguracijo ustrezne komunikacijske naprave (v nadaljevanju:CPE naprave), ki je določena v skladu z zahtevami naročnika,</w:t>
      </w:r>
    </w:p>
    <w:p w14:textId="77777777" w14:paraId="0A51AE6D"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upravljanje, vzdrževanje in posodabljanje CPE naprave,</w:t>
      </w:r>
    </w:p>
    <w:p w14:textId="77777777" w14:paraId="0A51AE6E" w:rsidRDefault="007623A7" w:rsidR="007623A7" w:rsidRPr="00FE79AE">
      <w:pPr>
        <w:pStyle w:val="BodyText"/>
        <w:numPr>
          <w:ilvl w:val="0"/>
          <w:numId w:val="1"/>
        </w:numPr>
        <w:ind w:hanging="126" w:left="281"/>
        <w:jc w:val="both"/>
        <w:rPr>
          <w:rFonts w:hAnsi="Arial" w:ascii="Arial"/>
          <w:color w:val="000000"/>
          <w:sz w:val="14"/>
          <w:szCs w:val="14"/>
          <w:lang w:val="sl-SI"/>
        </w:rPr>
      </w:pPr>
      <w:r w:rsidRPr="00FE79AE">
        <w:rPr>
          <w:rFonts w:hAnsi="Arial" w:ascii="Arial"/>
          <w:color w:val="000000"/>
          <w:sz w:val="14"/>
          <w:szCs w:val="14"/>
          <w:lang w:val="sl-SI"/>
        </w:rPr>
        <w:t>prilagoditev konfiguracije CPE naprave na lokaciji naročnika skladno s spremembami topologije njegovega navideznega zasebnega omrežja ter glede na potrebe naročnika, vendar največ 1x letno za posamezno lokacijo,</w:t>
      </w:r>
    </w:p>
    <w:p w14:textId="77777777" w14:paraId="0A51AE6F"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odprava napak na CPE napravi ter zamenjava okvarjene CPE naprave.</w:t>
      </w:r>
    </w:p>
    <w:p w14:textId="77777777" w14:paraId="0A51AE70" w:rsidRDefault="007623A7" w:rsidR="007623A7" w:rsidRPr="00FE79AE">
      <w:pPr>
        <w:pStyle w:val="BodyText"/>
        <w:rPr>
          <w:rFonts w:hAnsi="Arial" w:ascii="Arial"/>
          <w:color w:val="000000"/>
          <w:sz w:val="14"/>
          <w:szCs w:val="14"/>
          <w:lang w:val="sl-SI"/>
        </w:rPr>
      </w:pPr>
      <w:r w:rsidRPr="00FE79AE">
        <w:rPr>
          <w:rFonts w:hAnsi="Arial" w:ascii="Arial"/>
          <w:color w:val="000000"/>
          <w:sz w:val="14"/>
          <w:szCs w:val="14"/>
          <w:lang w:val="sl-SI"/>
        </w:rPr>
        <w:t>Vsa oprema dobavljena za zagotavljanje storitev po tej pogodbi je last Telekoma Slovenije.</w:t>
      </w:r>
    </w:p>
    <w:p w14:textId="77777777" w14:paraId="0A51AE71" w:rsidRDefault="007623A7" w:rsidR="007623A7" w:rsidRPr="00FE79AE">
      <w:pPr>
        <w:pStyle w:val="BodyText"/>
        <w:rPr>
          <w:rFonts w:hAnsi="Arial" w:ascii="Arial"/>
          <w:color w:val="000000"/>
          <w:sz w:val="14"/>
          <w:szCs w:val="14"/>
          <w:lang w:val="sl-SI"/>
        </w:rPr>
      </w:pPr>
      <w:r w:rsidRPr="00FE79AE">
        <w:rPr>
          <w:rFonts w:hAnsi="Arial" w:ascii="Arial"/>
          <w:color w:val="000000"/>
          <w:sz w:val="14"/>
          <w:szCs w:val="14"/>
          <w:lang w:val="sl-SI"/>
        </w:rPr>
        <w:t>Telekom Slovenije v sklopu storitev ne zagotavlja:</w:t>
      </w:r>
    </w:p>
    <w:p w14:textId="77777777" w14:paraId="0A51AE72"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kakršnihkoli prilagoditev ali druge vrste storitev, ki niso predmet te pogodbe in niso del storitev,</w:t>
      </w:r>
    </w:p>
    <w:p w14:textId="77777777" w14:paraId="0A51AE73"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nadgradnje programske opreme, za katero njen proizvajalec ne zagotavlja storitvenega paketa, ki zagotavlja pravico do nadgradnje,</w:t>
      </w:r>
    </w:p>
    <w:p w14:textId="77777777" w14:paraId="0A51AE74"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podpore ali zamenjave opreme, ki je spremenjena, poškodovana ali uničena zaradi neavtorizirane uporabe,</w:t>
      </w:r>
    </w:p>
    <w:p w14:textId="77777777" w14:paraId="0A51AE75"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storitev, ki so potrebne za razrešitev napak oz. nepravilnosti v delovanju strojne in programske opreme, ki so posledica produktov drugih proizvajalcev ali morebitnih drugih vzrokov, ki so izven domene proizvajalca,</w:t>
      </w:r>
    </w:p>
    <w:p w14:textId="77777777" w14:paraId="0A51AE76"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kakršnegakoli dela, potrebnega za nadgradnjo programske opreme na naročnikovih napravah, priključenih na CPE napravo Telekoma Slovenije (načrtovanje, preverjanje morebitnih težav zaradi instalacije nove verzije, odpravljanje napak, ki bi nastale zaradi nadgradnje,...)</w:t>
      </w:r>
    </w:p>
    <w:p w14:textId="77777777" w14:paraId="0A51AE77" w:rsidRDefault="007623A7" w:rsidR="007623A7" w:rsidRPr="00FE79AE">
      <w:pPr>
        <w:pStyle w:val="BodyText"/>
        <w:rPr>
          <w:rFonts w:hAnsi="Arial" w:ascii="Arial"/>
          <w:color w:val="000000"/>
          <w:sz w:val="14"/>
          <w:szCs w:val="14"/>
          <w:lang w:val="sl-SI"/>
        </w:rPr>
      </w:pPr>
      <w:r w:rsidRPr="00FE79AE">
        <w:rPr>
          <w:rFonts w:hAnsi="Arial" w:ascii="Arial"/>
          <w:color w:val="000000"/>
          <w:sz w:val="14"/>
          <w:szCs w:val="14"/>
          <w:lang w:val="sl-SI"/>
        </w:rPr>
        <w:t>Telekom Slovenije ne odgovarja za:</w:t>
      </w:r>
    </w:p>
    <w:p w14:textId="77777777" w14:paraId="0A51AE78"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mehanske okvare na komunikacijskih in CPE napravah, ki jih povzroči naročnik,</w:t>
      </w:r>
    </w:p>
    <w:p w14:textId="77777777" w14:paraId="0A51AE79"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nedelovanje storitve, ki je posledica nepooblaščenega posega naročnika v komunikacijske naprave ali konfiguracijo CPE naprav,</w:t>
      </w:r>
    </w:p>
    <w:p w14:textId="77777777" w14:paraId="0A51AE7A" w:rsidRDefault="007623A7" w:rsidR="007623A7" w:rsidRPr="00FE79AE">
      <w:pPr>
        <w:pStyle w:val="BodyText"/>
        <w:numPr>
          <w:ilvl w:val="0"/>
          <w:numId w:val="1"/>
        </w:numPr>
        <w:jc w:val="both"/>
        <w:rPr>
          <w:rFonts w:hAnsi="Arial" w:ascii="Arial"/>
          <w:b/>
          <w:color w:val="000000"/>
          <w:sz w:val="20"/>
          <w:szCs w:val="20"/>
          <w:lang w:val="sl-SI"/>
        </w:rPr>
      </w:pPr>
      <w:r w:rsidRPr="00FE79AE">
        <w:rPr>
          <w:rFonts w:hAnsi="Arial" w:ascii="Arial"/>
          <w:color w:val="000000"/>
          <w:sz w:val="14"/>
          <w:szCs w:val="14"/>
          <w:lang w:val="sl-SI"/>
        </w:rPr>
        <w:t>material, ki je izpostavljen funkcionalni obrabi (varovalke, žarnice, elementi prenapetostne zaščite,...).</w:t>
      </w:r>
    </w:p>
    <w:p w14:textId="77777777" w14:paraId="0A51AE7B"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16. člen</w:t>
      </w:r>
    </w:p>
    <w:p w14:textId="77777777" w14:paraId="0A51AE7C"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Naročnik je obvezan uporabljati storitve izključno za lastne potrebe in se zaveže, da tretjim osebam ne bo dopuščal uporabe storitev.</w:t>
      </w:r>
    </w:p>
    <w:p w14:textId="77777777" w14:paraId="0A51AE7D"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Naročnik lahko dovoli uporabo storitev drugim osebam le ob predhodnem pisnem soglasju Telekoma Slovenije, oziroma brez njegovega soglasja, le v primeru višje sile za čas trajanja višje sile ali kadar je potrebno, da se rešijo človeška življenja ali premoženje. O nastopu višje sile je dolžan naročnik takoj pisno obvestiti Telekom Slovenije.</w:t>
      </w:r>
    </w:p>
    <w:p w14:textId="77777777" w14:paraId="0A51AE7E"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17. člen</w:t>
      </w:r>
    </w:p>
    <w:p w14:textId="77777777" w14:paraId="0A51AE7F" w:rsidRDefault="007623A7" w:rsidR="007623A7" w:rsidRPr="00FE79AE">
      <w:pPr>
        <w:pStyle w:val="BodyText"/>
        <w:rPr>
          <w:rFonts w:hAnsi="Arial" w:ascii="Arial"/>
          <w:color w:val="000000"/>
          <w:sz w:val="14"/>
          <w:szCs w:val="14"/>
          <w:lang w:val="sl-SI"/>
        </w:rPr>
      </w:pPr>
      <w:r w:rsidRPr="00FE79AE">
        <w:rPr>
          <w:rFonts w:hAnsi="Arial" w:ascii="Arial"/>
          <w:color w:val="000000"/>
          <w:sz w:val="14"/>
          <w:szCs w:val="14"/>
          <w:lang w:val="sl-SI"/>
        </w:rPr>
        <w:t>Naročnik mora uporabljati svojo telekomunikacijsko opremo na tak način in jo vzdrževati v takem stanju, da:</w:t>
      </w:r>
    </w:p>
    <w:p w14:textId="77777777" w14:paraId="0A51AE80"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ne povzroča motenj v telekomunikacijskem omrežju,</w:t>
      </w:r>
    </w:p>
    <w:p w14:textId="77777777" w14:paraId="0A51AE81"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ne ogroža obratovanja telekomunikacijskega omrežja,</w:t>
      </w:r>
    </w:p>
    <w:p w14:textId="77777777" w14:paraId="0A51AE82"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ne povzroča nevarnosti za življenje ali zdravje ljudi in premoženja.</w:t>
      </w:r>
    </w:p>
    <w:p w14:textId="77777777" w14:paraId="0A51AE83" w:rsidRDefault="007623A7" w:rsidR="007623A7" w:rsidRPr="00FE79AE">
      <w:pPr>
        <w:pStyle w:val="BodyText"/>
        <w:rPr>
          <w:rFonts w:hAnsi="Arial" w:ascii="Arial"/>
          <w:color w:val="000000"/>
          <w:sz w:val="14"/>
          <w:szCs w:val="14"/>
          <w:lang w:val="sl-SI"/>
        </w:rPr>
      </w:pPr>
      <w:r w:rsidRPr="00FE79AE">
        <w:rPr>
          <w:rFonts w:hAnsi="Arial" w:ascii="Arial"/>
          <w:color w:val="000000"/>
          <w:sz w:val="14"/>
          <w:szCs w:val="14"/>
          <w:lang w:val="sl-SI"/>
        </w:rPr>
        <w:t>Naročnik se nadalje obvezuje:</w:t>
      </w:r>
    </w:p>
    <w:p w14:textId="77777777" w14:paraId="0A51AE84"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redno vzdrževati svojo interno inštalacijo,</w:t>
      </w:r>
    </w:p>
    <w:p w14:textId="77777777" w14:paraId="0A51AE85"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zagotavljati elektroenergetske priključke 230V/50Hz za napajanje terminalske opreme,</w:t>
      </w:r>
    </w:p>
    <w:p w14:textId="77777777" w14:paraId="0A51AE86" w:rsidRDefault="007623A7" w:rsidR="007623A7" w:rsidRPr="00FE79AE">
      <w:pPr>
        <w:pStyle w:val="BodyText"/>
        <w:numPr>
          <w:ilvl w:val="0"/>
          <w:numId w:val="1"/>
        </w:numPr>
        <w:jc w:val="both"/>
        <w:rPr>
          <w:rFonts w:hAnsi="Arial" w:ascii="Arial"/>
          <w:color w:val="000000"/>
          <w:sz w:val="14"/>
          <w:szCs w:val="14"/>
          <w:lang w:val="sl-SI"/>
        </w:rPr>
      </w:pPr>
      <w:r w:rsidRPr="00FE79AE">
        <w:rPr>
          <w:rFonts w:hAnsi="Arial" w:ascii="Arial"/>
          <w:color w:val="000000"/>
          <w:sz w:val="14"/>
          <w:szCs w:val="14"/>
          <w:lang w:val="sl-SI"/>
        </w:rPr>
        <w:t>vzdrževati svojo terminalsko opremo,</w:t>
      </w:r>
    </w:p>
    <w:p w14:textId="77777777" w14:paraId="0A51AE87" w:rsidRDefault="007623A7" w:rsidR="007623A7" w:rsidRPr="00FE79AE">
      <w:pPr>
        <w:pStyle w:val="BodyText"/>
        <w:numPr>
          <w:ilvl w:val="0"/>
          <w:numId w:val="1"/>
        </w:numPr>
        <w:jc w:val="both"/>
        <w:rPr>
          <w:rFonts w:hAnsi="Arial" w:ascii="Arial"/>
          <w:b/>
          <w:color w:val="000000"/>
          <w:sz w:val="20"/>
          <w:szCs w:val="20"/>
          <w:lang w:val="sl-SI"/>
        </w:rPr>
      </w:pPr>
      <w:r w:rsidRPr="00FE79AE">
        <w:rPr>
          <w:rFonts w:hAnsi="Arial" w:ascii="Arial"/>
          <w:color w:val="000000"/>
          <w:sz w:val="14"/>
          <w:szCs w:val="14"/>
          <w:lang w:val="sl-SI"/>
        </w:rPr>
        <w:t>omogočiti Telekomu Slovenije nemoten dostop do omrežne in storitvene priključne točke v primeru okvar in vzdrževanja.</w:t>
      </w:r>
    </w:p>
    <w:p w14:textId="77777777" w14:paraId="0A51AE88"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18. člen</w:t>
      </w:r>
    </w:p>
    <w:p w14:textId="77777777" w14:paraId="0A51AE89"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Naročnik bo prijavljal napake ali motnje posameznih dostopov do storitev na telefonsko številko in po postopku, kot je razvidno iz aneksa k pogodbi o zagotavljanju kakovosti storitve, ki je sestavni del pogodbe.</w:t>
      </w:r>
    </w:p>
    <w:p w14:textId="77777777" w14:paraId="0A51AE8A" w:rsidRDefault="003D1502" w:rsidR="003D1502">
      <w:pPr>
        <w:pStyle w:val="BodyText"/>
        <w:rPr>
          <w:rFonts w:hAnsi="Arial" w:ascii="Arial"/>
          <w:b/>
          <w:color w:val="000000"/>
          <w:sz w:val="20"/>
          <w:szCs w:val="20"/>
          <w:lang w:val="sl-SI"/>
        </w:rPr>
      </w:pPr>
    </w:p>
    <w:p w14:textId="77777777" w14:paraId="0A51AE8B" w:rsidRDefault="007623A7" w:rsidR="007623A7" w:rsidRPr="00FE79AE">
      <w:pPr>
        <w:pStyle w:val="BodyText"/>
        <w:rPr>
          <w:rFonts w:hAnsi="Arial" w:ascii="Arial"/>
          <w:b/>
          <w:color w:val="000000"/>
          <w:sz w:val="20"/>
          <w:szCs w:val="20"/>
          <w:lang w:val="sl-SI"/>
        </w:rPr>
      </w:pPr>
      <w:r w:rsidRPr="00FE79AE">
        <w:rPr>
          <w:rFonts w:hAnsi="Arial" w:ascii="Arial"/>
          <w:b/>
          <w:color w:val="000000"/>
          <w:sz w:val="20"/>
          <w:szCs w:val="20"/>
          <w:lang w:val="sl-SI"/>
        </w:rPr>
        <w:t>Zbiranje, uporaba in objava podatkov</w:t>
      </w:r>
    </w:p>
    <w:p w14:textId="77777777" w14:paraId="0A51AE8C"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19. člen</w:t>
      </w:r>
    </w:p>
    <w:p w14:textId="77777777" w14:paraId="6FB9D731" w:rsidRDefault="00BE66EC" w:rsidP="00BE66EC" w:rsidR="00BE66EC">
      <w:pPr>
        <w:pStyle w:val="BodyText"/>
        <w:jc w:val="both"/>
        <w:rPr>
          <w:rFonts w:cs="Arial" w:hAnsi="Arial" w:ascii="Arial"/>
          <w:color w:val="000000"/>
          <w:sz w:val="14"/>
          <w:szCs w:val="14"/>
          <w:lang w:val="sl-SI"/>
        </w:rPr>
      </w:pPr>
      <w:r w:rsidRPr="00B631AE">
        <w:rPr>
          <w:rFonts w:cs="Arial" w:hAnsi="Arial" w:ascii="Arial"/>
          <w:color w:val="000000"/>
          <w:sz w:val="14"/>
          <w:szCs w:val="14"/>
          <w:lang w:val="sl-SI"/>
        </w:rPr>
        <w:t>Naročnik s podpisom soglaša, (1) da se njegovi zgoraj navedeni podatki, podatki iz naročniške pogodbe in podatki, ki se nanašajo na uporabo storitev iz naročniškega razmerja, kot so prometni podatki elektronskih komunikacijskih storitev, podatki o uporabi storitev televizije Telekoma Slovenije in TViN, podatki o uporabi spletnih mest in aplikacij Telekoma Slovenije lahko do preklica obdelujejo za namen prilagoditve ponudbe, njemu osebno, uporabnikom in drugim ter za namen izboljšanja ponudbe in kakovosti storitev družbe Telekom Slovenije, ter (2) da lahko Telekom Slovenije uporablja te podatke za in pri pošiljanju osebno prilagojenih obvestil prek sporočil SMS in MMS, pošte in elektronske pošte, prek storitev televizije Telekoma Slovenije in TViN, prek spletnih mest in mobilnih aplikacij ter neposrednih glasovnih in video klicev do preklica tega soglasja</w:t>
      </w:r>
    </w:p>
    <w:p w14:textId="18830DC5" w14:paraId="0A51AE8F" w:rsidRDefault="001C65FB" w:rsidP="00BE66EC" w:rsidR="007623A7" w:rsidRPr="00FE79AE">
      <w:pPr>
        <w:pStyle w:val="BodyText"/>
        <w:jc w:val="both"/>
        <w:rPr>
          <w:rFonts w:hAnsi="Arial" w:ascii="Arial"/>
          <w:b/>
          <w:color w:val="000000"/>
          <w:sz w:val="20"/>
          <w:szCs w:val="20"/>
          <w:lang w:val="sl-SI"/>
        </w:rPr>
      </w:pPr>
      <w:r w:rsidR="00155202">
        <w:rPr>
          <w:rFonts w:cs="Arial" w:eastAsia="MS Gothic" w:hAnsi="MS Gothic" w:ascii="MS Gothic" w:hint="eastAsia"/>
          <w:b/>
          <w:sz w:val="16"/>
          <w:szCs w:val="16"/>
          <w:lang w:val="sl-SI"/>
        </w:rPr>
        <w:t>☐</w:t>
      </w:r>
      <w:r w:rsidR="007623A7" w:rsidRPr="00FE79AE">
        <w:rPr>
          <w:rFonts w:hAnsi="Arial" w:ascii="Arial"/>
          <w:color w:val="000000"/>
          <w:sz w:val="14"/>
          <w:szCs w:val="14"/>
          <w:lang w:val="sl-SI"/>
        </w:rPr>
        <w:t xml:space="preserve"> soglašam</w:t>
      </w:r>
      <w:r w:rsidR="007623A7" w:rsidRPr="00FE79AE">
        <w:rPr>
          <w:rFonts w:hAnsi="Arial" w:ascii="Arial"/>
          <w:color w:val="000000"/>
          <w:sz w:val="14"/>
          <w:szCs w:val="14"/>
          <w:lang w:val="sl-SI"/>
        </w:rPr>
        <w:tab/>
      </w:r>
      <w:r w:rsidR="00B651BA" w:rsidRPr="003A15F6">
        <w:rPr>
          <w:rFonts w:cs="MS Gothic" w:eastAsia="MS Gothic" w:hAnsi="MS Gothic" w:ascii="MS Gothic" w:hint="eastAsia"/>
          <w:b/>
          <w:sz w:val="16"/>
          <w:szCs w:val="16"/>
          <w:lang w:val="sl-SI"/>
        </w:rPr>
        <w:t>☐</w:t>
      </w:r>
      <w:r w:rsidR="007623A7" w:rsidRPr="00FE79AE">
        <w:rPr>
          <w:rFonts w:hAnsi="Arial" w:ascii="Arial"/>
          <w:color w:val="000000"/>
          <w:sz w:val="14"/>
          <w:szCs w:val="14"/>
          <w:lang w:val="sl-SI"/>
        </w:rPr>
        <w:t xml:space="preserve"> ne soglašam</w:t>
      </w:r>
    </w:p>
    <w:p w14:textId="77777777" w14:paraId="0A51AE90" w:rsidRDefault="007623A7" w:rsidR="007623A7" w:rsidRPr="00FE79AE">
      <w:pPr>
        <w:pStyle w:val="BodyText"/>
        <w:pageBreakBefore/>
        <w:rPr>
          <w:rFonts w:hAnsi="Arial" w:ascii="Arial"/>
          <w:color w:val="000000"/>
          <w:sz w:val="14"/>
          <w:szCs w:val="14"/>
          <w:lang w:val="sl-SI"/>
        </w:rPr>
      </w:pPr>
      <w:r w:rsidRPr="00FE79AE">
        <w:rPr>
          <w:rFonts w:hAnsi="Arial" w:ascii="Arial"/>
          <w:b/>
          <w:color w:val="000000"/>
          <w:sz w:val="20"/>
          <w:szCs w:val="20"/>
          <w:lang w:val="sl-SI"/>
        </w:rPr>
        <w:lastRenderedPageBreak/>
        <w:t>20. člen</w:t>
      </w:r>
    </w:p>
    <w:p w14:textId="77777777" w14:paraId="0A51AE91" w:rsidRDefault="007623A7" w:rsidR="007623A7" w:rsidRPr="00FE79AE">
      <w:pPr>
        <w:pStyle w:val="BodyText"/>
        <w:jc w:val="both"/>
        <w:rPr>
          <w:lang w:val="sl-SI"/>
        </w:rPr>
      </w:pPr>
      <w:r w:rsidRPr="00FE79AE">
        <w:rPr>
          <w:rFonts w:hAnsi="Arial" w:ascii="Arial"/>
          <w:color w:val="000000"/>
          <w:sz w:val="14"/>
          <w:szCs w:val="14"/>
          <w:lang w:val="sl-SI"/>
        </w:rPr>
        <w:t>Naročnik s podpisom naroča storitve Telekoma Slovenije z vsemi pravicami in obveznostmi, ki izhajajo iz te pogodbe in SPU. Naročniško razmerje mora uporabljati izključno za namene, določene s to pogodbo in SPU, kot končni uporabnik. Podatki, ki jih je navedel v pogodbi, so točni in resnični. Soglaša, da lahko Telekom Slovenije podatke iz te pogodbe zbira, obdeluje in preverja za namen izvajanja te pogodbe ter lahko z namenom nemotenega izvajanja naročniške pogodbe kadarkoli in od kateregakoli organa, institucije, delodajalca, banke ali drugega upravljavca osebnih podatkov pridobi zahtevane podatke.</w:t>
      </w:r>
    </w:p>
    <w:p w14:textId="77777777" w14:paraId="0A51AE92" w:rsidRDefault="003D1502" w:rsidR="003D1502">
      <w:pPr>
        <w:pStyle w:val="BodyText"/>
        <w:jc w:val="both"/>
        <w:rPr>
          <w:rFonts w:hAnsi="Arial" w:ascii="Arial"/>
          <w:b/>
          <w:color w:val="000000"/>
          <w:sz w:val="20"/>
          <w:szCs w:val="20"/>
          <w:lang w:val="sl-SI"/>
        </w:rPr>
      </w:pPr>
    </w:p>
    <w:p w14:textId="031D57C4" w14:paraId="0A51AE93" w:rsidRDefault="007623A7"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Veljavnost, trajanje pogodbe in izvajanje pogodbe</w:t>
      </w:r>
    </w:p>
    <w:p w14:textId="77777777" w14:paraId="0A51AE94" w:rsidRDefault="007623A7" w:rsidR="007623A7" w:rsidRPr="00FE79AE">
      <w:pPr>
        <w:pStyle w:val="BodyText"/>
        <w:rPr>
          <w:rFonts w:hAnsi="Arial" w:ascii="Arial"/>
          <w:color w:val="000000"/>
          <w:sz w:val="14"/>
          <w:szCs w:val="14"/>
          <w:lang w:val="sl-SI"/>
        </w:rPr>
      </w:pPr>
      <w:bookmarkStart w:name="_Ref350873551" w:id="1"/>
      <w:bookmarkEnd w:id="1"/>
      <w:r w:rsidRPr="00FE79AE">
        <w:rPr>
          <w:rFonts w:hAnsi="Arial" w:ascii="Arial"/>
          <w:b/>
          <w:color w:val="000000"/>
          <w:sz w:val="20"/>
          <w:szCs w:val="20"/>
          <w:lang w:val="sl-SI"/>
        </w:rPr>
        <w:t>21. člen</w:t>
      </w:r>
    </w:p>
    <w:p w14:textId="77777777" w14:paraId="0A51AE95"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 xml:space="preserve">Pogodba je sklenjena za nedoločen čas, vendar najmanj za </w:t>
      </w:r>
      <w:r w:rsidRPr="00553780">
        <w:rPr>
          <w:rFonts w:hAnsi="Arial" w:ascii="Arial"/>
          <w:color w:val="000000"/>
          <w:sz w:val="14"/>
          <w:szCs w:val="14"/>
          <w:lang w:val="sl-SI"/>
        </w:rPr>
        <w:t xml:space="preserve">obdobje </w:t>
      </w:r>
      <w:r w:rsidR="00B651BA" w:rsidRPr="00553780">
        <w:rPr>
          <w:rStyle w:val="PlaceholderText"/>
          <w:rFonts w:cs="Arial" w:hAnsi="Arial" w:ascii="Arial"/>
          <w:color w:val="FF0000"/>
          <w:sz w:val="14"/>
          <w:szCs w:val="14"/>
        </w:rPr>
        <w:t>Click here to enter text.</w:t>
      </w:r>
      <w:r w:rsidRPr="00553780">
        <w:rPr>
          <w:rFonts w:hAnsi="Arial" w:ascii="Arial"/>
          <w:color w:val="000000"/>
          <w:sz w:val="14"/>
          <w:szCs w:val="14"/>
          <w:lang w:val="sl-SI"/>
        </w:rPr>
        <w:t xml:space="preserve"> let. Po</w:t>
      </w:r>
      <w:r w:rsidRPr="00FE79AE">
        <w:rPr>
          <w:rFonts w:hAnsi="Arial" w:ascii="Arial"/>
          <w:color w:val="000000"/>
          <w:sz w:val="14"/>
          <w:szCs w:val="14"/>
          <w:lang w:val="sl-SI"/>
        </w:rPr>
        <w:t xml:space="preserve"> poteku navedenega obdobja lahko naročnik odpove pogodbo v skladu z drugim odstavkom 22. člena te pogodbe.</w:t>
      </w:r>
    </w:p>
    <w:p w14:textId="77777777" w14:paraId="0A51AE96"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Pogodbeni stranki v primeru uporabe dodatnih dostopov, dodatnih storitev, spremembe parametrov obstoječih dostopov ali odpovedi posameznih dostopov do storitev opravita izmenjavo, kontrolo in pisno potrditev podatkov za obračun mesečnih naročnin iz priloge št. 1 te pogodbe najkasneje do zadnjega koledarskega dne v tekočem mesecu. V primeru, da izmenjava, kontrola in pisna potrditev podatkov za obračun mesečnih naročnin iz priloge št. 1 te pogodbe ni opravljena do navedenega roka, se za zaračunavanje storitev po tej pogodbi uporabi seznam, ki ga pripravi Telekom Slovenije.</w:t>
      </w:r>
    </w:p>
    <w:p w14:textId="77777777" w14:paraId="0A51AE97" w:rsidRDefault="007623A7" w:rsidR="007623A7" w:rsidRPr="00FE79AE">
      <w:pPr>
        <w:pStyle w:val="BodyText"/>
        <w:rPr>
          <w:rFonts w:hAnsi="Arial" w:ascii="Arial"/>
          <w:color w:val="000000"/>
          <w:sz w:val="14"/>
          <w:szCs w:val="14"/>
          <w:lang w:val="sl-SI"/>
        </w:rPr>
      </w:pPr>
      <w:bookmarkStart w:name="_Ref350872869" w:id="2"/>
      <w:bookmarkEnd w:id="2"/>
      <w:r w:rsidRPr="00FE79AE">
        <w:rPr>
          <w:rFonts w:hAnsi="Arial" w:ascii="Arial"/>
          <w:b/>
          <w:color w:val="000000"/>
          <w:sz w:val="20"/>
          <w:szCs w:val="20"/>
          <w:lang w:val="sl-SI"/>
        </w:rPr>
        <w:t>22. člen</w:t>
      </w:r>
    </w:p>
    <w:p w14:textId="77777777" w14:paraId="0A51AE98"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Naročnik lahko odpove posamezen dostop do storitve. Odpovedni rok je trideset (30) dni in začne teči s prvim dnem naslednjega koledarskega meseca od prejema pisne odpovedi.</w:t>
      </w:r>
    </w:p>
    <w:p w14:textId="77777777" w14:paraId="0A51AE99"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 xml:space="preserve">Vsaka pogodbena stranka lahko odpove pogodbo s šest (6) mesečnim odpovednim rokom, ki prične teči s prvim dnem naslednjega koledarskega meseca od prejema pisne odpovedi. </w:t>
      </w:r>
    </w:p>
    <w:p w14:textId="77777777" w14:paraId="0A51AE9A"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Odpoved naročniškega razmerja je potrebno podati pisno, s podpisom odgovorne osebe in žigom podjetja ter v skladu s SPU. Naročnik se obvezuje, da bo do dneva izključitve poravnal vse obveznosti, ki izvirajo iz te pogodbe.</w:t>
      </w:r>
    </w:p>
    <w:p w14:textId="77777777" w14:paraId="0A51AE9B"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V primeru predčasne odpovedi oz. prekinitve naročniškega razmerja na željo oziroma po krivdi naročnika, je naročnik dolžan plačati stroške predčasne prekinitve v višini ene polovice mesečne naročnine za vse priključke za vsak preostali polni mesec od prekinitve pogodbe do izteka roka, navedenega v 21. členu te pogodbe. Stroške predčasne prekinitve bo Telekom Slovenije zaračunal naročniku na zadnjem računu za telekomunikacijske storitve ali na posebnem računu.</w:t>
      </w:r>
    </w:p>
    <w:p w14:textId="77777777" w14:paraId="0A51AE9C"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23. člen</w:t>
      </w:r>
    </w:p>
    <w:p w14:textId="77777777" w14:paraId="0A51AE9D" w:rsidRDefault="007623A7" w:rsidR="007623A7" w:rsidRPr="00FE79AE">
      <w:pPr>
        <w:pStyle w:val="BodyText"/>
        <w:rPr>
          <w:rFonts w:hAnsi="Arial" w:ascii="Arial"/>
          <w:color w:val="000000"/>
          <w:sz w:val="14"/>
          <w:szCs w:val="14"/>
          <w:lang w:val="sl-SI"/>
        </w:rPr>
      </w:pPr>
      <w:r w:rsidRPr="00FE79AE">
        <w:rPr>
          <w:rFonts w:hAnsi="Arial" w:ascii="Arial"/>
          <w:color w:val="000000"/>
          <w:sz w:val="14"/>
          <w:szCs w:val="14"/>
          <w:lang w:val="sl-SI"/>
        </w:rPr>
        <w:t>Telekom Slovenije lahko naročniku na stroške naročnika začasno izključi storitve oziroma začasno omeji uporabo storitev, če:</w:t>
      </w:r>
    </w:p>
    <w:p w14:textId="77777777" w14:paraId="0A51AE9E"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na storitvah kljub predhodnemu pisnemu opozorilu Telekoma Slovenije po preteku roka, določenega v tem opozorilu, ne preneha s povzročanjem tehničnih ali drugih motenj,</w:t>
      </w:r>
    </w:p>
    <w:p w14:textId="77777777" w14:paraId="0A51AE9F"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na storitvah kljub predhodnemu pisnemu opozorilu Telekoma Slovenije po preteku roka, določenega v tem opozorilu ne preneha s spreminjanjem nastavljenih parametrov</w:t>
      </w:r>
    </w:p>
    <w:p w14:textId="77777777" w14:paraId="0A51AEA0"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kljub predhodnemu pisnemu opozorilu, ne prilagodi zmogljivosti svoje telekomunikacijske opreme telekomunikacijskemu prometu,</w:t>
      </w:r>
    </w:p>
    <w:p w14:textId="77777777" w14:paraId="0A51AEA1"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kljub pisnemu opominu ne poravna računa ali drugih pogodbeno dogovorjenih obveznosti v petinštiridesetih (45) dneh od dneva izstavitve računa,</w:t>
      </w:r>
    </w:p>
    <w:p w14:textId="77777777" w14:paraId="0A51AEA2"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s svojim ravnanjem ali sporočili vznemirja ali drugače moti druge naročnike,</w:t>
      </w:r>
    </w:p>
    <w:p w14:textId="77777777" w14:paraId="0A51AEA3"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ne sodeluje ali ne omogoča meritev, odstranjevanja napak ali drugih del, ki jih opravlja Telekom Slovenije ali njegov pooblaščeni izvajalec na omrežni priključni točki in so potrebna za nemoteno delovanje telekomunikacijskega omrežja,</w:t>
      </w:r>
    </w:p>
    <w:p w14:textId="77777777" w14:paraId="0A51AEA4"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uporablja naročniško terminalsko opremo v nasprotju s predpisi,</w:t>
      </w:r>
    </w:p>
    <w:p w14:textId="77777777" w14:paraId="0A51AEA5"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ogroža tehnično-tehnološko enotnost telekomunikacijskega omrežja,</w:t>
      </w:r>
    </w:p>
    <w:p w14:textId="77777777" w14:paraId="0A51AEA6"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ogroža medsebojno povezovanje telekomunikacijskih omrežij, opreme in storitev,</w:t>
      </w:r>
    </w:p>
    <w:p w14:textId="77777777" w14:paraId="0A51AEA7" w:rsidRDefault="007623A7" w:rsidR="007623A7" w:rsidRPr="00FE79AE">
      <w:pPr>
        <w:pStyle w:val="BodyText"/>
        <w:numPr>
          <w:ilvl w:val="0"/>
          <w:numId w:val="1"/>
        </w:numPr>
        <w:ind w:hanging="135" w:left="281"/>
        <w:jc w:val="both"/>
        <w:rPr>
          <w:rFonts w:hAnsi="Arial" w:ascii="Arial"/>
          <w:color w:val="000000"/>
          <w:sz w:val="14"/>
          <w:szCs w:val="14"/>
          <w:lang w:val="sl-SI"/>
        </w:rPr>
      </w:pPr>
      <w:r w:rsidRPr="00FE79AE">
        <w:rPr>
          <w:rFonts w:hAnsi="Arial" w:ascii="Arial"/>
          <w:color w:val="000000"/>
          <w:sz w:val="14"/>
          <w:szCs w:val="14"/>
          <w:lang w:val="sl-SI"/>
        </w:rPr>
        <w:t>naročnik ogroža zaščito podatkov, ki obsega varstvo osebnih podatkov, zaupnost podatkov, ki se obdelujejo, pošiljajo ali shranjujejo in varstvo zasebnosti,</w:t>
      </w:r>
    </w:p>
    <w:p w14:textId="77777777" w14:paraId="0A51AEA8" w:rsidRDefault="007623A7" w:rsidR="007623A7" w:rsidRPr="00FE79AE">
      <w:pPr>
        <w:pStyle w:val="BodyText"/>
        <w:numPr>
          <w:ilvl w:val="0"/>
          <w:numId w:val="1"/>
        </w:numPr>
        <w:ind w:hanging="135" w:left="281"/>
        <w:jc w:val="both"/>
        <w:rPr>
          <w:rFonts w:hAnsi="Arial" w:ascii="Arial"/>
          <w:b/>
          <w:color w:val="000000"/>
          <w:sz w:val="20"/>
          <w:szCs w:val="20"/>
          <w:lang w:val="sl-SI"/>
        </w:rPr>
      </w:pPr>
      <w:r w:rsidRPr="00FE79AE">
        <w:rPr>
          <w:rFonts w:hAnsi="Arial" w:ascii="Arial"/>
          <w:color w:val="000000"/>
          <w:sz w:val="14"/>
          <w:szCs w:val="14"/>
          <w:lang w:val="sl-SI"/>
        </w:rPr>
        <w:t>ne sporoči spremembe podatkov, ki vplivajo na NR, razen, če je s posebnimi predpisi določeno drugače.</w:t>
      </w:r>
    </w:p>
    <w:p w14:textId="77777777" w14:paraId="0A51AEA9"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24. člen</w:t>
      </w:r>
    </w:p>
    <w:p w14:textId="77777777" w14:paraId="0A51AEAA"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Telekom Slovenije lahko odpove pogodbo, brez odpovednega roka in brez odgovornosti za kakršnokoli škodo v primerih, če naročnik v petinsedemdesetih (75) dneh po izstavitvi računa ne poravna pogodbenih obveznosti. Pred nastopom razloga za odpoved pogodbe bo Telekom Slovenije pisno opozoril naročnika na posledice njegovega ravnanja in mu določil rok, ki ni krajši od petnajstih (15) dni.</w:t>
      </w:r>
    </w:p>
    <w:p w14:textId="77777777" w14:paraId="0A51AEAB"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25. člen</w:t>
      </w:r>
    </w:p>
    <w:p w14:textId="77777777" w14:paraId="0A51AEAC"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Naročnik se obvezuje, da bo v primeru prenehanja NR v petih (5) dneh po prenehanju vrnil Telekomu Slovenije vse naročniške komunikacijske naprave, ki so v lasti Telekoma Slovenije. V primeru poškodovane, uničene ali izgubljene komunikacijske naprave, mu bo Telekom Slovenije izstavil račun za plačilo poškodovane in manjkajoče opreme. Nevrnjena naprava se zaračuna po trenutno veljavni ceni za istovrstno napravo.</w:t>
      </w:r>
    </w:p>
    <w:p w14:textId="77777777" w14:paraId="0A51AEAD" w:rsidRDefault="003D1502" w:rsidR="003D1502">
      <w:pPr>
        <w:pStyle w:val="BodyText"/>
        <w:rPr>
          <w:rFonts w:hAnsi="Arial" w:ascii="Arial"/>
          <w:b/>
          <w:color w:val="000000"/>
          <w:sz w:val="20"/>
          <w:szCs w:val="20"/>
          <w:lang w:val="sl-SI"/>
        </w:rPr>
      </w:pPr>
    </w:p>
    <w:p w14:textId="77777777" w14:paraId="0A51AEAE" w:rsidRDefault="007623A7" w:rsidR="007623A7" w:rsidRPr="00FE79AE">
      <w:pPr>
        <w:pStyle w:val="BodyText"/>
        <w:rPr>
          <w:rFonts w:hAnsi="Arial" w:ascii="Arial"/>
          <w:b/>
          <w:color w:val="000000"/>
          <w:sz w:val="20"/>
          <w:szCs w:val="20"/>
          <w:lang w:val="sl-SI"/>
        </w:rPr>
      </w:pPr>
      <w:r w:rsidRPr="00FE79AE">
        <w:rPr>
          <w:rFonts w:hAnsi="Arial" w:ascii="Arial"/>
          <w:b/>
          <w:color w:val="000000"/>
          <w:sz w:val="20"/>
          <w:szCs w:val="20"/>
          <w:lang w:val="sl-SI"/>
        </w:rPr>
        <w:t>Spremljanje in izvajanje pogodbenih obveznosti</w:t>
      </w:r>
    </w:p>
    <w:p w14:textId="77777777" w14:paraId="0A51AEAF"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26. člen</w:t>
      </w:r>
    </w:p>
    <w:p w14:textId="77777777" w14:paraId="0A51AEB0" w:rsidRDefault="007623A7" w:rsidR="007623A7" w:rsidRPr="00FE79AE">
      <w:pPr>
        <w:pStyle w:val="BodyText"/>
        <w:rPr>
          <w:rFonts w:hAnsi="Arial" w:ascii="Arial"/>
          <w:color w:val="000000"/>
          <w:sz w:val="14"/>
          <w:szCs w:val="14"/>
          <w:lang w:val="sl-SI"/>
        </w:rPr>
      </w:pPr>
      <w:r w:rsidRPr="00FE79AE">
        <w:rPr>
          <w:rFonts w:hAnsi="Arial" w:ascii="Arial"/>
          <w:color w:val="000000"/>
          <w:sz w:val="14"/>
          <w:szCs w:val="14"/>
          <w:lang w:val="sl-SI"/>
        </w:rPr>
        <w:t xml:space="preserve">Za izvajanje te pogodbe sta zadolžena predstavnika pogodbenih strank in sicer: </w:t>
      </w:r>
    </w:p>
    <w:p w14:textId="77777777" w14:paraId="0A51AEB1" w:rsidRDefault="007623A7" w:rsidR="007623A7" w:rsidRPr="00553780">
      <w:pPr>
        <w:pStyle w:val="BodyText"/>
        <w:spacing w:lineRule="atLeast" w:line="240"/>
        <w:jc w:val="both"/>
        <w:rPr>
          <w:rFonts w:hAnsi="Arial" w:ascii="Arial"/>
          <w:color w:val="000000"/>
          <w:sz w:val="14"/>
          <w:szCs w:val="14"/>
          <w:lang w:val="sl-SI"/>
        </w:rPr>
      </w:pPr>
      <w:r w:rsidRPr="00FE79AE">
        <w:rPr>
          <w:rFonts w:hAnsi="Arial" w:ascii="Arial"/>
          <w:color w:val="000000"/>
          <w:sz w:val="14"/>
          <w:szCs w:val="14"/>
          <w:lang w:val="sl-SI"/>
        </w:rPr>
        <w:t xml:space="preserve">a) za Telekom </w:t>
      </w:r>
      <w:r w:rsidRPr="00553780">
        <w:rPr>
          <w:rFonts w:hAnsi="Arial" w:ascii="Arial"/>
          <w:color w:val="000000"/>
          <w:sz w:val="14"/>
          <w:szCs w:val="14"/>
          <w:lang w:val="sl-SI"/>
        </w:rPr>
        <w:t>Slovenije:</w:t>
      </w:r>
      <w:r w:rsidR="00B651BA" w:rsidRPr="00553780">
        <w:rPr>
          <w:rFonts w:hAnsi="Arial" w:ascii="Arial"/>
          <w:color w:val="000000"/>
          <w:sz w:val="14"/>
          <w:szCs w:val="14"/>
          <w:lang w:val="sl-SI"/>
        </w:rPr>
        <w:t xml:space="preserve">  </w:t>
      </w:r>
      <w:r w:rsidR="00B651BA" w:rsidRPr="00553780">
        <w:rPr>
          <w:rStyle w:val="PlaceholderText"/>
          <w:rFonts w:cs="Arial" w:hAnsi="Arial" w:ascii="Arial"/>
          <w:color w:val="FF0000"/>
          <w:sz w:val="14"/>
          <w:szCs w:val="14"/>
        </w:rPr>
        <w:t>Click here to enter text.</w:t>
      </w:r>
    </w:p>
    <w:p w14:textId="77777777" w14:paraId="0A51AEB2" w:rsidRDefault="007623A7" w:rsidR="007623A7" w:rsidRPr="00553780">
      <w:pPr>
        <w:pStyle w:val="BodyText"/>
        <w:spacing w:lineRule="atLeast" w:line="240"/>
        <w:rPr>
          <w:rFonts w:hAnsi="Arial" w:ascii="Arial"/>
          <w:color w:val="000000"/>
          <w:sz w:val="14"/>
          <w:szCs w:val="14"/>
          <w:lang w:val="sl-SI"/>
        </w:rPr>
      </w:pPr>
      <w:r w:rsidRPr="00553780">
        <w:rPr>
          <w:rFonts w:hAnsi="Arial" w:ascii="Arial"/>
          <w:color w:val="000000"/>
          <w:sz w:val="14"/>
          <w:szCs w:val="14"/>
          <w:lang w:val="sl-SI"/>
        </w:rPr>
        <w:t>b) za naročnika:</w:t>
      </w:r>
      <w:r w:rsidR="00B651BA" w:rsidRPr="00553780">
        <w:rPr>
          <w:rFonts w:hAnsi="Arial" w:ascii="Arial"/>
          <w:color w:val="000000"/>
          <w:sz w:val="14"/>
          <w:szCs w:val="14"/>
          <w:lang w:val="sl-SI"/>
        </w:rPr>
        <w:t xml:space="preserve">  </w:t>
      </w:r>
      <w:r w:rsidR="00B651BA" w:rsidRPr="00553780">
        <w:rPr>
          <w:rStyle w:val="PlaceholderText"/>
          <w:rFonts w:cs="Arial" w:hAnsi="Arial" w:ascii="Arial"/>
          <w:color w:val="FF0000"/>
          <w:sz w:val="14"/>
          <w:szCs w:val="14"/>
        </w:rPr>
        <w:t>Click here to enter text.</w:t>
      </w:r>
    </w:p>
    <w:p w14:textId="77777777" w14:paraId="0A51AEB3" w:rsidRDefault="007623A7" w:rsidR="007623A7" w:rsidRPr="00FE79AE">
      <w:pPr>
        <w:pStyle w:val="BodyText"/>
        <w:jc w:val="both"/>
        <w:rPr>
          <w:rFonts w:hAnsi="Arial" w:ascii="Arial"/>
          <w:b/>
          <w:color w:val="000000"/>
          <w:sz w:val="20"/>
          <w:szCs w:val="20"/>
          <w:lang w:val="sl-SI"/>
        </w:rPr>
      </w:pPr>
      <w:r w:rsidRPr="00553780">
        <w:rPr>
          <w:rFonts w:hAnsi="Arial" w:ascii="Arial"/>
          <w:color w:val="000000"/>
          <w:sz w:val="14"/>
          <w:szCs w:val="14"/>
          <w:lang w:val="sl-SI"/>
        </w:rPr>
        <w:t>Pogodbeni stranki lahko po predhodnem pisnem obvestilu</w:t>
      </w:r>
      <w:r w:rsidRPr="00FE79AE">
        <w:rPr>
          <w:rFonts w:hAnsi="Arial" w:ascii="Arial"/>
          <w:color w:val="000000"/>
          <w:sz w:val="14"/>
          <w:szCs w:val="14"/>
          <w:lang w:val="sl-SI"/>
        </w:rPr>
        <w:t xml:space="preserve"> spremenita svoje predstavnike, ki so zadolženi za izvajanje te pogodbe.</w:t>
      </w:r>
    </w:p>
    <w:p w14:textId="77777777" w14:paraId="0A51AEB4" w:rsidRDefault="003D1502" w:rsidR="003D1502">
      <w:pPr>
        <w:pStyle w:val="BodyText"/>
        <w:rPr>
          <w:rFonts w:hAnsi="Arial" w:ascii="Arial"/>
          <w:b/>
          <w:color w:val="000000"/>
          <w:sz w:val="20"/>
          <w:szCs w:val="20"/>
          <w:lang w:val="sl-SI"/>
        </w:rPr>
      </w:pPr>
    </w:p>
    <w:p w14:textId="77777777" w14:paraId="0A51AEB5" w:rsidRDefault="007623A7" w:rsidR="007623A7" w:rsidRPr="00FE79AE">
      <w:pPr>
        <w:pStyle w:val="BodyText"/>
        <w:rPr>
          <w:rFonts w:hAnsi="Arial" w:ascii="Arial"/>
          <w:b/>
          <w:color w:val="000000"/>
          <w:sz w:val="20"/>
          <w:szCs w:val="20"/>
          <w:lang w:val="sl-SI"/>
        </w:rPr>
      </w:pPr>
      <w:r w:rsidRPr="00FE79AE">
        <w:rPr>
          <w:rFonts w:hAnsi="Arial" w:ascii="Arial"/>
          <w:b/>
          <w:color w:val="000000"/>
          <w:sz w:val="20"/>
          <w:szCs w:val="20"/>
          <w:lang w:val="sl-SI"/>
        </w:rPr>
        <w:t>Javljanje sprememb naročniških podatkov</w:t>
      </w:r>
    </w:p>
    <w:p w14:textId="77777777" w14:paraId="0A51AEB6" w:rsidRDefault="007623A7" w:rsidR="007623A7" w:rsidRPr="00FE79AE">
      <w:pPr>
        <w:pStyle w:val="BodyText"/>
        <w:rPr>
          <w:rFonts w:hAnsi="Arial" w:ascii="Arial"/>
          <w:color w:val="000000"/>
          <w:sz w:val="14"/>
          <w:szCs w:val="14"/>
          <w:lang w:val="sl-SI"/>
        </w:rPr>
      </w:pPr>
      <w:bookmarkStart w:name="_Ref350872143" w:id="3"/>
      <w:bookmarkEnd w:id="3"/>
      <w:r w:rsidRPr="00FE79AE">
        <w:rPr>
          <w:rFonts w:hAnsi="Arial" w:ascii="Arial"/>
          <w:b/>
          <w:color w:val="000000"/>
          <w:sz w:val="20"/>
          <w:szCs w:val="20"/>
          <w:lang w:val="sl-SI"/>
        </w:rPr>
        <w:t>27. člen</w:t>
      </w:r>
    </w:p>
    <w:p w14:textId="77777777" w14:paraId="0A51AEB7"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Naročnik se obvezuje, da bo vsako spremembo podatkov, navedenih v tej pogodbi, javil Telekomu Slovenije v pisni obliki najkasneje v tridesetih (30) dneh po nastanku spremembe.</w:t>
      </w:r>
    </w:p>
    <w:p w14:textId="77777777" w14:paraId="0A51AEB8" w:rsidRDefault="003D1502" w:rsidR="003D1502">
      <w:pPr>
        <w:pStyle w:val="BodyText"/>
        <w:jc w:val="both"/>
        <w:rPr>
          <w:rFonts w:hAnsi="Arial" w:ascii="Arial"/>
          <w:b/>
          <w:color w:val="000000"/>
          <w:sz w:val="20"/>
          <w:szCs w:val="20"/>
          <w:lang w:val="sl-SI"/>
        </w:rPr>
      </w:pPr>
    </w:p>
    <w:p w14:textId="77777777" w14:paraId="0A51AEB9" w:rsidRDefault="007623A7"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Dodatne storitve</w:t>
      </w:r>
    </w:p>
    <w:p w14:textId="77777777" w14:paraId="0A51AEBA"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28. člen</w:t>
      </w:r>
    </w:p>
    <w:p w14:textId="77777777" w14:paraId="0A51AEBB"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Dodatne storitve, ki jih nudi Telekom Slovenije, in parametri za njihovo izvajanje bodo opredeljeni v aneksih k tej pogodbi.</w:t>
      </w:r>
    </w:p>
    <w:p w14:textId="77777777" w14:paraId="0A51AEBC" w:rsidRDefault="003D1502" w:rsidR="003D1502">
      <w:pPr>
        <w:pStyle w:val="BodyText"/>
        <w:jc w:val="both"/>
        <w:rPr>
          <w:rFonts w:hAnsi="Arial" w:ascii="Arial"/>
          <w:b/>
          <w:color w:val="000000"/>
          <w:sz w:val="20"/>
          <w:szCs w:val="20"/>
          <w:lang w:val="sl-SI"/>
        </w:rPr>
      </w:pPr>
    </w:p>
    <w:p w14:textId="77777777" w14:paraId="0A51AEBD" w:rsidRDefault="007623A7"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Neprenosljivost pogodbe</w:t>
      </w:r>
    </w:p>
    <w:p w14:textId="77777777" w14:paraId="0A51AEBE"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29. člen</w:t>
      </w:r>
    </w:p>
    <w:p w14:textId="77777777" w14:paraId="0A51AEBF"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Pogodba ni prenosljiva brez predhodnega pisnega soglasja nasprotne pogodbene stranke. Kakršen koli poskus prenosa pravic, dolžnosti ali obveznosti iz te pogodbe brez soglasja je neveljaven. Izvzeti so prenosi, ki bi nastali kot posledica statusnih sprememb pogodbenih strank.</w:t>
      </w:r>
    </w:p>
    <w:p w14:textId="77777777" w14:paraId="0A51AEC0" w:rsidRDefault="003D1502" w:rsidR="003D1502">
      <w:pPr>
        <w:pStyle w:val="BodyText"/>
        <w:jc w:val="both"/>
        <w:rPr>
          <w:rFonts w:hAnsi="Arial" w:ascii="Arial"/>
          <w:b/>
          <w:color w:val="000000"/>
          <w:sz w:val="20"/>
          <w:szCs w:val="20"/>
          <w:lang w:val="sl-SI"/>
        </w:rPr>
      </w:pPr>
    </w:p>
    <w:p w14:textId="77777777" w14:paraId="0A51AEC1" w:rsidRDefault="007623A7"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Poslovna skrivnost</w:t>
      </w:r>
    </w:p>
    <w:p w14:textId="77777777" w14:paraId="0A51AEC2"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30. člen</w:t>
      </w:r>
    </w:p>
    <w:p w14:textId="77777777" w14:paraId="0A51AEC3"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Za poslovno skrivnost štejejo podatki in dokumentacija, ki se nanašajo na predmet pogodbe, zato pooblaščene osebe in drugi delavci, ki imajo dostop do njih, v nobenem primeru ne smejo brez izrecnega dovoljenja pooblaščene osebe o tej dokumentaciji seznanjati ali obveščati drugih oseb, razen oseb, ki morajo biti z njo seznanjene po službeni dolžnosti, ali oseb, ki so za to pooblaščene s predpisi.</w:t>
      </w:r>
    </w:p>
    <w:p w14:textId="77777777" w14:paraId="0A51AEC4"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lastRenderedPageBreak/>
        <w:t>Poslovno skrivnost Telekoma Slovenije morajo varovati tudi delavci naročnika in druge osebe, ki jih bo naročnik vključil v izvedbo dela po tej pogodbi, če so vedeli ali če bi glede na naravo podatka morali vedeti, da je podatek poslovna skrivnost, in ne glede na to na kakšen način so se z njim seznanili. Naročnik se zavezuje, da bo svoje delavce in druge osebe, vključene v izvedbo dela po tej pogodbi, zavezal k varovanju poslovnih skrivnosti.</w:t>
      </w:r>
    </w:p>
    <w:p w14:textId="77777777" w14:paraId="0A51AEC5"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Za poslovno skrivnost se štejejo tudi podatki, za katere je očitno, da bi nastala občutna škoda, če bi zanje izvedla nepooblaščena oseba.</w:t>
      </w:r>
    </w:p>
    <w:p w14:textId="77777777" w14:paraId="0A51AEC6" w:rsidRDefault="007623A7" w:rsidP="003D1502" w:rsidR="003D1502">
      <w:pPr>
        <w:pStyle w:val="BodyText"/>
        <w:jc w:val="both"/>
        <w:rPr>
          <w:rFonts w:hAnsi="Arial" w:ascii="Arial"/>
          <w:color w:val="000000"/>
          <w:sz w:val="14"/>
          <w:szCs w:val="14"/>
          <w:lang w:val="sl-SI"/>
        </w:rPr>
      </w:pPr>
      <w:r w:rsidRPr="00FE79AE">
        <w:rPr>
          <w:rFonts w:hAnsi="Arial" w:ascii="Arial"/>
          <w:color w:val="000000"/>
          <w:sz w:val="14"/>
          <w:szCs w:val="14"/>
          <w:lang w:val="sl-SI"/>
        </w:rPr>
        <w:t>Poslovno skrivnost morajo osebe iz prvega in drugega odstavka tega člena varovati tudi po prenehanju veljavnosti pogodbe do preklica s strani Telekoma Slovenije oz. dokler podatki, ki so poslovna skrivnost, ne postanejo javno dostopni.</w:t>
      </w:r>
    </w:p>
    <w:p w14:textId="75D07D01" w14:paraId="432244EF" w:rsidRDefault="0030510D" w:rsidP="003D1502" w:rsidR="0030510D">
      <w:pPr>
        <w:pStyle w:val="BodyText"/>
        <w:jc w:val="both"/>
        <w:rPr>
          <w:rFonts w:hAnsi="Arial" w:ascii="Arial"/>
          <w:color w:val="000000"/>
          <w:sz w:val="14"/>
          <w:szCs w:val="14"/>
          <w:lang w:val="sl-SI"/>
        </w:rPr>
      </w:pPr>
      <w:r w:rsidRPr="0030510D">
        <w:rPr>
          <w:rFonts w:hAnsi="Arial" w:ascii="Arial"/>
          <w:color w:val="000000"/>
          <w:sz w:val="14"/>
          <w:szCs w:val="14"/>
          <w:lang w:val="sl-SI"/>
        </w:rPr>
        <w:t>Naročnik je seznanjen, da je Telekom Slovenije zavezanec po Zakonu o dostopu do informacij javnega značaja in da so lahko pogodba ali njeni sestavni deli predmet objave oziroma razkritja.</w:t>
      </w:r>
    </w:p>
    <w:p w14:textId="77777777" w14:paraId="0A51AEC7" w:rsidRDefault="003D1502" w:rsidP="003D1502" w:rsidR="003D1502">
      <w:pPr>
        <w:pStyle w:val="BodyText"/>
        <w:jc w:val="both"/>
        <w:rPr>
          <w:rFonts w:hAnsi="Arial" w:ascii="Arial"/>
          <w:color w:val="000000"/>
          <w:sz w:val="14"/>
          <w:szCs w:val="14"/>
          <w:lang w:val="sl-SI"/>
        </w:rPr>
      </w:pPr>
    </w:p>
    <w:p w14:textId="77777777" w14:paraId="0A51AEC8" w:rsidRDefault="007623A7" w:rsidP="003D1502"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 xml:space="preserve">Višja sila </w:t>
      </w:r>
    </w:p>
    <w:p w14:textId="77777777" w14:paraId="0A51AEC9"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31. člen</w:t>
      </w:r>
    </w:p>
    <w:p w14:textId="77777777" w14:paraId="0A51AECA"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 xml:space="preserve">Nobena pogodbena stranka ne bo odgovorna za neizpolnitev obveznosti iz pogodbe, ki bi nastala zaradi višje sile. V primeru, da katera od pogodbenih strank svoje obveznosti iz te pogodbe ne more izpolniti zaradi višje sile, je dolžna o tem nemudoma obvestiti nasprotno stranko, pri čemer mora v obvestilu podrobno navesti tudi vzrok višje sile. </w:t>
      </w:r>
    </w:p>
    <w:p w14:textId="77777777" w14:paraId="0A51AECB"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Višja sila so tisti nepredvidljivi in nepričakovani dogodki, ki niso odvisni od volje pogodbenih strank in jih stranki nista mogli ali morali pričakovati, preprečiti ali odkloniti.</w:t>
      </w:r>
    </w:p>
    <w:p w14:textId="77777777" w14:paraId="0A51AECC"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Zaradi višje sile lahko stranki zahtevata spremembo pogodbe. Pogodbeni roki se podaljšajo najmanj za čas trajanja višje sile, pogodbeni stranki pa določita nove roke pisno v obliki aneksa k tej pogodbi.</w:t>
      </w:r>
    </w:p>
    <w:p w14:textId="77777777" w14:paraId="0A51AECD" w:rsidRDefault="003D1502" w:rsidR="003D1502">
      <w:pPr>
        <w:pStyle w:val="BodyText"/>
        <w:jc w:val="both"/>
        <w:rPr>
          <w:rFonts w:hAnsi="Arial" w:ascii="Arial"/>
          <w:b/>
          <w:color w:val="000000"/>
          <w:sz w:val="20"/>
          <w:szCs w:val="20"/>
          <w:lang w:val="sl-SI"/>
        </w:rPr>
      </w:pPr>
    </w:p>
    <w:p w14:textId="77777777" w14:paraId="0A51AECE" w:rsidRDefault="007623A7"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Protikorupcijska klavzula</w:t>
      </w:r>
    </w:p>
    <w:p w14:textId="77777777" w14:paraId="0A51AECF"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32. člen</w:t>
      </w:r>
    </w:p>
    <w:p w14:textId="77777777" w14:paraId="2BC37DA0" w:rsidRDefault="00112EB2" w:rsidP="00112EB2" w:rsidR="00112EB2" w:rsidRPr="00112EB2">
      <w:pPr>
        <w:pStyle w:val="BodyText"/>
        <w:jc w:val="both"/>
        <w:rPr>
          <w:rFonts w:hAnsi="Arial" w:ascii="Arial"/>
          <w:color w:val="000000"/>
          <w:sz w:val="14"/>
          <w:szCs w:val="14"/>
          <w:lang w:val="sl-SI"/>
        </w:rPr>
      </w:pPr>
      <w:r w:rsidRPr="00112EB2">
        <w:rPr>
          <w:rFonts w:hAnsi="Arial" w:ascii="Arial"/>
          <w:color w:val="000000"/>
          <w:sz w:val="14"/>
          <w:szCs w:val="14"/>
          <w:lang w:val="sl-SI"/>
        </w:rPr>
        <w:t>Pogodbeni stranki izjavljata, da nobena od njiju kakor tudi nihče drug v njunem imenu ali za njun račun pred sklenitvijo, ob sklenitvi ali po sklenitvi pogodbe kakor tudi z njo povezanega posla ni in ne bo ponudil, dal ali obljubil protipravne koristi drugi pogodbeni stranki, njenemu zaposlenemu, predstavniku, posredniku ali tretji osebi za:</w:t>
      </w:r>
    </w:p>
    <w:p w14:textId="699A8AAC" w14:paraId="05B72930" w:rsidRDefault="00112EB2" w:rsidP="00112EB2" w:rsidR="00112EB2" w:rsidRPr="00112EB2">
      <w:pPr>
        <w:pStyle w:val="BodyText"/>
        <w:numPr>
          <w:ilvl w:val="0"/>
          <w:numId w:val="5"/>
        </w:numPr>
        <w:ind w:hanging="153" w:left="284"/>
        <w:jc w:val="both"/>
        <w:rPr>
          <w:rFonts w:hAnsi="Arial" w:ascii="Arial"/>
          <w:color w:val="000000"/>
          <w:sz w:val="14"/>
          <w:szCs w:val="14"/>
          <w:lang w:val="sl-SI"/>
        </w:rPr>
      </w:pPr>
      <w:r w:rsidRPr="00112EB2">
        <w:rPr>
          <w:rFonts w:hAnsi="Arial" w:ascii="Arial"/>
          <w:color w:val="000000"/>
          <w:sz w:val="14"/>
          <w:szCs w:val="14"/>
          <w:lang w:val="sl-SI"/>
        </w:rPr>
        <w:t xml:space="preserve">pridobitev posla ali  </w:t>
      </w:r>
    </w:p>
    <w:p w14:textId="3E0194C6" w14:paraId="5EB3C38B" w:rsidRDefault="00112EB2" w:rsidP="00112EB2" w:rsidR="00112EB2" w:rsidRPr="00112EB2">
      <w:pPr>
        <w:pStyle w:val="BodyText"/>
        <w:numPr>
          <w:ilvl w:val="0"/>
          <w:numId w:val="5"/>
        </w:numPr>
        <w:ind w:hanging="153" w:left="284"/>
        <w:jc w:val="both"/>
        <w:rPr>
          <w:rFonts w:hAnsi="Arial" w:ascii="Arial"/>
          <w:color w:val="000000"/>
          <w:sz w:val="14"/>
          <w:szCs w:val="14"/>
          <w:lang w:val="sl-SI"/>
        </w:rPr>
      </w:pPr>
      <w:r w:rsidRPr="00112EB2">
        <w:rPr>
          <w:rFonts w:hAnsi="Arial" w:ascii="Arial"/>
          <w:color w:val="000000"/>
          <w:sz w:val="14"/>
          <w:szCs w:val="14"/>
          <w:lang w:val="sl-SI"/>
        </w:rPr>
        <w:t xml:space="preserve">sklenitev posla pod ugodnejšimi pogoji ali </w:t>
      </w:r>
    </w:p>
    <w:p w14:textId="30DAC2C4" w14:paraId="316192AC" w:rsidRDefault="00112EB2" w:rsidP="00112EB2" w:rsidR="00112EB2" w:rsidRPr="00112EB2">
      <w:pPr>
        <w:pStyle w:val="BodyText"/>
        <w:numPr>
          <w:ilvl w:val="0"/>
          <w:numId w:val="5"/>
        </w:numPr>
        <w:ind w:hanging="153" w:left="284"/>
        <w:jc w:val="both"/>
        <w:rPr>
          <w:rFonts w:hAnsi="Arial" w:ascii="Arial"/>
          <w:color w:val="000000"/>
          <w:sz w:val="14"/>
          <w:szCs w:val="14"/>
          <w:lang w:val="sl-SI"/>
        </w:rPr>
      </w:pPr>
      <w:r w:rsidRPr="00112EB2">
        <w:rPr>
          <w:rFonts w:hAnsi="Arial" w:ascii="Arial"/>
          <w:color w:val="000000"/>
          <w:sz w:val="14"/>
          <w:szCs w:val="14"/>
          <w:lang w:val="sl-SI"/>
        </w:rPr>
        <w:t xml:space="preserve">opustitev dolžnega nadzora nad izvajanjem pogodbenih obveznosti ali </w:t>
      </w:r>
    </w:p>
    <w:p w14:textId="4891BC78" w14:paraId="0744AEE6" w:rsidRDefault="00112EB2" w:rsidP="00112EB2" w:rsidR="00112EB2" w:rsidRPr="00112EB2">
      <w:pPr>
        <w:pStyle w:val="BodyText"/>
        <w:numPr>
          <w:ilvl w:val="0"/>
          <w:numId w:val="5"/>
        </w:numPr>
        <w:ind w:hanging="153" w:left="284"/>
        <w:jc w:val="both"/>
        <w:rPr>
          <w:rFonts w:hAnsi="Arial" w:ascii="Arial"/>
          <w:color w:val="000000"/>
          <w:sz w:val="14"/>
          <w:szCs w:val="14"/>
          <w:lang w:val="sl-SI"/>
        </w:rPr>
      </w:pPr>
      <w:r w:rsidRPr="00112EB2">
        <w:rPr>
          <w:rFonts w:hAnsi="Arial" w:ascii="Arial"/>
          <w:color w:val="000000"/>
          <w:sz w:val="14"/>
          <w:szCs w:val="14"/>
          <w:lang w:val="sl-SI"/>
        </w:rPr>
        <w:t>drugo ravnanje ali opustitev, s katerim je ali bi lahko bila pogodbeni stranki ali tretji osebi povzročena protipravna škoda oziroma pogodbeni stranki, njenemu zaposlenemu, članu organa vodenja ali nadzora, predstavniku ali posredniku pogodbene stranke ali tretje osebe omogočena pridobitev protipravne koristi.</w:t>
      </w:r>
    </w:p>
    <w:p w14:textId="77777777" w14:paraId="70F65BEF" w:rsidRDefault="00112EB2" w:rsidP="00112EB2" w:rsidR="00112EB2" w:rsidRPr="00112EB2">
      <w:pPr>
        <w:pStyle w:val="BodyText"/>
        <w:jc w:val="both"/>
        <w:rPr>
          <w:rFonts w:hAnsi="Arial" w:ascii="Arial"/>
          <w:color w:val="000000"/>
          <w:sz w:val="14"/>
          <w:szCs w:val="14"/>
          <w:lang w:val="sl-SI"/>
        </w:rPr>
      </w:pPr>
      <w:r w:rsidRPr="00112EB2">
        <w:rPr>
          <w:rFonts w:hAnsi="Arial" w:ascii="Arial"/>
          <w:color w:val="000000"/>
          <w:sz w:val="14"/>
          <w:szCs w:val="14"/>
          <w:lang w:val="sl-SI"/>
        </w:rPr>
        <w:t xml:space="preserve"> </w:t>
      </w:r>
    </w:p>
    <w:p w14:textId="338CC5DE" w14:paraId="0A51AED6" w:rsidRDefault="00112EB2" w:rsidP="00112EB2" w:rsidR="003D1502">
      <w:pPr>
        <w:pStyle w:val="BodyText"/>
        <w:jc w:val="both"/>
        <w:rPr>
          <w:rFonts w:hAnsi="Arial" w:ascii="Arial"/>
          <w:color w:val="000000"/>
          <w:sz w:val="14"/>
          <w:szCs w:val="14"/>
          <w:lang w:val="sl-SI"/>
        </w:rPr>
      </w:pPr>
      <w:r w:rsidRPr="00112EB2">
        <w:rPr>
          <w:rFonts w:hAnsi="Arial" w:ascii="Arial"/>
          <w:color w:val="000000"/>
          <w:sz w:val="14"/>
          <w:szCs w:val="14"/>
          <w:lang w:val="sl-SI"/>
        </w:rPr>
        <w:t>Če je do zgoraj navedenih nedovoljenih ravnanj prišlo v času pred sklenitvijo ali ob sklepanju pogodbe, je taka pogodba nična. Če je do zgoraj navedenih nedovoljenih ravnanj prišlo v izvedbeni fazi pogodbe, se pogodba šteje za razvezano z učinkom od dne sklenitve pogodbe.</w:t>
      </w:r>
    </w:p>
    <w:p w14:textId="77777777" w14:paraId="3A8FB2A3" w:rsidRDefault="00112EB2" w:rsidP="00112EB2" w:rsidR="00112EB2">
      <w:pPr>
        <w:pStyle w:val="BodyText"/>
        <w:jc w:val="both"/>
        <w:rPr>
          <w:rFonts w:hAnsi="Arial" w:ascii="Arial"/>
          <w:b/>
          <w:color w:val="000000"/>
          <w:sz w:val="20"/>
          <w:szCs w:val="20"/>
          <w:lang w:val="sl-SI"/>
        </w:rPr>
      </w:pPr>
    </w:p>
    <w:p w14:textId="77777777" w14:paraId="0A51AED7" w:rsidRDefault="007623A7"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Uporaba Obligacijskega zakonika</w:t>
      </w:r>
    </w:p>
    <w:p w14:textId="77777777" w14:paraId="0A51AED8"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33. člen</w:t>
      </w:r>
    </w:p>
    <w:p w14:textId="77777777" w14:paraId="0A51AED9"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Za urejanje medsebojnih pravic in obveznosti, ki niso izrecno dogovorjene s to pogodbo, se uporabljajo določbe Obligacijskega zakonika.</w:t>
      </w:r>
    </w:p>
    <w:p w14:textId="77777777" w14:paraId="0A51AEDA" w:rsidRDefault="003D1502" w:rsidR="003D1502">
      <w:pPr>
        <w:pStyle w:val="BodyText"/>
        <w:jc w:val="both"/>
        <w:rPr>
          <w:rFonts w:hAnsi="Arial" w:ascii="Arial"/>
          <w:b/>
          <w:color w:val="000000"/>
          <w:sz w:val="20"/>
          <w:szCs w:val="20"/>
          <w:lang w:val="sl-SI"/>
        </w:rPr>
      </w:pPr>
    </w:p>
    <w:p w14:textId="77777777" w14:paraId="0A51AEDB" w:rsidRDefault="007623A7"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Pristojnost sodišča</w:t>
      </w:r>
    </w:p>
    <w:p w14:textId="77777777" w14:paraId="0A51AEDC"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34. člen</w:t>
      </w:r>
    </w:p>
    <w:p w14:textId="77777777" w14:paraId="0A51AEDD"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Pogodbeni stranki soglašata, da bosta vse spore, nastale iz te pogodbe, reševali sporazumno. V primeru, da se pogodbeni stranki ne bosta mogli sporazumeti, bo spore reševalo pristojno sodišče v Ljubljani.</w:t>
      </w:r>
    </w:p>
    <w:p w14:textId="77777777" w14:paraId="0A51AEDE" w:rsidRDefault="003D1502" w:rsidR="003D1502">
      <w:pPr>
        <w:pStyle w:val="BodyText"/>
        <w:jc w:val="both"/>
        <w:rPr>
          <w:rFonts w:hAnsi="Arial" w:ascii="Arial"/>
          <w:b/>
          <w:color w:val="000000"/>
          <w:sz w:val="20"/>
          <w:szCs w:val="20"/>
          <w:lang w:val="sl-SI"/>
        </w:rPr>
      </w:pPr>
    </w:p>
    <w:p w14:textId="77777777" w14:paraId="0A51AEDF" w:rsidRDefault="007623A7" w:rsidR="007623A7" w:rsidRPr="00FE79AE">
      <w:pPr>
        <w:pStyle w:val="BodyText"/>
        <w:jc w:val="both"/>
        <w:rPr>
          <w:rFonts w:hAnsi="Arial" w:ascii="Arial"/>
          <w:b/>
          <w:color w:val="000000"/>
          <w:sz w:val="20"/>
          <w:szCs w:val="20"/>
          <w:lang w:val="sl-SI"/>
        </w:rPr>
      </w:pPr>
      <w:r w:rsidRPr="00FE79AE">
        <w:rPr>
          <w:rFonts w:hAnsi="Arial" w:ascii="Arial"/>
          <w:b/>
          <w:color w:val="000000"/>
          <w:sz w:val="20"/>
          <w:szCs w:val="20"/>
          <w:lang w:val="sl-SI"/>
        </w:rPr>
        <w:t>Končne določbe</w:t>
      </w:r>
    </w:p>
    <w:p w14:textId="77777777" w14:paraId="0A51AEE0"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35. člen</w:t>
      </w:r>
    </w:p>
    <w:p w14:textId="77777777" w14:paraId="0A51AEE1"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Morebitne spremembe te pogodbe bosta pogodbeni stranki dopolnjevali pisno z aneksi k tej pogodbi.</w:t>
      </w:r>
    </w:p>
    <w:p w14:textId="77777777" w14:paraId="0A51AEE2"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36. člen</w:t>
      </w:r>
    </w:p>
    <w:p w14:textId="77777777" w14:paraId="0A51AEE3"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Naročnik potrjuje, da je v celoti seznanjen in soglaša s Splošnimi pogoji uporabe elektronskih komunikacijskih storitev družbe Telekoma Slovenije, d.d. (SPU) kar vse je sestavni del te pogodbe, ter s cenami, določenimi v prilogi 1 k tej pogodbi.</w:t>
      </w:r>
    </w:p>
    <w:p w14:textId="77777777" w14:paraId="0A51AEE4" w:rsidRDefault="007623A7" w:rsidR="007623A7" w:rsidRPr="00FE79AE">
      <w:pPr>
        <w:pStyle w:val="BodyText"/>
        <w:jc w:val="both"/>
        <w:rPr>
          <w:rFonts w:hAnsi="Arial" w:ascii="Arial"/>
          <w:color w:val="000000"/>
          <w:sz w:val="14"/>
          <w:szCs w:val="14"/>
          <w:lang w:val="sl-SI"/>
        </w:rPr>
      </w:pPr>
      <w:r w:rsidRPr="00FE79AE">
        <w:rPr>
          <w:rFonts w:hAnsi="Arial" w:ascii="Arial"/>
          <w:color w:val="000000"/>
          <w:sz w:val="14"/>
          <w:szCs w:val="14"/>
          <w:lang w:val="sl-SI"/>
        </w:rPr>
        <w:t>SPU so dostopni na spletnih straneh Telekoma Slovenije: http://www.telekom.si ter na prodajnih mestih Telekoma Slovenije že pred sklenitvijo naročniškega razmerja.</w:t>
      </w:r>
    </w:p>
    <w:p w14:textId="77777777" w14:paraId="0A51AEE5" w:rsidRDefault="007623A7" w:rsidR="007623A7" w:rsidRPr="00FE79AE">
      <w:pPr>
        <w:pStyle w:val="BodyText"/>
        <w:jc w:val="both"/>
        <w:rPr>
          <w:rFonts w:cs="Wingdings 2" w:eastAsia="Wingdings 2" w:hAnsi="Wingdings 2" w:ascii="Wingdings 2"/>
          <w:color w:val="000000"/>
          <w:lang w:val="sl-SI"/>
        </w:rPr>
      </w:pPr>
      <w:r w:rsidRPr="00FE79AE">
        <w:rPr>
          <w:rFonts w:hAnsi="Arial" w:ascii="Arial"/>
          <w:color w:val="000000"/>
          <w:sz w:val="14"/>
          <w:szCs w:val="14"/>
          <w:lang w:val="sl-SI"/>
        </w:rPr>
        <w:t>Naročnik soglaša, da se mu SPU posredujejo ob podpisu pogodbe (ustrezno označiti):</w:t>
      </w:r>
    </w:p>
    <w:p w14:textId="77777777" w14:paraId="0A51AEE6" w:rsidRDefault="001C65FB" w:rsidR="007623A7" w:rsidRPr="00FE79AE">
      <w:pPr>
        <w:pStyle w:val="BodyText"/>
        <w:jc w:val="both"/>
        <w:rPr>
          <w:rFonts w:cs="Wingdings 2" w:eastAsia="Wingdings 2" w:hAnsi="Wingdings 2" w:ascii="Wingdings 2"/>
          <w:color w:val="000000"/>
          <w:lang w:val="sl-SI"/>
        </w:rPr>
      </w:pPr>
      <w:r w:rsidR="00155202">
        <w:rPr>
          <w:rFonts w:cs="Arial" w:eastAsia="MS Gothic" w:hAnsi="MS Gothic" w:ascii="MS Gothic" w:hint="eastAsia"/>
          <w:b/>
          <w:sz w:val="16"/>
          <w:szCs w:val="16"/>
          <w:lang w:val="sl-SI"/>
        </w:rPr>
        <w:t>☐</w:t>
      </w:r>
      <w:r w:rsidR="007623A7" w:rsidRPr="00FE79AE">
        <w:rPr>
          <w:rFonts w:hAnsi="Arial" w:ascii="Arial"/>
          <w:color w:val="000000"/>
          <w:sz w:val="14"/>
          <w:szCs w:val="14"/>
          <w:lang w:val="sl-SI"/>
        </w:rPr>
        <w:t xml:space="preserve"> v elektronski obliki </w:t>
      </w:r>
      <w:r w:rsidR="007623A7" w:rsidRPr="00553780">
        <w:rPr>
          <w:rFonts w:hAnsi="Arial" w:ascii="Arial"/>
          <w:color w:val="000000"/>
          <w:sz w:val="14"/>
          <w:szCs w:val="14"/>
          <w:lang w:val="sl-SI"/>
        </w:rPr>
        <w:t xml:space="preserve">na e-naslov: </w:t>
      </w:r>
      <w:r w:rsidR="00B651BA" w:rsidRPr="00553780">
        <w:rPr>
          <w:rStyle w:val="PlaceholderText"/>
          <w:rFonts w:cs="Arial" w:hAnsi="Arial" w:ascii="Arial"/>
          <w:color w:val="FF0000"/>
          <w:sz w:val="14"/>
          <w:szCs w:val="14"/>
        </w:rPr>
        <w:t>Click here to enter text.</w:t>
      </w:r>
    </w:p>
    <w:p w14:textId="77777777" w14:paraId="0A51AEE7" w:rsidRDefault="001C65FB" w:rsidR="007623A7" w:rsidRPr="00FE79AE">
      <w:pPr>
        <w:pStyle w:val="BodyText"/>
        <w:jc w:val="both"/>
        <w:rPr>
          <w:rFonts w:hAnsi="Arial" w:ascii="Arial"/>
          <w:b/>
          <w:color w:val="000000"/>
          <w:sz w:val="20"/>
          <w:szCs w:val="20"/>
          <w:lang w:val="sl-SI"/>
        </w:rPr>
      </w:pPr>
      <w:r w:rsidR="00B651BA" w:rsidRPr="003A15F6">
        <w:rPr>
          <w:rFonts w:cs="MS Gothic" w:eastAsia="MS Gothic" w:hAnsi="MS Gothic" w:ascii="MS Gothic" w:hint="eastAsia"/>
          <w:b/>
          <w:sz w:val="16"/>
          <w:szCs w:val="16"/>
          <w:lang w:val="sl-SI"/>
        </w:rPr>
        <w:t>☐</w:t>
      </w:r>
      <w:r w:rsidR="007623A7" w:rsidRPr="00FE79AE">
        <w:rPr>
          <w:rFonts w:hAnsi="Arial" w:ascii="Arial"/>
          <w:color w:val="000000"/>
          <w:sz w:val="14"/>
          <w:szCs w:val="14"/>
          <w:lang w:val="sl-SI"/>
        </w:rPr>
        <w:t xml:space="preserve"> v papirni obliki</w:t>
      </w:r>
    </w:p>
    <w:p w14:textId="77777777" w14:paraId="0A51AEE8"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37. člen</w:t>
      </w:r>
    </w:p>
    <w:p w14:textId="3823AB75" w14:paraId="0A51AEE9" w:rsidRDefault="007623A7" w:rsidR="007623A7" w:rsidRPr="00FE79AE">
      <w:pPr>
        <w:pStyle w:val="BodyText"/>
        <w:jc w:val="both"/>
        <w:rPr>
          <w:rFonts w:hAnsi="Arial" w:ascii="Arial"/>
          <w:b/>
          <w:color w:val="000000"/>
          <w:sz w:val="20"/>
          <w:szCs w:val="20"/>
          <w:lang w:val="sl-SI"/>
        </w:rPr>
      </w:pPr>
      <w:r w:rsidRPr="00FE79AE">
        <w:rPr>
          <w:rFonts w:hAnsi="Arial" w:ascii="Arial"/>
          <w:color w:val="000000"/>
          <w:sz w:val="14"/>
          <w:szCs w:val="14"/>
          <w:lang w:val="sl-SI"/>
        </w:rPr>
        <w:t>O spreminjanju pogojev, določenih v tej pogodbi, ki vplivajo na pravice in obveznosti pogodbenih strank, bo naročnik obveščen najmanj trideset (30) dni pred uveljavitvijo sprememb v skladu s SPU.</w:t>
      </w:r>
    </w:p>
    <w:p w14:textId="77777777" w14:paraId="0A51AEEA" w:rsidRDefault="007623A7" w:rsidR="007623A7" w:rsidRPr="00FE79AE">
      <w:pPr>
        <w:pStyle w:val="BodyText"/>
        <w:rPr>
          <w:rFonts w:hAnsi="Arial" w:ascii="Arial"/>
          <w:color w:val="000000"/>
          <w:sz w:val="14"/>
          <w:szCs w:val="14"/>
          <w:lang w:val="sl-SI"/>
        </w:rPr>
      </w:pPr>
      <w:r w:rsidRPr="00FE79AE">
        <w:rPr>
          <w:rFonts w:hAnsi="Arial" w:ascii="Arial"/>
          <w:b/>
          <w:color w:val="000000"/>
          <w:sz w:val="20"/>
          <w:szCs w:val="20"/>
          <w:lang w:val="sl-SI"/>
        </w:rPr>
        <w:t>38. člen</w:t>
      </w:r>
    </w:p>
    <w:p w14:textId="4C3A3E78" w14:paraId="0A51AEEB" w:rsidRDefault="007623A7" w:rsidP="000F4261" w:rsidR="000F4261" w:rsidRPr="00553780">
      <w:pPr>
        <w:pStyle w:val="BodyText"/>
        <w:rPr>
          <w:rFonts w:cs="Arial" w:hAnsi="Arial" w:ascii="Arial"/>
          <w:sz w:val="14"/>
          <w:szCs w:val="16"/>
          <w:lang w:val="sl-SI"/>
        </w:rPr>
      </w:pPr>
      <w:r w:rsidRPr="00FE79AE">
        <w:rPr>
          <w:rFonts w:hAnsi="Arial" w:ascii="Arial"/>
          <w:color w:val="000000"/>
          <w:sz w:val="14"/>
          <w:szCs w:val="14"/>
          <w:lang w:val="sl-SI"/>
        </w:rPr>
        <w:t>Pogodba velja z dnem, ko jo podpišeta obe pogodbeni stranki. Pogodba je napisana v dveh (2) enakih izvodih, od katerih prejme vsaka pog</w:t>
      </w:r>
      <w:r w:rsidR="000F4261">
        <w:rPr>
          <w:rFonts w:hAnsi="Arial" w:ascii="Arial"/>
          <w:color w:val="000000"/>
          <w:sz w:val="14"/>
          <w:szCs w:val="14"/>
          <w:lang w:val="sl-SI"/>
        </w:rPr>
        <w:t>odbena stranka po en (1) izvod.</w:t>
      </w:r>
      <w:r w:rsidR="00FF7D8D">
        <w:rPr>
          <w:rFonts w:hAnsi="Arial" w:ascii="Arial"/>
          <w:color w:val="000000"/>
          <w:sz w:val="14"/>
          <w:szCs w:val="14"/>
          <w:lang w:val="sl-SI"/>
        </w:rPr>
        <w:t xml:space="preserve"> </w:t>
      </w:r>
      <w:r w:rsidR="00FF7D8D" w:rsidRPr="00553780">
        <w:rPr>
          <w:rFonts w:cs="Arial" w:hAnsi="Arial" w:ascii="Arial"/>
          <w:sz w:val="14"/>
          <w:szCs w:val="16"/>
          <w:lang w:val="sl-SI"/>
        </w:rPr>
        <w:t xml:space="preserve"> </w:t>
      </w:r>
      <w:r w:rsidR="00FF7D8D" w:rsidRPr="00553780">
        <w:rPr>
          <w:rStyle w:val="PlaceholderText"/>
          <w:rFonts w:cs="Arial" w:hAnsi="Arial" w:ascii="Arial"/>
          <w:color w:val="FF0000"/>
          <w:kern w:val="16"/>
          <w:sz w:val="12"/>
          <w:szCs w:val="14"/>
        </w:rPr>
        <w:t>Click here to enter text.</w:t>
      </w:r>
    </w:p>
    <w:p w14:textId="77777777" w14:paraId="44C5174A" w:rsidRDefault="00553780" w:rsidP="000F4261" w:rsidR="00553780" w:rsidRPr="00553780">
      <w:pPr>
        <w:pStyle w:val="BodyText"/>
        <w:rPr>
          <w:rFonts w:hAnsi="Arial" w:ascii="Arial"/>
          <w:color w:val="000000"/>
          <w:sz w:val="12"/>
          <w:szCs w:val="14"/>
          <w:lang w:val="sl-SI"/>
        </w:rPr>
      </w:pPr>
    </w:p>
    <w:p w14:textId="77777777" w14:paraId="0A51AEEE" w:rsidRDefault="00981DA0" w:rsidP="000F4261" w:rsidR="00981DA0">
      <w:pPr>
        <w:pStyle w:val="BodyText"/>
        <w:rPr>
          <w:rFonts w:hAnsi="Arial" w:ascii="Arial"/>
          <w:color w:val="000000"/>
          <w:sz w:val="14"/>
          <w:szCs w:val="14"/>
          <w:lang w:val="sl-SI"/>
        </w:rPr>
      </w:pPr>
    </w:p>
    <w:p w14:textId="77777777" w14:paraId="0A51AEEF" w:rsidRDefault="000F4261" w:rsidP="000F4261" w:rsidR="000F4261">
      <w:pPr>
        <w:pStyle w:val="BodyText"/>
        <w:rPr>
          <w:rFonts w:hAnsi="Arial" w:ascii="Arial"/>
          <w:color w:val="000000"/>
          <w:sz w:val="14"/>
          <w:szCs w:val="14"/>
          <w:lang w:val="sl-SI"/>
        </w:rPr>
      </w:pPr>
    </w:p>
    <w:tbl>
      <w:tblPr>
        <w:tblW w:type="dxa" w:w="10516"/>
        <w:tblLayout w:type="fixed"/>
        <w:tblLook w:val="04A0" w:noVBand="1" w:noHBand="0" w:lastColumn="0" w:firstColumn="1" w:lastRow="0" w:firstRow="1"/>
      </w:tblPr>
      <w:tblGrid>
        <w:gridCol w:w="2027"/>
        <w:gridCol w:w="236"/>
        <w:gridCol w:w="1200"/>
        <w:gridCol w:w="236"/>
        <w:gridCol w:w="2936"/>
        <w:gridCol w:w="277"/>
        <w:gridCol w:w="2552"/>
        <w:gridCol w:w="1052"/>
      </w:tblGrid>
      <w:tr>
        <w:tc>
          <w:tcPr>
            <w:tcW w:type="dxa" w:w="2027"/>
            <w:tcBorders>
              <w:bottom w:space="0" w:sz="4" w:color="auto" w:val="single"/>
            </w:tcBorders>
            <w:shd w:fill="auto" w:color="auto" w:val="clear"/>
            <w:vAlign w:val="bottom"/>
          </w:tcPr>
          <w:p w14:textId="77777777" w14:paraId="3793D2CE" w:rsidRDefault="00583E1B" w:rsidP="005658FE" w:rsidR="00583E1B" w:rsidRPr="003D49E4">
            <w:pPr>
              <w:pStyle w:val="BodyText"/>
              <w:rPr>
                <w:color w:val="000000"/>
                <w:sz w:val="16"/>
                <w:szCs w:val="16"/>
                <w:lang w:val="sl-SI"/>
              </w:rPr>
            </w:pPr>
            <w:r w:rsidRPr="003D49E4">
              <w:rPr>
                <w:rStyle w:val="PlaceholderText"/>
                <w:rFonts w:cs="Arial"/>
                <w:color w:val="FF0000"/>
                <w:sz w:val="16"/>
                <w:szCs w:val="16"/>
              </w:rPr>
              <w:t>Click here to enter text.</w:t>
            </w:r>
          </w:p>
        </w:tc>
        <w:tc>
          <w:tcPr>
            <w:tcW w:type="dxa" w:w="236"/>
            <w:shd w:fill="auto" w:color="auto" w:val="clear"/>
            <w:vAlign w:val="bottom"/>
          </w:tcPr>
          <w:p w14:textId="77777777" w14:paraId="3D0AECF2" w:rsidRDefault="00583E1B" w:rsidP="005658FE" w:rsidR="00583E1B" w:rsidRPr="00A841C3">
            <w:pPr>
              <w:pStyle w:val="BodyText"/>
              <w:rPr>
                <w:b/>
                <w:color w:val="000000"/>
                <w:sz w:val="16"/>
                <w:szCs w:val="16"/>
                <w:lang w:val="sl-SI"/>
              </w:rPr>
            </w:pPr>
          </w:p>
        </w:tc>
        <w:tc>
          <w:tcPr>
            <w:tcW w:type="dxa" w:w="1200"/>
            <w:tcBorders>
              <w:bottom w:space="0" w:sz="4" w:color="auto" w:val="single"/>
            </w:tcBorders>
            <w:shd w:fill="auto" w:color="auto" w:val="clear"/>
            <w:vAlign w:val="bottom"/>
          </w:tcPr>
          <w:p w14:textId="77777777" w14:paraId="6730DE06" w:rsidRDefault="00583E1B" w:rsidP="005658FE" w:rsidR="00583E1B" w:rsidRPr="003D49E4">
            <w:pPr>
              <w:pStyle w:val="BodyText"/>
              <w:rPr>
                <w:color w:val="000000"/>
                <w:sz w:val="16"/>
                <w:szCs w:val="16"/>
                <w:lang w:val="sl-SI"/>
              </w:rPr>
            </w:pPr>
            <w:r w:rsidRPr="003D49E4">
              <w:rPr>
                <w:rStyle w:val="PlaceholderText"/>
                <w:rFonts w:cs="Arial"/>
                <w:color w:val="FF0000"/>
                <w:sz w:val="16"/>
                <w:szCs w:val="16"/>
              </w:rPr>
              <w:t>Click here to enter text.</w:t>
            </w:r>
          </w:p>
        </w:tc>
        <w:tc>
          <w:tcPr>
            <w:tcW w:type="dxa" w:w="236"/>
            <w:shd w:fill="auto" w:color="auto" w:val="clear"/>
            <w:vAlign w:val="bottom"/>
          </w:tcPr>
          <w:p w14:textId="77777777" w14:paraId="58C26B6A" w:rsidRDefault="00583E1B" w:rsidP="005658FE" w:rsidR="00583E1B" w:rsidRPr="00A841C3">
            <w:pPr>
              <w:pStyle w:val="BodyText"/>
              <w:rPr>
                <w:b/>
                <w:color w:val="000000"/>
                <w:sz w:val="16"/>
                <w:szCs w:val="16"/>
                <w:lang w:val="sl-SI"/>
              </w:rPr>
            </w:pPr>
          </w:p>
        </w:tc>
        <w:tc>
          <w:tcPr>
            <w:tcW w:type="dxa" w:w="2936"/>
            <w:tcBorders>
              <w:bottom w:space="0" w:sz="4" w:color="auto" w:val="single"/>
            </w:tcBorders>
            <w:shd w:fill="auto" w:color="auto" w:val="clear"/>
            <w:vAlign w:val="bottom"/>
          </w:tcPr>
          <w:p w14:textId="77777777" w14:paraId="359F962E" w:rsidRDefault="00583E1B" w:rsidP="005658FE" w:rsidR="00583E1B" w:rsidRPr="003D49E4">
            <w:pPr>
              <w:pStyle w:val="BodyText"/>
              <w:rPr>
                <w:color w:val="000000"/>
                <w:sz w:val="16"/>
                <w:szCs w:val="16"/>
                <w:lang w:val="sl-SI"/>
              </w:rPr>
            </w:pPr>
            <w:r w:rsidRPr="00A841C3">
              <w:rPr>
                <w:color w:val="000000"/>
                <w:sz w:val="16"/>
                <w:szCs w:val="16"/>
                <w:lang w:val="sl-SI"/>
              </w:rPr>
              <w:t xml:space="preserve"> </w:t>
            </w:r>
            <w:r w:rsidRPr="003D49E4">
              <w:rPr>
                <w:rStyle w:val="PlaceholderText"/>
                <w:rFonts w:cs="Arial"/>
                <w:color w:val="FF0000"/>
                <w:sz w:val="16"/>
                <w:szCs w:val="16"/>
              </w:rPr>
              <w:t>Click here to enter text.</w:t>
            </w:r>
          </w:p>
        </w:tc>
        <w:tc>
          <w:tcPr>
            <w:tcW w:type="dxa" w:w="277"/>
            <w:shd w:fill="auto" w:color="auto" w:val="clear"/>
            <w:vAlign w:val="bottom"/>
          </w:tcPr>
          <w:p w14:textId="77777777" w14:paraId="46511FED" w:rsidRDefault="00583E1B" w:rsidP="005658FE" w:rsidR="00583E1B" w:rsidRPr="00A841C3">
            <w:pPr>
              <w:pStyle w:val="BodyText"/>
              <w:rPr>
                <w:b/>
                <w:color w:val="000000"/>
                <w:sz w:val="16"/>
                <w:szCs w:val="16"/>
                <w:lang w:val="sl-SI"/>
              </w:rPr>
            </w:pPr>
          </w:p>
        </w:tc>
        <w:tc>
          <w:tcPr>
            <w:tcW w:type="dxa" w:w="2552"/>
            <w:tcBorders>
              <w:bottom w:space="0" w:sz="4" w:color="auto" w:val="single"/>
            </w:tcBorders>
            <w:shd w:fill="auto" w:color="auto" w:val="clear"/>
            <w:vAlign w:val="bottom"/>
          </w:tcPr>
          <w:p w14:textId="77777777" w14:paraId="3142B04C" w:rsidRDefault="00583E1B" w:rsidP="005658FE" w:rsidR="00583E1B" w:rsidRPr="003D49E4">
            <w:pPr>
              <w:pStyle w:val="BodyText"/>
              <w:rPr>
                <w:color w:val="000000"/>
                <w:sz w:val="16"/>
                <w:szCs w:val="16"/>
                <w:lang w:val="sl-SI"/>
              </w:rPr>
            </w:pPr>
            <w:r w:rsidRPr="003D49E4">
              <w:rPr>
                <w:rStyle w:val="PlaceholderText"/>
                <w:rFonts w:cs="Arial"/>
                <w:color w:val="FF0000"/>
                <w:sz w:val="16"/>
                <w:szCs w:val="16"/>
              </w:rPr>
              <w:t>Click here to enter text</w:t>
            </w:r>
            <w:r w:rsidRPr="003D49E4">
              <w:rPr>
                <w:rStyle w:val="PlaceholderText"/>
                <w:rFonts w:cs="Arial"/>
                <w:sz w:val="16"/>
                <w:szCs w:val="16"/>
              </w:rPr>
              <w:t>.</w:t>
            </w:r>
          </w:p>
        </w:tc>
        <w:tc>
          <w:tcPr>
            <w:tcW w:type="dxa" w:w="1052"/>
            <w:shd w:fill="auto" w:color="auto" w:val="clear"/>
            <w:vAlign w:val="bottom"/>
          </w:tcPr>
          <w:p w14:textId="77777777" w14:paraId="66722E58" w:rsidRDefault="00583E1B" w:rsidP="005658FE" w:rsidR="00583E1B" w:rsidRPr="000E0129">
            <w:pPr>
              <w:pStyle w:val="BodyText"/>
              <w:jc w:val="center"/>
              <w:rPr>
                <w:b/>
                <w:color w:val="000000"/>
                <w:sz w:val="11"/>
                <w:szCs w:val="11"/>
                <w:lang w:val="sl-SI"/>
              </w:rPr>
            </w:pPr>
            <w:r>
              <w:rPr>
                <w:color w:val="000000"/>
                <w:sz w:val="11"/>
                <w:szCs w:val="11"/>
                <w:lang w:val="sl-SI"/>
              </w:rPr>
              <w:t>ž</w:t>
            </w:r>
            <w:r w:rsidRPr="000E0129">
              <w:rPr>
                <w:color w:val="000000"/>
                <w:sz w:val="11"/>
                <w:szCs w:val="11"/>
                <w:lang w:val="sl-SI"/>
              </w:rPr>
              <w:t>ig</w:t>
            </w:r>
          </w:p>
          <w:p w14:textId="77777777" w14:paraId="4568E4E6" w:rsidRDefault="00583E1B" w:rsidP="005658FE" w:rsidR="00583E1B" w:rsidRPr="00A841C3">
            <w:pPr>
              <w:pStyle w:val="BodyText"/>
              <w:jc w:val="center"/>
              <w:rPr>
                <w:color w:val="000000"/>
                <w:sz w:val="14"/>
                <w:szCs w:val="14"/>
                <w:lang w:val="sl-SI"/>
              </w:rPr>
            </w:pPr>
            <w:r w:rsidRPr="000E0129">
              <w:rPr>
                <w:color w:val="000000"/>
                <w:sz w:val="11"/>
                <w:szCs w:val="11"/>
                <w:lang w:val="sl-SI"/>
              </w:rPr>
              <w:t>naročnika</w:t>
            </w:r>
          </w:p>
        </w:tc>
      </w:tr>
      <w:tr>
        <w:trPr>
          <w:trHeight w:val="610"/>
        </w:trPr>
        <w:tc>
          <w:tcPr>
            <w:tcW w:type="dxa" w:w="2027"/>
            <w:tcBorders>
              <w:top w:space="0" w:sz="4" w:color="auto" w:val="single"/>
            </w:tcBorders>
            <w:shd w:fill="auto" w:color="auto" w:val="clear"/>
          </w:tcPr>
          <w:p w14:textId="77777777" w14:paraId="0B46B948" w:rsidRDefault="00583E1B" w:rsidP="005658FE" w:rsidR="00583E1B" w:rsidRPr="000E0129">
            <w:pPr>
              <w:pStyle w:val="BodyText"/>
              <w:rPr>
                <w:b/>
                <w:color w:val="000000"/>
                <w:sz w:val="11"/>
                <w:szCs w:val="11"/>
                <w:lang w:val="sl-SI"/>
              </w:rPr>
            </w:pPr>
            <w:r w:rsidRPr="000E0129">
              <w:rPr>
                <w:color w:val="000000"/>
                <w:sz w:val="11"/>
                <w:szCs w:val="11"/>
                <w:lang w:val="sl-SI"/>
              </w:rPr>
              <w:t>kraj</w:t>
            </w:r>
          </w:p>
        </w:tc>
        <w:tc>
          <w:tcPr>
            <w:tcW w:type="dxa" w:w="236"/>
            <w:shd w:fill="auto" w:color="auto" w:val="clear"/>
          </w:tcPr>
          <w:p w14:textId="77777777" w14:paraId="333EC703" w:rsidRDefault="00583E1B" w:rsidP="005658FE" w:rsidR="00583E1B" w:rsidRPr="00A841C3">
            <w:pPr>
              <w:pStyle w:val="BodyText"/>
              <w:rPr>
                <w:color w:val="000000"/>
                <w:sz w:val="11"/>
                <w:szCs w:val="11"/>
                <w:lang w:val="sl-SI"/>
              </w:rPr>
            </w:pPr>
          </w:p>
        </w:tc>
        <w:tc>
          <w:tcPr>
            <w:tcW w:type="dxa" w:w="1200"/>
            <w:tcBorders>
              <w:top w:space="0" w:sz="4" w:color="auto" w:val="single"/>
            </w:tcBorders>
            <w:shd w:fill="auto" w:color="auto" w:val="clear"/>
          </w:tcPr>
          <w:p w14:textId="77777777" w14:paraId="0A659F5A" w:rsidRDefault="00583E1B" w:rsidP="005658FE" w:rsidR="00583E1B" w:rsidRPr="000E0129">
            <w:pPr>
              <w:pStyle w:val="BodyText"/>
              <w:rPr>
                <w:b/>
                <w:color w:val="000000"/>
                <w:sz w:val="11"/>
                <w:szCs w:val="11"/>
                <w:lang w:val="sl-SI"/>
              </w:rPr>
            </w:pPr>
            <w:r w:rsidRPr="000E0129">
              <w:rPr>
                <w:color w:val="000000"/>
                <w:sz w:val="11"/>
                <w:szCs w:val="11"/>
                <w:lang w:val="sl-SI"/>
              </w:rPr>
              <w:t>datum</w:t>
            </w:r>
          </w:p>
        </w:tc>
        <w:tc>
          <w:tcPr>
            <w:tcW w:type="dxa" w:w="236"/>
            <w:shd w:fill="auto" w:color="auto" w:val="clear"/>
          </w:tcPr>
          <w:p w14:textId="77777777" w14:paraId="779EEA54" w:rsidRDefault="00583E1B" w:rsidP="005658FE" w:rsidR="00583E1B" w:rsidRPr="00A841C3">
            <w:pPr>
              <w:pStyle w:val="BodyText"/>
              <w:rPr>
                <w:color w:val="000000"/>
                <w:sz w:val="14"/>
                <w:szCs w:val="14"/>
                <w:lang w:val="sl-SI"/>
              </w:rPr>
            </w:pPr>
          </w:p>
        </w:tc>
        <w:tc>
          <w:tcPr>
            <w:tcW w:type="dxa" w:w="2936"/>
            <w:tcBorders>
              <w:top w:space="0" w:sz="4" w:color="auto" w:val="single"/>
            </w:tcBorders>
            <w:shd w:fill="auto" w:color="auto" w:val="clear"/>
          </w:tcPr>
          <w:p w14:textId="77777777" w14:paraId="26907FEB" w:rsidRDefault="00583E1B" w:rsidP="005658FE" w:rsidR="00583E1B" w:rsidRPr="000E0129">
            <w:pPr>
              <w:pStyle w:val="BodyText"/>
              <w:rPr>
                <w:b/>
                <w:color w:val="000000"/>
                <w:sz w:val="11"/>
                <w:szCs w:val="11"/>
                <w:lang w:val="sl-SI"/>
              </w:rPr>
            </w:pPr>
            <w:r w:rsidRPr="000E0129">
              <w:rPr>
                <w:color w:val="000000"/>
                <w:sz w:val="11"/>
                <w:szCs w:val="11"/>
                <w:lang w:val="sl-SI"/>
              </w:rPr>
              <w:t>Izpis priimka in imena naročnika / zastopnika pravne osebe</w:t>
            </w:r>
          </w:p>
        </w:tc>
        <w:tc>
          <w:tcPr>
            <w:tcW w:type="dxa" w:w="277"/>
            <w:shd w:fill="auto" w:color="auto" w:val="clear"/>
          </w:tcPr>
          <w:p w14:textId="77777777" w14:paraId="10882753" w:rsidRDefault="00583E1B" w:rsidP="005658FE" w:rsidR="00583E1B" w:rsidRPr="00A841C3">
            <w:pPr>
              <w:pStyle w:val="BodyText"/>
              <w:rPr>
                <w:color w:val="000000"/>
                <w:sz w:val="14"/>
                <w:szCs w:val="14"/>
                <w:lang w:val="sl-SI"/>
              </w:rPr>
            </w:pPr>
          </w:p>
        </w:tc>
        <w:tc>
          <w:tcPr>
            <w:tcW w:type="dxa" w:w="2552"/>
            <w:tcBorders>
              <w:top w:space="0" w:sz="4" w:color="auto" w:val="single"/>
            </w:tcBorders>
            <w:shd w:fill="auto" w:color="auto" w:val="clear"/>
          </w:tcPr>
          <w:p w14:textId="77777777" w14:paraId="52596388" w:rsidRDefault="00583E1B" w:rsidP="005658FE" w:rsidR="00583E1B" w:rsidRPr="000E0129">
            <w:pPr>
              <w:pStyle w:val="BodyText"/>
              <w:rPr>
                <w:b/>
                <w:color w:val="000000"/>
                <w:sz w:val="11"/>
                <w:szCs w:val="11"/>
                <w:lang w:val="sl-SI"/>
              </w:rPr>
            </w:pPr>
            <w:r>
              <w:rPr>
                <w:rFonts w:cs="Arial"/>
                <w:noProof/>
                <w:color w:val="000000"/>
                <w:sz w:val="20"/>
                <w:lang w:val="sl-SI"/>
              </w:rPr>
              <w:drawing>
                <wp:anchor wp14:editId="3E84D970" wp14:anchorId="3D09DD8A" allowOverlap="true" layoutInCell="true" locked="false" behindDoc="false" relativeHeight="251659264" simplePos="false" distR="114300" distL="114300" distB="0" distT="0">
                  <wp:simplePos y="0" x="0"/>
                  <wp:positionH relativeFrom="column">
                    <wp:posOffset>319390</wp:posOffset>
                  </wp:positionH>
                  <wp:positionV relativeFrom="paragraph">
                    <wp:posOffset>122934</wp:posOffset>
                  </wp:positionV>
                  <wp:extent cy="490983" cx="445324"/>
                  <wp:effectExtent b="4445" r="0" t="0" l="0"/>
                  <wp:wrapNone/>
                  <wp:docPr descr="podpis_Kucic" name="Picture 4" id="4"/>
                  <wp:cNvGraphicFramePr>
                    <a:graphicFrameLocks noChangeAspect="true"/>
                  </wp:cNvGraphicFramePr>
                  <a:graphic>
                    <a:graphicData uri="http://schemas.openxmlformats.org/drawingml/2006/picture">
                      <pic:pic>
                        <pic:nvPicPr>
                          <pic:cNvPr descr="podpis_Kucic" name="Picture 1" id="0"/>
                          <pic:cNvPicPr>
                            <a:picLocks noChangeArrowheads="true" noChangeAspect="true"/>
                          </pic:cNvPicPr>
                        </pic:nvPicPr>
                        <pic:blipFill>
                          <a:blip r:link="rId14" r:embed="rId13"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g="http://schemas.microsoft.com/office/word/2010/wordprocessingGroup" xmlns:wpi="http://schemas.microsoft.com/office/word/2010/wordprocessingInk" val="0"/>
                              </a:ext>
                            </a:extLst>
                          </a:blip>
                          <a:srcRect/>
                          <a:stretch>
                            <a:fillRect/>
                          </a:stretch>
                        </pic:blipFill>
                        <pic:spPr bwMode="auto">
                          <a:xfrm>
                            <a:off y="0" x="0"/>
                            <a:ext cy="494687" cx="4486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0129">
              <w:rPr>
                <w:color w:val="000000"/>
                <w:sz w:val="11"/>
                <w:szCs w:val="11"/>
                <w:lang w:val="sl-SI"/>
              </w:rPr>
              <w:t>Podpis naročnika / zastopnika pravne osebe</w:t>
            </w:r>
          </w:p>
        </w:tc>
        <w:tc>
          <w:tcPr>
            <w:tcW w:type="dxa" w:w="1052"/>
            <w:shd w:fill="auto" w:color="auto" w:val="clear"/>
            <w:vAlign w:val="bottom"/>
          </w:tcPr>
          <w:p w14:textId="77777777" w14:paraId="4A4C4414" w:rsidRDefault="00583E1B" w:rsidP="005658FE" w:rsidR="00583E1B" w:rsidRPr="00A841C3">
            <w:pPr>
              <w:pStyle w:val="BodyText"/>
              <w:jc w:val="center"/>
              <w:rPr>
                <w:color w:val="000000"/>
                <w:sz w:val="14"/>
                <w:szCs w:val="14"/>
                <w:lang w:val="sl-SI"/>
              </w:rPr>
            </w:pPr>
          </w:p>
        </w:tc>
      </w:tr>
      <w:tr>
        <w:tc>
          <w:tcPr>
            <w:tcW w:type="dxa" w:w="2027"/>
            <w:tcBorders>
              <w:bottom w:space="0" w:sz="4" w:color="auto" w:val="single"/>
            </w:tcBorders>
            <w:shd w:fill="auto" w:color="auto" w:val="clear"/>
            <w:vAlign w:val="bottom"/>
          </w:tcPr>
          <w:p w14:textId="77777777" w14:paraId="2A37F551" w:rsidRDefault="00583E1B" w:rsidP="005658FE" w:rsidR="00583E1B" w:rsidRPr="003D49E4">
            <w:pPr>
              <w:pStyle w:val="BodyText"/>
              <w:rPr>
                <w:color w:val="000000"/>
                <w:sz w:val="16"/>
                <w:szCs w:val="16"/>
                <w:lang w:val="sl-SI"/>
              </w:rPr>
            </w:pPr>
            <w:r w:rsidRPr="003D49E4">
              <w:rPr>
                <w:rStyle w:val="PlaceholderText"/>
                <w:rFonts w:cs="Arial"/>
                <w:color w:val="FF0000"/>
                <w:sz w:val="16"/>
                <w:szCs w:val="16"/>
              </w:rPr>
              <w:t>Click here to enter text.</w:t>
            </w:r>
          </w:p>
        </w:tc>
        <w:tc>
          <w:tcPr>
            <w:tcW w:type="dxa" w:w="236"/>
            <w:shd w:fill="auto" w:color="auto" w:val="clear"/>
            <w:vAlign w:val="bottom"/>
          </w:tcPr>
          <w:p w14:textId="77777777" w14:paraId="3FCAFF2A" w:rsidRDefault="00583E1B" w:rsidP="005658FE" w:rsidR="00583E1B" w:rsidRPr="00A841C3">
            <w:pPr>
              <w:pStyle w:val="BodyText"/>
              <w:rPr>
                <w:b/>
                <w:color w:val="000000"/>
                <w:sz w:val="16"/>
                <w:szCs w:val="16"/>
                <w:lang w:val="sl-SI"/>
              </w:rPr>
            </w:pPr>
          </w:p>
        </w:tc>
        <w:tc>
          <w:tcPr>
            <w:tcW w:type="dxa" w:w="1200"/>
            <w:tcBorders>
              <w:bottom w:space="0" w:sz="4" w:color="auto" w:val="single"/>
            </w:tcBorders>
            <w:shd w:fill="auto" w:color="auto" w:val="clear"/>
            <w:vAlign w:val="bottom"/>
          </w:tcPr>
          <w:p w14:textId="77777777" w14:paraId="69ABC6D2" w:rsidRDefault="00583E1B" w:rsidP="005658FE" w:rsidR="00583E1B" w:rsidRPr="003D49E4">
            <w:pPr>
              <w:pStyle w:val="BodyText"/>
              <w:rPr>
                <w:color w:val="000000"/>
                <w:sz w:val="16"/>
                <w:szCs w:val="16"/>
                <w:lang w:val="sl-SI"/>
              </w:rPr>
            </w:pPr>
            <w:r w:rsidRPr="003D49E4">
              <w:rPr>
                <w:rStyle w:val="PlaceholderText"/>
                <w:rFonts w:cs="Arial"/>
                <w:color w:val="FF0000"/>
                <w:sz w:val="16"/>
                <w:szCs w:val="16"/>
              </w:rPr>
              <w:t>Click here to enter text.</w:t>
            </w:r>
          </w:p>
        </w:tc>
        <w:tc>
          <w:tcPr>
            <w:tcW w:type="dxa" w:w="236"/>
            <w:shd w:fill="auto" w:color="auto" w:val="clear"/>
            <w:vAlign w:val="bottom"/>
          </w:tcPr>
          <w:p w14:textId="77777777" w14:paraId="7DF75AF3" w:rsidRDefault="00583E1B" w:rsidP="005658FE" w:rsidR="00583E1B" w:rsidRPr="00A841C3">
            <w:pPr>
              <w:pStyle w:val="BodyText"/>
              <w:rPr>
                <w:b/>
                <w:color w:val="000000"/>
                <w:sz w:val="16"/>
                <w:szCs w:val="16"/>
                <w:lang w:val="sl-SI"/>
              </w:rPr>
            </w:pPr>
          </w:p>
        </w:tc>
        <w:tc>
          <w:tcPr>
            <w:tcW w:type="dxa" w:w="2936"/>
            <w:tcBorders>
              <w:bottom w:space="0" w:sz="4" w:color="auto" w:val="single"/>
            </w:tcBorders>
            <w:shd w:fill="auto" w:color="auto" w:val="clear"/>
            <w:vAlign w:val="bottom"/>
          </w:tcPr>
          <w:p w14:textId="77777777" w14:paraId="1569155D" w:rsidRDefault="00583E1B" w:rsidP="005658FE" w:rsidR="00583E1B" w:rsidRPr="00A41044">
            <w:pPr>
              <w:pStyle w:val="BodyText"/>
              <w:rPr>
                <w:rFonts w:cs="Arial"/>
                <w:b/>
                <w:sz w:val="14"/>
                <w:szCs w:val="16"/>
                <w:lang w:val="sl-SI"/>
              </w:rPr>
            </w:pPr>
            <w:proofErr w:type="spellStart"/>
            <w:r>
              <w:rPr>
                <w:rStyle w:val="Vnosnopoljeobrazca"/>
              </w:rPr>
              <w:t>Primož</w:t>
            </w:r>
            <w:proofErr w:type="spellEnd"/>
            <w:r>
              <w:rPr>
                <w:rStyle w:val="Vnosnopoljeobrazca"/>
              </w:rPr>
              <w:t xml:space="preserve"> </w:t>
            </w:r>
            <w:proofErr w:type="spellStart"/>
            <w:r>
              <w:rPr>
                <w:rStyle w:val="Vnosnopoljeobrazca"/>
              </w:rPr>
              <w:t>Kučič</w:t>
            </w:r>
            <w:proofErr w:type="spellEnd"/>
          </w:p>
        </w:tc>
        <w:tc>
          <w:tcPr>
            <w:tcW w:type="dxa" w:w="277"/>
            <w:shd w:fill="auto" w:color="auto" w:val="clear"/>
            <w:vAlign w:val="bottom"/>
          </w:tcPr>
          <w:p w14:textId="77777777" w14:paraId="7B6558A3" w:rsidRDefault="00583E1B" w:rsidP="005658FE" w:rsidR="00583E1B" w:rsidRPr="00A841C3">
            <w:pPr>
              <w:pStyle w:val="BodyText"/>
              <w:rPr>
                <w:b/>
                <w:color w:val="000000"/>
                <w:sz w:val="16"/>
                <w:szCs w:val="16"/>
                <w:lang w:val="sl-SI"/>
              </w:rPr>
            </w:pPr>
          </w:p>
        </w:tc>
        <w:tc>
          <w:tcPr>
            <w:tcW w:type="dxa" w:w="2552"/>
            <w:tcBorders>
              <w:bottom w:space="0" w:sz="4" w:color="auto" w:val="single"/>
            </w:tcBorders>
            <w:shd w:fill="auto" w:color="auto" w:val="clear"/>
            <w:vAlign w:val="bottom"/>
          </w:tcPr>
          <w:p w14:textId="77777777" w14:paraId="7A066CD5" w:rsidRDefault="00583E1B" w:rsidP="005658FE" w:rsidR="00583E1B" w:rsidRPr="003D49E4">
            <w:pPr>
              <w:pStyle w:val="BodyText"/>
              <w:rPr>
                <w:color w:val="000000"/>
                <w:sz w:val="16"/>
                <w:szCs w:val="16"/>
                <w:lang w:val="sl-SI"/>
              </w:rPr>
            </w:pPr>
          </w:p>
        </w:tc>
        <w:tc>
          <w:tcPr>
            <w:tcW w:type="dxa" w:w="1052"/>
            <w:shd w:fill="auto" w:color="auto" w:val="clear"/>
            <w:vAlign w:val="bottom"/>
          </w:tcPr>
          <w:p w14:textId="77777777" w14:paraId="638A1EE3" w:rsidRDefault="00583E1B" w:rsidP="005658FE" w:rsidR="00583E1B" w:rsidRPr="000E0129">
            <w:pPr>
              <w:pStyle w:val="BodyText"/>
              <w:jc w:val="center"/>
              <w:rPr>
                <w:b/>
                <w:color w:val="000000"/>
                <w:sz w:val="11"/>
                <w:szCs w:val="11"/>
                <w:lang w:val="sl-SI"/>
              </w:rPr>
            </w:pPr>
            <w:r>
              <w:rPr>
                <w:color w:val="000000"/>
                <w:sz w:val="11"/>
                <w:szCs w:val="11"/>
                <w:lang w:val="sl-SI"/>
              </w:rPr>
              <w:t>ž</w:t>
            </w:r>
            <w:r w:rsidRPr="000E0129">
              <w:rPr>
                <w:color w:val="000000"/>
                <w:sz w:val="11"/>
                <w:szCs w:val="11"/>
                <w:lang w:val="sl-SI"/>
              </w:rPr>
              <w:t>ig</w:t>
            </w:r>
          </w:p>
          <w:p w14:textId="77777777" w14:paraId="44CFDFE1" w:rsidRDefault="00583E1B" w:rsidP="005658FE" w:rsidR="00583E1B" w:rsidRPr="00A841C3">
            <w:pPr>
              <w:pStyle w:val="BodyText"/>
              <w:jc w:val="center"/>
              <w:rPr>
                <w:color w:val="000000"/>
                <w:sz w:val="14"/>
                <w:szCs w:val="14"/>
                <w:lang w:val="sl-SI"/>
              </w:rPr>
            </w:pPr>
          </w:p>
        </w:tc>
      </w:tr>
      <w:tr>
        <w:tc>
          <w:tcPr>
            <w:tcW w:type="dxa" w:w="2027"/>
            <w:tcBorders>
              <w:top w:space="0" w:sz="4" w:color="auto" w:val="single"/>
            </w:tcBorders>
            <w:shd w:fill="auto" w:color="auto" w:val="clear"/>
          </w:tcPr>
          <w:p w14:textId="77777777" w14:paraId="424D7BE1" w:rsidRDefault="00583E1B" w:rsidP="005658FE" w:rsidR="00583E1B" w:rsidRPr="000E0129">
            <w:pPr>
              <w:pStyle w:val="BodyText"/>
              <w:rPr>
                <w:b/>
                <w:color w:val="000000"/>
                <w:sz w:val="14"/>
                <w:szCs w:val="14"/>
                <w:lang w:val="sl-SI"/>
              </w:rPr>
            </w:pPr>
            <w:r w:rsidRPr="000E0129">
              <w:rPr>
                <w:color w:val="000000"/>
                <w:sz w:val="11"/>
                <w:szCs w:val="11"/>
                <w:lang w:val="sl-SI"/>
              </w:rPr>
              <w:t>kraj</w:t>
            </w:r>
          </w:p>
        </w:tc>
        <w:tc>
          <w:tcPr>
            <w:tcW w:type="dxa" w:w="236"/>
            <w:shd w:fill="auto" w:color="auto" w:val="clear"/>
          </w:tcPr>
          <w:p w14:textId="77777777" w14:paraId="31964BD1" w:rsidRDefault="00583E1B" w:rsidP="005658FE" w:rsidR="00583E1B" w:rsidRPr="00A841C3">
            <w:pPr>
              <w:pStyle w:val="BodyText"/>
              <w:rPr>
                <w:color w:val="000000"/>
                <w:sz w:val="14"/>
                <w:szCs w:val="14"/>
                <w:lang w:val="sl-SI"/>
              </w:rPr>
            </w:pPr>
          </w:p>
        </w:tc>
        <w:tc>
          <w:tcPr>
            <w:tcW w:type="dxa" w:w="1200"/>
            <w:tcBorders>
              <w:top w:space="0" w:sz="4" w:color="auto" w:val="single"/>
            </w:tcBorders>
            <w:shd w:fill="auto" w:color="auto" w:val="clear"/>
          </w:tcPr>
          <w:p w14:textId="77777777" w14:paraId="6DE76C09" w:rsidRDefault="00583E1B" w:rsidP="005658FE" w:rsidR="00583E1B" w:rsidRPr="000E0129">
            <w:pPr>
              <w:pStyle w:val="BodyText"/>
              <w:rPr>
                <w:b/>
                <w:color w:val="000000"/>
                <w:sz w:val="14"/>
                <w:szCs w:val="14"/>
                <w:lang w:val="sl-SI"/>
              </w:rPr>
            </w:pPr>
            <w:r w:rsidRPr="000E0129">
              <w:rPr>
                <w:color w:val="000000"/>
                <w:sz w:val="11"/>
                <w:szCs w:val="11"/>
                <w:lang w:val="sl-SI"/>
              </w:rPr>
              <w:t>datum</w:t>
            </w:r>
          </w:p>
        </w:tc>
        <w:tc>
          <w:tcPr>
            <w:tcW w:type="dxa" w:w="236"/>
            <w:shd w:fill="auto" w:color="auto" w:val="clear"/>
          </w:tcPr>
          <w:p w14:textId="77777777" w14:paraId="622890AD" w:rsidRDefault="00583E1B" w:rsidP="005658FE" w:rsidR="00583E1B" w:rsidRPr="00A841C3">
            <w:pPr>
              <w:pStyle w:val="BodyText"/>
              <w:rPr>
                <w:color w:val="000000"/>
                <w:sz w:val="14"/>
                <w:szCs w:val="14"/>
                <w:lang w:val="sl-SI"/>
              </w:rPr>
            </w:pPr>
          </w:p>
        </w:tc>
        <w:tc>
          <w:tcPr>
            <w:tcW w:type="dxa" w:w="2936"/>
            <w:tcBorders>
              <w:top w:space="0" w:sz="4" w:color="auto" w:val="single"/>
            </w:tcBorders>
            <w:shd w:fill="auto" w:color="auto" w:val="clear"/>
          </w:tcPr>
          <w:p w14:textId="3D30E95F" w14:paraId="49431CFB" w:rsidRDefault="00583E1B" w:rsidP="005658FE" w:rsidR="00583E1B" w:rsidRPr="00A41044">
            <w:pPr>
              <w:pStyle w:val="BodyText"/>
              <w:rPr>
                <w:b/>
                <w:color w:val="000000"/>
                <w:sz w:val="11"/>
                <w:szCs w:val="11"/>
                <w:lang w:val="sl-SI"/>
              </w:rPr>
            </w:pPr>
            <w:r w:rsidRPr="00A41044">
              <w:rPr>
                <w:color w:val="000000"/>
                <w:sz w:val="11"/>
                <w:szCs w:val="11"/>
                <w:lang w:val="sl-SI"/>
              </w:rPr>
              <w:t xml:space="preserve">Telekom Slovenije, d.d., </w:t>
            </w:r>
          </w:p>
          <w:p w14:textId="77777777" w14:paraId="2EBBA4BF" w:rsidRDefault="00583E1B" w:rsidP="005658FE" w:rsidR="00583E1B">
            <w:pPr>
              <w:pStyle w:val="BodyText"/>
              <w:rPr>
                <w:rFonts w:cs="Arial"/>
                <w:color w:val="000000"/>
                <w:sz w:val="11"/>
                <w:szCs w:val="11"/>
                <w:lang w:val="sl-SI"/>
              </w:rPr>
            </w:pPr>
            <w:r>
              <w:rPr>
                <w:rFonts w:cs="Arial"/>
                <w:sz w:val="11"/>
                <w:szCs w:val="11"/>
                <w:lang w:val="sl-SI"/>
              </w:rPr>
              <w:t>D</w:t>
            </w:r>
            <w:r w:rsidRPr="00A41044">
              <w:rPr>
                <w:rFonts w:cs="Arial"/>
                <w:sz w:val="11"/>
                <w:szCs w:val="11"/>
                <w:lang w:val="sl-SI"/>
              </w:rPr>
              <w:t xml:space="preserve">irektor strateške poslovne enote </w:t>
            </w:r>
            <w:r w:rsidRPr="00E05AF6">
              <w:rPr>
                <w:rFonts w:cs="Arial"/>
                <w:color w:val="000000"/>
                <w:sz w:val="11"/>
                <w:szCs w:val="11"/>
                <w:lang w:val="sl-SI"/>
              </w:rPr>
              <w:t>Poslovni trg</w:t>
            </w:r>
          </w:p>
          <w:p w14:textId="77777777" w14:paraId="6FAC0BE0" w:rsidRDefault="00583E1B" w:rsidP="005658FE" w:rsidR="00583E1B" w:rsidRPr="00A41044">
            <w:pPr>
              <w:pStyle w:val="BodyText"/>
              <w:rPr>
                <w:b/>
                <w:color w:val="000000"/>
                <w:sz w:val="14"/>
                <w:szCs w:val="14"/>
                <w:lang w:val="sl-SI"/>
              </w:rPr>
            </w:pPr>
          </w:p>
        </w:tc>
        <w:tc>
          <w:tcPr>
            <w:tcW w:type="dxa" w:w="277"/>
            <w:shd w:fill="auto" w:color="auto" w:val="clear"/>
          </w:tcPr>
          <w:p w14:textId="77777777" w14:paraId="36507E12" w:rsidRDefault="00583E1B" w:rsidP="005658FE" w:rsidR="00583E1B" w:rsidRPr="00A841C3">
            <w:pPr>
              <w:pStyle w:val="BodyText"/>
              <w:rPr>
                <w:color w:val="000000"/>
                <w:sz w:val="14"/>
                <w:szCs w:val="14"/>
                <w:lang w:val="sl-SI"/>
              </w:rPr>
            </w:pPr>
          </w:p>
        </w:tc>
        <w:tc>
          <w:tcPr>
            <w:tcW w:type="dxa" w:w="2552"/>
            <w:tcBorders>
              <w:top w:space="0" w:sz="4" w:color="auto" w:val="single"/>
            </w:tcBorders>
            <w:shd w:fill="auto" w:color="auto" w:val="clear"/>
          </w:tcPr>
          <w:p w14:textId="55D05637" w14:paraId="49014F61" w:rsidRDefault="00583E1B" w:rsidP="005658FE" w:rsidR="00583E1B">
            <w:pPr>
              <w:pStyle w:val="BodyText"/>
              <w:rPr>
                <w:b/>
                <w:color w:val="000000"/>
                <w:sz w:val="11"/>
                <w:szCs w:val="11"/>
                <w:lang w:val="sl-SI"/>
              </w:rPr>
            </w:pPr>
            <w:r w:rsidRPr="000E0129">
              <w:rPr>
                <w:color w:val="000000"/>
                <w:sz w:val="11"/>
                <w:szCs w:val="11"/>
                <w:lang w:val="sl-SI"/>
              </w:rPr>
              <w:t xml:space="preserve">Telekom Slovenije, d.d., </w:t>
            </w:r>
          </w:p>
          <w:p w14:textId="77777777" w14:paraId="524F2A15" w:rsidRDefault="00583E1B" w:rsidP="005658FE" w:rsidR="00583E1B">
            <w:pPr>
              <w:pStyle w:val="BodyText"/>
              <w:rPr>
                <w:rFonts w:cs="Arial"/>
                <w:b/>
                <w:color w:val="000000"/>
                <w:sz w:val="11"/>
                <w:szCs w:val="11"/>
                <w:lang w:val="sl-SI"/>
              </w:rPr>
            </w:pPr>
            <w:r>
              <w:rPr>
                <w:rFonts w:cs="Arial"/>
                <w:color w:val="000000"/>
                <w:sz w:val="11"/>
                <w:szCs w:val="11"/>
                <w:lang w:val="sl-SI"/>
              </w:rPr>
              <w:t>Primož Kučič</w:t>
            </w:r>
            <w:r w:rsidRPr="00A41044">
              <w:rPr>
                <w:rFonts w:cs="Arial"/>
                <w:color w:val="000000"/>
                <w:sz w:val="11"/>
                <w:szCs w:val="11"/>
                <w:lang w:val="sl-SI"/>
              </w:rPr>
              <w:t xml:space="preserve"> </w:t>
            </w:r>
          </w:p>
          <w:p w14:textId="77777777" w14:paraId="420E4C68" w:rsidRDefault="00583E1B" w:rsidP="005658FE" w:rsidR="00583E1B">
            <w:pPr>
              <w:pStyle w:val="BodyText"/>
              <w:rPr>
                <w:rFonts w:cs="Arial"/>
                <w:color w:val="000000"/>
                <w:sz w:val="11"/>
                <w:szCs w:val="11"/>
                <w:lang w:val="sl-SI"/>
              </w:rPr>
            </w:pPr>
            <w:r>
              <w:rPr>
                <w:rFonts w:cs="Arial"/>
                <w:color w:val="000000"/>
                <w:sz w:val="11"/>
                <w:szCs w:val="11"/>
                <w:lang w:val="sl-SI"/>
              </w:rPr>
              <w:t xml:space="preserve">Direktor </w:t>
            </w:r>
            <w:r w:rsidRPr="00A41044">
              <w:rPr>
                <w:rFonts w:cs="Arial"/>
                <w:color w:val="000000"/>
                <w:sz w:val="11"/>
                <w:szCs w:val="11"/>
                <w:lang w:val="sl-SI"/>
              </w:rPr>
              <w:t xml:space="preserve">strateške poslovne enote </w:t>
            </w:r>
            <w:r w:rsidRPr="00E05AF6">
              <w:rPr>
                <w:rFonts w:cs="Arial"/>
                <w:color w:val="000000"/>
                <w:sz w:val="11"/>
                <w:szCs w:val="11"/>
                <w:lang w:val="sl-SI"/>
              </w:rPr>
              <w:t>Poslovni trg</w:t>
            </w:r>
          </w:p>
          <w:p w14:textId="77777777" w14:paraId="39961762" w:rsidRDefault="00583E1B" w:rsidP="005658FE" w:rsidR="00583E1B" w:rsidRPr="000E0129">
            <w:pPr>
              <w:pStyle w:val="BodyText"/>
              <w:rPr>
                <w:b/>
                <w:color w:val="000000"/>
                <w:sz w:val="11"/>
                <w:szCs w:val="11"/>
                <w:lang w:val="sl-SI"/>
              </w:rPr>
            </w:pPr>
            <w:r>
              <w:rPr>
                <w:noProof/>
                <w:lang w:val="sl-SI"/>
              </w:rPr>
              <w:drawing>
                <wp:inline distR="0" distL="0" distB="0" distT="0">
                  <wp:extent cy="359664" cx="1198880"/>
                  <wp:effectExtent b="2540" r="1270" t="0" l="0"/>
                  <wp:docPr name="Slika 2" id="5"/>
                  <wp:cNvGraphicFramePr>
                    <a:graphicFrameLocks noChangeAspect="true"/>
                  </wp:cNvGraphicFramePr>
                  <a:graphic>
                    <a:graphicData uri="http://schemas.openxmlformats.org/drawingml/2006/picture">
                      <pic:pic>
                        <pic:nvPicPr>
                          <pic:cNvPr name="Picture 8" id="0"/>
                          <pic:cNvPicPr>
                            <a:picLocks noChangeArrowheads="true" noChangeAspect="true"/>
                          </pic:cNvPicPr>
                        </pic:nvPicPr>
                        <pic:blipFill>
                          <a:blip r:embed="rId15">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g="http://schemas.microsoft.com/office/word/2010/wordprocessingGroup" xmlns:wpi="http://schemas.microsoft.com/office/word/2010/wordprocessingInk" val="0"/>
                              </a:ext>
                            </a:extLst>
                          </a:blip>
                          <a:srcRect/>
                          <a:stretch>
                            <a:fillRect/>
                          </a:stretch>
                        </pic:blipFill>
                        <pic:spPr bwMode="auto">
                          <a:xfrm>
                            <a:off y="0" x="0"/>
                            <a:ext cy="362387" cx="1207956"/>
                          </a:xfrm>
                          <a:prstGeom prst="rect">
                            <a:avLst/>
                          </a:prstGeom>
                          <a:noFill/>
                          <a:ln>
                            <a:noFill/>
                          </a:ln>
                        </pic:spPr>
                      </pic:pic>
                    </a:graphicData>
                  </a:graphic>
                </wp:inline>
              </w:drawing>
            </w:r>
          </w:p>
        </w:tc>
        <w:tc>
          <w:tcPr>
            <w:tcW w:type="dxa" w:w="1052"/>
            <w:shd w:fill="auto" w:color="auto" w:val="clear"/>
            <w:vAlign w:val="bottom"/>
          </w:tcPr>
          <w:p w14:textId="77777777" w14:paraId="4E0BF021" w:rsidRDefault="00583E1B" w:rsidP="005658FE" w:rsidR="00583E1B" w:rsidRPr="00A841C3">
            <w:pPr>
              <w:pStyle w:val="BodyText"/>
              <w:jc w:val="center"/>
              <w:rPr>
                <w:color w:val="000000"/>
                <w:sz w:val="14"/>
                <w:szCs w:val="14"/>
                <w:lang w:val="sl-SI"/>
              </w:rPr>
            </w:pPr>
          </w:p>
        </w:tc>
      </w:tr>
    </w:tbl>
    <w:p w14:textId="77777777" w14:paraId="0A51AF27" w:rsidRDefault="000F4261" w:rsidP="000F4261" w:rsidR="000F4261">
      <w:pPr>
        <w:pStyle w:val="BodyText"/>
        <w:rPr>
          <w:rFonts w:hAnsi="Arial" w:ascii="Arial"/>
          <w:color w:val="000000"/>
          <w:sz w:val="14"/>
          <w:szCs w:val="14"/>
          <w:lang w:val="sl-SI"/>
        </w:rPr>
      </w:pPr>
    </w:p>
    <w:sectPr w:rsidSect="00B6275F" w:rsidR="000F4261">
      <w:headerReference w:type="default" r:id="rId16"/>
      <w:footerReference w:type="default" r:id="rId17"/>
      <w:headerReference w:type="first" r:id="rId18"/>
      <w:footerReference w:type="first" r:id="rId19"/>
      <w:pgSz w:h="16838" w:w="11906"/>
      <w:pgMar w:gutter="0" w:footer="1191" w:header="709" w:left="851" w:bottom="1349" w:right="851" w:top="1418"/>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E4FD2" w14:textId="77777777" w:rsidR="001C65FB" w:rsidRDefault="001C65FB">
      <w:r>
        <w:separator/>
      </w:r>
    </w:p>
  </w:endnote>
  <w:endnote w:type="continuationSeparator" w:id="0">
    <w:p w14:paraId="384AF412" w14:textId="77777777" w:rsidR="001C65FB" w:rsidRDefault="001C6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BlissOTF-Light">
    <w:charset w:val="EE"/>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14:textId="581DA748" w14:paraId="0A51AF38" w:rsidRDefault="0064384A" w:rsidR="00C8529C">
    <w:pPr>
      <w:autoSpaceDE w:val="false"/>
      <w:jc w:val="right"/>
    </w:pPr>
    <w:r>
      <w:rPr>
        <w:noProof/>
        <w:lang w:val="sl-SI"/>
      </w:rPr>
      <w:drawing>
        <wp:anchor wp14:editId="71D81DD4" wp14:anchorId="7597C231" allowOverlap="true" layoutInCell="true" locked="true" behindDoc="true" relativeHeight="251667456" simplePos="false" distR="114300" distL="114300" distB="0" distT="0">
          <wp:simplePos y="0" x="0"/>
          <wp:positionH relativeFrom="page">
            <wp:posOffset>0</wp:posOffset>
          </wp:positionH>
          <wp:positionV relativeFrom="page">
            <wp:posOffset>9826625</wp:posOffset>
          </wp:positionV>
          <wp:extent cy="755650" cx="7559675"/>
          <wp:effectExtent b="6350" r="3175" t="0" l="0"/>
          <wp:wrapNone/>
          <wp:docPr name="Picture 7" id="7"/>
          <wp:cNvGraphicFramePr>
            <a:graphicFrameLocks noChangeAspect="true"/>
          </wp:cNvGraphicFramePr>
          <a:graphic>
            <a:graphicData uri="http://schemas.openxmlformats.org/drawingml/2006/picture">
              <pic:pic>
                <pic:nvPicPr>
                  <pic:cNvPr descr="vloga_spodaj" name="Picture 7" id="0"/>
                  <pic:cNvPicPr>
                    <a:picLocks noChangeArrowheads="true" noChangeAspect="true"/>
                  </pic:cNvPicPr>
                </pic:nvPicPr>
                <pic:blipFill>
                  <a:blip r:embed="rId1"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g="http://schemas.microsoft.com/office/word/2010/wordprocessingGroup" xmlns:wpi="http://schemas.microsoft.com/office/word/2010/wordprocessingInk" val="0"/>
                      </a:ext>
                    </a:extLst>
                  </a:blip>
                  <a:stretch>
                    <a:fillRect/>
                  </a:stretch>
                </pic:blipFill>
                <pic:spPr bwMode="auto">
                  <a:xfrm>
                    <a:off y="0" x="0"/>
                    <a:ext cy="755650" cx="7559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8529C">
      <w:rPr>
        <w:rFonts w:cs="Arial"/>
        <w:sz w:val="14"/>
        <w:szCs w:val="14"/>
      </w:rPr>
      <w:t>Stran</w:t>
    </w:r>
    <w:proofErr w:type="spellEnd"/>
    <w:r w:rsidR="00C8529C">
      <w:rPr>
        <w:rFonts w:cs="Arial"/>
        <w:sz w:val="14"/>
        <w:szCs w:val="14"/>
      </w:rPr>
      <w:t xml:space="preserve"> </w:t>
    </w:r>
    <w:r w:rsidR="00C8529C">
      <w:rPr>
        <w:rFonts w:cs="Arial"/>
        <w:sz w:val="14"/>
        <w:szCs w:val="14"/>
      </w:rPr>
      <w:fldChar w:fldCharType="begin"/>
    </w:r>
    <w:r w:rsidR="00C8529C">
      <w:rPr>
        <w:rFonts w:cs="Arial"/>
        <w:sz w:val="14"/>
        <w:szCs w:val="14"/>
      </w:rPr>
      <w:instrText xml:space="preserve"> PAGE </w:instrText>
    </w:r>
    <w:r w:rsidR="00C8529C">
      <w:rPr>
        <w:rFonts w:cs="Arial"/>
        <w:sz w:val="14"/>
        <w:szCs w:val="14"/>
      </w:rPr>
      <w:fldChar w:fldCharType="separate"/>
    </w:r>
    <w:r w:rsidR="008823B6">
      <w:rPr>
        <w:rFonts w:cs="Arial"/>
        <w:noProof/>
        <w:sz w:val="14"/>
        <w:szCs w:val="14"/>
      </w:rPr>
      <w:t>4</w:t>
    </w:r>
    <w:r w:rsidR="00C8529C">
      <w:rPr>
        <w:rFonts w:cs="Arial"/>
        <w:sz w:val="14"/>
        <w:szCs w:val="14"/>
      </w:rPr>
      <w:fldChar w:fldCharType="end"/>
    </w:r>
    <w:r w:rsidR="00C8529C">
      <w:rPr>
        <w:rFonts w:cs="Arial"/>
        <w:sz w:val="14"/>
        <w:szCs w:val="14"/>
      </w:rPr>
      <w:t xml:space="preserve"> od </w:t>
    </w:r>
    <w:r w:rsidR="00C8529C">
      <w:rPr>
        <w:rFonts w:cs="Arial"/>
        <w:sz w:val="14"/>
        <w:szCs w:val="14"/>
      </w:rPr>
      <w:fldChar w:fldCharType="begin"/>
    </w:r>
    <w:r w:rsidR="00C8529C">
      <w:rPr>
        <w:rFonts w:cs="Arial"/>
        <w:sz w:val="14"/>
        <w:szCs w:val="14"/>
      </w:rPr>
      <w:instrText xml:space="preserve"> NUMPAGES </w:instrText>
    </w:r>
    <w:r w:rsidR="00C8529C">
      <w:rPr>
        <w:rFonts w:cs="Arial"/>
        <w:sz w:val="14"/>
        <w:szCs w:val="14"/>
      </w:rPr>
      <w:fldChar w:fldCharType="separate"/>
    </w:r>
    <w:r w:rsidR="008823B6">
      <w:rPr>
        <w:rFonts w:cs="Arial"/>
        <w:noProof/>
        <w:sz w:val="14"/>
        <w:szCs w:val="14"/>
      </w:rPr>
      <w:t>4</w:t>
    </w:r>
    <w:r w:rsidR="00C8529C">
      <w:rPr>
        <w:rFonts w:cs="Arial"/>
        <w:sz w:val="14"/>
        <w:szCs w:val="14"/>
      </w:rPr>
      <w:fldChar w:fldCharType="end"/>
    </w:r>
  </w:p>
</w:ftr>
</file>

<file path=word/footer2.xml><?xml version="1.0" encoding="utf-8"?>
<w:ftr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14:textId="6C171630" w14:paraId="0AFAB07A" w:rsidRDefault="00B6275F" w:rsidP="00B6275F" w:rsidR="00B6275F">
    <w:pPr>
      <w:autoSpaceDE w:val="false"/>
      <w:jc w:val="right"/>
    </w:pPr>
    <w:proofErr w:type="spellStart"/>
    <w:r>
      <w:rPr>
        <w:rFonts w:cs="Arial"/>
        <w:sz w:val="14"/>
        <w:szCs w:val="14"/>
      </w:rPr>
      <w:t>Stran</w:t>
    </w:r>
    <w:proofErr w:type="spellEnd"/>
    <w:r>
      <w:rPr>
        <w:rFonts w:cs="Arial"/>
        <w:sz w:val="14"/>
        <w:szCs w:val="14"/>
      </w:rPr>
      <w:t xml:space="preserve"> </w:t>
    </w:r>
    <w:r>
      <w:rPr>
        <w:rFonts w:cs="Arial"/>
        <w:sz w:val="14"/>
        <w:szCs w:val="14"/>
      </w:rPr>
      <w:fldChar w:fldCharType="begin"/>
    </w:r>
    <w:r>
      <w:rPr>
        <w:rFonts w:cs="Arial"/>
        <w:sz w:val="14"/>
        <w:szCs w:val="14"/>
      </w:rPr>
      <w:instrText xml:space="preserve"> PAGE </w:instrText>
    </w:r>
    <w:r>
      <w:rPr>
        <w:rFonts w:cs="Arial"/>
        <w:sz w:val="14"/>
        <w:szCs w:val="14"/>
      </w:rPr>
      <w:fldChar w:fldCharType="separate"/>
    </w:r>
    <w:r w:rsidR="00E5791D">
      <w:rPr>
        <w:rFonts w:cs="Arial"/>
        <w:noProof/>
        <w:sz w:val="14"/>
        <w:szCs w:val="14"/>
      </w:rPr>
      <w:t>1</w:t>
    </w:r>
    <w:r>
      <w:rPr>
        <w:rFonts w:cs="Arial"/>
        <w:sz w:val="14"/>
        <w:szCs w:val="14"/>
      </w:rPr>
      <w:fldChar w:fldCharType="end"/>
    </w:r>
    <w:r>
      <w:rPr>
        <w:rFonts w:cs="Arial"/>
        <w:sz w:val="14"/>
        <w:szCs w:val="14"/>
      </w:rPr>
      <w:t xml:space="preserve"> od </w:t>
    </w:r>
    <w:r>
      <w:rPr>
        <w:rFonts w:cs="Arial"/>
        <w:sz w:val="14"/>
        <w:szCs w:val="14"/>
      </w:rPr>
      <w:fldChar w:fldCharType="begin"/>
    </w:r>
    <w:r>
      <w:rPr>
        <w:rFonts w:cs="Arial"/>
        <w:sz w:val="14"/>
        <w:szCs w:val="14"/>
      </w:rPr>
      <w:instrText xml:space="preserve"> NUMPAGES </w:instrText>
    </w:r>
    <w:r>
      <w:rPr>
        <w:rFonts w:cs="Arial"/>
        <w:sz w:val="14"/>
        <w:szCs w:val="14"/>
      </w:rPr>
      <w:fldChar w:fldCharType="separate"/>
    </w:r>
    <w:r w:rsidR="00E5791D">
      <w:rPr>
        <w:rFonts w:cs="Arial"/>
        <w:noProof/>
        <w:sz w:val="14"/>
        <w:szCs w:val="14"/>
      </w:rPr>
      <w:t>1</w:t>
    </w:r>
    <w:r>
      <w:rPr>
        <w:rFonts w:cs="Arial"/>
        <w:sz w:val="14"/>
        <w:szCs w:val="14"/>
      </w:rPr>
      <w:fldChar w:fldCharType="end"/>
    </w:r>
  </w:p>
  <w:p w14:textId="5284430D" w14:paraId="04087562" w:rsidRDefault="00B6275F" w:rsidR="00B6275F">
    <w:pPr>
      <w:pStyle w:val="Footer"/>
    </w:pPr>
    <w:r>
      <w:rPr>
        <w:noProof/>
        <w:lang w:val="sl-SI"/>
      </w:rPr>
      <w:drawing>
        <wp:anchor wp14:editId="5569474F" wp14:anchorId="370D1B65" allowOverlap="true" layoutInCell="true" locked="true" behindDoc="true" relativeHeight="251665408" simplePos="false" distR="114300" distL="114300" distB="0" distT="0">
          <wp:simplePos y="0" x="0"/>
          <wp:positionH relativeFrom="page">
            <wp:posOffset>0</wp:posOffset>
          </wp:positionH>
          <wp:positionV relativeFrom="page">
            <wp:posOffset>9791065</wp:posOffset>
          </wp:positionV>
          <wp:extent cy="755650" cx="7559675"/>
          <wp:effectExtent b="6350" r="3175" t="0" l="0"/>
          <wp:wrapNone/>
          <wp:docPr name="Picture 2" id="2"/>
          <wp:cNvGraphicFramePr>
            <a:graphicFrameLocks noChangeAspect="true"/>
          </wp:cNvGraphicFramePr>
          <a:graphic>
            <a:graphicData uri="http://schemas.openxmlformats.org/drawingml/2006/picture">
              <pic:pic>
                <pic:nvPicPr>
                  <pic:cNvPr descr="vloga_spodaj" name="Picture 7" id="0"/>
                  <pic:cNvPicPr>
                    <a:picLocks noChangeArrowheads="true" noChangeAspect="true"/>
                  </pic:cNvPicPr>
                </pic:nvPicPr>
                <pic:blipFill>
                  <a:blip r:embed="rId1"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g="http://schemas.microsoft.com/office/word/2010/wordprocessingGroup" xmlns:wpi="http://schemas.microsoft.com/office/word/2010/wordprocessingInk" val="0"/>
                      </a:ext>
                    </a:extLst>
                  </a:blip>
                  <a:stretch>
                    <a:fillRect/>
                  </a:stretch>
                </pic:blipFill>
                <pic:spPr bwMode="auto">
                  <a:xfrm>
                    <a:off y="0" x="0"/>
                    <a:ext cy="755650" cx="75596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ED913" w14:textId="77777777" w:rsidR="001C65FB" w:rsidRDefault="001C65FB">
      <w:r>
        <w:separator/>
      </w:r>
    </w:p>
  </w:footnote>
  <w:footnote w:type="continuationSeparator" w:id="0">
    <w:p w14:paraId="730A95E5" w14:textId="77777777" w:rsidR="001C65FB" w:rsidRDefault="001C65FB">
      <w:r>
        <w:continuationSeparator/>
      </w:r>
    </w:p>
  </w:footnote>
</w:footnotes>
</file>

<file path=word/header1.xml><?xml version="1.0" encoding="utf-8"?>
<w:hdr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14:textId="260E8E4A" w14:paraId="0A51AF36" w:rsidRDefault="00C8529C" w:rsidR="00C8529C">
    <w:pPr>
      <w:pStyle w:val="Header"/>
    </w:pPr>
  </w:p>
  <w:p w14:textId="77777777" w14:paraId="0A51AF37" w:rsidRDefault="00C8529C" w:rsidR="00C8529C"/>
</w:hdr>
</file>

<file path=word/header2.xml><?xml version="1.0" encoding="utf-8"?>
<w:hdr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14:textId="17756635" w14:paraId="57C10744" w:rsidRDefault="00B6275F" w:rsidR="00B6275F">
    <w:pPr>
      <w:pStyle w:val="Header"/>
    </w:pPr>
    <w:r>
      <w:rPr>
        <w:noProof/>
        <w:lang w:val="sl-SI"/>
      </w:rPr>
      <w:drawing>
        <wp:anchor wp14:editId="5F6E9C96" wp14:anchorId="0DDEB102" allowOverlap="true" layoutInCell="true" locked="true" behindDoc="true" relativeHeight="251663360" simplePos="false" distR="114300" distL="114300" distB="0" distT="0">
          <wp:simplePos y="0" x="0"/>
          <wp:positionH relativeFrom="page">
            <wp:posOffset>0</wp:posOffset>
          </wp:positionH>
          <wp:positionV relativeFrom="page">
            <wp:posOffset>-6350</wp:posOffset>
          </wp:positionV>
          <wp:extent cy="791845" cx="7559675"/>
          <wp:effectExtent b="8255" r="3175" t="0" l="0"/>
          <wp:wrapNone/>
          <wp:docPr name="Picture 1" id="1"/>
          <wp:cNvGraphicFramePr>
            <a:graphicFrameLocks noChangeAspect="true"/>
          </wp:cNvGraphicFramePr>
          <a:graphic>
            <a:graphicData uri="http://schemas.openxmlformats.org/drawingml/2006/picture">
              <pic:pic>
                <pic:nvPicPr>
                  <pic:cNvPr descr="vloga_zgoraj" name="Picture 6" id="0"/>
                  <pic:cNvPicPr>
                    <a:picLocks noChangeArrowheads="true" noChangeAspect="true"/>
                  </pic:cNvPicPr>
                </pic:nvPicPr>
                <pic:blipFill>
                  <a:blip r:embed="rId1"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g="http://schemas.microsoft.com/office/word/2010/wordprocessingGroup" xmlns:wpi="http://schemas.microsoft.com/office/word/2010/wordprocessingInk" val="0"/>
                      </a:ext>
                    </a:extLst>
                  </a:blip>
                  <a:stretch>
                    <a:fillRect/>
                  </a:stretch>
                </pic:blipFill>
                <pic:spPr bwMode="auto">
                  <a:xfrm>
                    <a:off y="0" x="0"/>
                    <a:ext cy="791845" cx="7559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suff w:val="space"/>
      <w:lvlText w:val=""/>
      <w:lvlJc w:val="left"/>
      <w:pPr>
        <w:tabs>
          <w:tab w:val="num" w:pos="0"/>
        </w:tabs>
        <w:ind w:left="164" w:firstLine="0"/>
      </w:pPr>
      <w:rPr>
        <w:rFonts w:ascii="Symbol" w:hAnsi="Symbol" w:cs="OpenSymbol"/>
        <w:sz w:val="14"/>
        <w:szCs w:val="17"/>
      </w:rPr>
    </w:lvl>
    <w:lvl w:ilvl="1">
      <w:start w:val="1"/>
      <w:numFmt w:val="bullet"/>
      <w:lvlText w:val="◦"/>
      <w:lvlJc w:val="left"/>
      <w:pPr>
        <w:tabs>
          <w:tab w:val="num" w:pos="1080"/>
        </w:tabs>
        <w:ind w:left="1080" w:hanging="360"/>
      </w:pPr>
      <w:rPr>
        <w:rFonts w:ascii="OpenSymbol" w:hAnsi="OpenSymbol" w:cs="OpenSymbol"/>
        <w:sz w:val="14"/>
        <w:szCs w:val="17"/>
      </w:rPr>
    </w:lvl>
    <w:lvl w:ilvl="2">
      <w:start w:val="1"/>
      <w:numFmt w:val="bullet"/>
      <w:lvlText w:val="▪"/>
      <w:lvlJc w:val="left"/>
      <w:pPr>
        <w:tabs>
          <w:tab w:val="num" w:pos="1440"/>
        </w:tabs>
        <w:ind w:left="1440" w:hanging="360"/>
      </w:pPr>
      <w:rPr>
        <w:rFonts w:ascii="OpenSymbol" w:hAnsi="OpenSymbol" w:cs="OpenSymbol"/>
        <w:sz w:val="14"/>
        <w:szCs w:val="17"/>
      </w:rPr>
    </w:lvl>
    <w:lvl w:ilvl="3">
      <w:start w:val="1"/>
      <w:numFmt w:val="bullet"/>
      <w:lvlText w:val=""/>
      <w:lvlJc w:val="left"/>
      <w:pPr>
        <w:tabs>
          <w:tab w:val="num" w:pos="1800"/>
        </w:tabs>
        <w:ind w:left="1800" w:hanging="360"/>
      </w:pPr>
      <w:rPr>
        <w:rFonts w:ascii="Symbol" w:hAnsi="Symbol" w:cs="OpenSymbol"/>
        <w:sz w:val="14"/>
        <w:szCs w:val="17"/>
      </w:rPr>
    </w:lvl>
    <w:lvl w:ilvl="4">
      <w:start w:val="1"/>
      <w:numFmt w:val="bullet"/>
      <w:lvlText w:val="◦"/>
      <w:lvlJc w:val="left"/>
      <w:pPr>
        <w:tabs>
          <w:tab w:val="num" w:pos="2160"/>
        </w:tabs>
        <w:ind w:left="2160" w:hanging="360"/>
      </w:pPr>
      <w:rPr>
        <w:rFonts w:ascii="OpenSymbol" w:hAnsi="OpenSymbol" w:cs="OpenSymbol"/>
        <w:sz w:val="14"/>
        <w:szCs w:val="17"/>
      </w:rPr>
    </w:lvl>
    <w:lvl w:ilvl="5">
      <w:start w:val="1"/>
      <w:numFmt w:val="bullet"/>
      <w:lvlText w:val="▪"/>
      <w:lvlJc w:val="left"/>
      <w:pPr>
        <w:tabs>
          <w:tab w:val="num" w:pos="2520"/>
        </w:tabs>
        <w:ind w:left="2520" w:hanging="360"/>
      </w:pPr>
      <w:rPr>
        <w:rFonts w:ascii="OpenSymbol" w:hAnsi="OpenSymbol" w:cs="OpenSymbol"/>
        <w:sz w:val="14"/>
        <w:szCs w:val="17"/>
      </w:rPr>
    </w:lvl>
    <w:lvl w:ilvl="6">
      <w:start w:val="1"/>
      <w:numFmt w:val="bullet"/>
      <w:lvlText w:val=""/>
      <w:lvlJc w:val="left"/>
      <w:pPr>
        <w:tabs>
          <w:tab w:val="num" w:pos="2880"/>
        </w:tabs>
        <w:ind w:left="2880" w:hanging="360"/>
      </w:pPr>
      <w:rPr>
        <w:rFonts w:ascii="Symbol" w:hAnsi="Symbol" w:cs="OpenSymbol"/>
        <w:sz w:val="14"/>
        <w:szCs w:val="17"/>
      </w:rPr>
    </w:lvl>
    <w:lvl w:ilvl="7">
      <w:start w:val="1"/>
      <w:numFmt w:val="bullet"/>
      <w:lvlText w:val="◦"/>
      <w:lvlJc w:val="left"/>
      <w:pPr>
        <w:tabs>
          <w:tab w:val="num" w:pos="3240"/>
        </w:tabs>
        <w:ind w:left="3240" w:hanging="360"/>
      </w:pPr>
      <w:rPr>
        <w:rFonts w:ascii="OpenSymbol" w:hAnsi="OpenSymbol" w:cs="OpenSymbol"/>
        <w:sz w:val="14"/>
        <w:szCs w:val="17"/>
      </w:rPr>
    </w:lvl>
    <w:lvl w:ilvl="8">
      <w:start w:val="1"/>
      <w:numFmt w:val="bullet"/>
      <w:lvlText w:val="▪"/>
      <w:lvlJc w:val="left"/>
      <w:pPr>
        <w:tabs>
          <w:tab w:val="num" w:pos="3600"/>
        </w:tabs>
        <w:ind w:left="3600" w:hanging="360"/>
      </w:pPr>
      <w:rPr>
        <w:rFonts w:ascii="OpenSymbol" w:hAnsi="OpenSymbol" w:cs="OpenSymbol"/>
        <w:sz w:val="14"/>
        <w:szCs w:val="17"/>
      </w:rPr>
    </w:lvl>
  </w:abstractNum>
  <w:abstractNum w:abstractNumId="1" w15:restartNumberingAfterBreak="0">
    <w:nsid w:val="00000002"/>
    <w:multiLevelType w:val="multilevel"/>
    <w:tmpl w:val="00000002"/>
    <w:lvl w:ilvl="0">
      <w:start w:val="3"/>
      <w:numFmt w:val="decimal"/>
      <w:suff w:val="space"/>
      <w:lvlText w:val="%1."/>
      <w:lvlJc w:val="left"/>
      <w:pPr>
        <w:tabs>
          <w:tab w:val="num" w:pos="0"/>
        </w:tabs>
        <w:ind w:left="720"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5D90B78"/>
    <w:multiLevelType w:val="hybridMultilevel"/>
    <w:tmpl w:val="4D1814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cumentProtection w:edit="forms" w:enforcement="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1D"/>
    <w:rsid w:val="000F4261"/>
    <w:rsid w:val="00112EB2"/>
    <w:rsid w:val="001167CF"/>
    <w:rsid w:val="00155202"/>
    <w:rsid w:val="00165C0C"/>
    <w:rsid w:val="001B2149"/>
    <w:rsid w:val="001B3F1A"/>
    <w:rsid w:val="001C65FB"/>
    <w:rsid w:val="001F2194"/>
    <w:rsid w:val="002045D5"/>
    <w:rsid w:val="0021191B"/>
    <w:rsid w:val="00230742"/>
    <w:rsid w:val="00304EB6"/>
    <w:rsid w:val="0030510D"/>
    <w:rsid w:val="003A15F6"/>
    <w:rsid w:val="003B3D12"/>
    <w:rsid w:val="003D1502"/>
    <w:rsid w:val="003E5C01"/>
    <w:rsid w:val="004A1ED8"/>
    <w:rsid w:val="004B5DF8"/>
    <w:rsid w:val="004E1798"/>
    <w:rsid w:val="00545998"/>
    <w:rsid w:val="00553780"/>
    <w:rsid w:val="00583E1B"/>
    <w:rsid w:val="00606321"/>
    <w:rsid w:val="006215B9"/>
    <w:rsid w:val="006233B7"/>
    <w:rsid w:val="0064384A"/>
    <w:rsid w:val="006771EE"/>
    <w:rsid w:val="006976F0"/>
    <w:rsid w:val="006E7F8B"/>
    <w:rsid w:val="006F1E71"/>
    <w:rsid w:val="0074523E"/>
    <w:rsid w:val="007623A7"/>
    <w:rsid w:val="007A6DF8"/>
    <w:rsid w:val="008823B6"/>
    <w:rsid w:val="00907899"/>
    <w:rsid w:val="00964A0E"/>
    <w:rsid w:val="00981DA0"/>
    <w:rsid w:val="00A21948"/>
    <w:rsid w:val="00A420CA"/>
    <w:rsid w:val="00A47480"/>
    <w:rsid w:val="00A65B51"/>
    <w:rsid w:val="00A841C3"/>
    <w:rsid w:val="00A946D7"/>
    <w:rsid w:val="00B54544"/>
    <w:rsid w:val="00B6275F"/>
    <w:rsid w:val="00B651BA"/>
    <w:rsid w:val="00B749D3"/>
    <w:rsid w:val="00BA181D"/>
    <w:rsid w:val="00BE66EC"/>
    <w:rsid w:val="00C00FF7"/>
    <w:rsid w:val="00C21381"/>
    <w:rsid w:val="00C33495"/>
    <w:rsid w:val="00C72B8B"/>
    <w:rsid w:val="00C8529C"/>
    <w:rsid w:val="00C878AD"/>
    <w:rsid w:val="00CD5C09"/>
    <w:rsid w:val="00D224D8"/>
    <w:rsid w:val="00DE47E0"/>
    <w:rsid w:val="00DF15CA"/>
    <w:rsid w:val="00E00EA4"/>
    <w:rsid w:val="00E140B9"/>
    <w:rsid w:val="00E263C9"/>
    <w:rsid w:val="00E565D2"/>
    <w:rsid w:val="00E5791D"/>
    <w:rsid w:val="00E71EE3"/>
    <w:rsid w:val="00F640CB"/>
    <w:rsid w:val="00FE79AE"/>
    <w:rsid w:val="00FF7D8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51ADD0"/>
  <w15:docId w15:val="{C3EDFC4F-4A74-49D7-A912-D41CB273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Arial" w:eastAsia="Arial" w:hAnsi="Arial"/>
      <w:kern w:val="1"/>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znake">
    <w:name w:val="Oznake"/>
    <w:rPr>
      <w:rFonts w:ascii="OpenSymbol" w:eastAsia="OpenSymbol" w:hAnsi="OpenSymbol" w:cs="OpenSymbol"/>
      <w:sz w:val="14"/>
      <w:szCs w:val="17"/>
    </w:rPr>
  </w:style>
  <w:style w:type="character" w:customStyle="1" w:styleId="Simbolizaotevilevanje">
    <w:name w:val="Simboli za oštevilčevanje"/>
  </w:style>
  <w:style w:type="character" w:styleId="Hyperlink">
    <w:name w:val="Hyperlink"/>
    <w:rPr>
      <w:color w:val="000080"/>
      <w:u w:val="single"/>
    </w:rPr>
  </w:style>
  <w:style w:type="character" w:customStyle="1" w:styleId="DefaultParagraphFont1">
    <w:name w:val="Default Paragraph Font1"/>
  </w:style>
  <w:style w:type="paragraph" w:customStyle="1" w:styleId="Naslov1">
    <w:name w:val="Naslov1"/>
    <w:basedOn w:val="Normal"/>
    <w:next w:val="BodyText"/>
    <w:pPr>
      <w:keepNext/>
      <w:spacing w:before="240" w:after="120"/>
    </w:pPr>
    <w:rPr>
      <w:rFonts w:eastAsia="MS Mincho" w:cs="Tahoma"/>
      <w:sz w:val="28"/>
      <w:szCs w:val="28"/>
    </w:rPr>
  </w:style>
  <w:style w:type="paragraph" w:styleId="BodyText">
    <w:name w:val="Body Text"/>
    <w:basedOn w:val="Normal"/>
    <w:link w:val="BodyTextChar"/>
    <w:rPr>
      <w:rFonts w:ascii="TS" w:hAnsi="TS"/>
    </w:rPr>
  </w:style>
  <w:style w:type="paragraph" w:styleId="Title">
    <w:name w:val="Title"/>
    <w:basedOn w:val="Normal"/>
    <w:next w:val="BodyText"/>
    <w:qFormat/>
    <w:pPr>
      <w:keepNext/>
      <w:spacing w:before="240" w:after="120"/>
    </w:pPr>
    <w:rPr>
      <w:rFonts w:eastAsia="MS Mincho" w:cs="Tahoma"/>
      <w:sz w:val="28"/>
      <w:szCs w:val="28"/>
    </w:rPr>
  </w:style>
  <w:style w:type="paragraph" w:styleId="Subtitle">
    <w:name w:val="Subtitle"/>
    <w:basedOn w:val="Title"/>
    <w:next w:val="BodyText"/>
    <w:link w:val="SubtitleChar"/>
    <w:qFormat/>
    <w:pPr>
      <w:jc w:val="center"/>
    </w:pPr>
    <w:rPr>
      <w:i/>
      <w:iCs/>
    </w:rPr>
  </w:style>
  <w:style w:type="paragraph" w:styleId="List">
    <w:name w:val="List"/>
    <w:basedOn w:val="BodyText"/>
    <w:rPr>
      <w:rFonts w:ascii="Arial" w:hAnsi="Arial" w:cs="Tahoma"/>
    </w:rPr>
  </w:style>
  <w:style w:type="paragraph" w:styleId="Caption">
    <w:name w:val="caption"/>
    <w:basedOn w:val="Normal"/>
    <w:qFormat/>
    <w:pPr>
      <w:suppressLineNumbers/>
      <w:spacing w:before="120" w:after="120"/>
    </w:pPr>
    <w:rPr>
      <w:rFonts w:cs="Tahoma"/>
      <w:i/>
      <w:iCs/>
    </w:rPr>
  </w:style>
  <w:style w:type="paragraph" w:customStyle="1" w:styleId="Kazalo">
    <w:name w:val="Kazalo"/>
    <w:basedOn w:val="Normal"/>
    <w:pPr>
      <w:suppressLineNumbers/>
    </w:pPr>
    <w:rPr>
      <w:rFonts w:cs="Tahoma"/>
    </w:rPr>
  </w:style>
  <w:style w:type="paragraph" w:styleId="Header">
    <w:name w:val="header"/>
    <w:basedOn w:val="Normal"/>
    <w:pPr>
      <w:suppressLineNumbers/>
      <w:tabs>
        <w:tab w:val="center" w:pos="5104"/>
        <w:tab w:val="right" w:pos="10209"/>
      </w:tabs>
    </w:pPr>
  </w:style>
  <w:style w:type="paragraph" w:customStyle="1" w:styleId="Vsebinatabele">
    <w:name w:val="Vsebina tabele"/>
    <w:basedOn w:val="Normal"/>
    <w:pPr>
      <w:suppressLineNumbers/>
      <w:spacing w:line="100" w:lineRule="atLeast"/>
    </w:pPr>
    <w:rPr>
      <w:rFonts w:ascii="TS" w:hAnsi="TS"/>
    </w:rPr>
  </w:style>
  <w:style w:type="paragraph" w:styleId="Footer">
    <w:name w:val="footer"/>
    <w:basedOn w:val="Normal"/>
    <w:pPr>
      <w:suppressLineNumbers/>
      <w:tabs>
        <w:tab w:val="center" w:pos="5103"/>
        <w:tab w:val="right" w:pos="10206"/>
      </w:tabs>
    </w:pPr>
  </w:style>
  <w:style w:type="paragraph" w:customStyle="1" w:styleId="mobitel">
    <w:name w:val="_mobitel"/>
    <w:basedOn w:val="Normal"/>
    <w:pPr>
      <w:snapToGrid w:val="0"/>
    </w:pPr>
    <w:rPr>
      <w:b/>
      <w:bCs/>
      <w:sz w:val="16"/>
      <w:szCs w:val="16"/>
    </w:rPr>
  </w:style>
  <w:style w:type="paragraph" w:customStyle="1" w:styleId="Vsebinaokvira">
    <w:name w:val="Vsebina okvira"/>
    <w:basedOn w:val="BodyText"/>
  </w:style>
  <w:style w:type="paragraph" w:customStyle="1" w:styleId="Vodoravnarta">
    <w:name w:val="Vodoravna črta"/>
    <w:basedOn w:val="Normal"/>
    <w:next w:val="BodyText"/>
    <w:pPr>
      <w:suppressLineNumbers/>
      <w:spacing w:after="283"/>
    </w:pPr>
    <w:rPr>
      <w:rFonts w:ascii="TS" w:hAnsi="TS"/>
      <w:sz w:val="12"/>
      <w:szCs w:val="12"/>
    </w:rPr>
  </w:style>
  <w:style w:type="paragraph" w:customStyle="1" w:styleId="Naslovtabele">
    <w:name w:val="Naslov tabele"/>
    <w:basedOn w:val="Vsebinatabele"/>
    <w:pPr>
      <w:jc w:val="center"/>
    </w:pPr>
    <w:rPr>
      <w:b/>
      <w:bCs/>
    </w:rPr>
  </w:style>
  <w:style w:type="paragraph" w:customStyle="1" w:styleId="Mobitel0">
    <w:name w:val="Mobitel"/>
    <w:basedOn w:val="Normal"/>
    <w:rPr>
      <w:rFonts w:ascii="Verdana" w:hAnsi="Verdana"/>
      <w:sz w:val="16"/>
    </w:rPr>
  </w:style>
  <w:style w:type="paragraph" w:customStyle="1" w:styleId="m">
    <w:name w:val="_m"/>
    <w:basedOn w:val="Normal"/>
    <w:pPr>
      <w:snapToGrid w:val="0"/>
    </w:pPr>
    <w:rPr>
      <w:b/>
      <w:bCs/>
      <w:sz w:val="18"/>
      <w:szCs w:val="18"/>
    </w:rPr>
  </w:style>
  <w:style w:type="table" w:styleId="TableGrid">
    <w:name w:val="Table Grid"/>
    <w:basedOn w:val="TableNormal"/>
    <w:uiPriority w:val="59"/>
    <w:rsid w:val="007A6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3F1A"/>
    <w:pPr>
      <w:widowControl w:val="0"/>
      <w:suppressAutoHyphens/>
    </w:pPr>
    <w:rPr>
      <w:rFonts w:ascii="Arial" w:eastAsia="Arial" w:hAnsi="Arial"/>
      <w:kern w:val="1"/>
      <w:sz w:val="24"/>
      <w:szCs w:val="24"/>
      <w:lang w:val="en"/>
    </w:rPr>
  </w:style>
  <w:style w:type="character" w:styleId="PlaceholderText">
    <w:name w:val="Placeholder Text"/>
    <w:basedOn w:val="DefaultParagraphFont"/>
    <w:uiPriority w:val="99"/>
    <w:semiHidden/>
    <w:rsid w:val="003B3D12"/>
    <w:rPr>
      <w:color w:val="808080"/>
    </w:rPr>
  </w:style>
  <w:style w:type="paragraph" w:styleId="BalloonText">
    <w:name w:val="Balloon Text"/>
    <w:basedOn w:val="Normal"/>
    <w:link w:val="BalloonTextChar"/>
    <w:uiPriority w:val="99"/>
    <w:semiHidden/>
    <w:unhideWhenUsed/>
    <w:rsid w:val="003B3D12"/>
    <w:rPr>
      <w:rFonts w:ascii="Tahoma" w:hAnsi="Tahoma" w:cs="Tahoma"/>
      <w:sz w:val="16"/>
      <w:szCs w:val="16"/>
    </w:rPr>
  </w:style>
  <w:style w:type="character" w:customStyle="1" w:styleId="BalloonTextChar">
    <w:name w:val="Balloon Text Char"/>
    <w:basedOn w:val="DefaultParagraphFont"/>
    <w:link w:val="BalloonText"/>
    <w:uiPriority w:val="99"/>
    <w:semiHidden/>
    <w:rsid w:val="003B3D12"/>
    <w:rPr>
      <w:rFonts w:ascii="Tahoma" w:eastAsia="Arial" w:hAnsi="Tahoma" w:cs="Tahoma"/>
      <w:kern w:val="1"/>
      <w:sz w:val="16"/>
      <w:szCs w:val="16"/>
      <w:lang w:val="en"/>
    </w:rPr>
  </w:style>
  <w:style w:type="character" w:customStyle="1" w:styleId="Style1">
    <w:name w:val="Style1"/>
    <w:basedOn w:val="DefaultParagraphFont"/>
    <w:rsid w:val="00964A0E"/>
    <w:rPr>
      <w:rFonts w:ascii="Arial" w:hAnsi="Arial"/>
      <w:b/>
      <w:sz w:val="16"/>
    </w:rPr>
  </w:style>
  <w:style w:type="character" w:customStyle="1" w:styleId="Style2">
    <w:name w:val="Style2"/>
    <w:basedOn w:val="DefaultParagraphFont"/>
    <w:rsid w:val="00C8529C"/>
    <w:rPr>
      <w:rFonts w:ascii="Arial" w:hAnsi="Arial"/>
      <w:b/>
      <w:sz w:val="16"/>
    </w:rPr>
  </w:style>
  <w:style w:type="character" w:customStyle="1" w:styleId="Style3">
    <w:name w:val="Style3"/>
    <w:basedOn w:val="DefaultParagraphFont"/>
    <w:uiPriority w:val="1"/>
    <w:rsid w:val="00553780"/>
    <w:rPr>
      <w:rFonts w:ascii="Arial" w:hAnsi="Arial"/>
      <w:sz w:val="14"/>
    </w:rPr>
  </w:style>
  <w:style w:type="character" w:customStyle="1" w:styleId="Style4">
    <w:name w:val="Style4"/>
    <w:basedOn w:val="DefaultParagraphFont"/>
    <w:uiPriority w:val="1"/>
    <w:qFormat/>
    <w:rsid w:val="00553780"/>
    <w:rPr>
      <w:rFonts w:ascii="Arial" w:hAnsi="Arial"/>
      <w:sz w:val="14"/>
    </w:rPr>
  </w:style>
  <w:style w:type="character" w:customStyle="1" w:styleId="BodyTextChar">
    <w:name w:val="Body Text Char"/>
    <w:basedOn w:val="DefaultParagraphFont"/>
    <w:link w:val="BodyText"/>
    <w:rsid w:val="00BE66EC"/>
    <w:rPr>
      <w:rFonts w:ascii="TS" w:eastAsia="Arial" w:hAnsi="TS"/>
      <w:kern w:val="1"/>
      <w:sz w:val="24"/>
      <w:szCs w:val="24"/>
      <w:lang w:val="en"/>
    </w:rPr>
  </w:style>
  <w:style w:type="character" w:customStyle="1" w:styleId="Vnosnopoljeobrazca">
    <w:name w:val="Vnosno polje obrazca"/>
    <w:basedOn w:val="DefaultParagraphFont"/>
    <w:uiPriority w:val="1"/>
    <w:qFormat/>
    <w:rsid w:val="00BE66EC"/>
    <w:rPr>
      <w:rFonts w:ascii="Arial" w:hAnsi="Arial"/>
      <w:sz w:val="16"/>
    </w:rPr>
  </w:style>
  <w:style w:type="character" w:customStyle="1" w:styleId="SubtitleChar">
    <w:name w:val="Subtitle Char"/>
    <w:link w:val="Subtitle"/>
    <w:rsid w:val="00BE66EC"/>
    <w:rPr>
      <w:rFonts w:ascii="Arial" w:eastAsia="MS Mincho" w:hAnsi="Arial" w:cs="Tahoma"/>
      <w:i/>
      <w:iCs/>
      <w:kern w:val="1"/>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styles" Target="styles.xml"/>
    <Relationship Id="rId13" Type="http://schemas.openxmlformats.org/officeDocument/2006/relationships/image" Target="media/image1.jpeg"/>
    <Relationship Id="rId18" Type="http://schemas.openxmlformats.org/officeDocument/2006/relationships/header" Target="header2.xml"/>
    <Relationship Id="rId3" Type="http://schemas.openxmlformats.org/officeDocument/2006/relationships/customXml" Target="../customXml/item3.xml"/>
    <Relationship Id="rId21" Type="http://schemas.openxmlformats.org/officeDocument/2006/relationships/glossaryDocument" Target="glossary/document.xml"/>
    <Relationship Id="rId7" Type="http://schemas.openxmlformats.org/officeDocument/2006/relationships/numbering" Target="numbering.xml"/>
    <Relationship Id="rId12" Type="http://schemas.openxmlformats.org/officeDocument/2006/relationships/endnotes" Target="endnotes.xml"/>
    <Relationship Id="rId17"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header" Target="header1.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customXml" Target="../customXml/item6.xml"/>
    <Relationship Id="rId11" Type="http://schemas.openxmlformats.org/officeDocument/2006/relationships/footnotes" Target="footnotes.xml"/>
    <Relationship Id="rId15" Type="http://schemas.openxmlformats.org/officeDocument/2006/relationships/image" Target="media/image2.jpeg"/>
    <Relationship Id="rId10" Type="http://schemas.openxmlformats.org/officeDocument/2006/relationships/webSettings" Target="webSettings.xml"/>
    <Relationship Id="rId19" Type="http://schemas.openxmlformats.org/officeDocument/2006/relationships/footer" Target="footer2.xml"/>
    <Relationship Id="rId4" Type="http://schemas.openxmlformats.org/officeDocument/2006/relationships/customXml" Target="../customXml/item4.xml"/>
    <Relationship Id="rId9" Type="http://schemas.openxmlformats.org/officeDocument/2006/relationships/settings" Target="settings.xml"/>
    <Relationship Id="rId14" Type="http://schemas.openxmlformats.org/officeDocument/2006/relationships/image" Target="cid:image003.jpg@01D55679.5B4C0D40" TargetMode="External"/>
    <Relationship Id="rId22" Type="http://schemas.openxmlformats.org/officeDocument/2006/relationships/theme" Target="theme/theme1.xml"/>
</Relationships>

</file>

<file path=word/_rels/footer1.xml.rels><?xml version="1.0" encoding="UTF-8" standalone="yes"?>
<Relationships xmlns="http://schemas.openxmlformats.org/package/2006/relationships">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1" Type="http://schemas.openxmlformats.org/officeDocument/2006/relationships/image" Target="media/image3.png"/>
</Relationships>

</file>

<file path=word/_rels/header2.xml.rels><?xml version="1.0" encoding="UTF-8" standalone="yes"?>
<Relationships xmlns="http://schemas.openxmlformats.org/package/2006/relationships">
    <Relationship Id="rId1" Type="http://schemas.openxmlformats.org/officeDocument/2006/relationships/image" Target="media/image4.png"/>
</Relationships>

</file>

<file path=word/glossary/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F52312BD-07C8-443B-AA38-7D0B644316A7}"/>
      </w:docPartPr>
      <w:docPartBody>
        <w:p w:rsidR="005E697F" w:rsidRDefault="005E697F">
          <w:r w:rsidRPr="00847455">
            <w:rPr>
              <w:rStyle w:val="PlaceholderText"/>
            </w:rPr>
            <w:t>Click here to enter text.</w:t>
          </w:r>
        </w:p>
      </w:docPartBody>
    </w:docPart>
    <w:docPart>
      <w:docPartPr>
        <w:name w:val="C1A1F449D50E486E84A8ECC7901E7076"/>
        <w:category>
          <w:name w:val="General"/>
          <w:gallery w:val="placeholder"/>
        </w:category>
        <w:types>
          <w:type w:val="bbPlcHdr"/>
        </w:types>
        <w:behaviors>
          <w:behavior w:val="content"/>
        </w:behaviors>
        <w:guid w:val="{80308F82-0DF2-49C7-8F79-83B43D52A114}"/>
      </w:docPartPr>
      <w:docPartBody>
        <w:p w:rsidR="005E697F" w:rsidRDefault="005E697F" w:rsidP="005E697F">
          <w:pPr>
            <w:pStyle w:val="C1A1F449D50E486E84A8ECC7901E7076"/>
          </w:pPr>
          <w:r w:rsidRPr="00847455">
            <w:rPr>
              <w:rStyle w:val="PlaceholderText"/>
            </w:rPr>
            <w:t>Click here to enter text.</w:t>
          </w:r>
        </w:p>
      </w:docPartBody>
    </w:docPart>
    <w:docPart>
      <w:docPartPr>
        <w:name w:val="DA25B49937134D559DF6DE029B2BB8D7"/>
        <w:category>
          <w:name w:val="General"/>
          <w:gallery w:val="placeholder"/>
        </w:category>
        <w:types>
          <w:type w:val="bbPlcHdr"/>
        </w:types>
        <w:behaviors>
          <w:behavior w:val="content"/>
        </w:behaviors>
        <w:guid w:val="{EEDDE43A-77E3-4907-843E-719D83F8E71F}"/>
      </w:docPartPr>
      <w:docPartBody>
        <w:p w:rsidR="006C5318" w:rsidRDefault="00580D43" w:rsidP="00580D43">
          <w:pPr>
            <w:pStyle w:val="DA25B49937134D559DF6DE029B2BB8D75"/>
          </w:pPr>
          <w:r w:rsidRPr="006E7F8B">
            <w:rPr>
              <w:rStyle w:val="PlaceholderText"/>
              <w:rFonts w:cs="Arial"/>
              <w:color w:val="FF0000"/>
              <w:sz w:val="16"/>
              <w:szCs w:val="16"/>
            </w:rPr>
            <w:t>Click here to enter text.</w:t>
          </w:r>
        </w:p>
      </w:docPartBody>
    </w:docPart>
    <w:docPart>
      <w:docPartPr>
        <w:name w:val="B6D60A1C891C49F3B2C12DFCC9E8E9C6"/>
        <w:category>
          <w:name w:val="General"/>
          <w:gallery w:val="placeholder"/>
        </w:category>
        <w:types>
          <w:type w:val="bbPlcHdr"/>
        </w:types>
        <w:behaviors>
          <w:behavior w:val="content"/>
        </w:behaviors>
        <w:guid w:val="{6F98B549-EB3E-4D7F-BF37-0EC9DB42F6C1}"/>
      </w:docPartPr>
      <w:docPartBody>
        <w:p w:rsidR="006C5318" w:rsidRDefault="00580D43" w:rsidP="00580D43">
          <w:pPr>
            <w:pStyle w:val="B6D60A1C891C49F3B2C12DFCC9E8E9C65"/>
          </w:pPr>
          <w:r w:rsidRPr="006E7F8B">
            <w:rPr>
              <w:rStyle w:val="PlaceholderText"/>
              <w:rFonts w:cs="Arial"/>
              <w:color w:val="FF0000"/>
              <w:sz w:val="16"/>
              <w:szCs w:val="16"/>
            </w:rPr>
            <w:t>Click here to enter text.</w:t>
          </w:r>
        </w:p>
      </w:docPartBody>
    </w:docPart>
    <w:docPart>
      <w:docPartPr>
        <w:name w:val="479670832B43411BA4F4A34117FE918C"/>
        <w:category>
          <w:name w:val="General"/>
          <w:gallery w:val="placeholder"/>
        </w:category>
        <w:types>
          <w:type w:val="bbPlcHdr"/>
        </w:types>
        <w:behaviors>
          <w:behavior w:val="content"/>
        </w:behaviors>
        <w:guid w:val="{4A374B2C-0636-4547-BB56-64A5DBBB4533}"/>
      </w:docPartPr>
      <w:docPartBody>
        <w:p w:rsidR="006C5318" w:rsidRDefault="00580D43" w:rsidP="00580D43">
          <w:pPr>
            <w:pStyle w:val="479670832B43411BA4F4A34117FE918C5"/>
          </w:pPr>
          <w:r w:rsidRPr="006E7F8B">
            <w:rPr>
              <w:rStyle w:val="PlaceholderText"/>
              <w:rFonts w:cs="Arial"/>
              <w:color w:val="FF0000"/>
              <w:sz w:val="16"/>
              <w:szCs w:val="16"/>
            </w:rPr>
            <w:t>Click here to enter text.</w:t>
          </w:r>
        </w:p>
      </w:docPartBody>
    </w:docPart>
    <w:docPart>
      <w:docPartPr>
        <w:name w:val="941C0929BBE04370891890446038A8D0"/>
        <w:category>
          <w:name w:val="General"/>
          <w:gallery w:val="placeholder"/>
        </w:category>
        <w:types>
          <w:type w:val="bbPlcHdr"/>
        </w:types>
        <w:behaviors>
          <w:behavior w:val="content"/>
        </w:behaviors>
        <w:guid w:val="{3C3D5A0D-BDF1-4B20-9CB6-D1AB20D9F51A}"/>
      </w:docPartPr>
      <w:docPartBody>
        <w:p w:rsidR="00CE1B8B" w:rsidRDefault="00580D43" w:rsidP="00580D43">
          <w:pPr>
            <w:pStyle w:val="941C0929BBE04370891890446038A8D03"/>
          </w:pPr>
          <w:r w:rsidRPr="006E7F8B">
            <w:rPr>
              <w:color w:val="FF0000"/>
              <w:sz w:val="16"/>
              <w:szCs w:val="16"/>
            </w:rPr>
            <w:t>Click here to enter text.</w:t>
          </w:r>
        </w:p>
      </w:docPartBody>
    </w:docPart>
    <w:docPart>
      <w:docPartPr>
        <w:name w:val="C842CD5073AE4439814AF878BD3904AD"/>
        <w:category>
          <w:name w:val="General"/>
          <w:gallery w:val="placeholder"/>
        </w:category>
        <w:types>
          <w:type w:val="bbPlcHdr"/>
        </w:types>
        <w:behaviors>
          <w:behavior w:val="content"/>
        </w:behaviors>
        <w:guid w:val="{E2B377F0-A0BD-4956-A9DB-0EE148F3FFB3}"/>
      </w:docPartPr>
      <w:docPartBody>
        <w:p w:rsidR="00CE1B8B" w:rsidRDefault="00580D43" w:rsidP="00580D43">
          <w:pPr>
            <w:pStyle w:val="C842CD5073AE4439814AF878BD3904AD3"/>
          </w:pPr>
          <w:r w:rsidRPr="006E7F8B">
            <w:rPr>
              <w:rStyle w:val="PlaceholderText"/>
              <w:rFonts w:cs="Arial"/>
              <w:color w:val="FF0000"/>
              <w:sz w:val="16"/>
              <w:szCs w:val="16"/>
            </w:rPr>
            <w:t>Click here to enter text.</w:t>
          </w:r>
        </w:p>
      </w:docPartBody>
    </w:docPart>
    <w:docPart>
      <w:docPartPr>
        <w:name w:val="D2EE6E4364E24E95B3751629D5B892DC"/>
        <w:category>
          <w:name w:val="General"/>
          <w:gallery w:val="placeholder"/>
        </w:category>
        <w:types>
          <w:type w:val="bbPlcHdr"/>
        </w:types>
        <w:behaviors>
          <w:behavior w:val="content"/>
        </w:behaviors>
        <w:guid w:val="{ABDC8CB5-88F9-4F82-A5B2-D6F5F4ABA849}"/>
      </w:docPartPr>
      <w:docPartBody>
        <w:p w:rsidR="00CE1B8B" w:rsidRDefault="00580D43" w:rsidP="00580D43">
          <w:pPr>
            <w:pStyle w:val="D2EE6E4364E24E95B3751629D5B892DC4"/>
          </w:pPr>
          <w:r w:rsidRPr="006E7F8B">
            <w:rPr>
              <w:rStyle w:val="PlaceholderText"/>
              <w:rFonts w:cs="Arial"/>
              <w:color w:val="FF0000"/>
              <w:sz w:val="16"/>
              <w:szCs w:val="16"/>
            </w:rPr>
            <w:t>Click here to enter text.</w:t>
          </w:r>
        </w:p>
      </w:docPartBody>
    </w:docPart>
    <w:docPart>
      <w:docPartPr>
        <w:name w:val="85DE0BCB3E594AD69DC4ED26200F13D7"/>
        <w:category>
          <w:name w:val="General"/>
          <w:gallery w:val="placeholder"/>
        </w:category>
        <w:types>
          <w:type w:val="bbPlcHdr"/>
        </w:types>
        <w:behaviors>
          <w:behavior w:val="content"/>
        </w:behaviors>
        <w:guid w:val="{317E3E76-204B-431D-8659-BFA17D1C3CE4}"/>
      </w:docPartPr>
      <w:docPartBody>
        <w:p w:rsidR="00F311C8" w:rsidRDefault="00580D43" w:rsidP="00580D43">
          <w:pPr>
            <w:pStyle w:val="85DE0BCB3E594AD69DC4ED26200F13D7"/>
          </w:pPr>
          <w:r w:rsidRPr="006E7F8B">
            <w:rPr>
              <w:rStyle w:val="PlaceholderText"/>
              <w:rFonts w:ascii="Arial" w:hAnsi="Arial" w:cs="Arial"/>
              <w:color w:val="FF0000"/>
              <w:sz w:val="16"/>
              <w:szCs w:val="16"/>
            </w:rPr>
            <w:t>Click here to enter text.</w:t>
          </w:r>
        </w:p>
      </w:docPartBody>
    </w:docPart>
    <w:docPart>
      <w:docPartPr>
        <w:name w:val="513E9501E1AD4A13AD29740C27682139"/>
        <w:category>
          <w:name w:val="General"/>
          <w:gallery w:val="placeholder"/>
        </w:category>
        <w:types>
          <w:type w:val="bbPlcHdr"/>
        </w:types>
        <w:behaviors>
          <w:behavior w:val="content"/>
        </w:behaviors>
        <w:guid w:val="{FF7A79E5-4AB3-4FEB-98CE-C58317CCDFCD}"/>
      </w:docPartPr>
      <w:docPartBody>
        <w:p w:rsidR="00F311C8" w:rsidRDefault="00580D43" w:rsidP="00580D43">
          <w:pPr>
            <w:pStyle w:val="513E9501E1AD4A13AD29740C27682139"/>
          </w:pPr>
          <w:r w:rsidRPr="006E7F8B">
            <w:rPr>
              <w:rStyle w:val="PlaceholderText"/>
              <w:rFonts w:ascii="Arial" w:hAnsi="Arial" w:cs="Arial"/>
              <w:color w:val="FF0000"/>
              <w:sz w:val="16"/>
              <w:szCs w:val="16"/>
            </w:rPr>
            <w:t>Click here to enter text.</w:t>
          </w:r>
        </w:p>
      </w:docPartBody>
    </w:docPart>
    <w:docPart>
      <w:docPartPr>
        <w:name w:val="CA880892DA7247D4BFB8468CDBA4419B"/>
        <w:category>
          <w:name w:val="General"/>
          <w:gallery w:val="placeholder"/>
        </w:category>
        <w:types>
          <w:type w:val="bbPlcHdr"/>
        </w:types>
        <w:behaviors>
          <w:behavior w:val="content"/>
        </w:behaviors>
        <w:guid w:val="{00A8D12F-6274-4D13-A4B8-4801589B2ADB}"/>
      </w:docPartPr>
      <w:docPartBody>
        <w:p w:rsidR="00F311C8" w:rsidRDefault="00580D43" w:rsidP="00580D43">
          <w:pPr>
            <w:pStyle w:val="CA880892DA7247D4BFB8468CDBA4419B"/>
          </w:pPr>
          <w:r w:rsidRPr="006E7F8B">
            <w:rPr>
              <w:rStyle w:val="PlaceholderText"/>
              <w:rFonts w:cs="Arial"/>
              <w:color w:val="FF0000"/>
              <w:sz w:val="16"/>
              <w:szCs w:val="16"/>
            </w:rPr>
            <w:t>Click here to enter text.</w:t>
          </w:r>
        </w:p>
      </w:docPartBody>
    </w:docPart>
    <w:docPart>
      <w:docPartPr>
        <w:name w:val="550FDA0AEEAE4623A4C401ACD5BEEABD"/>
        <w:category>
          <w:name w:val="General"/>
          <w:gallery w:val="placeholder"/>
        </w:category>
        <w:types>
          <w:type w:val="bbPlcHdr"/>
        </w:types>
        <w:behaviors>
          <w:behavior w:val="content"/>
        </w:behaviors>
        <w:guid w:val="{68C43AD1-B406-4854-A6E6-F795624A5608}"/>
      </w:docPartPr>
      <w:docPartBody>
        <w:p w:rsidR="00F311C8" w:rsidRDefault="00580D43" w:rsidP="00580D43">
          <w:pPr>
            <w:pStyle w:val="550FDA0AEEAE4623A4C401ACD5BEEABD"/>
          </w:pPr>
          <w:r w:rsidRPr="006E7F8B">
            <w:rPr>
              <w:rStyle w:val="PlaceholderText"/>
              <w:rFonts w:cs="Arial"/>
              <w:color w:val="FF0000"/>
              <w:sz w:val="16"/>
              <w:szCs w:val="16"/>
            </w:rPr>
            <w:t>Click here to enter text.</w:t>
          </w:r>
        </w:p>
      </w:docPartBody>
    </w:docPart>
    <w:docPart>
      <w:docPartPr>
        <w:name w:val="AD27B846E276477FABDC9D8723996754"/>
        <w:category>
          <w:name w:val="General"/>
          <w:gallery w:val="placeholder"/>
        </w:category>
        <w:types>
          <w:type w:val="bbPlcHdr"/>
        </w:types>
        <w:behaviors>
          <w:behavior w:val="content"/>
        </w:behaviors>
        <w:guid w:val="{9D0AB7AA-04C2-4FCA-87BE-EA9B6292EE63}"/>
      </w:docPartPr>
      <w:docPartBody>
        <w:p w:rsidR="00F311C8" w:rsidRDefault="00580D43" w:rsidP="00580D43">
          <w:pPr>
            <w:pStyle w:val="AD27B846E276477FABDC9D8723996754"/>
          </w:pPr>
          <w:r w:rsidRPr="006E7F8B">
            <w:rPr>
              <w:rStyle w:val="PlaceholderText"/>
              <w:rFonts w:cs="Arial"/>
              <w:color w:val="FF0000"/>
              <w:sz w:val="16"/>
              <w:szCs w:val="16"/>
            </w:rPr>
            <w:t>Click here to enter text.</w:t>
          </w:r>
        </w:p>
      </w:docPartBody>
    </w:docPart>
    <w:docPart>
      <w:docPartPr>
        <w:name w:val="399243284AF24CBB93DCD2FF3DCC8B6E"/>
        <w:category>
          <w:name w:val="General"/>
          <w:gallery w:val="placeholder"/>
        </w:category>
        <w:types>
          <w:type w:val="bbPlcHdr"/>
        </w:types>
        <w:behaviors>
          <w:behavior w:val="content"/>
        </w:behaviors>
        <w:guid w:val="{CA9E79FE-257A-427A-8E89-18C214382B7D}"/>
      </w:docPartPr>
      <w:docPartBody>
        <w:p w:rsidR="00F311C8" w:rsidRDefault="00580D43" w:rsidP="00580D43">
          <w:pPr>
            <w:pStyle w:val="399243284AF24CBB93DCD2FF3DCC8B6E"/>
          </w:pPr>
          <w:r w:rsidRPr="006E7F8B">
            <w:rPr>
              <w:rStyle w:val="PlaceholderText"/>
              <w:rFonts w:ascii="Arial" w:hAnsi="Arial" w:cs="Arial"/>
              <w:color w:val="FF0000"/>
              <w:sz w:val="16"/>
              <w:szCs w:val="16"/>
            </w:rPr>
            <w:t>Click here to enter text.</w:t>
          </w:r>
        </w:p>
      </w:docPartBody>
    </w:docPart>
    <w:docPart>
      <w:docPartPr>
        <w:name w:val="26B7A0BEEC5E419EB58A6A7278FD9E7B"/>
        <w:category>
          <w:name w:val="General"/>
          <w:gallery w:val="placeholder"/>
        </w:category>
        <w:types>
          <w:type w:val="bbPlcHdr"/>
        </w:types>
        <w:behaviors>
          <w:behavior w:val="content"/>
        </w:behaviors>
        <w:guid w:val="{75E0F542-FD4A-4001-ABDC-53D1F89933F2}"/>
      </w:docPartPr>
      <w:docPartBody>
        <w:p w:rsidR="00F311C8" w:rsidRDefault="00580D43" w:rsidP="00580D43">
          <w:pPr>
            <w:pStyle w:val="26B7A0BEEC5E419EB58A6A7278FD9E7B"/>
          </w:pPr>
          <w:r w:rsidRPr="006E7F8B">
            <w:rPr>
              <w:rStyle w:val="PlaceholderText"/>
              <w:rFonts w:ascii="Arial" w:hAnsi="Arial" w:cs="Arial"/>
              <w:color w:val="FF0000"/>
              <w:sz w:val="16"/>
              <w:szCs w:val="16"/>
            </w:rPr>
            <w:t>Click here to enter text.</w:t>
          </w:r>
        </w:p>
      </w:docPartBody>
    </w:docPart>
    <w:docPart>
      <w:docPartPr>
        <w:name w:val="6DCF3763E59C47F6BD3610DEEBA66D3A"/>
        <w:category>
          <w:name w:val="General"/>
          <w:gallery w:val="placeholder"/>
        </w:category>
        <w:types>
          <w:type w:val="bbPlcHdr"/>
        </w:types>
        <w:behaviors>
          <w:behavior w:val="content"/>
        </w:behaviors>
        <w:guid w:val="{E2DE81F4-C2BF-45EE-B270-D74969B0A154}"/>
      </w:docPartPr>
      <w:docPartBody>
        <w:p w:rsidR="00F311C8" w:rsidRDefault="00580D43" w:rsidP="00580D43">
          <w:pPr>
            <w:pStyle w:val="6DCF3763E59C47F6BD3610DEEBA66D3A"/>
          </w:pPr>
          <w:r w:rsidRPr="006E7F8B">
            <w:rPr>
              <w:rStyle w:val="PlaceholderText"/>
              <w:rFonts w:ascii="Arial" w:hAnsi="Arial" w:cs="Arial"/>
              <w:color w:val="FF0000"/>
              <w:sz w:val="16"/>
              <w:szCs w:val="16"/>
            </w:rPr>
            <w:t>Click here to enter text.</w:t>
          </w:r>
        </w:p>
      </w:docPartBody>
    </w:docPart>
    <w:docPart>
      <w:docPartPr>
        <w:name w:val="8CE9820532E6490BBAA65EB9C306BA76"/>
        <w:category>
          <w:name w:val="General"/>
          <w:gallery w:val="placeholder"/>
        </w:category>
        <w:types>
          <w:type w:val="bbPlcHdr"/>
        </w:types>
        <w:behaviors>
          <w:behavior w:val="content"/>
        </w:behaviors>
        <w:guid w:val="{C0964E7A-7B38-43C7-AE81-31CAE18F18BE}"/>
      </w:docPartPr>
      <w:docPartBody>
        <w:p w:rsidR="00F311C8" w:rsidRDefault="00580D43" w:rsidP="00580D43">
          <w:pPr>
            <w:pStyle w:val="8CE9820532E6490BBAA65EB9C306BA76"/>
          </w:pPr>
          <w:r w:rsidRPr="006E7F8B">
            <w:rPr>
              <w:rStyle w:val="PlaceholderText"/>
              <w:rFonts w:ascii="Arial" w:hAnsi="Arial" w:cs="Arial"/>
              <w:color w:val="FF0000"/>
              <w:sz w:val="16"/>
              <w:szCs w:val="16"/>
            </w:rPr>
            <w:t>Click here to enter text.</w:t>
          </w:r>
        </w:p>
      </w:docPartBody>
    </w:docPart>
    <w:docPart>
      <w:docPartPr>
        <w:name w:val="BEC0CC58AB414849A891F6DC0C7A39A0"/>
        <w:category>
          <w:name w:val="General"/>
          <w:gallery w:val="placeholder"/>
        </w:category>
        <w:types>
          <w:type w:val="bbPlcHdr"/>
        </w:types>
        <w:behaviors>
          <w:behavior w:val="content"/>
        </w:behaviors>
        <w:guid w:val="{91557F68-E794-4882-B3FF-0409D0F26608}"/>
      </w:docPartPr>
      <w:docPartBody>
        <w:p w:rsidR="00F311C8" w:rsidRDefault="00580D43" w:rsidP="00580D43">
          <w:pPr>
            <w:pStyle w:val="BEC0CC58AB414849A891F6DC0C7A39A0"/>
          </w:pPr>
          <w:r w:rsidRPr="006E7F8B">
            <w:rPr>
              <w:rStyle w:val="PlaceholderText"/>
              <w:rFonts w:ascii="Arial" w:hAnsi="Arial" w:cs="Arial"/>
              <w:color w:val="FF0000"/>
              <w:sz w:val="16"/>
              <w:szCs w:val="16"/>
            </w:rPr>
            <w:t>Click here to enter text.</w:t>
          </w:r>
        </w:p>
      </w:docPartBody>
    </w:docPart>
    <w:docPart>
      <w:docPartPr>
        <w:name w:val="2BBBFB26FC664DC286669E733470D6DD"/>
        <w:category>
          <w:name w:val="General"/>
          <w:gallery w:val="placeholder"/>
        </w:category>
        <w:types>
          <w:type w:val="bbPlcHdr"/>
        </w:types>
        <w:behaviors>
          <w:behavior w:val="content"/>
        </w:behaviors>
        <w:guid w:val="{42FD49F9-ACFB-4427-8790-8D98D63B4306}"/>
      </w:docPartPr>
      <w:docPartBody>
        <w:p w:rsidR="005B2B72" w:rsidRDefault="00194233" w:rsidP="00194233">
          <w:pPr>
            <w:pStyle w:val="2BBBFB26FC664DC286669E733470D6DD"/>
          </w:pPr>
          <w:r w:rsidRPr="000E0129">
            <w:rPr>
              <w:rStyle w:val="PlaceholderText"/>
              <w:rFonts w:ascii="Arial" w:hAnsi="Arial" w:cs="Arial"/>
              <w:color w:val="FF0000"/>
              <w:sz w:val="16"/>
              <w:szCs w:val="16"/>
            </w:rPr>
            <w:t>Click here to enter text.</w:t>
          </w:r>
        </w:p>
      </w:docPartBody>
    </w:docPart>
    <w:docPart>
      <w:docPartPr>
        <w:name w:val="850576CF1A874888ADCC128BA5D346A5"/>
        <w:category>
          <w:name w:val="General"/>
          <w:gallery w:val="placeholder"/>
        </w:category>
        <w:types>
          <w:type w:val="bbPlcHdr"/>
        </w:types>
        <w:behaviors>
          <w:behavior w:val="content"/>
        </w:behaviors>
        <w:guid w:val="{5F709F3C-B516-484C-A138-FDBCE93DB0B2}"/>
      </w:docPartPr>
      <w:docPartBody>
        <w:p w:rsidR="005B2B72" w:rsidRDefault="00194233" w:rsidP="00194233">
          <w:pPr>
            <w:pStyle w:val="850576CF1A874888ADCC128BA5D346A5"/>
          </w:pPr>
          <w:r w:rsidRPr="000E0129">
            <w:rPr>
              <w:rStyle w:val="PlaceholderText"/>
              <w:rFonts w:ascii="Arial" w:hAnsi="Arial" w:cs="Arial"/>
              <w:color w:val="FF0000"/>
              <w:sz w:val="16"/>
              <w:szCs w:val="16"/>
            </w:rPr>
            <w:t>Click here to enter text.</w:t>
          </w:r>
        </w:p>
      </w:docPartBody>
    </w:docPart>
    <w:docPart>
      <w:docPartPr>
        <w:name w:val="9CF9F074EA724533AB1F5004803E36AC"/>
        <w:category>
          <w:name w:val="General"/>
          <w:gallery w:val="placeholder"/>
        </w:category>
        <w:types>
          <w:type w:val="bbPlcHdr"/>
        </w:types>
        <w:behaviors>
          <w:behavior w:val="content"/>
        </w:behaviors>
        <w:guid w:val="{0C1E2568-BDCB-46F3-8033-A760C32AE088}"/>
      </w:docPartPr>
      <w:docPartBody>
        <w:p w:rsidR="005B2B72" w:rsidRDefault="00194233" w:rsidP="00194233">
          <w:pPr>
            <w:pStyle w:val="9CF9F074EA724533AB1F5004803E36AC"/>
          </w:pPr>
          <w:r w:rsidRPr="000E0129">
            <w:rPr>
              <w:rStyle w:val="PlaceholderText"/>
              <w:rFonts w:ascii="Arial" w:hAnsi="Arial" w:cs="Arial"/>
              <w:color w:val="FF0000"/>
              <w:sz w:val="16"/>
              <w:szCs w:val="16"/>
            </w:rPr>
            <w:t>Click here to enter text.</w:t>
          </w:r>
        </w:p>
      </w:docPartBody>
    </w:docPart>
    <w:docPart>
      <w:docPartPr>
        <w:name w:val="6F975D81FC144CE2B6F179B367EB5528"/>
        <w:category>
          <w:name w:val="General"/>
          <w:gallery w:val="placeholder"/>
        </w:category>
        <w:types>
          <w:type w:val="bbPlcHdr"/>
        </w:types>
        <w:behaviors>
          <w:behavior w:val="content"/>
        </w:behaviors>
        <w:guid w:val="{3DFA7A15-E919-49F9-8F21-B828215E049C}"/>
      </w:docPartPr>
      <w:docPartBody>
        <w:p w:rsidR="005B2B72" w:rsidRDefault="00194233" w:rsidP="00194233">
          <w:pPr>
            <w:pStyle w:val="6F975D81FC144CE2B6F179B367EB5528"/>
          </w:pPr>
          <w:r w:rsidRPr="000E0129">
            <w:rPr>
              <w:rStyle w:val="PlaceholderText"/>
              <w:rFonts w:ascii="Arial" w:hAnsi="Arial" w:cs="Arial"/>
              <w:color w:val="FF0000"/>
              <w:sz w:val="16"/>
              <w:szCs w:val="16"/>
            </w:rPr>
            <w:t>Click here to enter text</w:t>
          </w:r>
          <w:r w:rsidRPr="000E0129">
            <w:rPr>
              <w:rStyle w:val="PlaceholderText"/>
              <w:rFonts w:ascii="Arial" w:hAnsi="Arial" w:cs="Arial"/>
              <w:sz w:val="16"/>
              <w:szCs w:val="16"/>
            </w:rPr>
            <w:t>.</w:t>
          </w:r>
        </w:p>
      </w:docPartBody>
    </w:docPart>
    <w:docPart>
      <w:docPartPr>
        <w:name w:val="FA7AEFE0C43B4773B2BF02015F427314"/>
        <w:category>
          <w:name w:val="General"/>
          <w:gallery w:val="placeholder"/>
        </w:category>
        <w:types>
          <w:type w:val="bbPlcHdr"/>
        </w:types>
        <w:behaviors>
          <w:behavior w:val="content"/>
        </w:behaviors>
        <w:guid w:val="{71F6A876-C68D-46D3-A12B-5D7ED6DE2761}"/>
      </w:docPartPr>
      <w:docPartBody>
        <w:p w:rsidR="005B2B72" w:rsidRDefault="00194233" w:rsidP="00194233">
          <w:pPr>
            <w:pStyle w:val="FA7AEFE0C43B4773B2BF02015F427314"/>
          </w:pPr>
          <w:r w:rsidRPr="000E0129">
            <w:rPr>
              <w:rStyle w:val="PlaceholderText"/>
              <w:rFonts w:ascii="Arial" w:hAnsi="Arial" w:cs="Arial"/>
              <w:color w:val="FF0000"/>
              <w:sz w:val="16"/>
              <w:szCs w:val="16"/>
            </w:rPr>
            <w:t>Click here to enter text.</w:t>
          </w:r>
        </w:p>
      </w:docPartBody>
    </w:docPart>
    <w:docPart>
      <w:docPartPr>
        <w:name w:val="D502A3AC031844E29769538BF22C5C7D"/>
        <w:category>
          <w:name w:val="General"/>
          <w:gallery w:val="placeholder"/>
        </w:category>
        <w:types>
          <w:type w:val="bbPlcHdr"/>
        </w:types>
        <w:behaviors>
          <w:behavior w:val="content"/>
        </w:behaviors>
        <w:guid w:val="{745CE4D6-F3B4-4EE1-9F6E-19A02530E074}"/>
      </w:docPartPr>
      <w:docPartBody>
        <w:p w:rsidR="005B2B72" w:rsidRDefault="00194233" w:rsidP="00194233">
          <w:pPr>
            <w:pStyle w:val="D502A3AC031844E29769538BF22C5C7D"/>
          </w:pPr>
          <w:r w:rsidRPr="000E0129">
            <w:rPr>
              <w:rStyle w:val="PlaceholderText"/>
              <w:rFonts w:ascii="Arial" w:hAnsi="Arial" w:cs="Arial"/>
              <w:color w:val="FF0000"/>
              <w:sz w:val="16"/>
              <w:szCs w:val="16"/>
            </w:rPr>
            <w:t>Click here to enter text.</w:t>
          </w:r>
        </w:p>
      </w:docPartBody>
    </w:docPart>
    <w:docPart>
      <w:docPartPr>
        <w:name w:val="012D5DDD09DD4697935F4B841EC18DD5"/>
        <w:category>
          <w:name w:val="General"/>
          <w:gallery w:val="placeholder"/>
        </w:category>
        <w:types>
          <w:type w:val="bbPlcHdr"/>
        </w:types>
        <w:behaviors>
          <w:behavior w:val="content"/>
        </w:behaviors>
        <w:guid w:val="{B8894C5E-48D1-472D-88CC-2575B299775B}"/>
      </w:docPartPr>
      <w:docPartBody>
        <w:p w:rsidR="005B2B72" w:rsidRDefault="00194233" w:rsidP="00194233">
          <w:pPr>
            <w:pStyle w:val="012D5DDD09DD4697935F4B841EC18DD5"/>
          </w:pPr>
          <w:r w:rsidRPr="000E0129">
            <w:rPr>
              <w:rStyle w:val="PlaceholderText"/>
              <w:rFonts w:ascii="Arial" w:hAnsi="Arial" w:cs="Arial"/>
              <w:color w:val="FF0000"/>
              <w:sz w:val="16"/>
              <w:szCs w:val="16"/>
            </w:rPr>
            <w:t>Click here to enter text.</w:t>
          </w:r>
        </w:p>
      </w:docPartBody>
    </w:docPart>
    <w:docPart>
      <w:docPartPr>
        <w:name w:val="DefaultPlaceholder_-1854013440"/>
        <w:category>
          <w:name w:val="General"/>
          <w:gallery w:val="placeholder"/>
        </w:category>
        <w:types>
          <w:type w:val="bbPlcHdr"/>
        </w:types>
        <w:behaviors>
          <w:behavior w:val="content"/>
        </w:behaviors>
        <w:guid w:val="{AE33684A-B398-4307-8D4D-F35A981E3183}"/>
      </w:docPartPr>
      <w:docPartBody>
        <w:p w:rsidR="00000000" w:rsidRDefault="00A43A03">
          <w:r w:rsidRPr="00931598">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77B74F7-495C-45C6-BF86-D7A626E353B8}"/>
      </w:docPartPr>
      <w:docPartBody>
        <w:p w:rsidR="00000000" w:rsidRDefault="00A43A03">
          <w:r w:rsidRPr="00931598">
            <w:rPr>
              <w:rStyle w:val="PlaceholderText"/>
            </w:rPr>
            <w:t>Choose an item.</w:t>
          </w:r>
        </w:p>
      </w:docPartBody>
    </w:docPart>
    <w:docPart>
      <w:docPartPr>
        <w:name w:val="71F6FE9E5CDC4061B365A2BC17414D5A"/>
        <w:category>
          <w:name w:val="General"/>
          <w:gallery w:val="placeholder"/>
        </w:category>
        <w:types>
          <w:type w:val="bbPlcHdr"/>
        </w:types>
        <w:behaviors>
          <w:behavior w:val="content"/>
        </w:behaviors>
        <w:guid w:val="{33F2E303-2B49-4E65-866C-62FBAF30DBD5}"/>
      </w:docPartPr>
      <w:docPartBody>
        <w:p w:rsidR="00000000" w:rsidRDefault="00A43A03" w:rsidP="00A43A03">
          <w:pPr>
            <w:pStyle w:val="71F6FE9E5CDC4061B365A2BC17414D5A"/>
          </w:pPr>
          <w:r w:rsidRPr="006E7F8B">
            <w:rPr>
              <w:rStyle w:val="PlaceholderText"/>
              <w:rFonts w:cs="Arial"/>
              <w:color w:val="FF000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BlissOTF-Light">
    <w:charset w:val="EE"/>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97F"/>
    <w:rsid w:val="00194233"/>
    <w:rsid w:val="00277A5D"/>
    <w:rsid w:val="00292B5A"/>
    <w:rsid w:val="002E0205"/>
    <w:rsid w:val="003B2889"/>
    <w:rsid w:val="004D6425"/>
    <w:rsid w:val="00580D43"/>
    <w:rsid w:val="005B2B72"/>
    <w:rsid w:val="005C43C3"/>
    <w:rsid w:val="005E697F"/>
    <w:rsid w:val="006A2057"/>
    <w:rsid w:val="006C07EC"/>
    <w:rsid w:val="006C5318"/>
    <w:rsid w:val="00744BB6"/>
    <w:rsid w:val="00815313"/>
    <w:rsid w:val="00921B16"/>
    <w:rsid w:val="00A43A03"/>
    <w:rsid w:val="00AA4298"/>
    <w:rsid w:val="00CD5DC9"/>
    <w:rsid w:val="00CE1B8B"/>
    <w:rsid w:val="00D07254"/>
    <w:rsid w:val="00D37C32"/>
    <w:rsid w:val="00DB058E"/>
    <w:rsid w:val="00DE111F"/>
    <w:rsid w:val="00E92874"/>
    <w:rsid w:val="00F01492"/>
    <w:rsid w:val="00F311C8"/>
    <w:rsid w:val="00FE78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A03"/>
    <w:rPr>
      <w:color w:val="808080"/>
    </w:rPr>
  </w:style>
  <w:style w:type="paragraph" w:customStyle="1" w:styleId="556B86B811774612906DA6D9C7CD37EF">
    <w:name w:val="556B86B811774612906DA6D9C7CD37EF"/>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D9B9F01EA79249A0953A3F76A1D353F2">
    <w:name w:val="D9B9F01EA79249A0953A3F76A1D353F2"/>
    <w:rsid w:val="005E697F"/>
  </w:style>
  <w:style w:type="paragraph" w:customStyle="1" w:styleId="DD46C122582241F8903D574E0A77A805">
    <w:name w:val="DD46C122582241F8903D574E0A77A805"/>
    <w:rsid w:val="005E697F"/>
  </w:style>
  <w:style w:type="paragraph" w:customStyle="1" w:styleId="C1A1F449D50E486E84A8ECC7901E7076">
    <w:name w:val="C1A1F449D50E486E84A8ECC7901E7076"/>
    <w:rsid w:val="005E697F"/>
  </w:style>
  <w:style w:type="paragraph" w:customStyle="1" w:styleId="B07548B6614F4A99B9DFDF4437F368F3">
    <w:name w:val="B07548B6614F4A99B9DFDF4437F368F3"/>
    <w:rsid w:val="005E697F"/>
  </w:style>
  <w:style w:type="paragraph" w:customStyle="1" w:styleId="2DE0146A7D30475EAD930CF56261F40D">
    <w:name w:val="2DE0146A7D30475EAD930CF56261F40D"/>
    <w:rsid w:val="005E697F"/>
  </w:style>
  <w:style w:type="paragraph" w:customStyle="1" w:styleId="B6F51C0D81374EF38180D6F0977D35E9">
    <w:name w:val="B6F51C0D81374EF38180D6F0977D35E9"/>
    <w:rsid w:val="005E697F"/>
  </w:style>
  <w:style w:type="paragraph" w:customStyle="1" w:styleId="8D19B7680BC44EF79D71C0DF4E6CA627">
    <w:name w:val="8D19B7680BC44EF79D71C0DF4E6CA627"/>
    <w:rsid w:val="005E697F"/>
  </w:style>
  <w:style w:type="paragraph" w:customStyle="1" w:styleId="E90F99FF4C2741FF8E53958FEE798CB9">
    <w:name w:val="E90F99FF4C2741FF8E53958FEE798CB9"/>
    <w:rsid w:val="005E697F"/>
  </w:style>
  <w:style w:type="paragraph" w:customStyle="1" w:styleId="1FCEDD592D36463DAA846096BD1EF9C8">
    <w:name w:val="1FCEDD592D36463DAA846096BD1EF9C8"/>
    <w:rsid w:val="005E697F"/>
  </w:style>
  <w:style w:type="paragraph" w:customStyle="1" w:styleId="B31C5444DA774489974BAD8E7ADCBAC8">
    <w:name w:val="B31C5444DA774489974BAD8E7ADCBAC8"/>
    <w:rsid w:val="005E697F"/>
  </w:style>
  <w:style w:type="paragraph" w:customStyle="1" w:styleId="F62B7379B8BC4435804D0724F3851A11">
    <w:name w:val="F62B7379B8BC4435804D0724F3851A11"/>
    <w:rsid w:val="005E697F"/>
  </w:style>
  <w:style w:type="paragraph" w:customStyle="1" w:styleId="497C6E943BAD4205B39EB626F51B581E">
    <w:name w:val="497C6E943BAD4205B39EB626F51B581E"/>
    <w:rsid w:val="005E697F"/>
  </w:style>
  <w:style w:type="paragraph" w:customStyle="1" w:styleId="38DB64A7A047407C91C494CB0AFCE022">
    <w:name w:val="38DB64A7A047407C91C494CB0AFCE022"/>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38DB64A7A047407C91C494CB0AFCE0221">
    <w:name w:val="38DB64A7A047407C91C494CB0AFCE022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38DB64A7A047407C91C494CB0AFCE0222">
    <w:name w:val="38DB64A7A047407C91C494CB0AFCE0222"/>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F62B7379B8BC4435804D0724F3851A111">
    <w:name w:val="F62B7379B8BC4435804D0724F3851A111"/>
    <w:rsid w:val="005E697F"/>
    <w:pPr>
      <w:widowControl w:val="0"/>
      <w:suppressAutoHyphens/>
      <w:spacing w:after="0" w:line="240" w:lineRule="auto"/>
    </w:pPr>
    <w:rPr>
      <w:rFonts w:ascii="Arial" w:eastAsia="Arial" w:hAnsi="Arial" w:cs="Times New Roman"/>
      <w:kern w:val="1"/>
      <w:sz w:val="24"/>
      <w:szCs w:val="24"/>
      <w:lang w:val="en"/>
    </w:rPr>
  </w:style>
  <w:style w:type="paragraph" w:customStyle="1" w:styleId="B6F51C0D81374EF38180D6F0977D35E91">
    <w:name w:val="B6F51C0D81374EF38180D6F0977D35E9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497C6E943BAD4205B39EB626F51B581E1">
    <w:name w:val="497C6E943BAD4205B39EB626F51B581E1"/>
    <w:rsid w:val="005E697F"/>
    <w:pPr>
      <w:widowControl w:val="0"/>
      <w:suppressAutoHyphens/>
      <w:spacing w:after="0" w:line="240" w:lineRule="auto"/>
    </w:pPr>
    <w:rPr>
      <w:rFonts w:ascii="Arial" w:eastAsia="Arial" w:hAnsi="Arial" w:cs="Times New Roman"/>
      <w:kern w:val="1"/>
      <w:sz w:val="24"/>
      <w:szCs w:val="24"/>
      <w:lang w:val="en"/>
    </w:rPr>
  </w:style>
  <w:style w:type="paragraph" w:customStyle="1" w:styleId="8D19B7680BC44EF79D71C0DF4E6CA6271">
    <w:name w:val="8D19B7680BC44EF79D71C0DF4E6CA627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E90F99FF4C2741FF8E53958FEE798CB91">
    <w:name w:val="E90F99FF4C2741FF8E53958FEE798CB9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90639A5C98944A249689EBB0AE0479B1">
    <w:name w:val="90639A5C98944A249689EBB0AE0479B1"/>
    <w:rsid w:val="005E697F"/>
  </w:style>
  <w:style w:type="paragraph" w:customStyle="1" w:styleId="27560A07A95649609FA9847C35E5B0DD">
    <w:name w:val="27560A07A95649609FA9847C35E5B0DD"/>
    <w:rsid w:val="005E697F"/>
  </w:style>
  <w:style w:type="paragraph" w:customStyle="1" w:styleId="5CC4F451AB234677A759114AC14F07FA">
    <w:name w:val="5CC4F451AB234677A759114AC14F07FA"/>
    <w:rsid w:val="005E697F"/>
  </w:style>
  <w:style w:type="paragraph" w:customStyle="1" w:styleId="13CAEFE9BD7A4A2BB208ADE8F3800568">
    <w:name w:val="13CAEFE9BD7A4A2BB208ADE8F3800568"/>
    <w:rsid w:val="005E697F"/>
  </w:style>
  <w:style w:type="paragraph" w:customStyle="1" w:styleId="C28695E5AFFD4377B7C72CA79F9DD728">
    <w:name w:val="C28695E5AFFD4377B7C72CA79F9DD728"/>
    <w:rsid w:val="005E697F"/>
  </w:style>
  <w:style w:type="paragraph" w:customStyle="1" w:styleId="4B702713638945FD9A6B810AFEF69E6D">
    <w:name w:val="4B702713638945FD9A6B810AFEF69E6D"/>
    <w:rsid w:val="005E697F"/>
  </w:style>
  <w:style w:type="paragraph" w:customStyle="1" w:styleId="90639A5C98944A249689EBB0AE0479B11">
    <w:name w:val="90639A5C98944A249689EBB0AE0479B1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4B702713638945FD9A6B810AFEF69E6D1">
    <w:name w:val="4B702713638945FD9A6B810AFEF69E6D1"/>
    <w:rsid w:val="005E697F"/>
    <w:pPr>
      <w:widowControl w:val="0"/>
      <w:suppressAutoHyphens/>
      <w:spacing w:after="0" w:line="240" w:lineRule="auto"/>
    </w:pPr>
    <w:rPr>
      <w:rFonts w:ascii="Arial" w:eastAsia="Arial" w:hAnsi="Arial" w:cs="Times New Roman"/>
      <w:kern w:val="1"/>
      <w:sz w:val="24"/>
      <w:szCs w:val="24"/>
      <w:lang w:val="en"/>
    </w:rPr>
  </w:style>
  <w:style w:type="paragraph" w:customStyle="1" w:styleId="27560A07A95649609FA9847C35E5B0DD1">
    <w:name w:val="27560A07A95649609FA9847C35E5B0DD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C28695E5AFFD4377B7C72CA79F9DD7281">
    <w:name w:val="C28695E5AFFD4377B7C72CA79F9DD7281"/>
    <w:rsid w:val="005E697F"/>
    <w:pPr>
      <w:widowControl w:val="0"/>
      <w:suppressAutoHyphens/>
      <w:spacing w:after="0" w:line="240" w:lineRule="auto"/>
    </w:pPr>
    <w:rPr>
      <w:rFonts w:ascii="Arial" w:eastAsia="Arial" w:hAnsi="Arial" w:cs="Times New Roman"/>
      <w:kern w:val="1"/>
      <w:sz w:val="24"/>
      <w:szCs w:val="24"/>
      <w:lang w:val="en"/>
    </w:rPr>
  </w:style>
  <w:style w:type="paragraph" w:customStyle="1" w:styleId="5CC4F451AB234677A759114AC14F07FA1">
    <w:name w:val="5CC4F451AB234677A759114AC14F07FA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13CAEFE9BD7A4A2BB208ADE8F38005681">
    <w:name w:val="13CAEFE9BD7A4A2BB208ADE8F38005681"/>
    <w:rsid w:val="005E697F"/>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12AB654647E747D98B8869A8D83FD50B">
    <w:name w:val="12AB654647E747D98B8869A8D83FD50B"/>
    <w:rsid w:val="005E697F"/>
  </w:style>
  <w:style w:type="paragraph" w:customStyle="1" w:styleId="E7E4FD3139D844D890C780983C7A493A">
    <w:name w:val="E7E4FD3139D844D890C780983C7A493A"/>
    <w:rsid w:val="005E697F"/>
  </w:style>
  <w:style w:type="paragraph" w:customStyle="1" w:styleId="DA25B49937134D559DF6DE029B2BB8D7">
    <w:name w:val="DA25B49937134D559DF6DE029B2BB8D7"/>
    <w:rsid w:val="005E697F"/>
  </w:style>
  <w:style w:type="paragraph" w:customStyle="1" w:styleId="391A1E9729F04D10ACDD473C12EB38DD">
    <w:name w:val="391A1E9729F04D10ACDD473C12EB38DD"/>
    <w:rsid w:val="005E697F"/>
  </w:style>
  <w:style w:type="paragraph" w:customStyle="1" w:styleId="E617583155474835BE454CCD4965E045">
    <w:name w:val="E617583155474835BE454CCD4965E045"/>
    <w:rsid w:val="005E697F"/>
  </w:style>
  <w:style w:type="paragraph" w:customStyle="1" w:styleId="B6D60A1C891C49F3B2C12DFCC9E8E9C6">
    <w:name w:val="B6D60A1C891C49F3B2C12DFCC9E8E9C6"/>
    <w:rsid w:val="005E697F"/>
  </w:style>
  <w:style w:type="paragraph" w:customStyle="1" w:styleId="479670832B43411BA4F4A34117FE918C">
    <w:name w:val="479670832B43411BA4F4A34117FE918C"/>
    <w:rsid w:val="005E697F"/>
  </w:style>
  <w:style w:type="paragraph" w:customStyle="1" w:styleId="9ABB862DDC3546229F7C0A95A95D5843">
    <w:name w:val="9ABB862DDC3546229F7C0A95A95D5843"/>
    <w:rsid w:val="005E697F"/>
  </w:style>
  <w:style w:type="paragraph" w:customStyle="1" w:styleId="281FE03E042C4D18853176C6E15410BA">
    <w:name w:val="281FE03E042C4D18853176C6E15410BA"/>
    <w:rsid w:val="006C5318"/>
  </w:style>
  <w:style w:type="paragraph" w:customStyle="1" w:styleId="A6D84C371D664ED9934514A8D4B72EFA">
    <w:name w:val="A6D84C371D664ED9934514A8D4B72EFA"/>
    <w:rsid w:val="006C5318"/>
  </w:style>
  <w:style w:type="paragraph" w:customStyle="1" w:styleId="49835EE12E4A4ED896B253CE85DC6735">
    <w:name w:val="49835EE12E4A4ED896B253CE85DC6735"/>
    <w:rsid w:val="006C5318"/>
  </w:style>
  <w:style w:type="paragraph" w:customStyle="1" w:styleId="C0E387B74F9D4A5D9725703D32356340">
    <w:name w:val="C0E387B74F9D4A5D9725703D32356340"/>
    <w:rsid w:val="006C5318"/>
  </w:style>
  <w:style w:type="paragraph" w:customStyle="1" w:styleId="CCA8FD39D0B4451C9B8EDD4D9CD62C99">
    <w:name w:val="CCA8FD39D0B4451C9B8EDD4D9CD62C99"/>
    <w:rsid w:val="006C5318"/>
  </w:style>
  <w:style w:type="paragraph" w:customStyle="1" w:styleId="50D5DAFFDE874970A1465D165E8B1B0E">
    <w:name w:val="50D5DAFFDE874970A1465D165E8B1B0E"/>
    <w:rsid w:val="006C5318"/>
  </w:style>
  <w:style w:type="paragraph" w:customStyle="1" w:styleId="AED4BBA21DED405DB27C80E26F60CC81">
    <w:name w:val="AED4BBA21DED405DB27C80E26F60CC81"/>
    <w:rsid w:val="006C5318"/>
  </w:style>
  <w:style w:type="paragraph" w:customStyle="1" w:styleId="6514D38E997042BAA4EE45C84A8A8A4B">
    <w:name w:val="6514D38E997042BAA4EE45C84A8A8A4B"/>
    <w:rsid w:val="006C5318"/>
  </w:style>
  <w:style w:type="paragraph" w:customStyle="1" w:styleId="7B43B4145FE34120BD17F612A2F6E26B">
    <w:name w:val="7B43B4145FE34120BD17F612A2F6E26B"/>
    <w:rsid w:val="006C5318"/>
  </w:style>
  <w:style w:type="paragraph" w:customStyle="1" w:styleId="3A65BBB7EF334A5883C3CE0EE7AEE532">
    <w:name w:val="3A65BBB7EF334A5883C3CE0EE7AEE532"/>
    <w:rsid w:val="006C5318"/>
  </w:style>
  <w:style w:type="paragraph" w:customStyle="1" w:styleId="54E2D4935F714BAD805AE924F1EDC6A2">
    <w:name w:val="54E2D4935F714BAD805AE924F1EDC6A2"/>
    <w:rsid w:val="006C5318"/>
  </w:style>
  <w:style w:type="paragraph" w:customStyle="1" w:styleId="1CAFE4C67C8D4B4B98CBD98243A44161">
    <w:name w:val="1CAFE4C67C8D4B4B98CBD98243A44161"/>
    <w:rsid w:val="006C5318"/>
  </w:style>
  <w:style w:type="paragraph" w:customStyle="1" w:styleId="6AB6C5DFB5224234B6709FE8073D598F">
    <w:name w:val="6AB6C5DFB5224234B6709FE8073D598F"/>
    <w:rsid w:val="006C5318"/>
  </w:style>
  <w:style w:type="paragraph" w:customStyle="1" w:styleId="6DC57ABCB0FB480BB0D253E4DA89480A">
    <w:name w:val="6DC57ABCB0FB480BB0D253E4DA89480A"/>
    <w:rsid w:val="006C5318"/>
  </w:style>
  <w:style w:type="paragraph" w:customStyle="1" w:styleId="28068323A7734230A4F4AFA90E329A1D">
    <w:name w:val="28068323A7734230A4F4AFA90E329A1D"/>
    <w:rsid w:val="006C5318"/>
  </w:style>
  <w:style w:type="paragraph" w:customStyle="1" w:styleId="941C0929BBE04370891890446038A8D0">
    <w:name w:val="941C0929BBE04370891890446038A8D0"/>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C842CD5073AE4439814AF878BD3904AD">
    <w:name w:val="C842CD5073AE4439814AF878BD3904AD"/>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B6D60A1C891C49F3B2C12DFCC9E8E9C61">
    <w:name w:val="B6D60A1C891C49F3B2C12DFCC9E8E9C6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
    <w:name w:val="D2EE6E4364E24E95B3751629D5B892DC"/>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1">
    <w:name w:val="479670832B43411BA4F4A34117FE918C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1">
    <w:name w:val="DA25B49937134D559DF6DE029B2BB8D7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8502F7E86C94672A0D835804DBB0968">
    <w:name w:val="D8502F7E86C94672A0D835804DBB0968"/>
    <w:rsid w:val="00D07254"/>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281FE03E042C4D18853176C6E15410BA1">
    <w:name w:val="281FE03E042C4D18853176C6E15410BA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A6D84C371D664ED9934514A8D4B72EFA1">
    <w:name w:val="A6D84C371D664ED9934514A8D4B72EFA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E38686FF6F9E46459A29636930B09613">
    <w:name w:val="E38686FF6F9E46459A29636930B0961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09A90F45AF614F77A49D04347AC224C6">
    <w:name w:val="09A90F45AF614F77A49D04347AC224C6"/>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26699F07C137485DADC7028FBBCA27D1">
    <w:name w:val="26699F07C137485DADC7028FBBCA27D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A53D77C5E3C46E6B0CCE1C1EB9C611C">
    <w:name w:val="7A53D77C5E3C46E6B0CCE1C1EB9C611C"/>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55868A0F268489AA0989D6B0F143B99">
    <w:name w:val="B55868A0F268489AA0989D6B0F143B99"/>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74B284ED78B4B05AFA41E513C09B004">
    <w:name w:val="474B284ED78B4B05AFA41E513C09B004"/>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B4E3B375DBD44059DAB214D1DBDFE82">
    <w:name w:val="4B4E3B375DBD44059DAB214D1DBDFE8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D08D6F6F4634B639D8A9B09223190B4">
    <w:name w:val="7D08D6F6F4634B639D8A9B09223190B4"/>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842BD2C855641D0A2AF5CA2D3FFFF38">
    <w:name w:val="B842BD2C855641D0A2AF5CA2D3FFFF38"/>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01490C4F55904E4CB9F198D049FDE1E8">
    <w:name w:val="01490C4F55904E4CB9F198D049FDE1E8"/>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4971575E1CF49AAA7FD94DDB3B8551E">
    <w:name w:val="74971575E1CF49AAA7FD94DDB3B8551E"/>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C14CEBE20A944925B3B335E52C2A5897">
    <w:name w:val="C14CEBE20A944925B3B335E52C2A5897"/>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F13A3504DAF74D52A3D2949D63827C6F">
    <w:name w:val="F13A3504DAF74D52A3D2949D63827C6F"/>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941C0929BBE04370891890446038A8D01">
    <w:name w:val="941C0929BBE04370891890446038A8D0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C842CD5073AE4439814AF878BD3904AD1">
    <w:name w:val="C842CD5073AE4439814AF878BD3904AD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B6D60A1C891C49F3B2C12DFCC9E8E9C62">
    <w:name w:val="B6D60A1C891C49F3B2C12DFCC9E8E9C6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1">
    <w:name w:val="D2EE6E4364E24E95B3751629D5B892DC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2">
    <w:name w:val="479670832B43411BA4F4A34117FE918C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2">
    <w:name w:val="DA25B49937134D559DF6DE029B2BB8D7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8502F7E86C94672A0D835804DBB09681">
    <w:name w:val="D8502F7E86C94672A0D835804DBB09681"/>
    <w:rsid w:val="00D07254"/>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281FE03E042C4D18853176C6E15410BA2">
    <w:name w:val="281FE03E042C4D18853176C6E15410BA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A6D84C371D664ED9934514A8D4B72EFA2">
    <w:name w:val="A6D84C371D664ED9934514A8D4B72EFA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E38686FF6F9E46459A29636930B096131">
    <w:name w:val="E38686FF6F9E46459A29636930B096131"/>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09A90F45AF614F77A49D04347AC224C61">
    <w:name w:val="09A90F45AF614F77A49D04347AC224C6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26699F07C137485DADC7028FBBCA27D11">
    <w:name w:val="26699F07C137485DADC7028FBBCA27D1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A53D77C5E3C46E6B0CCE1C1EB9C611C1">
    <w:name w:val="7A53D77C5E3C46E6B0CCE1C1EB9C611C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55868A0F268489AA0989D6B0F143B991">
    <w:name w:val="B55868A0F268489AA0989D6B0F143B99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74B284ED78B4B05AFA41E513C09B0041">
    <w:name w:val="474B284ED78B4B05AFA41E513C09B004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B4E3B375DBD44059DAB214D1DBDFE821">
    <w:name w:val="4B4E3B375DBD44059DAB214D1DBDFE82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D08D6F6F4634B639D8A9B09223190B41">
    <w:name w:val="7D08D6F6F4634B639D8A9B09223190B4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842BD2C855641D0A2AF5CA2D3FFFF381">
    <w:name w:val="B842BD2C855641D0A2AF5CA2D3FFFF38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01490C4F55904E4CB9F198D049FDE1E81">
    <w:name w:val="01490C4F55904E4CB9F198D049FDE1E8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4971575E1CF49AAA7FD94DDB3B8551E1">
    <w:name w:val="74971575E1CF49AAA7FD94DDB3B8551E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C14CEBE20A944925B3B335E52C2A58971">
    <w:name w:val="C14CEBE20A944925B3B335E52C2A5897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F13A3504DAF74D52A3D2949D63827C6F1">
    <w:name w:val="F13A3504DAF74D52A3D2949D63827C6F1"/>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6D60A1C891C49F3B2C12DFCC9E8E9C63">
    <w:name w:val="B6D60A1C891C49F3B2C12DFCC9E8E9C6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2">
    <w:name w:val="D2EE6E4364E24E95B3751629D5B892DC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3">
    <w:name w:val="479670832B43411BA4F4A34117FE918C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3">
    <w:name w:val="DA25B49937134D559DF6DE029B2BB8D7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D8502F7E86C94672A0D835804DBB09682">
    <w:name w:val="D8502F7E86C94672A0D835804DBB09682"/>
    <w:rsid w:val="00D07254"/>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281FE03E042C4D18853176C6E15410BA3">
    <w:name w:val="281FE03E042C4D18853176C6E15410BA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A6D84C371D664ED9934514A8D4B72EFA3">
    <w:name w:val="A6D84C371D664ED9934514A8D4B72EFA3"/>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E38686FF6F9E46459A29636930B096132">
    <w:name w:val="E38686FF6F9E46459A29636930B096132"/>
    <w:rsid w:val="00D07254"/>
    <w:pPr>
      <w:widowControl w:val="0"/>
      <w:suppressAutoHyphens/>
      <w:spacing w:after="0" w:line="240" w:lineRule="auto"/>
    </w:pPr>
    <w:rPr>
      <w:rFonts w:ascii="Arial" w:eastAsia="Arial" w:hAnsi="Arial" w:cs="Times New Roman"/>
      <w:kern w:val="1"/>
      <w:sz w:val="24"/>
      <w:szCs w:val="24"/>
      <w:lang w:val="en"/>
    </w:rPr>
  </w:style>
  <w:style w:type="paragraph" w:customStyle="1" w:styleId="09A90F45AF614F77A49D04347AC224C62">
    <w:name w:val="09A90F45AF614F77A49D04347AC224C6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26699F07C137485DADC7028FBBCA27D12">
    <w:name w:val="26699F07C137485DADC7028FBBCA27D1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A53D77C5E3C46E6B0CCE1C1EB9C611C2">
    <w:name w:val="7A53D77C5E3C46E6B0CCE1C1EB9C611C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55868A0F268489AA0989D6B0F143B992">
    <w:name w:val="B55868A0F268489AA0989D6B0F143B99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74B284ED78B4B05AFA41E513C09B0042">
    <w:name w:val="474B284ED78B4B05AFA41E513C09B004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4B4E3B375DBD44059DAB214D1DBDFE822">
    <w:name w:val="4B4E3B375DBD44059DAB214D1DBDFE82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D08D6F6F4634B639D8A9B09223190B42">
    <w:name w:val="7D08D6F6F4634B639D8A9B09223190B4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B842BD2C855641D0A2AF5CA2D3FFFF382">
    <w:name w:val="B842BD2C855641D0A2AF5CA2D3FFFF38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01490C4F55904E4CB9F198D049FDE1E82">
    <w:name w:val="01490C4F55904E4CB9F198D049FDE1E8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74971575E1CF49AAA7FD94DDB3B8551E2">
    <w:name w:val="74971575E1CF49AAA7FD94DDB3B8551E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C14CEBE20A944925B3B335E52C2A58972">
    <w:name w:val="C14CEBE20A944925B3B335E52C2A5897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F13A3504DAF74D52A3D2949D63827C6F2">
    <w:name w:val="F13A3504DAF74D52A3D2949D63827C6F2"/>
    <w:rsid w:val="00D07254"/>
    <w:pPr>
      <w:widowControl w:val="0"/>
      <w:suppressAutoHyphens/>
      <w:spacing w:after="0" w:line="240" w:lineRule="auto"/>
    </w:pPr>
    <w:rPr>
      <w:rFonts w:ascii="TS" w:eastAsia="Arial" w:hAnsi="TS" w:cs="Times New Roman"/>
      <w:kern w:val="1"/>
      <w:sz w:val="24"/>
      <w:szCs w:val="24"/>
      <w:lang w:val="en"/>
    </w:rPr>
  </w:style>
  <w:style w:type="paragraph" w:customStyle="1" w:styleId="941C0929BBE04370891890446038A8D02">
    <w:name w:val="941C0929BBE04370891890446038A8D02"/>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C842CD5073AE4439814AF878BD3904AD2">
    <w:name w:val="C842CD5073AE4439814AF878BD3904AD2"/>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B6D60A1C891C49F3B2C12DFCC9E8E9C64">
    <w:name w:val="B6D60A1C891C49F3B2C12DFCC9E8E9C64"/>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3">
    <w:name w:val="D2EE6E4364E24E95B3751629D5B892DC3"/>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4">
    <w:name w:val="479670832B43411BA4F4A34117FE918C4"/>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4">
    <w:name w:val="DA25B49937134D559DF6DE029B2BB8D74"/>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D8502F7E86C94672A0D835804DBB09683">
    <w:name w:val="D8502F7E86C94672A0D835804DBB09683"/>
    <w:rsid w:val="00921B16"/>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6018AF1CEC0F4C479C3C17BBF47C4185">
    <w:name w:val="6018AF1CEC0F4C479C3C17BBF47C4185"/>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0629326D5D824EB590C5AD9578D63362">
    <w:name w:val="0629326D5D824EB590C5AD9578D63362"/>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4BAF2A5A455D40C7BFD256BBB2C047F0">
    <w:name w:val="4BAF2A5A455D40C7BFD256BBB2C047F0"/>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CA790A318F11405496EB4305EC656824">
    <w:name w:val="CA790A318F11405496EB4305EC656824"/>
    <w:rsid w:val="00921B16"/>
    <w:pPr>
      <w:widowControl w:val="0"/>
      <w:suppressAutoHyphens/>
      <w:spacing w:after="0" w:line="240" w:lineRule="auto"/>
    </w:pPr>
    <w:rPr>
      <w:rFonts w:ascii="Arial" w:eastAsia="Arial" w:hAnsi="Arial" w:cs="Times New Roman"/>
      <w:kern w:val="1"/>
      <w:sz w:val="24"/>
      <w:szCs w:val="24"/>
      <w:lang w:val="en"/>
    </w:rPr>
  </w:style>
  <w:style w:type="paragraph" w:customStyle="1" w:styleId="00D736D6DD6A456CBB985BB703695788">
    <w:name w:val="00D736D6DD6A456CBB985BB703695788"/>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3ADBF237A2E841DEB5CEAA7F867573A8">
    <w:name w:val="3ADBF237A2E841DEB5CEAA7F867573A8"/>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11B9F917FBE64410996212EAC2A0F129">
    <w:name w:val="11B9F917FBE64410996212EAC2A0F129"/>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ADA86D90D5F64E93BF951035BE42356A">
    <w:name w:val="ADA86D90D5F64E93BF951035BE42356A"/>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28DCBF693DB147C588B244AEE61D2014">
    <w:name w:val="28DCBF693DB147C588B244AEE61D2014"/>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D3EC20C8551F4275903B8ABE0EA632DB">
    <w:name w:val="D3EC20C8551F4275903B8ABE0EA632DB"/>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3EB42758D97C4971974D155D986E9007">
    <w:name w:val="3EB42758D97C4971974D155D986E9007"/>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A037B52EF34D48BEA958FB6FB3931F1A">
    <w:name w:val="A037B52EF34D48BEA958FB6FB3931F1A"/>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5AD93245C91E431E8BFC4DE7C285DB96">
    <w:name w:val="5AD93245C91E431E8BFC4DE7C285DB96"/>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A88EA78B3EEE4145AC29ED9E216A2965">
    <w:name w:val="A88EA78B3EEE4145AC29ED9E216A2965"/>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50AAA6889DE54B35A6857EAFF7703C13">
    <w:name w:val="50AAA6889DE54B35A6857EAFF7703C13"/>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ED2B795F701B44AA9290BFF7C00FB57A">
    <w:name w:val="ED2B795F701B44AA9290BFF7C00FB57A"/>
    <w:rsid w:val="00921B16"/>
    <w:pPr>
      <w:widowControl w:val="0"/>
      <w:suppressAutoHyphens/>
      <w:spacing w:after="0" w:line="240" w:lineRule="auto"/>
    </w:pPr>
    <w:rPr>
      <w:rFonts w:ascii="TS" w:eastAsia="Arial" w:hAnsi="TS" w:cs="Times New Roman"/>
      <w:kern w:val="1"/>
      <w:sz w:val="24"/>
      <w:szCs w:val="24"/>
      <w:lang w:val="en"/>
    </w:rPr>
  </w:style>
  <w:style w:type="paragraph" w:customStyle="1" w:styleId="941C0929BBE04370891890446038A8D03">
    <w:name w:val="941C0929BBE04370891890446038A8D03"/>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C842CD5073AE4439814AF878BD3904AD3">
    <w:name w:val="C842CD5073AE4439814AF878BD3904AD3"/>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B6D60A1C891C49F3B2C12DFCC9E8E9C65">
    <w:name w:val="B6D60A1C891C49F3B2C12DFCC9E8E9C65"/>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D2EE6E4364E24E95B3751629D5B892DC4">
    <w:name w:val="D2EE6E4364E24E95B3751629D5B892DC4"/>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479670832B43411BA4F4A34117FE918C5">
    <w:name w:val="479670832B43411BA4F4A34117FE918C5"/>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DA25B49937134D559DF6DE029B2BB8D75">
    <w:name w:val="DA25B49937134D559DF6DE029B2BB8D75"/>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85DE0BCB3E594AD69DC4ED26200F13D7">
    <w:name w:val="85DE0BCB3E594AD69DC4ED26200F13D7"/>
    <w:rsid w:val="00580D43"/>
    <w:pPr>
      <w:widowControl w:val="0"/>
      <w:suppressLineNumbers/>
      <w:suppressAutoHyphens/>
      <w:spacing w:after="283" w:line="240" w:lineRule="auto"/>
    </w:pPr>
    <w:rPr>
      <w:rFonts w:ascii="TS" w:eastAsia="Arial" w:hAnsi="TS" w:cs="Times New Roman"/>
      <w:kern w:val="1"/>
      <w:sz w:val="12"/>
      <w:szCs w:val="12"/>
      <w:lang w:val="en"/>
    </w:rPr>
  </w:style>
  <w:style w:type="paragraph" w:customStyle="1" w:styleId="513E9501E1AD4A13AD29740C27682139">
    <w:name w:val="513E9501E1AD4A13AD29740C27682139"/>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CA880892DA7247D4BFB8468CDBA4419B">
    <w:name w:val="CA880892DA7247D4BFB8468CDBA4419B"/>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550FDA0AEEAE4623A4C401ACD5BEEABD">
    <w:name w:val="550FDA0AEEAE4623A4C401ACD5BEEABD"/>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AD27B846E276477FABDC9D8723996754">
    <w:name w:val="AD27B846E276477FABDC9D8723996754"/>
    <w:rsid w:val="00580D43"/>
    <w:pPr>
      <w:widowControl w:val="0"/>
      <w:suppressAutoHyphens/>
      <w:spacing w:after="0" w:line="240" w:lineRule="auto"/>
    </w:pPr>
    <w:rPr>
      <w:rFonts w:ascii="Arial" w:eastAsia="Arial" w:hAnsi="Arial" w:cs="Times New Roman"/>
      <w:kern w:val="1"/>
      <w:sz w:val="24"/>
      <w:szCs w:val="24"/>
      <w:lang w:val="en"/>
    </w:rPr>
  </w:style>
  <w:style w:type="paragraph" w:customStyle="1" w:styleId="399243284AF24CBB93DCD2FF3DCC8B6E">
    <w:name w:val="399243284AF24CBB93DCD2FF3DCC8B6E"/>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26B7A0BEEC5E419EB58A6A7278FD9E7B">
    <w:name w:val="26B7A0BEEC5E419EB58A6A7278FD9E7B"/>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6DCF3763E59C47F6BD3610DEEBA66D3A">
    <w:name w:val="6DCF3763E59C47F6BD3610DEEBA66D3A"/>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8CE9820532E6490BBAA65EB9C306BA76">
    <w:name w:val="8CE9820532E6490BBAA65EB9C306BA76"/>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BEC0CC58AB414849A891F6DC0C7A39A0">
    <w:name w:val="BEC0CC58AB414849A891F6DC0C7A39A0"/>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90EEDE4093D743A887307B97967D71D9">
    <w:name w:val="90EEDE4093D743A887307B97967D71D9"/>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5471375F616043309FBDAF4F35B45BC0">
    <w:name w:val="5471375F616043309FBDAF4F35B45BC0"/>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046CDBCA89844CC4BF3B0F5CCAC91BFC">
    <w:name w:val="046CDBCA89844CC4BF3B0F5CCAC91BFC"/>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205F8EA5620D402CAA2721AF12BD0B0B">
    <w:name w:val="205F8EA5620D402CAA2721AF12BD0B0B"/>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7476EDBEEBB94297AE30DEBAD3DB6213">
    <w:name w:val="7476EDBEEBB94297AE30DEBAD3DB6213"/>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71681C0D012147538D5489A00F746B81">
    <w:name w:val="71681C0D012147538D5489A00F746B81"/>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4F102F8FEF4149AEA2D9B76A63D7A54A">
    <w:name w:val="4F102F8FEF4149AEA2D9B76A63D7A54A"/>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15EAD42567FC4C3ABEE51AA74871F21D">
    <w:name w:val="15EAD42567FC4C3ABEE51AA74871F21D"/>
    <w:rsid w:val="00580D43"/>
    <w:pPr>
      <w:widowControl w:val="0"/>
      <w:suppressAutoHyphens/>
      <w:spacing w:after="0" w:line="240" w:lineRule="auto"/>
    </w:pPr>
    <w:rPr>
      <w:rFonts w:ascii="TS" w:eastAsia="Arial" w:hAnsi="TS" w:cs="Times New Roman"/>
      <w:kern w:val="1"/>
      <w:sz w:val="24"/>
      <w:szCs w:val="24"/>
      <w:lang w:val="en"/>
    </w:rPr>
  </w:style>
  <w:style w:type="paragraph" w:customStyle="1" w:styleId="32829AF52C3B488CB00B1FB0089CDE7A">
    <w:name w:val="32829AF52C3B488CB00B1FB0089CDE7A"/>
    <w:rsid w:val="00D37C32"/>
    <w:pPr>
      <w:spacing w:after="160" w:line="259" w:lineRule="auto"/>
    </w:pPr>
  </w:style>
  <w:style w:type="paragraph" w:customStyle="1" w:styleId="2BBBFB26FC664DC286669E733470D6DD">
    <w:name w:val="2BBBFB26FC664DC286669E733470D6DD"/>
    <w:rsid w:val="00194233"/>
    <w:pPr>
      <w:spacing w:after="160" w:line="259" w:lineRule="auto"/>
    </w:pPr>
  </w:style>
  <w:style w:type="paragraph" w:customStyle="1" w:styleId="850576CF1A874888ADCC128BA5D346A5">
    <w:name w:val="850576CF1A874888ADCC128BA5D346A5"/>
    <w:rsid w:val="00194233"/>
    <w:pPr>
      <w:spacing w:after="160" w:line="259" w:lineRule="auto"/>
    </w:pPr>
  </w:style>
  <w:style w:type="paragraph" w:customStyle="1" w:styleId="9CF9F074EA724533AB1F5004803E36AC">
    <w:name w:val="9CF9F074EA724533AB1F5004803E36AC"/>
    <w:rsid w:val="00194233"/>
    <w:pPr>
      <w:spacing w:after="160" w:line="259" w:lineRule="auto"/>
    </w:pPr>
  </w:style>
  <w:style w:type="paragraph" w:customStyle="1" w:styleId="6F975D81FC144CE2B6F179B367EB5528">
    <w:name w:val="6F975D81FC144CE2B6F179B367EB5528"/>
    <w:rsid w:val="00194233"/>
    <w:pPr>
      <w:spacing w:after="160" w:line="259" w:lineRule="auto"/>
    </w:pPr>
  </w:style>
  <w:style w:type="paragraph" w:customStyle="1" w:styleId="FA7AEFE0C43B4773B2BF02015F427314">
    <w:name w:val="FA7AEFE0C43B4773B2BF02015F427314"/>
    <w:rsid w:val="00194233"/>
    <w:pPr>
      <w:spacing w:after="160" w:line="259" w:lineRule="auto"/>
    </w:pPr>
  </w:style>
  <w:style w:type="paragraph" w:customStyle="1" w:styleId="D502A3AC031844E29769538BF22C5C7D">
    <w:name w:val="D502A3AC031844E29769538BF22C5C7D"/>
    <w:rsid w:val="00194233"/>
    <w:pPr>
      <w:spacing w:after="160" w:line="259" w:lineRule="auto"/>
    </w:pPr>
  </w:style>
  <w:style w:type="paragraph" w:customStyle="1" w:styleId="012D5DDD09DD4697935F4B841EC18DD5">
    <w:name w:val="012D5DDD09DD4697935F4B841EC18DD5"/>
    <w:rsid w:val="00194233"/>
    <w:pPr>
      <w:spacing w:after="160" w:line="259" w:lineRule="auto"/>
    </w:pPr>
  </w:style>
  <w:style w:type="paragraph" w:customStyle="1" w:styleId="71F6FE9E5CDC4061B365A2BC17414D5A">
    <w:name w:val="71F6FE9E5CDC4061B365A2BC17414D5A"/>
    <w:rsid w:val="00A43A03"/>
    <w:pPr>
      <w:spacing w:after="160" w:line="259" w:lineRule="auto"/>
    </w:pPr>
    <w:rPr>
      <w:lang w:val="en-SI" w:eastAsia="e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
    <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
    <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
    <Relationship Id="rId1" Type="http://schemas.openxmlformats.org/officeDocument/2006/relationships/customXmlProps" Target="itemProps4.xml"/>
</Relationships>

</file>

<file path=customXml/_rels/item6.xml.rels><?xml version="1.0" encoding="UTF-8" standalone="yes"?>
<Relationships xmlns="http://schemas.openxmlformats.org/package/2006/relationships">
    <Relationship Id="rId1" Type="http://schemas.openxmlformats.org/officeDocument/2006/relationships/customXmlProps" Target="itemProps6.xml"/>
</Relationships>

</file>

<file path=customXml/item1.xml><?xml version="1.0" encoding="utf-8"?>
<p:properties xmlns:p="http://schemas.microsoft.com/office/2006/metadata/properties" xmlns:pc="http://schemas.microsoft.com/office/infopath/2007/PartnerControls" xmlns:xsi="http://www.w3.org/2001/XMLSchema-instance">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Description="Ustvari nov dokument." ma:contentTypeID="0x0101007D72FA972A342D4D878D628B8F1FBCAC" ma:contentTypeName="Dokument" ma:contentTypeScope="" ma:contentTypeVersion="5" ma:versionID="e2c31f8313857206e28e97df87dd8cf7">
  <xsd:schema xmlns:xsd="http://www.w3.org/2001/XMLSchema" xmlns:ns2="http://schemas.microsoft.com/sharepoint/v4" xmlns:p="http://schemas.microsoft.com/office/2006/metadata/properties" xmlns:xs="http://www.w3.org/2001/XMLSchema" ma:fieldsID="c6b6eda120a14d403cb5cac8b9f78b2e" ma:root="true" ns2:_="" targetNamespace="http://schemas.microsoft.com/office/2006/metadata/properties">
    <xsd:import namespace="http://schemas.microsoft.com/sharepoint/v4"/>
    <xsd:element name="properties">
      <xsd:complexType>
        <xsd:sequence>
          <xsd:element name="documentManagement">
            <xsd:complexType>
              <xsd:all>
                <xsd:element minOccurs="0" ref="ns2:IconOverlay"/>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http://schemas.microsoft.com/sharepoint/v4">
    <xsd:import namespace="http://schemas.microsoft.com/office/2006/documentManagement/types"/>
    <xsd:import namespace="http://schemas.microsoft.com/office/infopath/2007/PartnerControls"/>
    <xsd:element ma:displayName="IconOverlay" ma:hidden="true" ma:index="8" ma:internalName="IconOverlay" name="IconOverlay" nillable="true">
      <xsd:simpleType>
        <xsd:restriction base="dms:Text"/>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Vrsta vsebine" ma:index="0" maxOccurs="1" minOccurs="0" name="contentType" type="xsd:string"/>
        <xsd:element ma:displayName="Naslov"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myxml>
  <element1>element 1</element1>
  <element2/>
  <element3>element 3 contents</element3>
</myxml>
</file>

<file path=customXml/item6.xml><?xml version="1.0" encoding="utf-8"?>
<b:Sourc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tyleName="APA" SelectedStyle="\APA.XSL"/>
</file>

<file path=customXml/itemProps1.xml><?xml version="1.0" encoding="utf-8"?>
<ds:datastoreItem xmlns:ds="http://schemas.openxmlformats.org/officeDocument/2006/customXml" ds:itemID="{3B9E1D6F-4053-4EFC-B4D6-9DB46EBE06C3}">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515ECA80-9FB4-4051-A761-60C1CFE698B4}">
  <ds:schemaRefs>
    <ds:schemaRef ds:uri="http://schemas.microsoft.com/sharepoint/v3/contenttype/forms"/>
  </ds:schemaRefs>
</ds:datastoreItem>
</file>

<file path=customXml/itemProps3.xml><?xml version="1.0" encoding="utf-8"?>
<ds:datastoreItem xmlns:ds="http://schemas.openxmlformats.org/officeDocument/2006/customXml" ds:itemID="{83AE7F3D-43A0-4059-9972-F2A66D744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4EBB02-C26A-45C0-8144-844DCC687A2B}">
  <ds:schemaRefs/>
</ds:datastoreItem>
</file>

<file path=customXml/itemProps6.xml><?xml version="1.0" encoding="utf-8"?>
<ds:datastoreItem xmlns:ds="http://schemas.openxmlformats.org/officeDocument/2006/customXml" ds:itemID="{865BA77D-D868-42FB-9FE7-5CE57D51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3260</Words>
  <Characters>18587</Characters>
  <Application>Microsoft Office Word</Application>
  <DocSecurity>0</DocSecurity>
  <Lines>154</Lines>
  <Paragraphs>43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Mobitel d.d.</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Cenčič Jože</dc:creator>
  <cp:lastModifiedBy>klemen zivkovic</cp:lastModifiedBy>
  <cp:revision>6</cp:revision>
  <cp:lastPrinted>2011-06-20T07:56:00Z</cp:lastPrinted>
  <dcterms:created xsi:type="dcterms:W3CDTF">2019-11-28T06:28:00Z</dcterms:created>
  <dcterms:modified xsi:type="dcterms:W3CDTF">2020-01-16T11:31:00Z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rcode">
    <vt:lpwstr>*09102013000000000*</vt:lpwstr>
  </property>
  <property fmtid="{D5CDD505-2E9C-101B-9397-08002B2CF9AE}" pid="3" name="komerc_version">
    <vt:lpwstr>[komerc-oznaka]</vt:lpwstr>
  </property>
  <property fmtid="{D5CDD505-2E9C-101B-9397-08002B2CF9AE}" pid="4" name="modify_date">
    <vt:lpwstr>01.02.2010</vt:lpwstr>
  </property>
  <property fmtid="{D5CDD505-2E9C-101B-9397-08002B2CF9AE}" pid="5" name="object_name">
    <vt:lpwstr>09102013000000000</vt:lpwstr>
  </property>
  <property fmtid="{D5CDD505-2E9C-101B-9397-08002B2CF9AE}" pid="6" name="object_name_first_part">
    <vt:lpwstr>09102013</vt:lpwstr>
  </property>
  <property fmtid="{D5CDD505-2E9C-101B-9397-08002B2CF9AE}" pid="7" name="object_name_second_part">
    <vt:lpwstr>000000000</vt:lpwstr>
  </property>
  <property fmtid="{D5CDD505-2E9C-101B-9397-08002B2CF9AE}" pid="8" name="r_object_id">
    <vt:lpwstr>65465465465456</vt:lpwstr>
  </property>
  <property fmtid="{D5CDD505-2E9C-101B-9397-08002B2CF9AE}" pid="9" name="r_version_label">
    <vt:lpwstr>1.4,CURRENT</vt:lpwstr>
  </property>
  <property fmtid="{D5CDD505-2E9C-101B-9397-08002B2CF9AE}" pid="10" name="subscription_inet_id">
    <vt:lpwstr>0</vt:lpwstr>
  </property>
  <property fmtid="{D5CDD505-2E9C-101B-9397-08002B2CF9AE}" pid="11" name="type_id">
    <vt:lpwstr>2136</vt:lpwstr>
  </property>
  <property fmtid="{D5CDD505-2E9C-101B-9397-08002B2CF9AE}" pid="12" name="ContentTypeId">
    <vt:lpwstr>0x0101007D72FA972A342D4D878D628B8F1FBCAC</vt:lpwstr>
  </property>
</Properties>
</file>