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pplementaryMaterial"/>
        <w:spacing w:before="240" w:after="120"/>
        <w:rPr>
          <w:b w:val="false"/>
          <w:b w:val="false"/>
        </w:rPr>
      </w:pPr>
      <w:bookmarkStart w:id="0" w:name="_GoBack"/>
      <w:bookmarkEnd w:id="0"/>
      <w:r>
        <w:rPr/>
        <w:t>Supplementary Material</w:t>
      </w:r>
    </w:p>
    <w:p>
      <w:pPr>
        <w:pStyle w:val="Heading1"/>
        <w:numPr>
          <w:ilvl w:val="0"/>
          <w:numId w:val="0"/>
        </w:numPr>
        <w:ind w:left="567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Supplementary Tables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7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41"/>
        <w:gridCol w:w="858"/>
        <w:gridCol w:w="864"/>
        <w:gridCol w:w="853"/>
        <w:gridCol w:w="859"/>
        <w:gridCol w:w="853"/>
        <w:gridCol w:w="864"/>
        <w:gridCol w:w="858"/>
        <w:gridCol w:w="859"/>
        <w:gridCol w:w="863"/>
        <w:gridCol w:w="905"/>
      </w:tblGrid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spacing w:before="120"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Cascades</w:t>
            </w:r>
          </w:p>
        </w:tc>
        <w:tc>
          <w:tcPr>
            <w:tcW w:w="17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Downlinks</w:t>
            </w:r>
          </w:p>
        </w:tc>
        <w:tc>
          <w:tcPr>
            <w:tcW w:w="17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Uplinks</w:t>
            </w:r>
          </w:p>
        </w:tc>
        <w:tc>
          <w:tcPr>
            <w:tcW w:w="17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Cycles</w:t>
            </w:r>
          </w:p>
        </w:tc>
        <w:tc>
          <w:tcPr>
            <w:tcW w:w="1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FFLs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Organism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Z-score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P-value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Z-score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P-value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Z-score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P-value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Z-score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P-value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Z-score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P-value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E.coli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-7.92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-7.27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-14.52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-1.37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0.13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7.4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S. cerevisiae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-1.88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0.04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-1.94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0.03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-13.49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-0.68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0.32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9.11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M. musculus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-5.66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-5.20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-9.42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-1.83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0.03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4.92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</w:t>
            </w:r>
          </w:p>
        </w:tc>
      </w:tr>
      <w:tr>
        <w:trPr/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H. sapiens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-4.90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-4.68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-6.33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-2.33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&lt;0.01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1.45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0.72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Table S1. Motif enrichment in Transcriptional interaction graphs</w:t>
      </w:r>
    </w:p>
    <w:p>
      <w:pPr>
        <w:pStyle w:val="Heading2"/>
        <w:numPr>
          <w:ilvl w:val="0"/>
          <w:numId w:val="0"/>
        </w:numPr>
        <w:ind w:left="567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Supplementary Figures</w:t>
      </w:r>
    </w:p>
    <w:p>
      <w:pPr>
        <w:pStyle w:val="Normal"/>
        <w:keepNext w:val="true"/>
        <w:rPr>
          <w:rFonts w:ascii="Times new roman" w:hAnsi="Times new roman"/>
          <w:sz w:val="24"/>
          <w:szCs w:val="24"/>
        </w:rPr>
      </w:pPr>
      <w:bookmarkStart w:id="1" w:name="docs-internal-guid-105d9a54-7fff-dc14-b6"/>
      <w:bookmarkEnd w:id="1"/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Figure S1. Topological properties of simulated networks (</w:t>
      </w:r>
      <w:r>
        <w:rPr>
          <w:rFonts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S. cerevisiae)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FFL-motif node participation, average sparsity, in- and out-degree distribution in simulated networks. For FLL-motif node participation counts, up to three participations for each node were allowed  (in different roles).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2" w:name="docs-internal-guid-333bda9b-7fff-0c8f-64"/>
      <w:bookmarkEnd w:id="2"/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Figure S2. Topological properties of simulated networks (</w:t>
      </w:r>
      <w:r>
        <w:rPr>
          <w:rFonts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M. musculus)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FFL-motif node participation, average sparsity, in- and out-degree distribution in simulated networks. For FLL-motif node participation counts, up to three participations for each node were allowed  (in different roles).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3" w:name="docs-internal-guid-d1d150e9-7fff-27fa-36"/>
      <w:bookmarkEnd w:id="3"/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Figure S3. Topological properties of simulated networks (</w:t>
      </w:r>
      <w:r>
        <w:rPr>
          <w:rFonts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H. sapiens)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FFL-motif node participation, average sparsity, in- and out-degree distribution in simulated networks. For FLL-motif node participation counts, up to three participations for each node were allowed  (in different roles).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4" w:name="docs-internal-guid-ea2d0f82-7fff-41a0-1d"/>
      <w:bookmarkEnd w:id="4"/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Figure S4. Mean runtime for FFLatt algorithm.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Ten datasets at each size were used for determining mean run time when generating networks with various numbers of FFL-motifs present. </w:t>
      </w:r>
    </w:p>
    <w:p>
      <w:pPr>
        <w:pStyle w:val="Normal"/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type w:val="nextPage"/>
      <w:pgSz w:w="12240" w:h="15840"/>
      <w:pgMar w:left="1282" w:right="1181" w:header="720" w:top="1138" w:footer="720" w:bottom="113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240"/>
      <w:rPr>
        <w:color w:val="C00000"/>
        <w:szCs w:val="24"/>
      </w:rPr>
    </w:pPr>
    <w:r>
      <w:rPr>
        <w:color w:val="C00000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3" wp14:anchorId="382EAD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09395" cy="43370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760" cy="4330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0" w:after="240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szCs w:val="40"/>
                              <w:color w:val="000000"/>
                            </w:rPr>
                            <w:instrText> PAGE \* ARABIC </w:instrText>
                          </w:r>
                          <w:r>
                            <w:rPr>
                              <w:szCs w:val="4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Cs w:val="40"/>
                              <w:color w:val="000000"/>
                            </w:rPr>
                            <w:t>2</w:t>
                          </w:r>
                          <w:r>
                            <w:rPr>
                              <w:szCs w:val="4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70pt;margin-top:0pt;width:118.75pt;height:34.05pt;mso-position-horizontal:right;mso-position-horizontal-relative:margin;mso-position-vertical:top" wp14:anchorId="382EAD1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120" w:after="240"/>
                      <w:jc w:val="right"/>
                      <w:rPr>
                        <w:color w:val="000000" w:themeColor="text1"/>
                        <w:szCs w:val="40"/>
                      </w:rPr>
                    </w:pPr>
                    <w:r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>
                      <w:rPr>
                        <w:szCs w:val="40"/>
                        <w:color w:val="000000"/>
                      </w:rPr>
                      <w:instrText> PAGE \* ARABIC </w:instrText>
                    </w:r>
                    <w:r>
                      <w:rPr>
                        <w:szCs w:val="40"/>
                        <w:color w:val="000000"/>
                      </w:rPr>
                      <w:fldChar w:fldCharType="separate"/>
                    </w:r>
                    <w:r>
                      <w:rPr>
                        <w:szCs w:val="40"/>
                        <w:color w:val="000000"/>
                      </w:rPr>
                      <w:t>2</w:t>
                    </w:r>
                    <w:r>
                      <w:rPr>
                        <w:szCs w:val="4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240"/>
      <w:rPr>
        <w:b/>
        <w:b/>
        <w:sz w:val="20"/>
        <w:szCs w:val="24"/>
      </w:rPr>
    </w:pPr>
    <w:r>
      <w:rPr>
        <w:b/>
        <w:sz w:val="20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2" wp14:anchorId="70F9F55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09395" cy="396240"/>
              <wp:effectExtent l="0" t="0" r="0" b="0"/>
              <wp:wrapNone/>
              <wp:docPr id="4" name="Text Box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760" cy="3956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0" w:after="240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szCs w:val="40"/>
                              <w:color w:val="000000"/>
                            </w:rPr>
                            <w:instrText> PAGE \* ARABIC </w:instrText>
                          </w:r>
                          <w:r>
                            <w:rPr>
                              <w:szCs w:val="4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Cs w:val="40"/>
                              <w:color w:val="000000"/>
                            </w:rPr>
                            <w:t>0</w:t>
                          </w:r>
                          <w:r>
                            <w:rPr>
                              <w:szCs w:val="4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6" stroked="f" style="position:absolute;margin-left:0pt;margin-top:0pt;width:118.75pt;height:31.1pt;mso-position-horizontal:right;mso-position-horizontal-relative:margin;mso-position-vertical:top" wp14:anchorId="70F9F55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120" w:after="240"/>
                      <w:jc w:val="right"/>
                      <w:rPr>
                        <w:color w:val="000000" w:themeColor="text1"/>
                        <w:szCs w:val="40"/>
                      </w:rPr>
                    </w:pPr>
                    <w:r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>
                      <w:rPr>
                        <w:szCs w:val="40"/>
                        <w:color w:val="000000"/>
                      </w:rPr>
                      <w:instrText> PAGE \* ARABIC </w:instrText>
                    </w:r>
                    <w:r>
                      <w:rPr>
                        <w:szCs w:val="40"/>
                        <w:color w:val="000000"/>
                      </w:rPr>
                      <w:fldChar w:fldCharType="separate"/>
                    </w:r>
                    <w:r>
                      <w:rPr>
                        <w:szCs w:val="40"/>
                        <w:color w:val="000000"/>
                      </w:rPr>
                      <w:t>0</w:t>
                    </w:r>
                    <w:r>
                      <w:rPr>
                        <w:szCs w:val="4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240"/>
      <w:rPr>
        <w:rFonts w:cs="Times New Roman"/>
      </w:rPr>
    </w:pPr>
    <w:r>
      <w:rPr>
        <w:rFonts w:cs="Times New Roman"/>
      </w:rPr>
      <w:tab/>
      <w:tab/>
      <w:t>Supplementary Material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24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40" w:before="120" w:after="240"/>
      <w:jc w:val="left"/>
      <w:rPr/>
    </w:pPr>
    <w:r>
      <w:rPr/>
      <w:drawing>
        <wp:inline distT="0" distB="0" distL="0" distR="0">
          <wp:extent cx="1382395" cy="497205"/>
          <wp:effectExtent l="0" t="0" r="0" b="0"/>
          <wp:docPr id="1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497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</w:rPr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567"/>
        </w:tabs>
        <w:ind w:left="567" w:hanging="567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567"/>
        </w:tabs>
        <w:ind w:left="567" w:hanging="56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b6715"/>
    <w:pPr>
      <w:widowControl/>
      <w:bidi w:val="0"/>
      <w:spacing w:lineRule="auto" w:line="240" w:before="120" w:after="24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ilvl w:val="0"/>
        <w:numId w:val="1"/>
      </w:numPr>
      <w:spacing w:before="240" w:after="12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  <w:numId w:val="1"/>
      </w:numPr>
      <w:spacing w:before="240" w:after="200"/>
      <w:outlineLvl w:val="1"/>
    </w:pPr>
    <w:rPr/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 w:val="true"/>
      <w:keepLines/>
      <w:numPr>
        <w:ilvl w:val="2"/>
        <w:numId w:val="1"/>
      </w:numPr>
      <w:spacing w:before="40" w:after="120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  <w:numId w:val="1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  <w:numId w:val="1"/>
      </w:numPr>
      <w:outlineLvl w:val="4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2"/>
    <w:qFormat/>
    <w:rsid w:val="00ab6715"/>
    <w:rPr>
      <w:rFonts w:ascii="Times New Roman" w:hAnsi="Times New Roman" w:eastAsia="Cambria" w:cs="Times New Roman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2"/>
    <w:qFormat/>
    <w:rsid w:val="00ab6715"/>
    <w:rPr>
      <w:rFonts w:ascii="Times New Roman" w:hAnsi="Times New Roman" w:eastAsia="Cambria" w:cs="Times New Roman"/>
      <w:b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qFormat/>
    <w:rsid w:val="00ab6715"/>
    <w:rPr>
      <w:rFonts w:ascii="Times New Roman" w:hAnsi="Times New Roman" w:cs="Times New Roman"/>
      <w:b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b671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b6715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b671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b6715"/>
    <w:rPr>
      <w:rFonts w:ascii="Times New Roman" w:hAnsi="Times New Roman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6715"/>
    <w:rPr>
      <w:rFonts w:ascii="Times New Roman" w:hAnsi="Times New Roman"/>
      <w:sz w:val="24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b67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b6715"/>
    <w:rPr>
      <w:rFonts w:ascii="Times New Roman" w:hAnsi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b6715"/>
    <w:rPr>
      <w:rFonts w:ascii="Times New Roman" w:hAnsi="Times New Roman"/>
      <w:b/>
      <w:sz w:val="24"/>
    </w:rPr>
  </w:style>
  <w:style w:type="character" w:styleId="Internet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qFormat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ab6715"/>
    <w:rPr/>
  </w:style>
  <w:style w:type="character" w:styleId="Heading3Char" w:customStyle="1">
    <w:name w:val="Heading 3 Char"/>
    <w:basedOn w:val="DefaultParagraphFont"/>
    <w:link w:val="Heading3"/>
    <w:uiPriority w:val="2"/>
    <w:qFormat/>
    <w:rsid w:val="00ab6715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qFormat/>
    <w:rsid w:val="00ab6715"/>
    <w:rPr>
      <w:rFonts w:ascii="Times New Roman" w:hAnsi="Times New Roman" w:eastAsia="" w:cs="" w:cstheme="majorBidi" w:eastAsiaTheme="majorEastAsia"/>
      <w:b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2"/>
    <w:qFormat/>
    <w:rsid w:val="00ab6715"/>
    <w:rPr>
      <w:rFonts w:ascii="Times New Roman" w:hAnsi="Times New Roman" w:eastAsia="" w:cs="" w:cstheme="majorBidi" w:eastAsiaTheme="majorEastAsia"/>
      <w:b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qFormat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character" w:styleId="TitleChar" w:customStyle="1">
    <w:name w:val="Title Char"/>
    <w:basedOn w:val="DefaultParagraphFont"/>
    <w:link w:val="Title"/>
    <w:qFormat/>
    <w:rsid w:val="00ab6715"/>
    <w:rPr>
      <w:rFonts w:ascii="Times New Roman" w:hAnsi="Times New Roman" w:cs="Times New Roman"/>
      <w:b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 w:after="240"/>
    </w:pPr>
    <w:rPr>
      <w:rFonts w:cs="Times New Roman"/>
      <w:b/>
      <w:szCs w:val="24"/>
    </w:rPr>
  </w:style>
  <w:style w:type="paragraph" w:styleId="AuthorList" w:customStyle="1">
    <w:name w:val="Author List"/>
    <w:basedOn w:val="Subtitle"/>
    <w:next w:val="Normal"/>
    <w:uiPriority w:val="1"/>
    <w:qFormat/>
    <w:rsid w:val="00ab6715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6715"/>
    <w:pPr>
      <w:spacing w:before="12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Spacing"/>
    <w:uiPriority w:val="35"/>
    <w:unhideWhenUsed/>
    <w:qFormat/>
    <w:rsid w:val="00ab6715"/>
    <w:pPr>
      <w:keepNext w:val="true"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b671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b6715"/>
    <w:pPr/>
    <w:rPr>
      <w:b/>
      <w:bCs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b6715"/>
    <w:pPr>
      <w:spacing w:before="12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lear" w:pos="720"/>
        <w:tab w:val="center" w:pos="4844" w:leader="none"/>
        <w:tab w:val="right" w:pos="9689" w:leader="none"/>
      </w:tabs>
      <w:spacing w:before="12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b6715"/>
    <w:pPr>
      <w:spacing w:before="12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lear" w:pos="720"/>
        <w:tab w:val="center" w:pos="4844" w:leader="none"/>
        <w:tab w:val="right" w:pos="9689" w:leader="none"/>
      </w:tabs>
    </w:pPr>
    <w:rPr>
      <w:b/>
    </w:rPr>
  </w:style>
  <w:style w:type="paragraph" w:styleId="ListParagraph">
    <w:name w:val="List Paragraph"/>
    <w:basedOn w:val="Normal"/>
    <w:uiPriority w:val="3"/>
    <w:qFormat/>
    <w:rsid w:val="00ab6715"/>
    <w:pPr>
      <w:spacing w:before="120" w:after="240"/>
      <w:contextualSpacing/>
    </w:pPr>
    <w:rPr>
      <w:rFonts w:eastAsia="Cambria" w:cs="Times New Roman"/>
      <w:szCs w:val="24"/>
    </w:rPr>
  </w:style>
  <w:style w:type="paragraph" w:styleId="NormalWeb">
    <w:name w:val="Normal (Web)"/>
    <w:basedOn w:val="Normal"/>
    <w:uiPriority w:val="99"/>
    <w:unhideWhenUsed/>
    <w:qFormat/>
    <w:rsid w:val="00ab6715"/>
    <w:pPr>
      <w:spacing w:beforeAutospacing="1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paragraph" w:styleId="SupplementaryMaterial" w:customStyle="1">
    <w:name w:val="Supplementary Material"/>
    <w:basedOn w:val="Title"/>
    <w:next w:val="Title"/>
    <w:qFormat/>
    <w:rsid w:val="0001436a"/>
    <w:pPr>
      <w:spacing w:before="240" w:after="120"/>
    </w:pPr>
    <w:rPr>
      <w:i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Headings" w:customStyle="1">
    <w:name w:val="Headings"/>
    <w:uiPriority w:val="99"/>
    <w:qFormat/>
    <w:rsid w:val="00ab67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4</TotalTime>
  <Application>LibreOffice/6.4.7.2$Linux_X86_64 LibreOffice_project/40$Build-2</Application>
  <Pages>2</Pages>
  <Words>223</Words>
  <Characters>1381</Characters>
  <CharactersWithSpaces>1541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2018-11-23T08:58:00Z</dcterms:created>
  <dc:creator>Frontiers Media SA</dc:creator>
  <dc:description/>
  <dc:language>en-US</dc:language>
  <cp:lastModifiedBy/>
  <cp:lastPrinted>2013-10-03T12:51:00Z</cp:lastPrinted>
  <dcterms:modified xsi:type="dcterms:W3CDTF">2021-11-07T20:40:55Z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