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我是一名计算机专业的大学生，我想使用AI来提升我的学习效率，请问我该如何做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作为计算机专业大一新生，你拥有了比以往任何时候都强大的工具（GPT-5.1, Gemini 3, Perplexity）。利用这些AI工具的核心在于</w:t>
      </w:r>
      <w:r>
        <w:rPr>
          <w:rFonts w:ascii="Times New Roman" w:hAnsi="Times New Roman" w:eastAsia="宋体"/>
          <w:b/>
          <w:color w:val="000000"/>
          <w:sz w:val="24"/>
        </w:rPr>
        <w:t>从“被动接受答案”转变为“主动协作学习”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以下是针对计算机专业大一学生的具体AI使用策略，分为三个关键角色：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1. 苏格拉底式导师 (Socratic Tutor)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大一最重要的是打好基础（如计算机导论、C/Python/Java基础、离散数学）。不要直接问AI答案，而是让它引导你思考。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费曼技巧 (Feynman Technique)</w:t>
      </w:r>
      <w:r>
        <w:rPr>
          <w:rFonts w:ascii="Times New Roman" w:hAnsi="Times New Roman" w:eastAsia="宋体"/>
          <w:color w:val="000000"/>
          <w:sz w:val="24"/>
        </w:rPr>
        <w:t>: 当你遇到复杂的概念（如“递归”或“指针”）时，让AI用通俗易懂的语言解释给你听。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“我是大一新生，请用生活中的例子解释什么是‘堆栈 (Stack)’，并说明它和‘队列 (Queue)’的区别。”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追问式学习</w:t>
      </w:r>
      <w:r>
        <w:rPr>
          <w:rFonts w:ascii="Times New Roman" w:hAnsi="Times New Roman" w:eastAsia="宋体"/>
          <w:color w:val="000000"/>
          <w:sz w:val="24"/>
        </w:rPr>
        <w:t>: 这种方法能帮你真正理解代码逻辑，而不是死记硬背。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 xml:space="preserve">: “这段代码为什么要用 </w:t>
      </w:r>
      <w:r>
        <w:rPr>
          <w:rFonts w:ascii="Consolas" w:hAnsi="Consolas" w:eastAsia="宋体"/>
          <w:color w:val="000000"/>
          <w:sz w:val="24"/>
        </w:rPr>
        <w:t>while</w:t>
      </w:r>
      <w:r>
        <w:rPr>
          <w:rFonts w:ascii="Times New Roman" w:hAnsi="Times New Roman" w:eastAsia="宋体"/>
          <w:color w:val="000000"/>
          <w:sz w:val="24"/>
        </w:rPr>
        <w:t xml:space="preserve"> 循环而不是 </w:t>
      </w:r>
      <w:r>
        <w:rPr>
          <w:rFonts w:ascii="Consolas" w:hAnsi="Consolas" w:eastAsia="宋体"/>
          <w:color w:val="000000"/>
          <w:sz w:val="24"/>
        </w:rPr>
        <w:t>for</w:t>
      </w:r>
      <w:r>
        <w:rPr>
          <w:rFonts w:ascii="Times New Roman" w:hAnsi="Times New Roman" w:eastAsia="宋体"/>
          <w:color w:val="000000"/>
          <w:sz w:val="24"/>
        </w:rPr>
        <w:t xml:space="preserve"> 循环？如果我改用 </w:t>
      </w:r>
      <w:r>
        <w:rPr>
          <w:rFonts w:ascii="Consolas" w:hAnsi="Consolas" w:eastAsia="宋体"/>
          <w:color w:val="000000"/>
          <w:sz w:val="24"/>
        </w:rPr>
        <w:t>if</w:t>
      </w:r>
      <w:r>
        <w:rPr>
          <w:rFonts w:ascii="Times New Roman" w:hAnsi="Times New Roman" w:eastAsia="宋体"/>
          <w:color w:val="000000"/>
          <w:sz w:val="24"/>
        </w:rPr>
        <w:t xml:space="preserve"> 会发生什么问题？”</w:t>
      </w:r>
      <w:r>
        <w:rPr>
          <w:rFonts w:ascii="Times New Roman" w:hAnsi="Times New Roman" w:eastAsia="宋体"/>
          <w:color w:val="000000"/>
          <w:sz w:val="24"/>
        </w:rPr>
        <w:t>1</w:t>
      </w:r>
      <w:r>
        <w:rPr>
          <w:rFonts w:ascii="Times New Roman" w:hAnsi="Times New Roman" w:eastAsia="宋体"/>
          <w:color w:val="000000"/>
          <w:sz w:val="24"/>
        </w:rPr>
        <w:t>2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 结对程序员 (The AI Pair Programmer)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编程是实践学科，AI不应是你的“代写”，而应是你的“副驾驶”。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代码审查 (Code Review)</w:t>
      </w:r>
      <w:r>
        <w:rPr>
          <w:rFonts w:ascii="Times New Roman" w:hAnsi="Times New Roman" w:eastAsia="宋体"/>
          <w:color w:val="000000"/>
          <w:sz w:val="24"/>
        </w:rPr>
        <w:t>: 写完代码后，发给AI并要求它指出潜在的Bug、风格问题或更优的解法。这能帮你养成良好的编码习惯。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“这是我写的冒泡排序代码，请帮我Review一下：1. 有没有边界条件错误？2. 变量命名是否规范？3. 还有更高效的写法吗？”</w:t>
      </w:r>
      <w:r>
        <w:rPr>
          <w:rFonts w:ascii="Times New Roman" w:hAnsi="Times New Roman" w:eastAsia="宋体"/>
          <w:color w:val="000000"/>
          <w:sz w:val="24"/>
        </w:rPr>
        <w:t>3</w:t>
      </w:r>
      <w:r>
        <w:rPr>
          <w:rFonts w:ascii="Times New Roman" w:hAnsi="Times New Roman" w:eastAsia="宋体"/>
          <w:color w:val="000000"/>
          <w:sz w:val="24"/>
        </w:rPr>
        <w:t>4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生成测试用例</w:t>
      </w:r>
      <w:r>
        <w:rPr>
          <w:rFonts w:ascii="Times New Roman" w:hAnsi="Times New Roman" w:eastAsia="宋体"/>
          <w:color w:val="000000"/>
          <w:sz w:val="24"/>
        </w:rPr>
        <w:t>: 大一学生常忽略测试。你可以让AI生成边缘测试数据（Edge Cases），看看你的程序是否会崩溃。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“我写了一个判断闰年的函数，请给我生成10个测试用例，包括一些特殊的年份（如1900, 2000, 2024）。”</w:t>
      </w:r>
      <w:r>
        <w:rPr>
          <w:rFonts w:ascii="Times New Roman" w:hAnsi="Times New Roman" w:eastAsia="宋体"/>
          <w:color w:val="000000"/>
          <w:sz w:val="24"/>
        </w:rPr>
        <w:t>4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环境配置与报错</w:t>
      </w:r>
      <w:r>
        <w:rPr>
          <w:rFonts w:ascii="Times New Roman" w:hAnsi="Times New Roman" w:eastAsia="宋体"/>
          <w:color w:val="000000"/>
          <w:sz w:val="24"/>
        </w:rPr>
        <w:t>: 遇到环境配置问题（如安装Python库报错）或晦涩的编译错误，直接把错误代码贴给AI，它通常能秒解，节省你数小时的无效搜索时间。</w:t>
      </w:r>
      <w:r>
        <w:rPr>
          <w:rFonts w:ascii="Times New Roman" w:hAnsi="Times New Roman" w:eastAsia="宋体"/>
          <w:color w:val="000000"/>
          <w:sz w:val="24"/>
        </w:rPr>
        <w:t>5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 智能情报员 (Perplexity \&amp; Research)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对于新技术栈的探索或寻找最新的API文档，传统的GPT模型可能数据滞后，这时要用 </w:t>
      </w:r>
      <w:r>
        <w:rPr>
          <w:rFonts w:ascii="Times New Roman" w:hAnsi="Times New Roman" w:eastAsia="宋体"/>
          <w:b/>
          <w:color w:val="000000"/>
          <w:sz w:val="24"/>
        </w:rPr>
        <w:t>Perplexity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查找最新文档与库</w:t>
      </w:r>
      <w:r>
        <w:rPr>
          <w:rFonts w:ascii="Times New Roman" w:hAnsi="Times New Roman" w:eastAsia="宋体"/>
          <w:color w:val="000000"/>
          <w:sz w:val="24"/>
        </w:rPr>
        <w:t>: 计算机领域更新极快。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“我想用Python做一个简单的网页爬虫，现在2025年最推荐的库是什么？Scrapy还是Playwright？请对比它们的优缺点并给出简单的各种Demo。”</w:t>
      </w:r>
      <w:r>
        <w:rPr>
          <w:rFonts w:ascii="Times New Roman" w:hAnsi="Times New Roman" w:eastAsia="宋体"/>
          <w:color w:val="000000"/>
          <w:sz w:val="24"/>
        </w:rPr>
        <w:t>6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辅助阅读论文/教材</w:t>
      </w:r>
      <w:r>
        <w:rPr>
          <w:rFonts w:ascii="Times New Roman" w:hAnsi="Times New Roman" w:eastAsia="宋体"/>
          <w:color w:val="000000"/>
          <w:sz w:val="24"/>
        </w:rPr>
        <w:t>: 大学会接触很多英文原版资料。你可以上传PDF给AI，让它总结核心算法流程，或者解释其中看不懂的数学公式。</w:t>
      </w:r>
      <w:r>
        <w:rPr>
          <w:rFonts w:ascii="Times New Roman" w:hAnsi="Times New Roman" w:eastAsia="宋体"/>
          <w:color w:val="000000"/>
          <w:sz w:val="24"/>
        </w:rPr>
        <w:t>7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关键陷阱：能力错觉 (Illusion of Competence)</w:t>
      </w:r>
    </w:p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这是大一学生最容易犯的错误。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警惕</w:t>
      </w:r>
      <w:r>
        <w:rPr>
          <w:rFonts w:ascii="Times New Roman" w:hAnsi="Times New Roman" w:eastAsia="宋体"/>
          <w:color w:val="000000"/>
          <w:sz w:val="24"/>
        </w:rPr>
        <w:t>: 看懂AI生成的代码 $\neq$ 你自己会写代码。</w:t>
      </w:r>
    </w:p>
    <w:p>
      <w:pPr>
        <w:spacing w:line="4800" w:lineRule="auto"/>
        <w:ind w:firstLine="40"/>
      </w:pPr>
      <w:r>
        <w:rPr>
          <w:rFonts w:ascii="Symbol" w:hAnsi="Symbol"/>
          <w:sz w:val="24"/>
        </w:rPr>
        <w:t xml:space="preserve">● </w:t>
      </w:r>
      <w:r>
        <w:rPr>
          <w:rFonts w:ascii="Times New Roman" w:hAnsi="Times New Roman" w:eastAsia="宋体"/>
          <w:b/>
          <w:color w:val="000000"/>
          <w:sz w:val="24"/>
        </w:rPr>
        <w:t>对策</w:t>
      </w:r>
      <w:r>
        <w:rPr>
          <w:rFonts w:ascii="Times New Roman" w:hAnsi="Times New Roman" w:eastAsia="宋体"/>
          <w:color w:val="000000"/>
          <w:sz w:val="24"/>
        </w:rPr>
        <w:t>: 每次AI给你代码后，</w:t>
      </w:r>
      <w:r>
        <w:rPr>
          <w:rFonts w:ascii="Times New Roman" w:hAnsi="Times New Roman" w:eastAsia="宋体"/>
          <w:b/>
          <w:color w:val="000000"/>
          <w:sz w:val="24"/>
        </w:rPr>
        <w:t>关掉窗口，自己在一张白纸或空白IDE中重新敲一遍</w:t>
      </w:r>
      <w:r>
        <w:rPr>
          <w:rFonts w:ascii="Times New Roman" w:hAnsi="Times New Roman" w:eastAsia="宋体"/>
          <w:color w:val="000000"/>
          <w:sz w:val="24"/>
        </w:rPr>
        <w:t>。如果卡住了，说明你没真懂。</w:t>
      </w:r>
      <w:r>
        <w:rPr>
          <w:rFonts w:ascii="Times New Roman" w:hAnsi="Times New Roman" w:eastAsia="宋体"/>
          <w:color w:val="000000"/>
          <w:sz w:val="24"/>
        </w:rPr>
        <w:t>8</w:t>
      </w:r>
      <w:r>
        <w:rPr>
          <w:rFonts w:ascii="Times New Roman" w:hAnsi="Times New Roman" w:eastAsia="宋体"/>
          <w:color w:val="000000"/>
          <w:sz w:val="24"/>
        </w:rPr>
        <w:t>9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推荐工具组合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优势</w:t>
            </w:r>
          </w:p>
        </w:tc>
      </w:tr>
      <w:tr>
        <w:tc>
          <w:tcPr>
            <w:tcW w:type="dxa" w:w="2880"/>
          </w:tcPr>
          <w:p>
            <w:r>
              <w:t>**复杂逻辑推理/数学**</w:t>
            </w:r>
          </w:p>
        </w:tc>
        <w:tc>
          <w:tcPr>
            <w:tcW w:type="dxa" w:w="2880"/>
          </w:tcPr>
          <w:p>
            <w:r>
              <w:t>GPT-5.1 / Gemini 3</w:t>
            </w:r>
          </w:p>
        </w:tc>
        <w:tc>
          <w:tcPr>
            <w:tcW w:type="dxa" w:w="2880"/>
          </w:tcPr>
          <w:p>
            <w:r>
              <w:t>逻辑能力强，适合解释算法和数学推导</w:t>
            </w:r>
          </w:p>
        </w:tc>
      </w:tr>
      <w:tr>
        <w:tc>
          <w:tcPr>
            <w:tcW w:type="dxa" w:w="2880"/>
          </w:tcPr>
          <w:p>
            <w:r>
              <w:t>**实时信息/查文档**</w:t>
            </w:r>
          </w:p>
        </w:tc>
        <w:tc>
          <w:tcPr>
            <w:tcW w:type="dxa" w:w="2880"/>
          </w:tcPr>
          <w:p>
            <w:r>
              <w:t>**Perplexity**</w:t>
            </w:r>
          </w:p>
        </w:tc>
        <w:tc>
          <w:tcPr>
            <w:tcW w:type="dxa" w:w="2880"/>
          </w:tcPr>
          <w:p>
            <w:r>
              <w:t>联网搜索，能引用最新来源，避免幻觉</w:t>
            </w:r>
          </w:p>
        </w:tc>
      </w:tr>
      <w:tr>
        <w:tc>
          <w:tcPr>
            <w:tcW w:type="dxa" w:w="2880"/>
          </w:tcPr>
          <w:p>
            <w:r>
              <w:t>**IDE内编程辅助**</w:t>
            </w:r>
          </w:p>
        </w:tc>
        <w:tc>
          <w:tcPr>
            <w:tcW w:type="dxa" w:w="2880"/>
          </w:tcPr>
          <w:p>
            <w:r>
              <w:t>GitHub Copilot / Cursor</w:t>
            </w:r>
          </w:p>
        </w:tc>
        <w:tc>
          <w:tcPr>
            <w:tcW w:type="dxa" w:w="2880"/>
          </w:tcPr>
          <w:p>
            <w:r>
              <w:t>直接在编辑器中补全代码，适合沉浸式编程 [^3]</w:t>
            </w:r>
          </w:p>
        </w:tc>
      </w:tr>
    </w:tbl>
    <w:p>
      <w:pPr>
        <w:spacing w:line="4800" w:lineRule="auto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建议</w:t>
      </w:r>
      <w:r>
        <w:rPr>
          <w:rFonts w:ascii="Times New Roman" w:hAnsi="Times New Roman" w:eastAsia="宋体"/>
          <w:color w:val="000000"/>
          <w:sz w:val="24"/>
        </w:rPr>
        <w:t>: 大一上半学期尽量多“手写”代码，建立肌肉记忆；下半学期或大二开始，再逐步增加 Copilot 等工具的使用比例来提升工程效率。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