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本体平台架构设计与前后端研发分工</w:t>
      </w:r>
    </w:p>
    <w:p>
      <w:r>
        <w:t xml:space="preserve"/>
      </w:r>
    </w:p>
    <w:p>
      <w:pPr>
        <w:pStyle w:val="Heading1"/>
      </w:pPr>
      <w:r>
        <w:t xml:space="preserve">1. 文档目标</w:t>
      </w:r>
    </w:p>
    <w:p>
      <w:r>
        <w:t xml:space="preserve"/>
      </w:r>
    </w:p>
    <w:p>
      <w:r>
        <w:t xml:space="preserve">本文档用于指导本体平台前后端研发落地，覆盖功能模块、页面边界、后端服务、核心接口、数据对象、研发分工和验收标准。设计基于当前 UI 原型，并结合以下核心诉求：</w:t>
      </w:r>
    </w:p>
    <w:p>
      <w:r>
        <w:t xml:space="preserve"/>
      </w:r>
    </w:p>
    <w:p>
      <w:pPr>
        <w:ind w:left="360" w:hanging="240"/>
      </w:pPr>
      <w:r>
        <w:t xml:space="preserve">• 数据层支持结构化多源直连、自动生成数据查询接口、元数据主动探查。</w:t>
      </w:r>
    </w:p>
    <w:p>
      <w:pPr>
        <w:ind w:left="360" w:hanging="240"/>
      </w:pPr>
      <w:r>
        <w:t xml:space="preserve">• 数据层支持非结构化多源数据批量导入、解析、分块和证据溯源。</w:t>
      </w:r>
    </w:p>
    <w:p>
      <w:pPr>
        <w:ind w:left="360" w:hanging="240"/>
      </w:pPr>
      <w:r>
        <w:t xml:space="preserve">• 本体层支持本体自动构建、可视化、在线标注和审批。</w:t>
      </w:r>
    </w:p>
    <w:p>
      <w:pPr>
        <w:ind w:left="360" w:hanging="240"/>
      </w:pPr>
      <w:r>
        <w:t xml:space="preserve">• 本体模型仓库存储在 Jena 中，平台提供 Jena 查询、推理和通用技能能力。</w:t>
      </w:r>
    </w:p>
    <w:p>
      <w:pPr>
        <w:ind w:left="360" w:hanging="240"/>
      </w:pPr>
      <w:r>
        <w:t xml:space="preserve">• 广场支持平台智能体、工具、技能、本体模型和问答应用分享，也允许用户上传自己的智能体和工具。</w:t>
      </w:r>
    </w:p>
    <w:p>
      <w:pPr>
        <w:ind w:left="360" w:hanging="240"/>
      </w:pPr>
      <w:r>
        <w:t xml:space="preserve">• 问答界面作为应用测试入口，用于验证本体模型构建效果，并可将问答接口发布到广场。</w:t>
      </w:r>
    </w:p>
    <w:p>
      <w:r>
        <w:t xml:space="preserve"/>
      </w:r>
    </w:p>
    <w:p>
      <w:pPr>
        <w:pStyle w:val="Heading1"/>
      </w:pPr>
      <w:r>
        <w:t xml:space="preserve">2. 总体架构</w:t>
      </w:r>
    </w:p>
    <w:p>
      <w:r>
        <w:t xml:space="preserve"/>
      </w:r>
    </w:p>
    <w:p>
      <w:pPr>
        <w:pStyle w:val="Heading2"/>
      </w:pPr>
      <w:r>
        <w:t xml:space="preserve">2.1 逻辑架构</w:t>
      </w:r>
    </w:p>
    <w:p>
      <w:r>
        <w:t xml:space="preserve"/>
      </w:r>
    </w:p>
    <w:p>
      <w:r>
        <w:t xml:space="preserve">平台由七个核心域组成：</w:t>
      </w:r>
    </w:p>
    <w:p>
      <w:r>
        <w:t xml:space="preserve"/>
      </w:r>
    </w:p>
    <w:p>
      <w:r>
        <w:t xml:space="preserve">1. 数据接入域：结构化数据源、非结构化文件、元数据探查、解析任务、自动查询接口。</w:t>
      </w:r>
    </w:p>
    <w:p>
      <w:r>
        <w:t xml:space="preserve">2. 本体建模域：自动建模、草稿管理、在线标注、审批发布、模型质量检查。</w:t>
      </w:r>
    </w:p>
    <w:p>
      <w:r>
        <w:t xml:space="preserve">3. 模型仓库域：Jena 模型仓库、模型版本、命名图、查询接口、推理接口。</w:t>
      </w:r>
    </w:p>
    <w:p>
      <w:r>
        <w:t xml:space="preserve">4. 技能服务域：数据查询技能、模型查询技能、关系推理技能、文档抽取技能。</w:t>
      </w:r>
    </w:p>
    <w:p>
      <w:r>
        <w:t xml:space="preserve">5. 能力广场域：智能体、工具、技能、本体模型、问答应用的发布、审核、引用和统计。</w:t>
      </w:r>
    </w:p>
    <w:p>
      <w:r>
        <w:t xml:space="preserve">6. 应用测试域：模型测试问答、证据展示、调用过程、反馈评测、发布到广场。</w:t>
      </w:r>
    </w:p>
    <w:p>
      <w:r>
        <w:t xml:space="preserve">7. 平台管理域：用户、角色、权限、SSO、审计日志、任务监控。</w:t>
      </w:r>
    </w:p>
    <w:p>
      <w:r>
        <w:t xml:space="preserve"/>
      </w:r>
    </w:p>
    <w:p>
      <w:pPr>
        <w:pStyle w:val="Heading2"/>
      </w:pPr>
      <w:r>
        <w:t xml:space="preserve">2.2 技术架构建议</w:t>
      </w:r>
    </w:p>
    <w:p>
      <w:r>
        <w:t xml:space="preserve"/>
      </w:r>
    </w:p>
    <w:p>
      <w:pPr>
        <w:ind w:left="360" w:hanging="240"/>
      </w:pPr>
      <w:r>
        <w:t xml:space="preserve">• 前端：SPA 或多页面应用均可，建议组件化拆分为数据、建模、模型、可视化、广场、应用测试、管理七个业务模块。</w:t>
      </w:r>
    </w:p>
    <w:p>
      <w:pPr>
        <w:ind w:left="360" w:hanging="240"/>
      </w:pPr>
      <w:r>
        <w:t xml:space="preserve">• 后端：模块化单体优先，内部按领域服务拆包；解析、自动建模、推理可作为异步任务服务。</w:t>
      </w:r>
    </w:p>
    <w:p>
      <w:pPr>
        <w:ind w:left="360" w:hanging="240"/>
      </w:pPr>
      <w:r>
        <w:t xml:space="preserve">• 业务关系库：建议 PostgreSQL 优先，也可使用 MySQL，保存用户、权限、数据源配置、任务、草稿、审批、广场资产、问答应用配置等平台元数据。</w:t>
      </w:r>
    </w:p>
    <w:p>
      <w:pPr>
        <w:ind w:left="360" w:hanging="240"/>
      </w:pPr>
      <w:r>
        <w:t xml:space="preserve">• Jena/Fuseki：保存已发布本体模型、实例数据、标注相关 RDF 数据和推理结果。Jena 是本体/RDF 仓库，不承担平台业务数据主库职责。</w:t>
      </w:r>
    </w:p>
    <w:p>
      <w:pPr>
        <w:ind w:left="360" w:hanging="240"/>
      </w:pPr>
      <w:r>
        <w:t xml:space="preserve">• 对象存储：建议 MinIO、S3 或兼容对象存储，保存原始文件、解析产物、导入包、工具配置包和附件。</w:t>
      </w:r>
    </w:p>
    <w:p>
      <w:pPr>
        <w:ind w:left="360" w:hanging="240"/>
      </w:pPr>
      <w:r>
        <w:t xml:space="preserve">• 检索与向量库：建议 OpenSearch/Elasticsearch 承载全文检索，Milvus、pgvector 或 Elasticsearch Vector 承载向量检索，用于非结构化问答和证据召回。</w:t>
      </w:r>
    </w:p>
    <w:p>
      <w:pPr>
        <w:ind w:left="360" w:hanging="240"/>
      </w:pPr>
      <w:r>
        <w:t xml:space="preserve">• 缓存：建议 Redis 缓存会话、任务进度、短期查询结果、登录态和限流计数。</w:t>
      </w:r>
    </w:p>
    <w:p>
      <w:pPr>
        <w:ind w:left="360" w:hanging="240"/>
      </w:pPr>
      <w:r>
        <w:t xml:space="preserve">• 任务队列：建议 RabbitMQ、Kafka、Redis Stream 或 Celery/RQ，承载元数据探查、文件解析、自动建模、模型发布、推理预计算等异步任务。</w:t>
      </w:r>
    </w:p>
    <w:p>
      <w:pPr>
        <w:ind w:left="360" w:hanging="240"/>
      </w:pPr>
      <w:r>
        <w:t xml:space="preserve">• 日志与监控：建议 Prometheus/Grafana 监控服务指标，OpenTelemetry 收集链路追踪，集中日志系统保存运行日志和错误日志。</w:t>
      </w:r>
    </w:p>
    <w:p>
      <w:r>
        <w:t xml:space="preserve"/>
      </w:r>
    </w:p>
    <w:p>
      <w:pPr>
        <w:pStyle w:val="Heading2"/>
      </w:pPr>
      <w:r>
        <w:t xml:space="preserve">2.3 核心数据流</w:t>
      </w:r>
    </w:p>
    <w:p>
      <w:r>
        <w:t xml:space="preserve"/>
      </w:r>
    </w:p>
    <w:p>
      <w:pPr>
        <w:pStyle w:val="Code"/>
      </w:pPr>
      <w:r>
        <w:rPr>
          <w:rFonts w:ascii="Consolas" w:eastAsia="Microsoft YaHei"/>
          <w:sz w:val="20"/>
        </w:rPr>
        <w:t xml:space="preserve">结构化数据接入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  -&gt; 连接测试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  -&gt; 元数据主动探查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  -&gt; 字段语义建议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  -&gt; 自动生成只读查询接口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  -&gt; 数据查询技能 / 自动建模 / 应用测试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/>
      </w:r>
    </w:p>
    <w:p>
      <w:pPr>
        <w:pStyle w:val="Code"/>
      </w:pPr>
      <w:r>
        <w:rPr>
          <w:rFonts w:ascii="Consolas" w:eastAsia="Microsoft YaHei"/>
          <w:sz w:val="20"/>
        </w:rPr>
        <w:t xml:space="preserve">非结构化数据接入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  -&gt; 文件或文件夹批量导入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  -&gt; 文本、表格、OCR、章节解析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  -&gt; 文档分块与证据位置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  -&gt; 自动本体构建 / 问答检索 / 证据溯源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/>
      </w:r>
    </w:p>
    <w:p>
      <w:pPr>
        <w:pStyle w:val="Code"/>
      </w:pPr>
      <w:r>
        <w:rPr>
          <w:rFonts w:ascii="Consolas" w:eastAsia="Microsoft YaHei"/>
          <w:sz w:val="20"/>
        </w:rPr>
        <w:t xml:space="preserve">本体构建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  -&gt; 自动生成草稿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  -&gt; 在线标注确认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  -&gt; 审批发布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  -&gt; 写入 Jena 模型仓库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  -&gt; 查询、推理、技能调用、应用测试</w:t>
      </w:r>
    </w:p>
    <w:p>
      <w:r>
        <w:t xml:space="preserve"/>
      </w:r>
    </w:p>
    <w:p>
      <w:pPr>
        <w:pStyle w:val="Heading2"/>
      </w:pPr>
      <w:r>
        <w:t xml:space="preserve">2.4 完整存储与中间件架构</w:t>
      </w:r>
    </w:p>
    <w:p>
      <w:r>
        <w:t xml:space="preserve"/>
      </w:r>
    </w:p>
    <w:p>
      <w:r>
        <w:t xml:space="preserve">Jena 只解决本体模型、RDF 三元组、实例关系和推理结果的存储查询问题。完整平台至少需要以下存储与中间件共同支撑：</w:t>
      </w:r>
    </w:p>
    <w:p>
      <w:r>
        <w:t xml:space="preserve"/>
      </w:r>
    </w:p>
    <w:p>
      <w:pPr>
        <w:pStyle w:val="Code"/>
      </w:pPr>
      <w:r>
        <w:rPr>
          <w:rFonts w:ascii="Consolas" w:eastAsia="Microsoft YaHei"/>
          <w:sz w:val="20"/>
        </w:rPr>
        <w:t xml:space="preserve">类型    推荐组件    保存内容    说明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业务关系库    PostgreSQL / MySQL    用户、角色、权限、数据源、任务、草稿、审批、模型版本、广场资产、应用配置    平台主数据库，强事务、强一致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Jena 模型仓库    Apache Jena Fuseki    本体 schema、实例三元组、标注 RDF、推理结果    RDF 和本体推理核心仓库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对象存储    MinIO / S3    原始文件、解析产物、导出文件、工具包、附件    文件和大对象统一存储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全文检索    OpenSearch / Elasticsearch    文档分块、解析文本、字段说明、资产搜索索引    支持关键词检索、证据召回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向量检索    Milvus / pgvector / ES Vector    文档向量、概念向量、问答语义召回向量    支持语义检索和 RAG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缓存    Redis    登录态、任务进度、热点模型摘要、限流计数    提升响应速度，降低数据库压力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消息队列    RabbitMQ / Kafka / Redis Stream    探查任务、解析任务、建模任务、发布任务、推理任务    异步化和削峰填谷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审计与日志    业务库 + 日志系统    操作审计、接口调用、错误日志、运行日志    安全追溯和问题定位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配置与密钥    Vault / KMS / 加密表    数据源密码、第三方密钥、SSO 密钥    敏感配置加密和轮换</w:t>
      </w:r>
    </w:p>
    <w:p>
      <w:r>
        <w:t xml:space="preserve"/>
      </w:r>
    </w:p>
    <w:p>
      <w:pPr>
        <w:pStyle w:val="Heading2"/>
      </w:pPr>
      <w:r>
        <w:t xml:space="preserve">2.5 前后端完整性补充</w:t>
      </w:r>
    </w:p>
    <w:p>
      <w:r>
        <w:t xml:space="preserve"/>
      </w:r>
    </w:p>
    <w:p>
      <w:r>
        <w:t xml:space="preserve">除功能页面和接口外，研发还必须覆盖以下横切能力：</w:t>
      </w:r>
    </w:p>
    <w:p>
      <w:r>
        <w:t xml:space="preserve"/>
      </w:r>
    </w:p>
    <w:p>
      <w:pPr>
        <w:ind w:left="360" w:hanging="240"/>
      </w:pPr>
      <w:r>
        <w:t xml:space="preserve">• API 契约：统一响应格式、错误码、分页格式、异步任务状态格式、文件上传协议。</w:t>
      </w:r>
    </w:p>
    <w:p>
      <w:pPr>
        <w:ind w:left="360" w:hanging="240"/>
      </w:pPr>
      <w:r>
        <w:t xml:space="preserve">• 权限模型：菜单权限、按钮权限、数据源权限、模型权限、广场资产权限、应用调用权限。</w:t>
      </w:r>
    </w:p>
    <w:p>
      <w:pPr>
        <w:ind w:left="360" w:hanging="240"/>
      </w:pPr>
      <w:r>
        <w:t xml:space="preserve">• 多租户/工作空间：如果面向多团队使用，需增加 workspace_id 或 tenant_id 隔离。</w:t>
      </w:r>
    </w:p>
    <w:p>
      <w:pPr>
        <w:ind w:left="360" w:hanging="240"/>
      </w:pPr>
      <w:r>
        <w:t xml:space="preserve">• 异步任务：所有耗时操作必须任务化，包括元数据探查、文件解析、自动建模、模型发布、推理预计算、资产审核。</w:t>
      </w:r>
    </w:p>
    <w:p>
      <w:pPr>
        <w:ind w:left="360" w:hanging="240"/>
      </w:pPr>
      <w:r>
        <w:t xml:space="preserve">• 可观测性：接口耗时、任务耗时、队列堆积、Jena 查询耗时、向量检索耗时、模型问答成功率。</w:t>
      </w:r>
    </w:p>
    <w:p>
      <w:pPr>
        <w:ind w:left="360" w:hanging="240"/>
      </w:pPr>
      <w:r>
        <w:t xml:space="preserve">• 数据安全：数据源凭证加密、字段脱敏、查询接口只读、安全审计、下载权限控制。</w:t>
      </w:r>
    </w:p>
    <w:p>
      <w:pPr>
        <w:ind w:left="360" w:hanging="240"/>
      </w:pPr>
      <w:r>
        <w:t xml:space="preserve">• 前端体验：空状态、加载态、错误态、重试、任务进度、权限不可见、长列表分页、搜索筛选。</w:t>
      </w:r>
    </w:p>
    <w:p>
      <w:pPr>
        <w:ind w:left="360" w:hanging="240"/>
      </w:pPr>
      <w:r>
        <w:t xml:space="preserve">• 测试体系：单元测试、接口测试、连接器集成测试、解析回归测试、Jena 查询推理测试、端到端页面测试。</w:t>
      </w:r>
    </w:p>
    <w:p>
      <w:r>
        <w:t xml:space="preserve"/>
      </w:r>
    </w:p>
    <w:p>
      <w:pPr>
        <w:pStyle w:val="Heading1"/>
      </w:pPr>
      <w:r>
        <w:t xml:space="preserve">3. 功能模块总览</w:t>
      </w:r>
    </w:p>
    <w:p>
      <w:r>
        <w:t xml:space="preserve"/>
      </w:r>
    </w:p>
    <w:p>
      <w:pPr>
        <w:pStyle w:val="Code"/>
      </w:pPr>
      <w:r>
        <w:rPr>
          <w:rFonts w:ascii="Consolas" w:eastAsia="Microsoft YaHei"/>
          <w:sz w:val="20"/>
        </w:rPr>
        <w:t xml:space="preserve">模块    UI 页面    前端职责    后端职责    核心产物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数据接入    数据连接、数据向导    数据源列表、连接表单、探查结果、解析任务    连接器、元数据探查、查询接口生成、文件解析    数据源、元数据、查询 API、解析分块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本体建模    建模、自动建模    建模方式选择、草稿确认、标注、审批入口    自动构建、草稿管理、标注、审批、校验    本体草稿、标注记录、审批记录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模型库    模型库、模型详情    模型卡片、版本、状态、能力入口    模型版本管理、发布、权限、Jena 适配    已发布模型、版本、权限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可视化    本体可视化    图谱、树、表格、节点详情    子图查询、摘要查询、布局数据    图谱结构、节点关系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技能    广场、应用测试    技能选择、测试配置、执行结果    技能注册、编排、执行、运行记录    数据查询技能、推理技能、抽取技能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广场    能力广场    资产列表、筛选、上传、引用    资产发布、审核、安装、统计    智能体、工具、技能、模型、应用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应用测试    应用测试问答    测试配置、问答、证据、调用过程、发布    问答编排、会话、反馈、分享接口    测试应用、会话、发布配置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管理    SSO、用户管理    用户、角色、SSO 配置、审计展示    IAM、权限、审计、令牌    用户、角色、审计日志</w:t>
      </w:r>
    </w:p>
    <w:p>
      <w:r>
        <w:t xml:space="preserve"/>
      </w:r>
    </w:p>
    <w:p>
      <w:pPr>
        <w:pStyle w:val="Heading1"/>
      </w:pPr>
      <w:r>
        <w:t xml:space="preserve">4. 数据层设计</w:t>
      </w:r>
    </w:p>
    <w:p>
      <w:r>
        <w:t xml:space="preserve"/>
      </w:r>
    </w:p>
    <w:p>
      <w:pPr>
        <w:pStyle w:val="Heading2"/>
      </w:pPr>
      <w:r>
        <w:t xml:space="preserve">4.1 结构化数据接入</w:t>
      </w:r>
    </w:p>
    <w:p>
      <w:r>
        <w:t xml:space="preserve"/>
      </w:r>
    </w:p>
    <w:p>
      <w:pPr>
        <w:pStyle w:val="Heading3"/>
      </w:pPr>
      <w:r>
        <w:t xml:space="preserve">功能范围</w:t>
      </w:r>
    </w:p>
    <w:p>
      <w:r>
        <w:t xml:space="preserve"/>
      </w:r>
    </w:p>
    <w:p>
      <w:pPr>
        <w:ind w:left="360" w:hanging="240"/>
      </w:pPr>
      <w:r>
        <w:t xml:space="preserve">• 支持 MySQL、PostgreSQL、Oracle、SQL Server、REST API 等多源直连。</w:t>
      </w:r>
    </w:p>
    <w:p>
      <w:pPr>
        <w:ind w:left="360" w:hanging="240"/>
      </w:pPr>
      <w:r>
        <w:t xml:space="preserve">• 支持连接测试、连接状态监控、连接配置加密保存。</w:t>
      </w:r>
    </w:p>
    <w:p>
      <w:pPr>
        <w:ind w:left="360" w:hanging="240"/>
      </w:pPr>
      <w:r>
        <w:t xml:space="preserve">• 接入后可主动探查库、Schema、表、字段、类型、主键、外键、索引、样例数据。</w:t>
      </w:r>
    </w:p>
    <w:p>
      <w:pPr>
        <w:ind w:left="360" w:hanging="240"/>
      </w:pPr>
      <w:r>
        <w:t xml:space="preserve">• 根据用户选择的表或视图自动生成统一只读数据查询接口。</w:t>
      </w:r>
    </w:p>
    <w:p>
      <w:pPr>
        <w:ind w:left="360" w:hanging="240"/>
      </w:pPr>
      <w:r>
        <w:t xml:space="preserve">• 自动查询接口支持分页、条件、排序、字段白名单、权限控制和审计。</w:t>
      </w:r>
    </w:p>
    <w:p>
      <w:pPr>
        <w:ind w:left="360" w:hanging="240"/>
      </w:pPr>
      <w:r>
        <w:t xml:space="preserve">• 查询接口供前端测试、数据查询技能、问答应用和自动建模调用。</w:t>
      </w:r>
    </w:p>
    <w:p>
      <w:r>
        <w:t xml:space="preserve"/>
      </w:r>
    </w:p>
    <w:p>
      <w:pPr>
        <w:pStyle w:val="Heading3"/>
      </w:pPr>
      <w:r>
        <w:t xml:space="preserve">前端工作</w:t>
      </w:r>
    </w:p>
    <w:p>
      <w:r>
        <w:t xml:space="preserve"/>
      </w:r>
    </w:p>
    <w:p>
      <w:pPr>
        <w:ind w:left="360" w:hanging="240"/>
      </w:pPr>
      <w:r>
        <w:t xml:space="preserve">• 数据源列表：展示名称、类型、连接状态、探查状态、接口数量、用途标签。</w:t>
      </w:r>
    </w:p>
    <w:p>
      <w:pPr>
        <w:ind w:left="360" w:hanging="240"/>
      </w:pPr>
      <w:r>
        <w:t xml:space="preserve">• 新建数据源向导：选择数据源类型、填写连接参数、测试连接、选择探查范围。</w:t>
      </w:r>
    </w:p>
    <w:p>
      <w:pPr>
        <w:ind w:left="360" w:hanging="240"/>
      </w:pPr>
      <w:r>
        <w:t xml:space="preserve">• 元数据探查页：展示库表树、字段列表、样例数据、字段语义建议。</w:t>
      </w:r>
    </w:p>
    <w:p>
      <w:pPr>
        <w:ind w:left="360" w:hanging="240"/>
      </w:pPr>
      <w:r>
        <w:t xml:space="preserve">• 查询接口管理页：展示接口名称、路径、参数、返回示例、启用状态、测试入口。</w:t>
      </w:r>
    </w:p>
    <w:p>
      <w:pPr>
        <w:ind w:left="360" w:hanging="240"/>
      </w:pPr>
      <w:r>
        <w:t xml:space="preserve">• 权限交互：不同角色看到不同连接、探查和接口发布按钮。</w:t>
      </w:r>
    </w:p>
    <w:p>
      <w:r>
        <w:t xml:space="preserve"/>
      </w:r>
    </w:p>
    <w:p>
      <w:pPr>
        <w:pStyle w:val="Heading3"/>
      </w:pPr>
      <w:r>
        <w:t xml:space="preserve">后端工作</w:t>
      </w:r>
    </w:p>
    <w:p>
      <w:r>
        <w:t xml:space="preserve"/>
      </w:r>
    </w:p>
    <w:p>
      <w:pPr>
        <w:ind w:left="360" w:hanging="240"/>
      </w:pPr>
      <w:r>
        <w:t xml:space="preserve">• 数据源连接器框架：统一封装连接、测试、查询和关闭。</w:t>
      </w:r>
    </w:p>
    <w:p>
      <w:pPr>
        <w:ind w:left="360" w:hanging="240"/>
      </w:pPr>
      <w:r>
        <w:t xml:space="preserve">• 连接配置加密：敏感信息入库前加密，接口返回时脱敏。</w:t>
      </w:r>
    </w:p>
    <w:p>
      <w:pPr>
        <w:ind w:left="360" w:hanging="240"/>
      </w:pPr>
      <w:r>
        <w:t xml:space="preserve">• 元数据探查服务：按数据源类型抽取 schema、字段和样例。</w:t>
      </w:r>
    </w:p>
    <w:p>
      <w:pPr>
        <w:ind w:left="360" w:hanging="240"/>
      </w:pPr>
      <w:r>
        <w:t xml:space="preserve">• 语义建议服务：根据字段名、注释、样例数据给出候选概念、属性和关系。</w:t>
      </w:r>
    </w:p>
    <w:p>
      <w:pPr>
        <w:ind w:left="360" w:hanging="240"/>
      </w:pPr>
      <w:r>
        <w:t xml:space="preserve">• 查询接口生成服务：为选中表或视图生成统一查询定义。</w:t>
      </w:r>
    </w:p>
    <w:p>
      <w:pPr>
        <w:ind w:left="360" w:hanging="240"/>
      </w:pPr>
      <w:r>
        <w:t xml:space="preserve">• 查询执行服务：执行只读查询，支持分页、条件、排序、限流和审计。</w:t>
      </w:r>
    </w:p>
    <w:p>
      <w:pPr>
        <w:ind w:left="360" w:hanging="240"/>
      </w:pPr>
      <w:r>
        <w:t xml:space="preserve">• 存储落点：数据源配置、元数据和查询接口定义入业务关系库；连接凭证入加密凭证表或密钥系统；查询审计入审计表；高频元数据摘要可缓存到 Redis。</w:t>
      </w:r>
    </w:p>
    <w:p>
      <w:r>
        <w:t xml:space="preserve"/>
      </w:r>
    </w:p>
    <w:p>
      <w:pPr>
        <w:pStyle w:val="Heading3"/>
      </w:pPr>
      <w:r>
        <w:t xml:space="preserve">核心接口</w:t>
      </w:r>
    </w:p>
    <w:p>
      <w:r>
        <w:t xml:space="preserve"/>
      </w:r>
    </w:p>
    <w:p>
      <w:pPr>
        <w:pStyle w:val="Code"/>
      </w:pPr>
      <w:r>
        <w:rPr>
          <w:rFonts w:ascii="Consolas" w:eastAsia="Microsoft YaHei"/>
          <w:sz w:val="20"/>
        </w:rPr>
        <w:t xml:space="preserve">POST /api/data-sources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POST /api/data-sources/{id}/test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POST /api/data-sources/{id}/profile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GET  /api/data-sources/{id}/metadata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POST /api/data-sources/{id}/query-apis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GET  /api/query-apis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POST /api/query-apis/{id}/execute</w:t>
      </w:r>
    </w:p>
    <w:p>
      <w:r>
        <w:t xml:space="preserve"/>
      </w:r>
    </w:p>
    <w:p>
      <w:pPr>
        <w:pStyle w:val="Heading3"/>
      </w:pPr>
      <w:r>
        <w:t xml:space="preserve">核心数据对象</w:t>
      </w:r>
    </w:p>
    <w:p>
      <w:r>
        <w:t xml:space="preserve"/>
      </w:r>
    </w:p>
    <w:p>
      <w:pPr>
        <w:ind w:left="360" w:hanging="240"/>
      </w:pPr>
      <w:r>
        <w:t xml:space="preserve">• DataSource：数据源基本信息、类型、状态、用途、连接配置引用。</w:t>
      </w:r>
    </w:p>
    <w:p>
      <w:pPr>
        <w:ind w:left="360" w:hanging="240"/>
      </w:pPr>
      <w:r>
        <w:t xml:space="preserve">• DataSourceCredential：加密后的连接凭证。</w:t>
      </w:r>
    </w:p>
    <w:p>
      <w:pPr>
        <w:ind w:left="360" w:hanging="240"/>
      </w:pPr>
      <w:r>
        <w:t xml:space="preserve">• MetadataCatalog：库、Schema、表、字段、主外键、样例数据。</w:t>
      </w:r>
    </w:p>
    <w:p>
      <w:pPr>
        <w:ind w:left="360" w:hanging="240"/>
      </w:pPr>
      <w:r>
        <w:t xml:space="preserve">• QueryApi：自动生成的查询接口定义、参数、权限、状态。</w:t>
      </w:r>
    </w:p>
    <w:p>
      <w:pPr>
        <w:ind w:left="360" w:hanging="240"/>
      </w:pPr>
      <w:r>
        <w:t xml:space="preserve">• QueryAuditLog：查询人、查询条件、耗时、结果数量、状态。</w:t>
      </w:r>
    </w:p>
    <w:p>
      <w:r>
        <w:t xml:space="preserve"/>
      </w:r>
    </w:p>
    <w:p>
      <w:pPr>
        <w:pStyle w:val="Heading3"/>
      </w:pPr>
      <w:r>
        <w:t xml:space="preserve">验收标准</w:t>
      </w:r>
    </w:p>
    <w:p>
      <w:r>
        <w:t xml:space="preserve"/>
      </w:r>
    </w:p>
    <w:p>
      <w:pPr>
        <w:ind w:left="360" w:hanging="240"/>
      </w:pPr>
      <w:r>
        <w:t xml:space="preserve">• 至少支持两类关系型数据库接入和连接测试。</w:t>
      </w:r>
    </w:p>
    <w:p>
      <w:pPr>
        <w:ind w:left="360" w:hanging="240"/>
      </w:pPr>
      <w:r>
        <w:t xml:space="preserve">• 接入后可主动探查表和字段，并展示样例数据。</w:t>
      </w:r>
    </w:p>
    <w:p>
      <w:pPr>
        <w:ind w:left="360" w:hanging="240"/>
      </w:pPr>
      <w:r>
        <w:t xml:space="preserve">• 用户可选择表生成只读查询接口，并在页面测试查询结果。</w:t>
      </w:r>
    </w:p>
    <w:p>
      <w:pPr>
        <w:ind w:left="360" w:hanging="240"/>
      </w:pPr>
      <w:r>
        <w:t xml:space="preserve">• 查询接口可被数据查询技能复用。</w:t>
      </w:r>
    </w:p>
    <w:p>
      <w:r>
        <w:t xml:space="preserve"/>
      </w:r>
    </w:p>
    <w:p>
      <w:pPr>
        <w:pStyle w:val="Heading2"/>
      </w:pPr>
      <w:r>
        <w:t xml:space="preserve">4.2 非结构化数据批量导入与解析</w:t>
      </w:r>
    </w:p>
    <w:p>
      <w:r>
        <w:t xml:space="preserve"/>
      </w:r>
    </w:p>
    <w:p>
      <w:pPr>
        <w:pStyle w:val="Heading3"/>
      </w:pPr>
      <w:r>
        <w:t xml:space="preserve">功能范围</w:t>
      </w:r>
    </w:p>
    <w:p>
      <w:r>
        <w:t xml:space="preserve"/>
      </w:r>
    </w:p>
    <w:p>
      <w:pPr>
        <w:ind w:left="360" w:hanging="240"/>
      </w:pPr>
      <w:r>
        <w:t xml:space="preserve">• 支持单文件、文件夹、压缩包、对象存储路径导入。</w:t>
      </w:r>
    </w:p>
    <w:p>
      <w:pPr>
        <w:ind w:left="360" w:hanging="240"/>
      </w:pPr>
      <w:r>
        <w:t xml:space="preserve">• 支持 PDF、Word、Excel、CSV、TXT、Markdown、HTML、图片等格式。</w:t>
      </w:r>
    </w:p>
    <w:p>
      <w:pPr>
        <w:ind w:left="360" w:hanging="240"/>
      </w:pPr>
      <w:r>
        <w:t xml:space="preserve">• 支持文本抽取、表格抽取、OCR、标题层级识别、文档分块。</w:t>
      </w:r>
    </w:p>
    <w:p>
      <w:pPr>
        <w:ind w:left="360" w:hanging="240"/>
      </w:pPr>
      <w:r>
        <w:t xml:space="preserve">• 保存解析产物、来源位置、页码、章节、表格坐标和解析状态。</w:t>
      </w:r>
    </w:p>
    <w:p>
      <w:pPr>
        <w:ind w:left="360" w:hanging="240"/>
      </w:pPr>
      <w:r>
        <w:t xml:space="preserve">• 解析结果可用于自动建模、问答检索、证据溯源和模型校验。</w:t>
      </w:r>
    </w:p>
    <w:p>
      <w:r>
        <w:t xml:space="preserve"/>
      </w:r>
    </w:p>
    <w:p>
      <w:pPr>
        <w:pStyle w:val="Heading3"/>
      </w:pPr>
      <w:r>
        <w:t xml:space="preserve">前端工作</w:t>
      </w:r>
    </w:p>
    <w:p>
      <w:r>
        <w:t xml:space="preserve"/>
      </w:r>
    </w:p>
    <w:p>
      <w:pPr>
        <w:ind w:left="360" w:hanging="240"/>
      </w:pPr>
      <w:r>
        <w:t xml:space="preserve">• 文件上传/文件夹导入组件。</w:t>
      </w:r>
    </w:p>
    <w:p>
      <w:pPr>
        <w:ind w:left="360" w:hanging="240"/>
      </w:pPr>
      <w:r>
        <w:t xml:space="preserve">• 批量导入任务列表：进度、成功数、失败数、失败原因。</w:t>
      </w:r>
    </w:p>
    <w:p>
      <w:pPr>
        <w:ind w:left="360" w:hanging="240"/>
      </w:pPr>
      <w:r>
        <w:t xml:space="preserve">• 解析结果预览：原文、分块、表格、OCR 内容、证据位置。</w:t>
      </w:r>
    </w:p>
    <w:p>
      <w:pPr>
        <w:ind w:left="360" w:hanging="240"/>
      </w:pPr>
      <w:r>
        <w:t xml:space="preserve">• 用途选择：自动建模、应用测试、模型校验。</w:t>
      </w:r>
    </w:p>
    <w:p>
      <w:r>
        <w:t xml:space="preserve"/>
      </w:r>
    </w:p>
    <w:p>
      <w:pPr>
        <w:pStyle w:val="Heading3"/>
      </w:pPr>
      <w:r>
        <w:t xml:space="preserve">后端工作</w:t>
      </w:r>
    </w:p>
    <w:p>
      <w:r>
        <w:t xml:space="preserve"/>
      </w:r>
    </w:p>
    <w:p>
      <w:pPr>
        <w:ind w:left="360" w:hanging="240"/>
      </w:pPr>
      <w:r>
        <w:t xml:space="preserve">• 文件导入服务：支持批量上传、断点/失败重试、文件去重。</w:t>
      </w:r>
    </w:p>
    <w:p>
      <w:pPr>
        <w:ind w:left="360" w:hanging="240"/>
      </w:pPr>
      <w:r>
        <w:t xml:space="preserve">• 解析任务服务：异步执行解析并输出统一分块格式。</w:t>
      </w:r>
    </w:p>
    <w:p>
      <w:pPr>
        <w:ind w:left="360" w:hanging="240"/>
      </w:pPr>
      <w:r>
        <w:t xml:space="preserve">• 解析器适配层：按格式适配 PDF、Office、文本、图片 OCR。</w:t>
      </w:r>
    </w:p>
    <w:p>
      <w:pPr>
        <w:ind w:left="360" w:hanging="240"/>
      </w:pPr>
      <w:r>
        <w:t xml:space="preserve">• 解析结果存储：原始文件入对象存储，解析分块入业务库或检索库。</w:t>
      </w:r>
    </w:p>
    <w:p>
      <w:pPr>
        <w:ind w:left="360" w:hanging="240"/>
      </w:pPr>
      <w:r>
        <w:t xml:space="preserve">• 解析日志：记录失败原因、解析耗时和处理版本。</w:t>
      </w:r>
    </w:p>
    <w:p>
      <w:pPr>
        <w:ind w:left="360" w:hanging="240"/>
      </w:pPr>
      <w:r>
        <w:t xml:space="preserve">• 检索落点：文档分块和关键词索引入 OpenSearch/Elasticsearch；语义向量入 Milvus、pgvector 或其他向量库；分块元数据、证据位置和解析状态入业务关系库。</w:t>
      </w:r>
    </w:p>
    <w:p>
      <w:r>
        <w:t xml:space="preserve"/>
      </w:r>
    </w:p>
    <w:p>
      <w:pPr>
        <w:pStyle w:val="Heading3"/>
      </w:pPr>
      <w:r>
        <w:t xml:space="preserve">核心接口</w:t>
      </w:r>
    </w:p>
    <w:p>
      <w:r>
        <w:t xml:space="preserve"/>
      </w:r>
    </w:p>
    <w:p>
      <w:pPr>
        <w:pStyle w:val="Code"/>
      </w:pPr>
      <w:r>
        <w:rPr>
          <w:rFonts w:ascii="Consolas" w:eastAsia="Microsoft YaHei"/>
          <w:sz w:val="20"/>
        </w:rPr>
        <w:t xml:space="preserve">POST /api/files/import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GET  /api/import-jobs/{jobId}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GET  /api/documents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GET  /api/documents/{id}/chunks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POST /api/documents/{id}/reparse</w:t>
      </w:r>
    </w:p>
    <w:p>
      <w:r>
        <w:t xml:space="preserve"/>
      </w:r>
    </w:p>
    <w:p>
      <w:pPr>
        <w:pStyle w:val="Heading3"/>
      </w:pPr>
      <w:r>
        <w:t xml:space="preserve">验收标准</w:t>
      </w:r>
    </w:p>
    <w:p>
      <w:r>
        <w:t xml:space="preserve"/>
      </w:r>
    </w:p>
    <w:p>
      <w:pPr>
        <w:ind w:left="360" w:hanging="240"/>
      </w:pPr>
      <w:r>
        <w:t xml:space="preserve">• 支持文件夹批量导入，并展示任务进度。</w:t>
      </w:r>
    </w:p>
    <w:p>
      <w:pPr>
        <w:ind w:left="360" w:hanging="240"/>
      </w:pPr>
      <w:r>
        <w:t xml:space="preserve">• 至少支持 PDF、Word、Markdown、TXT 解析。</w:t>
      </w:r>
    </w:p>
    <w:p>
      <w:pPr>
        <w:ind w:left="360" w:hanging="240"/>
      </w:pPr>
      <w:r>
        <w:t xml:space="preserve">• 解析结果能展示分块和来源位置。</w:t>
      </w:r>
    </w:p>
    <w:p>
      <w:pPr>
        <w:ind w:left="360" w:hanging="240"/>
      </w:pPr>
      <w:r>
        <w:t xml:space="preserve">• 自动建模任务可选择已解析文档作为输入。</w:t>
      </w:r>
    </w:p>
    <w:p>
      <w:r>
        <w:t xml:space="preserve"/>
      </w:r>
    </w:p>
    <w:p>
      <w:pPr>
        <w:pStyle w:val="Heading1"/>
      </w:pPr>
      <w:r>
        <w:t xml:space="preserve">5. 本体层设计</w:t>
      </w:r>
    </w:p>
    <w:p>
      <w:r>
        <w:t xml:space="preserve"/>
      </w:r>
    </w:p>
    <w:p>
      <w:pPr>
        <w:pStyle w:val="Heading2"/>
      </w:pPr>
      <w:r>
        <w:t xml:space="preserve">5.1 自动构建</w:t>
      </w:r>
    </w:p>
    <w:p>
      <w:r>
        <w:t xml:space="preserve"/>
      </w:r>
    </w:p>
    <w:p>
      <w:pPr>
        <w:pStyle w:val="Heading3"/>
      </w:pPr>
      <w:r>
        <w:t xml:space="preserve">功能范围</w:t>
      </w:r>
    </w:p>
    <w:p>
      <w:r>
        <w:t xml:space="preserve"/>
      </w:r>
    </w:p>
    <w:p>
      <w:pPr>
        <w:ind w:left="360" w:hanging="240"/>
      </w:pPr>
      <w:r>
        <w:t xml:space="preserve">• 输入结构化元数据、非结构化解析分块、用户建模要求和已有本体模型。</w:t>
      </w:r>
    </w:p>
    <w:p>
      <w:pPr>
        <w:ind w:left="360" w:hanging="240"/>
      </w:pPr>
      <w:r>
        <w:t xml:space="preserve">• 自动抽取概念、属性、关系、约束、同义词和字段映射。</w:t>
      </w:r>
    </w:p>
    <w:p>
      <w:pPr>
        <w:ind w:left="360" w:hanging="240"/>
      </w:pPr>
      <w:r>
        <w:t xml:space="preserve">• 支持基于已有模型扩展，处理同义概念、冲突关系和命名规范。</w:t>
      </w:r>
    </w:p>
    <w:p>
      <w:pPr>
        <w:ind w:left="360" w:hanging="240"/>
      </w:pPr>
      <w:r>
        <w:t xml:space="preserve">• 输出本体草稿，不直接发布。</w:t>
      </w:r>
    </w:p>
    <w:p>
      <w:r>
        <w:t xml:space="preserve"/>
      </w:r>
    </w:p>
    <w:p>
      <w:pPr>
        <w:pStyle w:val="Heading3"/>
      </w:pPr>
      <w:r>
        <w:t xml:space="preserve">前端工作</w:t>
      </w:r>
    </w:p>
    <w:p>
      <w:r>
        <w:t xml:space="preserve"/>
      </w:r>
    </w:p>
    <w:p>
      <w:pPr>
        <w:ind w:left="360" w:hanging="240"/>
      </w:pPr>
      <w:r>
        <w:t xml:space="preserve">• 建模入口页：选择“基于已有模型”或“基于数据自动建模”。</w:t>
      </w:r>
    </w:p>
    <w:p>
      <w:pPr>
        <w:ind w:left="360" w:hanging="240"/>
      </w:pPr>
      <w:r>
        <w:t xml:space="preserve">• 自动建模任务页：选择数据源、输入建模要求、选择抽取范围。</w:t>
      </w:r>
    </w:p>
    <w:p>
      <w:pPr>
        <w:ind w:left="360" w:hanging="240"/>
      </w:pPr>
      <w:r>
        <w:t xml:space="preserve">• 草稿确认页：展示候选概念、关系、属性、约束、置信度和证据来源。</w:t>
      </w:r>
    </w:p>
    <w:p>
      <w:pPr>
        <w:ind w:left="360" w:hanging="240"/>
      </w:pPr>
      <w:r>
        <w:t xml:space="preserve">• 修改交互：接受、拒绝、改名、合并、补充关系、补充属性。</w:t>
      </w:r>
    </w:p>
    <w:p>
      <w:r>
        <w:t xml:space="preserve"/>
      </w:r>
    </w:p>
    <w:p>
      <w:pPr>
        <w:pStyle w:val="Heading3"/>
      </w:pPr>
      <w:r>
        <w:t xml:space="preserve">后端工作</w:t>
      </w:r>
    </w:p>
    <w:p>
      <w:r>
        <w:t xml:space="preserve"/>
      </w:r>
    </w:p>
    <w:p>
      <w:pPr>
        <w:ind w:left="360" w:hanging="240"/>
      </w:pPr>
      <w:r>
        <w:t xml:space="preserve">• 自动构建任务服务：创建任务、执行抽取、管理状态。</w:t>
      </w:r>
    </w:p>
    <w:p>
      <w:pPr>
        <w:ind w:left="360" w:hanging="240"/>
      </w:pPr>
      <w:r>
        <w:t xml:space="preserve">• 本体草稿服务：保存草稿结构、候选项、证据和置信度。</w:t>
      </w:r>
    </w:p>
    <w:p>
      <w:pPr>
        <w:ind w:left="360" w:hanging="240"/>
      </w:pPr>
      <w:r>
        <w:t xml:space="preserve">• 模型对齐服务：与已有模型进行概念和关系对齐。</w:t>
      </w:r>
    </w:p>
    <w:p>
      <w:pPr>
        <w:ind w:left="360" w:hanging="240"/>
      </w:pPr>
      <w:r>
        <w:t xml:space="preserve">• 质量校验服务：检查孤立概念、重复概念、缺失 domain/range、关系冲突。</w:t>
      </w:r>
    </w:p>
    <w:p>
      <w:r>
        <w:t xml:space="preserve"/>
      </w:r>
    </w:p>
    <w:p>
      <w:pPr>
        <w:pStyle w:val="Heading3"/>
      </w:pPr>
      <w:r>
        <w:t xml:space="preserve">核心接口</w:t>
      </w:r>
    </w:p>
    <w:p>
      <w:r>
        <w:t xml:space="preserve"/>
      </w:r>
    </w:p>
    <w:p>
      <w:pPr>
        <w:pStyle w:val="Code"/>
      </w:pPr>
      <w:r>
        <w:rPr>
          <w:rFonts w:ascii="Consolas" w:eastAsia="Microsoft YaHei"/>
          <w:sz w:val="20"/>
        </w:rPr>
        <w:t xml:space="preserve">POST /api/ontology-build-jobs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GET  /api/ontology-build-jobs/{jobId}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GET  /api/ontology-drafts/{draftId}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PATCH /api/ontology-drafts/{draftId}/items/{itemId}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POST /api/ontology-drafts/{draftId}/validate</w:t>
      </w:r>
    </w:p>
    <w:p>
      <w:r>
        <w:t xml:space="preserve"/>
      </w:r>
    </w:p>
    <w:p>
      <w:pPr>
        <w:pStyle w:val="Heading2"/>
      </w:pPr>
      <w:r>
        <w:t xml:space="preserve">5.2 在线标注与审批</w:t>
      </w:r>
    </w:p>
    <w:p>
      <w:r>
        <w:t xml:space="preserve"/>
      </w:r>
    </w:p>
    <w:p>
      <w:pPr>
        <w:pStyle w:val="Heading3"/>
      </w:pPr>
      <w:r>
        <w:t xml:space="preserve">功能范围</w:t>
      </w:r>
    </w:p>
    <w:p>
      <w:r>
        <w:t xml:space="preserve"/>
      </w:r>
    </w:p>
    <w:p>
      <w:pPr>
        <w:ind w:left="360" w:hanging="240"/>
      </w:pPr>
      <w:r>
        <w:t xml:space="preserve">• 支持在文本片段、表字段、表关系、文档章节上进行标注。</w:t>
      </w:r>
    </w:p>
    <w:p>
      <w:pPr>
        <w:ind w:left="360" w:hanging="240"/>
      </w:pPr>
      <w:r>
        <w:t xml:space="preserve">• 标注类型包括概念、属性、关系、约束、同义词、字段映射。</w:t>
      </w:r>
    </w:p>
    <w:p>
      <w:pPr>
        <w:ind w:left="360" w:hanging="240"/>
      </w:pPr>
      <w:r>
        <w:t xml:space="preserve">• 支持提交审批、审批通过、驳回、撤回。</w:t>
      </w:r>
    </w:p>
    <w:p>
      <w:pPr>
        <w:ind w:left="360" w:hanging="240"/>
      </w:pPr>
      <w:r>
        <w:t xml:space="preserve">• 审批通过后模型可发布到模型库，并写入 Jena 模型仓库。</w:t>
      </w:r>
    </w:p>
    <w:p>
      <w:r>
        <w:t xml:space="preserve"/>
      </w:r>
    </w:p>
    <w:p>
      <w:pPr>
        <w:pStyle w:val="Heading3"/>
      </w:pPr>
      <w:r>
        <w:t xml:space="preserve">前端工作</w:t>
      </w:r>
    </w:p>
    <w:p>
      <w:r>
        <w:t xml:space="preserve"/>
      </w:r>
    </w:p>
    <w:p>
      <w:pPr>
        <w:ind w:left="360" w:hanging="240"/>
      </w:pPr>
      <w:r>
        <w:t xml:space="preserve">• 标注工作台：左侧原文或表结构，中间候选项，右侧模型草稿。</w:t>
      </w:r>
    </w:p>
    <w:p>
      <w:pPr>
        <w:ind w:left="360" w:hanging="240"/>
      </w:pPr>
      <w:r>
        <w:t xml:space="preserve">• 标注操作：选择文本/字段，绑定概念、属性或关系。</w:t>
      </w:r>
    </w:p>
    <w:p>
      <w:pPr>
        <w:ind w:left="360" w:hanging="240"/>
      </w:pPr>
      <w:r>
        <w:t xml:space="preserve">• 审批队列：待我审批、我提交的、已完成。</w:t>
      </w:r>
    </w:p>
    <w:p>
      <w:pPr>
        <w:ind w:left="360" w:hanging="240"/>
      </w:pPr>
      <w:r>
        <w:t xml:space="preserve">• 审批详情：展示变更差异、证据、审批意见。</w:t>
      </w:r>
    </w:p>
    <w:p>
      <w:r>
        <w:t xml:space="preserve"/>
      </w:r>
    </w:p>
    <w:p>
      <w:pPr>
        <w:pStyle w:val="Heading3"/>
      </w:pPr>
      <w:r>
        <w:t xml:space="preserve">后端工作</w:t>
      </w:r>
    </w:p>
    <w:p>
      <w:r>
        <w:t xml:space="preserve"/>
      </w:r>
    </w:p>
    <w:p>
      <w:pPr>
        <w:ind w:left="360" w:hanging="240"/>
      </w:pPr>
      <w:r>
        <w:t xml:space="preserve">• 标注服务：保存标注对象、标注类型、来源位置和操作人。</w:t>
      </w:r>
    </w:p>
    <w:p>
      <w:pPr>
        <w:ind w:left="360" w:hanging="240"/>
      </w:pPr>
      <w:r>
        <w:t xml:space="preserve">• 审批服务：保存审批流转、意见、审批状态和版本差异。</w:t>
      </w:r>
    </w:p>
    <w:p>
      <w:pPr>
        <w:ind w:left="360" w:hanging="240"/>
      </w:pPr>
      <w:r>
        <w:t xml:space="preserve">• 版本服务：审批通过后生成模型版本。</w:t>
      </w:r>
    </w:p>
    <w:p>
      <w:pPr>
        <w:ind w:left="360" w:hanging="240"/>
      </w:pPr>
      <w:r>
        <w:t xml:space="preserve">• 发布服务：将发布版本转换为 RDF/OWL/TTL 并写入 Jena。</w:t>
      </w:r>
    </w:p>
    <w:p>
      <w:r>
        <w:t xml:space="preserve"/>
      </w:r>
    </w:p>
    <w:p>
      <w:pPr>
        <w:pStyle w:val="Heading3"/>
      </w:pPr>
      <w:r>
        <w:t xml:space="preserve">核心接口</w:t>
      </w:r>
    </w:p>
    <w:p>
      <w:r>
        <w:t xml:space="preserve"/>
      </w:r>
    </w:p>
    <w:p>
      <w:pPr>
        <w:pStyle w:val="Code"/>
      </w:pPr>
      <w:r>
        <w:rPr>
          <w:rFonts w:ascii="Consolas" w:eastAsia="Microsoft YaHei"/>
          <w:sz w:val="20"/>
        </w:rPr>
        <w:t xml:space="preserve">POST /api/annotations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PATCH /api/annotations/{id}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POST /api/ontology-drafts/{draftId}/submit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POST /api/approvals/{approvalId}/approve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POST /api/approvals/{approvalId}/reject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POST /api/ontology-models/{modelId}/publish</w:t>
      </w:r>
    </w:p>
    <w:p>
      <w:r>
        <w:t xml:space="preserve"/>
      </w:r>
    </w:p>
    <w:p>
      <w:pPr>
        <w:pStyle w:val="Heading2"/>
      </w:pPr>
      <w:r>
        <w:t xml:space="preserve">5.3 本体可视化</w:t>
      </w:r>
    </w:p>
    <w:p>
      <w:r>
        <w:t xml:space="preserve"/>
      </w:r>
    </w:p>
    <w:p>
      <w:pPr>
        <w:pStyle w:val="Heading3"/>
      </w:pPr>
      <w:r>
        <w:t xml:space="preserve">功能范围</w:t>
      </w:r>
    </w:p>
    <w:p>
      <w:r>
        <w:t xml:space="preserve"/>
      </w:r>
    </w:p>
    <w:p>
      <w:pPr>
        <w:ind w:left="360" w:hanging="240"/>
      </w:pPr>
      <w:r>
        <w:t xml:space="preserve">• 支持图谱视图、树形视图、表格视图。</w:t>
      </w:r>
    </w:p>
    <w:p>
      <w:pPr>
        <w:ind w:left="360" w:hanging="240"/>
      </w:pPr>
      <w:r>
        <w:t xml:space="preserve">• 支持节点详情、关系详情、模型质量提示。</w:t>
      </w:r>
    </w:p>
    <w:p>
      <w:pPr>
        <w:ind w:left="360" w:hanging="240"/>
      </w:pPr>
      <w:r>
        <w:t xml:space="preserve">• 支持按类型、领域、状态、关系深度进行筛选。</w:t>
      </w:r>
    </w:p>
    <w:p>
      <w:pPr>
        <w:ind w:left="360" w:hanging="240"/>
      </w:pPr>
      <w:r>
        <w:t xml:space="preserve">• 支持从可视化页面进入标注、审批和应用测试。</w:t>
      </w:r>
    </w:p>
    <w:p>
      <w:r>
        <w:t xml:space="preserve"/>
      </w:r>
    </w:p>
    <w:p>
      <w:pPr>
        <w:pStyle w:val="Heading3"/>
      </w:pPr>
      <w:r>
        <w:t xml:space="preserve">前端工作</w:t>
      </w:r>
    </w:p>
    <w:p>
      <w:r>
        <w:t xml:space="preserve"/>
      </w:r>
    </w:p>
    <w:p>
      <w:pPr>
        <w:ind w:left="360" w:hanging="240"/>
      </w:pPr>
      <w:r>
        <w:t xml:space="preserve">• 图谱画布：节点、边、缩放、拖拽、筛选。</w:t>
      </w:r>
    </w:p>
    <w:p>
      <w:pPr>
        <w:ind w:left="360" w:hanging="240"/>
      </w:pPr>
      <w:r>
        <w:t xml:space="preserve">• 左侧结构树：类层级、属性列表。</w:t>
      </w:r>
    </w:p>
    <w:p>
      <w:pPr>
        <w:ind w:left="360" w:hanging="240"/>
      </w:pPr>
      <w:r>
        <w:t xml:space="preserve">• 右侧详情面板：名称、类型、属性、关系、来源、状态。</w:t>
      </w:r>
    </w:p>
    <w:p>
      <w:pPr>
        <w:ind w:left="360" w:hanging="240"/>
      </w:pPr>
      <w:r>
        <w:t xml:space="preserve">• 快捷入口：编辑结构、应用测试、发布分享。</w:t>
      </w:r>
    </w:p>
    <w:p>
      <w:r>
        <w:t xml:space="preserve"/>
      </w:r>
    </w:p>
    <w:p>
      <w:pPr>
        <w:pStyle w:val="Heading3"/>
      </w:pPr>
      <w:r>
        <w:t xml:space="preserve">后端工作</w:t>
      </w:r>
    </w:p>
    <w:p>
      <w:r>
        <w:t xml:space="preserve"/>
      </w:r>
    </w:p>
    <w:p>
      <w:pPr>
        <w:ind w:left="360" w:hanging="240"/>
      </w:pPr>
      <w:r>
        <w:t xml:space="preserve">• 图谱摘要接口：返回模型节点和边的摘要。</w:t>
      </w:r>
    </w:p>
    <w:p>
      <w:pPr>
        <w:ind w:left="360" w:hanging="240"/>
      </w:pPr>
      <w:r>
        <w:t xml:space="preserve">• 子图查询接口：按节点、深度、类型返回局部图。</w:t>
      </w:r>
    </w:p>
    <w:p>
      <w:pPr>
        <w:ind w:left="360" w:hanging="240"/>
      </w:pPr>
      <w:r>
        <w:t xml:space="preserve">• 详情接口：返回节点属性、关系、证据和状态。</w:t>
      </w:r>
    </w:p>
    <w:p>
      <w:pPr>
        <w:ind w:left="360" w:hanging="240"/>
      </w:pPr>
      <w:r>
        <w:t xml:space="preserve">• 质量接口：返回模型质量检查结果。</w:t>
      </w:r>
    </w:p>
    <w:p>
      <w:r>
        <w:t xml:space="preserve"/>
      </w:r>
    </w:p>
    <w:p>
      <w:pPr>
        <w:pStyle w:val="Heading3"/>
      </w:pPr>
      <w:r>
        <w:t xml:space="preserve">核心接口</w:t>
      </w:r>
    </w:p>
    <w:p>
      <w:r>
        <w:t xml:space="preserve"/>
      </w:r>
    </w:p>
    <w:p>
      <w:pPr>
        <w:pStyle w:val="Code"/>
      </w:pPr>
      <w:r>
        <w:rPr>
          <w:rFonts w:ascii="Consolas" w:eastAsia="Microsoft YaHei"/>
          <w:sz w:val="20"/>
        </w:rPr>
        <w:t xml:space="preserve">GET /api/ontology-models/{id}/graph/summary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GET /api/ontology-models/{id}/graph/subgraph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GET /api/ontology-models/{id}/nodes/{nodeId}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GET /api/ontology-models/{id}/quality</w:t>
      </w:r>
    </w:p>
    <w:p>
      <w:r>
        <w:t xml:space="preserve"/>
      </w:r>
    </w:p>
    <w:p>
      <w:pPr>
        <w:pStyle w:val="Heading1"/>
      </w:pPr>
      <w:r>
        <w:t xml:space="preserve">6. Jena 模型仓库、查询与推理</w:t>
      </w:r>
    </w:p>
    <w:p>
      <w:r>
        <w:t xml:space="preserve"/>
      </w:r>
    </w:p>
    <w:p>
      <w:pPr>
        <w:pStyle w:val="Heading2"/>
      </w:pPr>
      <w:r>
        <w:t xml:space="preserve">6.1 模型仓库设计</w:t>
      </w:r>
    </w:p>
    <w:p>
      <w:r>
        <w:t xml:space="preserve"/>
      </w:r>
    </w:p>
    <w:p>
      <w:r>
        <w:t xml:space="preserve">本体模型审批发布后写入 Jena。建议按模型和版本拆分 named graph：</w:t>
      </w:r>
    </w:p>
    <w:p>
      <w:r>
        <w:t xml:space="preserve"/>
      </w:r>
    </w:p>
    <w:p>
      <w:pPr>
        <w:pStyle w:val="Code"/>
      </w:pPr>
      <w:r>
        <w:rPr>
          <w:rFonts w:ascii="Consolas" w:eastAsia="Microsoft YaHei"/>
          <w:sz w:val="20"/>
        </w:rPr>
        <w:t xml:space="preserve">urn:ontohub:ontology:{modelId}:{version}:schema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urn:ontohub:ontology:{modelId}:{version}:instances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urn:ontohub:ontology:{modelId}:{version}:annotations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urn:ontohub:ontology:{modelId}:{version}:inferred</w:t>
      </w:r>
    </w:p>
    <w:p>
      <w:r>
        <w:t xml:space="preserve"/>
      </w:r>
    </w:p>
    <w:p>
      <w:r>
        <w:t xml:space="preserve">业务库保存模型元数据、版本、权限、审批状态、Jena graph URI、发布记录；Jena 保存本体结构、实例数据、标注 RDF 和推理结果。</w:t>
      </w:r>
    </w:p>
    <w:p>
      <w:r>
        <w:t xml:space="preserve"/>
      </w:r>
    </w:p>
    <w:p>
      <w:pPr>
        <w:pStyle w:val="Heading2"/>
      </w:pPr>
      <w:r>
        <w:t xml:space="preserve">6.2 查询接口</w:t>
      </w:r>
    </w:p>
    <w:p>
      <w:r>
        <w:t xml:space="preserve"/>
      </w:r>
    </w:p>
    <w:p>
      <w:pPr>
        <w:pStyle w:val="Heading3"/>
      </w:pPr>
      <w:r>
        <w:t xml:space="preserve">后端工作</w:t>
      </w:r>
    </w:p>
    <w:p>
      <w:r>
        <w:t xml:space="preserve"/>
      </w:r>
    </w:p>
    <w:p>
      <w:pPr>
        <w:ind w:left="360" w:hanging="240"/>
      </w:pPr>
      <w:r>
        <w:t xml:space="preserve">• 提供 Jena 查询代理，统一封装 SPARQL 查询。</w:t>
      </w:r>
    </w:p>
    <w:p>
      <w:pPr>
        <w:ind w:left="360" w:hanging="240"/>
      </w:pPr>
      <w:r>
        <w:t xml:space="preserve">• 支持 SELECT、ASK、CONSTRUCT、DESCRIBE。</w:t>
      </w:r>
    </w:p>
    <w:p>
      <w:pPr>
        <w:ind w:left="360" w:hanging="240"/>
      </w:pPr>
      <w:r>
        <w:t xml:space="preserve">• 支持查询模板，用于技能和问答应用复用。</w:t>
      </w:r>
    </w:p>
    <w:p>
      <w:pPr>
        <w:ind w:left="360" w:hanging="240"/>
      </w:pPr>
      <w:r>
        <w:t xml:space="preserve">• 限制 graph 白名单、查询超时、最大返回行数和只读策略。</w:t>
      </w:r>
    </w:p>
    <w:p>
      <w:pPr>
        <w:ind w:left="360" w:hanging="240"/>
      </w:pPr>
      <w:r>
        <w:t xml:space="preserve">• 记录查询日志、执行耗时、调用来源和错误信息。</w:t>
      </w:r>
    </w:p>
    <w:p>
      <w:r>
        <w:t xml:space="preserve"/>
      </w:r>
    </w:p>
    <w:p>
      <w:pPr>
        <w:pStyle w:val="Heading3"/>
      </w:pPr>
      <w:r>
        <w:t xml:space="preserve">平台接口</w:t>
      </w:r>
    </w:p>
    <w:p>
      <w:r>
        <w:t xml:space="preserve"/>
      </w:r>
    </w:p>
    <w:p>
      <w:pPr>
        <w:pStyle w:val="Code"/>
      </w:pPr>
      <w:r>
        <w:rPr>
          <w:rFonts w:ascii="Consolas" w:eastAsia="Microsoft YaHei"/>
          <w:sz w:val="20"/>
        </w:rPr>
        <w:t xml:space="preserve">POST /api/jena/query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POST /api/jena/construct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GET  /api/ontology-models/{id}/graphs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POST /api/query-templates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POST /api/query-templates/{id}/execute</w:t>
      </w:r>
    </w:p>
    <w:p>
      <w:r>
        <w:t xml:space="preserve"/>
      </w:r>
    </w:p>
    <w:p>
      <w:pPr>
        <w:pStyle w:val="Heading2"/>
      </w:pPr>
      <w:r>
        <w:t xml:space="preserve">6.3 推理接口</w:t>
      </w:r>
    </w:p>
    <w:p>
      <w:r>
        <w:t xml:space="preserve"/>
      </w:r>
    </w:p>
    <w:p>
      <w:pPr>
        <w:pStyle w:val="Heading3"/>
      </w:pPr>
      <w:r>
        <w:t xml:space="preserve">后端工作</w:t>
      </w:r>
    </w:p>
    <w:p>
      <w:r>
        <w:t xml:space="preserve"/>
      </w:r>
    </w:p>
    <w:p>
      <w:pPr>
        <w:ind w:left="360" w:hanging="240"/>
      </w:pPr>
      <w:r>
        <w:t xml:space="preserve">• 支持 RDFS 层级推理：subClassOf、subPropertyOf。</w:t>
      </w:r>
    </w:p>
    <w:p>
      <w:pPr>
        <w:ind w:left="360" w:hanging="240"/>
      </w:pPr>
      <w:r>
        <w:t xml:space="preserve">• 支持 OWL 基础推理：domain、range、equivalentClass、inverseOf。</w:t>
      </w:r>
    </w:p>
    <w:p>
      <w:pPr>
        <w:ind w:left="360" w:hanging="240"/>
      </w:pPr>
      <w:r>
        <w:t xml:space="preserve">• 支持少量业务规则推理。</w:t>
      </w:r>
    </w:p>
    <w:p>
      <w:pPr>
        <w:ind w:left="360" w:hanging="240"/>
      </w:pPr>
      <w:r>
        <w:t xml:space="preserve">• 推理结果可实时返回，也可异步物化到 inferred graph。</w:t>
      </w:r>
    </w:p>
    <w:p>
      <w:pPr>
        <w:ind w:left="360" w:hanging="240"/>
      </w:pPr>
      <w:r>
        <w:t xml:space="preserve">• 推理接口对问答应用、关系推理技能、模型校验开放。</w:t>
      </w:r>
    </w:p>
    <w:p>
      <w:r>
        <w:t xml:space="preserve"/>
      </w:r>
    </w:p>
    <w:p>
      <w:pPr>
        <w:pStyle w:val="Heading3"/>
      </w:pPr>
      <w:r>
        <w:t xml:space="preserve">平台接口</w:t>
      </w:r>
    </w:p>
    <w:p>
      <w:r>
        <w:t xml:space="preserve"/>
      </w:r>
    </w:p>
    <w:p>
      <w:pPr>
        <w:pStyle w:val="Code"/>
      </w:pPr>
      <w:r>
        <w:rPr>
          <w:rFonts w:ascii="Consolas" w:eastAsia="Microsoft YaHei"/>
          <w:sz w:val="20"/>
        </w:rPr>
        <w:t xml:space="preserve">POST /api/jena/reason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POST /api/ontology-models/{id}/reasoning-jobs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GET  /api/reasoning-jobs/{jobId}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GET  /api/ontology-models/{id}/inferred-results</w:t>
      </w:r>
    </w:p>
    <w:p>
      <w:r>
        <w:t xml:space="preserve"/>
      </w:r>
    </w:p>
    <w:p>
      <w:pPr>
        <w:pStyle w:val="Heading1"/>
      </w:pPr>
      <w:r>
        <w:t xml:space="preserve">7. 通用技能设计</w:t>
      </w:r>
    </w:p>
    <w:p>
      <w:r>
        <w:t xml:space="preserve"/>
      </w:r>
    </w:p>
    <w:p>
      <w:pPr>
        <w:pStyle w:val="Heading2"/>
      </w:pPr>
      <w:r>
        <w:t xml:space="preserve">7.1 首期技能清单</w:t>
      </w:r>
    </w:p>
    <w:p>
      <w:r>
        <w:t xml:space="preserve"/>
      </w:r>
    </w:p>
    <w:p>
      <w:pPr>
        <w:pStyle w:val="Code"/>
      </w:pPr>
      <w:r>
        <w:rPr>
          <w:rFonts w:ascii="Consolas" w:eastAsia="Microsoft YaHei"/>
          <w:sz w:val="20"/>
        </w:rPr>
        <w:t xml:space="preserve">技能    输入    执行逻辑    输出    调用方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数据查询技能    数据源、查询条件、字段    调用自动生成的数据查询接口    表格、摘要、接口调用记录    应用测试、智能体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模型查询技能    模型、查询意图    选择或生成查询模板，访问 Jena    三元组结果、业务摘要    应用测试、可视化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关系推理技能    起点、终点、关系类型    调用推理接口或规则引擎    关系路径、推理依据    应用测试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文档抽取技能    文档集合、字段要求    调用解析产物和抽取服务    结构化字段、证据位置    自动建模、问答</w:t>
      </w:r>
    </w:p>
    <w:p>
      <w:r>
        <w:t xml:space="preserve"/>
      </w:r>
    </w:p>
    <w:p>
      <w:pPr>
        <w:pStyle w:val="Heading2"/>
      </w:pPr>
      <w:r>
        <w:t xml:space="preserve">7.2 前端工作</w:t>
      </w:r>
    </w:p>
    <w:p>
      <w:r>
        <w:t xml:space="preserve"/>
      </w:r>
    </w:p>
    <w:p>
      <w:pPr>
        <w:ind w:left="360" w:hanging="240"/>
      </w:pPr>
      <w:r>
        <w:t xml:space="preserve">• 技能列表和详情页。</w:t>
      </w:r>
    </w:p>
    <w:p>
      <w:pPr>
        <w:ind w:left="360" w:hanging="240"/>
      </w:pPr>
      <w:r>
        <w:t xml:space="preserve">• 技能测试面板：输入参数、运行按钮、结果展示。</w:t>
      </w:r>
    </w:p>
    <w:p>
      <w:pPr>
        <w:ind w:left="360" w:hanging="240"/>
      </w:pPr>
      <w:r>
        <w:t xml:space="preserve">• 应用测试中选择技能并查看执行过程。</w:t>
      </w:r>
    </w:p>
    <w:p>
      <w:pPr>
        <w:ind w:left="360" w:hanging="240"/>
      </w:pPr>
      <w:r>
        <w:t xml:space="preserve">• 广场中安装、引用和分享技能。</w:t>
      </w:r>
    </w:p>
    <w:p>
      <w:r>
        <w:t xml:space="preserve"/>
      </w:r>
    </w:p>
    <w:p>
      <w:pPr>
        <w:pStyle w:val="Heading2"/>
      </w:pPr>
      <w:r>
        <w:t xml:space="preserve">7.3 后端工作</w:t>
      </w:r>
    </w:p>
    <w:p>
      <w:r>
        <w:t xml:space="preserve"/>
      </w:r>
    </w:p>
    <w:p>
      <w:pPr>
        <w:ind w:left="360" w:hanging="240"/>
      </w:pPr>
      <w:r>
        <w:t xml:space="preserve">• 技能注册服务：定义技能名称、类型、输入参数、输出结构、执行器。</w:t>
      </w:r>
    </w:p>
    <w:p>
      <w:pPr>
        <w:ind w:left="360" w:hanging="240"/>
      </w:pPr>
      <w:r>
        <w:t xml:space="preserve">• 技能执行服务：统一执行、鉴权、记录运行日志。</w:t>
      </w:r>
    </w:p>
    <w:p>
      <w:pPr>
        <w:ind w:left="360" w:hanging="240"/>
      </w:pPr>
      <w:r>
        <w:t xml:space="preserve">• 技能编排服务：支持问答应用组合多个技能。</w:t>
      </w:r>
    </w:p>
    <w:p>
      <w:pPr>
        <w:ind w:left="360" w:hanging="240"/>
      </w:pPr>
      <w:r>
        <w:t xml:space="preserve">• 技能运行记录：输入、输出、耗时、状态、错误信息。</w:t>
      </w:r>
    </w:p>
    <w:p>
      <w:r>
        <w:t xml:space="preserve"/>
      </w:r>
    </w:p>
    <w:p>
      <w:pPr>
        <w:pStyle w:val="Heading2"/>
      </w:pPr>
      <w:r>
        <w:t xml:space="preserve">7.4 核心接口</w:t>
      </w:r>
    </w:p>
    <w:p>
      <w:r>
        <w:t xml:space="preserve"/>
      </w:r>
    </w:p>
    <w:p>
      <w:pPr>
        <w:pStyle w:val="Code"/>
      </w:pPr>
      <w:r>
        <w:rPr>
          <w:rFonts w:ascii="Consolas" w:eastAsia="Microsoft YaHei"/>
          <w:sz w:val="20"/>
        </w:rPr>
        <w:t xml:space="preserve">POST /api/skills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GET  /api/skills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GET  /api/skills/{id}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POST /api/skills/{id}/test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POST /api/skills/{id}/execute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GET  /api/skills/{id}/runs</w:t>
      </w:r>
    </w:p>
    <w:p>
      <w:r>
        <w:t xml:space="preserve"/>
      </w:r>
    </w:p>
    <w:p>
      <w:pPr>
        <w:pStyle w:val="Heading1"/>
      </w:pPr>
      <w:r>
        <w:t xml:space="preserve">8. 能力广场设计</w:t>
      </w:r>
    </w:p>
    <w:p>
      <w:r>
        <w:t xml:space="preserve"/>
      </w:r>
    </w:p>
    <w:p>
      <w:pPr>
        <w:pStyle w:val="Heading2"/>
      </w:pPr>
      <w:r>
        <w:t xml:space="preserve">8.1 功能范围</w:t>
      </w:r>
    </w:p>
    <w:p>
      <w:r>
        <w:t xml:space="preserve"/>
      </w:r>
    </w:p>
    <w:p>
      <w:pPr>
        <w:ind w:left="360" w:hanging="240"/>
      </w:pPr>
      <w:r>
        <w:t xml:space="preserve">• 平台内置智能体、工具、技能、本体模型可以发布到广场。</w:t>
      </w:r>
    </w:p>
    <w:p>
      <w:pPr>
        <w:ind w:left="360" w:hanging="240"/>
      </w:pPr>
      <w:r>
        <w:t xml:space="preserve">• 用户可以上传自己的智能体和工具。</w:t>
      </w:r>
    </w:p>
    <w:p>
      <w:pPr>
        <w:ind w:left="360" w:hanging="240"/>
      </w:pPr>
      <w:r>
        <w:t xml:space="preserve">• 问答应用可以发布到广场，作为可复用应用入口或可嵌入接口。</w:t>
      </w:r>
    </w:p>
    <w:p>
      <w:pPr>
        <w:ind w:left="360" w:hanging="240"/>
      </w:pPr>
      <w:r>
        <w:t xml:space="preserve">• 支持资产分类、标签、领域、评分、使用次数、发布者、审核状态。</w:t>
      </w:r>
    </w:p>
    <w:p>
      <w:pPr>
        <w:ind w:left="360" w:hanging="240"/>
      </w:pPr>
      <w:r>
        <w:t xml:space="preserve">• 支持安装、引用、下架、版本更新。</w:t>
      </w:r>
    </w:p>
    <w:p>
      <w:r>
        <w:t xml:space="preserve"/>
      </w:r>
    </w:p>
    <w:p>
      <w:pPr>
        <w:pStyle w:val="Heading2"/>
      </w:pPr>
      <w:r>
        <w:t xml:space="preserve">8.2 前端工作</w:t>
      </w:r>
    </w:p>
    <w:p>
      <w:r>
        <w:t xml:space="preserve"/>
      </w:r>
    </w:p>
    <w:p>
      <w:pPr>
        <w:ind w:left="360" w:hanging="240"/>
      </w:pPr>
      <w:r>
        <w:t xml:space="preserve">• 广场列表：分类筛选、关键词搜索、标签过滤。</w:t>
      </w:r>
    </w:p>
    <w:p>
      <w:pPr>
        <w:ind w:left="360" w:hanging="240"/>
      </w:pPr>
      <w:r>
        <w:t xml:space="preserve">• 资产详情：描述、输入输出、依赖、使用说明、评分和评论。</w:t>
      </w:r>
    </w:p>
    <w:p>
      <w:pPr>
        <w:ind w:left="360" w:hanging="240"/>
      </w:pPr>
      <w:r>
        <w:t xml:space="preserve">• 上传入口：选择资产类型，填写配置，测试通过后提交审核。</w:t>
      </w:r>
    </w:p>
    <w:p>
      <w:pPr>
        <w:ind w:left="360" w:hanging="240"/>
      </w:pPr>
      <w:r>
        <w:t xml:space="preserve">• 我的发布：查看发布状态、版本、使用统计。</w:t>
      </w:r>
    </w:p>
    <w:p>
      <w:pPr>
        <w:ind w:left="360" w:hanging="240"/>
      </w:pPr>
      <w:r>
        <w:t xml:space="preserve">• 引用入口：安装技能、引用模型、使用智能体、测试问答应用。</w:t>
      </w:r>
    </w:p>
    <w:p>
      <w:r>
        <w:t xml:space="preserve"/>
      </w:r>
    </w:p>
    <w:p>
      <w:pPr>
        <w:pStyle w:val="Heading2"/>
      </w:pPr>
      <w:r>
        <w:t xml:space="preserve">8.3 后端工作</w:t>
      </w:r>
    </w:p>
    <w:p>
      <w:r>
        <w:t xml:space="preserve"/>
      </w:r>
    </w:p>
    <w:p>
      <w:pPr>
        <w:ind w:left="360" w:hanging="240"/>
      </w:pPr>
      <w:r>
        <w:t xml:space="preserve">• 资产服务：管理智能体、工具、技能、本体模型、问答应用。</w:t>
      </w:r>
    </w:p>
    <w:p>
      <w:pPr>
        <w:ind w:left="360" w:hanging="240"/>
      </w:pPr>
      <w:r>
        <w:t xml:space="preserve">• 上传服务：保存用户上传配置、依赖、附件。</w:t>
      </w:r>
    </w:p>
    <w:p>
      <w:pPr>
        <w:ind w:left="360" w:hanging="240"/>
      </w:pPr>
      <w:r>
        <w:t xml:space="preserve">• 审核服务：提交审核、通过、驳回、下架。</w:t>
      </w:r>
    </w:p>
    <w:p>
      <w:pPr>
        <w:ind w:left="360" w:hanging="240"/>
      </w:pPr>
      <w:r>
        <w:t xml:space="preserve">• 安装引用服务：记录用户或团队引用关系。</w:t>
      </w:r>
    </w:p>
    <w:p>
      <w:pPr>
        <w:ind w:left="360" w:hanging="240"/>
      </w:pPr>
      <w:r>
        <w:t xml:space="preserve">• 统计服务：使用次数、评分、运行次数、失败次数。</w:t>
      </w:r>
    </w:p>
    <w:p>
      <w:pPr>
        <w:ind w:left="360" w:hanging="240"/>
      </w:pPr>
      <w:r>
        <w:t xml:space="preserve">• 工具安全：首期建议仅支持 HTTP 工具和平台内置函数，不开放任意代码执行。</w:t>
      </w:r>
    </w:p>
    <w:p>
      <w:r>
        <w:t xml:space="preserve"/>
      </w:r>
    </w:p>
    <w:p>
      <w:pPr>
        <w:pStyle w:val="Heading2"/>
      </w:pPr>
      <w:r>
        <w:t xml:space="preserve">8.4 核心接口</w:t>
      </w:r>
    </w:p>
    <w:p>
      <w:r>
        <w:t xml:space="preserve"/>
      </w:r>
    </w:p>
    <w:p>
      <w:pPr>
        <w:pStyle w:val="Code"/>
      </w:pPr>
      <w:r>
        <w:rPr>
          <w:rFonts w:ascii="Consolas" w:eastAsia="Microsoft YaHei"/>
          <w:sz w:val="20"/>
        </w:rPr>
        <w:t xml:space="preserve">POST /api/market/assets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GET  /api/market/assets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GET  /api/market/assets/{id}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POST /api/market/assets/{id}/submit-review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POST /api/market/assets/{id}/approve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POST /api/market/assets/{id}/install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POST /api/market/assets/{id}/unpublish</w:t>
      </w:r>
    </w:p>
    <w:p>
      <w:r>
        <w:t xml:space="preserve"/>
      </w:r>
    </w:p>
    <w:p>
      <w:pPr>
        <w:pStyle w:val="Heading1"/>
      </w:pPr>
      <w:r>
        <w:t xml:space="preserve">9. 应用测试问答设计</w:t>
      </w:r>
    </w:p>
    <w:p>
      <w:r>
        <w:t xml:space="preserve"/>
      </w:r>
    </w:p>
    <w:p>
      <w:pPr>
        <w:pStyle w:val="Heading2"/>
      </w:pPr>
      <w:r>
        <w:t xml:space="preserve">9.1 功能范围</w:t>
      </w:r>
    </w:p>
    <w:p>
      <w:r>
        <w:t xml:space="preserve"/>
      </w:r>
    </w:p>
    <w:p>
      <w:pPr>
        <w:ind w:left="360" w:hanging="240"/>
      </w:pPr>
      <w:r>
        <w:t xml:space="preserve">• 问答界面作为应用测试入口，不只是普通聊天。</w:t>
      </w:r>
    </w:p>
    <w:p>
      <w:pPr>
        <w:ind w:left="360" w:hanging="240"/>
      </w:pPr>
      <w:r>
        <w:t xml:space="preserve">• 用户选择本体模型、技能、智能体、数据范围和推理策略。</w:t>
      </w:r>
    </w:p>
    <w:p>
      <w:pPr>
        <w:ind w:left="360" w:hanging="240"/>
      </w:pPr>
      <w:r>
        <w:t xml:space="preserve">• 回答结果展示答案、证据来源、引用文档、模型关系和调用过程。</w:t>
      </w:r>
    </w:p>
    <w:p>
      <w:pPr>
        <w:ind w:left="360" w:hanging="240"/>
      </w:pPr>
      <w:r>
        <w:t xml:space="preserve">• 用户可反馈答案是否正确，用于评估模型构建效果。</w:t>
      </w:r>
    </w:p>
    <w:p>
      <w:pPr>
        <w:ind w:left="360" w:hanging="240"/>
      </w:pPr>
      <w:r>
        <w:t xml:space="preserve">• 测试配置成熟后可发布为问答应用，并挂到广场分享。</w:t>
      </w:r>
    </w:p>
    <w:p>
      <w:r>
        <w:t xml:space="preserve"/>
      </w:r>
    </w:p>
    <w:p>
      <w:pPr>
        <w:pStyle w:val="Heading2"/>
      </w:pPr>
      <w:r>
        <w:t xml:space="preserve">9.2 前端工作</w:t>
      </w:r>
    </w:p>
    <w:p>
      <w:r>
        <w:t xml:space="preserve"/>
      </w:r>
    </w:p>
    <w:p>
      <w:pPr>
        <w:ind w:left="360" w:hanging="240"/>
      </w:pPr>
      <w:r>
        <w:t xml:space="preserve">• 应用测试配置面板：选择模型、技能、智能体、数据范围。</w:t>
      </w:r>
    </w:p>
    <w:p>
      <w:pPr>
        <w:ind w:left="360" w:hanging="240"/>
      </w:pPr>
      <w:r>
        <w:t xml:space="preserve">• 会话区：问题输入、答案展示、证据引用、调用过程。</w:t>
      </w:r>
    </w:p>
    <w:p>
      <w:pPr>
        <w:ind w:left="360" w:hanging="240"/>
      </w:pPr>
      <w:r>
        <w:t xml:space="preserve">• 调试信息：展示数据查询、模型查询、推理路径、文档证据。</w:t>
      </w:r>
    </w:p>
    <w:p>
      <w:pPr>
        <w:ind w:left="360" w:hanging="240"/>
      </w:pPr>
      <w:r>
        <w:t xml:space="preserve">• 反馈按钮：正确、错误、缺少证据、模型关系错误。</w:t>
      </w:r>
    </w:p>
    <w:p>
      <w:pPr>
        <w:ind w:left="360" w:hanging="240"/>
      </w:pPr>
      <w:r>
        <w:t xml:space="preserve">• 发布入口：设置应用名称、描述、权限、是否分享到广场。</w:t>
      </w:r>
    </w:p>
    <w:p>
      <w:r>
        <w:t xml:space="preserve"/>
      </w:r>
    </w:p>
    <w:p>
      <w:pPr>
        <w:pStyle w:val="Heading2"/>
      </w:pPr>
      <w:r>
        <w:t xml:space="preserve">9.3 后端工作</w:t>
      </w:r>
    </w:p>
    <w:p>
      <w:r>
        <w:t xml:space="preserve"/>
      </w:r>
    </w:p>
    <w:p>
      <w:pPr>
        <w:ind w:left="360" w:hanging="240"/>
      </w:pPr>
      <w:r>
        <w:t xml:space="preserve">• 应用配置服务：保存测试应用配置、权限和分享状态。</w:t>
      </w:r>
    </w:p>
    <w:p>
      <w:pPr>
        <w:ind w:left="360" w:hanging="240"/>
      </w:pPr>
      <w:r>
        <w:t xml:space="preserve">• 会话服务：保存会话、消息、上下文和用户反馈。</w:t>
      </w:r>
    </w:p>
    <w:p>
      <w:pPr>
        <w:ind w:left="360" w:hanging="240"/>
      </w:pPr>
      <w:r>
        <w:t xml:space="preserve">• 问答编排服务：组合模型查询、数据查询技能、文档检索、推理技能和智能体。</w:t>
      </w:r>
    </w:p>
    <w:p>
      <w:pPr>
        <w:ind w:left="360" w:hanging="240"/>
      </w:pPr>
      <w:r>
        <w:t xml:space="preserve">• 证据服务：统一返回文档片段、数据记录、模型关系和推理路径。</w:t>
      </w:r>
    </w:p>
    <w:p>
      <w:pPr>
        <w:ind w:left="360" w:hanging="240"/>
      </w:pPr>
      <w:r>
        <w:t xml:space="preserve">• 发布服务：将应用配置发布为广场资产，并生成可调用接口。</w:t>
      </w:r>
    </w:p>
    <w:p>
      <w:r>
        <w:t xml:space="preserve"/>
      </w:r>
    </w:p>
    <w:p>
      <w:pPr>
        <w:pStyle w:val="Heading2"/>
      </w:pPr>
      <w:r>
        <w:t xml:space="preserve">9.4 核心接口</w:t>
      </w:r>
    </w:p>
    <w:p>
      <w:r>
        <w:t xml:space="preserve"/>
      </w:r>
    </w:p>
    <w:p>
      <w:pPr>
        <w:pStyle w:val="Code"/>
      </w:pPr>
      <w:r>
        <w:rPr>
          <w:rFonts w:ascii="Consolas" w:eastAsia="Microsoft YaHei"/>
          <w:sz w:val="20"/>
        </w:rPr>
        <w:t xml:space="preserve">POST /api/apps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GET  /api/apps/{id}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PATCH /api/apps/{id}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POST /api/apps/{id}/test-chat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GET  /api/apps/{id}/sessions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POST /api/chat/sessions/{sessionId}/feedback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POST /api/apps/{id}/publish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POST /api/apps/{id}/invoke</w:t>
      </w:r>
    </w:p>
    <w:p>
      <w:r>
        <w:t xml:space="preserve"/>
      </w:r>
    </w:p>
    <w:p>
      <w:pPr>
        <w:pStyle w:val="Heading1"/>
      </w:pPr>
      <w:r>
        <w:t xml:space="preserve">10. 平台管理设计</w:t>
      </w:r>
    </w:p>
    <w:p>
      <w:r>
        <w:t xml:space="preserve"/>
      </w:r>
    </w:p>
    <w:p>
      <w:pPr>
        <w:pStyle w:val="Heading2"/>
      </w:pPr>
      <w:r>
        <w:t xml:space="preserve">10.1 功能范围</w:t>
      </w:r>
    </w:p>
    <w:p>
      <w:r>
        <w:t xml:space="preserve"/>
      </w:r>
    </w:p>
    <w:p>
      <w:pPr>
        <w:ind w:left="360" w:hanging="240"/>
      </w:pPr>
      <w:r>
        <w:t xml:space="preserve">• 支持本地账号和企业 SSO。</w:t>
      </w:r>
    </w:p>
    <w:p>
      <w:pPr>
        <w:ind w:left="360" w:hanging="240"/>
      </w:pPr>
      <w:r>
        <w:t xml:space="preserve">• 支持用户、角色、权限管理。</w:t>
      </w:r>
    </w:p>
    <w:p>
      <w:pPr>
        <w:ind w:left="360" w:hanging="240"/>
      </w:pPr>
      <w:r>
        <w:t xml:space="preserve">• 支持审计日志、登录日志、关键操作日志。</w:t>
      </w:r>
    </w:p>
    <w:p>
      <w:pPr>
        <w:ind w:left="360" w:hanging="240"/>
      </w:pPr>
      <w:r>
        <w:t xml:space="preserve">• 支持任务监控：数据探查、文件解析、自动建模、模型发布、推理任务。</w:t>
      </w:r>
    </w:p>
    <w:p>
      <w:r>
        <w:t xml:space="preserve"/>
      </w:r>
    </w:p>
    <w:p>
      <w:pPr>
        <w:pStyle w:val="Heading2"/>
      </w:pPr>
      <w:r>
        <w:t xml:space="preserve">10.2 前端工作</w:t>
      </w:r>
    </w:p>
    <w:p>
      <w:r>
        <w:t xml:space="preserve"/>
      </w:r>
    </w:p>
    <w:p>
      <w:pPr>
        <w:ind w:left="360" w:hanging="240"/>
      </w:pPr>
      <w:r>
        <w:t xml:space="preserve">• SSO 配置页。</w:t>
      </w:r>
    </w:p>
    <w:p>
      <w:pPr>
        <w:ind w:left="360" w:hanging="240"/>
      </w:pPr>
      <w:r>
        <w:t xml:space="preserve">• 用户列表、角色配置、权限分配。</w:t>
      </w:r>
    </w:p>
    <w:p>
      <w:pPr>
        <w:ind w:left="360" w:hanging="240"/>
      </w:pPr>
      <w:r>
        <w:t xml:space="preserve">• 审计日志列表和筛选。</w:t>
      </w:r>
    </w:p>
    <w:p>
      <w:pPr>
        <w:ind w:left="360" w:hanging="240"/>
      </w:pPr>
      <w:r>
        <w:t xml:space="preserve">• 任务监控列表和失败重试入口。</w:t>
      </w:r>
    </w:p>
    <w:p>
      <w:r>
        <w:t xml:space="preserve"/>
      </w:r>
    </w:p>
    <w:p>
      <w:pPr>
        <w:pStyle w:val="Heading2"/>
      </w:pPr>
      <w:r>
        <w:t xml:space="preserve">10.3 后端工作</w:t>
      </w:r>
    </w:p>
    <w:p>
      <w:r>
        <w:t xml:space="preserve"/>
      </w:r>
    </w:p>
    <w:p>
      <w:pPr>
        <w:ind w:left="360" w:hanging="240"/>
      </w:pPr>
      <w:r>
        <w:t xml:space="preserve">• IAM 服务：用户、角色、权限、Token。</w:t>
      </w:r>
    </w:p>
    <w:p>
      <w:pPr>
        <w:ind w:left="360" w:hanging="240"/>
      </w:pPr>
      <w:r>
        <w:t xml:space="preserve">• SSO 服务：OIDC、SAML、LDAP/AD 对接。</w:t>
      </w:r>
    </w:p>
    <w:p>
      <w:pPr>
        <w:ind w:left="360" w:hanging="240"/>
      </w:pPr>
      <w:r>
        <w:t xml:space="preserve">• 审计服务：记录数据接入、模型发布、资产分享、问答应用调用。</w:t>
      </w:r>
    </w:p>
    <w:p>
      <w:pPr>
        <w:ind w:left="360" w:hanging="240"/>
      </w:pPr>
      <w:r>
        <w:t xml:space="preserve">• 任务服务：统一异步任务状态、日志、重试。</w:t>
      </w:r>
    </w:p>
    <w:p>
      <w:r>
        <w:t xml:space="preserve"/>
      </w:r>
    </w:p>
    <w:p>
      <w:pPr>
        <w:pStyle w:val="Heading1"/>
      </w:pPr>
      <w:r>
        <w:t xml:space="preserve">11. 前后端研发分工矩阵</w:t>
      </w:r>
    </w:p>
    <w:p>
      <w:r>
        <w:t xml:space="preserve"/>
      </w:r>
    </w:p>
    <w:p>
      <w:pPr>
        <w:pStyle w:val="Code"/>
      </w:pPr>
      <w:r>
        <w:rPr>
          <w:rFonts w:ascii="Consolas" w:eastAsia="Microsoft YaHei"/>
          <w:sz w:val="20"/>
        </w:rPr>
        <w:t xml:space="preserve">工作项    前端团队    后端团队    联调重点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数据源接入    连接向导、状态展示、测试按钮    连接器、加密、测试连接    错误信息、连接状态、字段校验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元数据探查    表结构树、字段样例、语义建议展示    探查任务、字段样例、语义建议    探查进度、分页、字段映射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自动查询接口    接口列表、参数测试、结果表格    接口生成、执行、权限、审计    参数规范、返回结构、错误码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文件导入解析    上传、任务进度、结果预览    文件存储、解析任务、分块输出    大文件、失败重试、证据位置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自动建模    任务表单、草稿确认    抽取、对齐、草稿、质量校验    候选项结构、置信度、证据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在线标注    标注交互、候选确认、差异查看    标注保存、审批、版本差异    标注定位、并发编辑、审批状态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模型发布    发布按钮、模型状态    RDF 转换、Jena 写入、版本管理    发布进度、失败回滚、权限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可视化    图谱、树、表格、节点详情    图谱摘要、子图查询、详情接口    大图加载、筛选、节点 ID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Jena 查询推理    仅展示产品化查询和推理结果    查询代理、推理接口、安全限制    查询结果格式、推理路径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技能    技能列表、测试表单、运行结果    技能注册、执行、运行日志    参数 schema、执行状态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广场    列表、详情、上传、安装    资产、审核、引用、统计    资产类型、版本、审核状态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应用测试    配置、问答、证据、反馈、发布    编排、会话、证据、发布接口    流式响应、证据结构、调用过程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管理    用户、角色、SSO、审计页面    IAM、SSO、审计、任务服务    权限拦截、Token 过期、日志筛选</w:t>
      </w:r>
    </w:p>
    <w:p>
      <w:r>
        <w:t xml:space="preserve"/>
      </w:r>
    </w:p>
    <w:p>
      <w:pPr>
        <w:pStyle w:val="Heading1"/>
      </w:pPr>
      <w:r>
        <w:t xml:space="preserve">12. 前端工程设计</w:t>
      </w:r>
    </w:p>
    <w:p>
      <w:r>
        <w:t xml:space="preserve"/>
      </w:r>
    </w:p>
    <w:p>
      <w:pPr>
        <w:pStyle w:val="Heading2"/>
      </w:pPr>
      <w:r>
        <w:t xml:space="preserve">12.1 前端模块结构</w:t>
      </w:r>
    </w:p>
    <w:p>
      <w:r>
        <w:t xml:space="preserve"/>
      </w:r>
    </w:p>
    <w:p>
      <w:pPr>
        <w:pStyle w:val="Code"/>
      </w:pPr>
      <w:r>
        <w:rPr>
          <w:rFonts w:ascii="Consolas" w:eastAsia="Microsoft YaHei"/>
          <w:sz w:val="20"/>
        </w:rPr>
        <w:t xml:space="preserve">src/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  app/                    应用入口、路由、全局状态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  layouts/                主布局、侧边栏、顶部栏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  modules/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    data/                 数据源、元数据探查、查询接口、文件解析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    ontology/             建模、草稿、标注、审批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    models/               模型库、模型详情、版本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    visualization/        图谱、树、表格、节点详情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    marketplace/          广场、上传、详情、安装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    app-test/             应用测试问答、证据、反馈、发布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    admin/                用户、角色、SSO、审计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  components/             通用组件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  api/                    API Client 和类型定义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  stores/                 用户、权限、任务、全局配置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  utils/                  格式化、校验、下载、错误处理</w:t>
      </w:r>
    </w:p>
    <w:p>
      <w:r>
        <w:t xml:space="preserve"/>
      </w:r>
    </w:p>
    <w:p>
      <w:pPr>
        <w:pStyle w:val="Heading2"/>
      </w:pPr>
      <w:r>
        <w:t xml:space="preserve">12.2 前端通用能力</w:t>
      </w:r>
    </w:p>
    <w:p>
      <w:r>
        <w:t xml:space="preserve"/>
      </w:r>
    </w:p>
    <w:p>
      <w:pPr>
        <w:ind w:left="360" w:hanging="240"/>
      </w:pPr>
      <w:r>
        <w:t xml:space="preserve">• 路由鉴权：未登录跳转、无权限隐藏菜单和按钮。</w:t>
      </w:r>
    </w:p>
    <w:p>
      <w:pPr>
        <w:ind w:left="360" w:hanging="240"/>
      </w:pPr>
      <w:r>
        <w:t xml:space="preserve">• API Client：统一请求头、Token 刷新、错误提示、重试策略。</w:t>
      </w:r>
    </w:p>
    <w:p>
      <w:pPr>
        <w:ind w:left="360" w:hanging="240"/>
      </w:pPr>
      <w:r>
        <w:t xml:space="preserve">• 任务轮询：元数据探查、文件解析、自动建模、模型发布、推理任务统一轮询组件。</w:t>
      </w:r>
    </w:p>
    <w:p>
      <w:pPr>
        <w:ind w:left="360" w:hanging="240"/>
      </w:pPr>
      <w:r>
        <w:t xml:space="preserve">• 文件上传：大文件、批量文件、文件夹导入、失败重试。</w:t>
      </w:r>
    </w:p>
    <w:p>
      <w:pPr>
        <w:ind w:left="360" w:hanging="240"/>
      </w:pPr>
      <w:r>
        <w:t xml:space="preserve">• 表格组件：分页、排序、筛选、列配置、批量操作。</w:t>
      </w:r>
    </w:p>
    <w:p>
      <w:pPr>
        <w:ind w:left="360" w:hanging="240"/>
      </w:pPr>
      <w:r>
        <w:t xml:space="preserve">• 状态组件：空状态、加载态、错误态、无权限态、任务进行中。</w:t>
      </w:r>
    </w:p>
    <w:p>
      <w:pPr>
        <w:ind w:left="360" w:hanging="240"/>
      </w:pPr>
      <w:r>
        <w:t xml:space="preserve">• 证据展示组件：文档片段、表格记录、模型关系、推理路径统一展示。</w:t>
      </w:r>
    </w:p>
    <w:p>
      <w:pPr>
        <w:ind w:left="360" w:hanging="240"/>
      </w:pPr>
      <w:r>
        <w:t xml:space="preserve">• 图谱组件：节点懒加载、子图展开、节点筛选、详情面板。</w:t>
      </w:r>
    </w:p>
    <w:p>
      <w:pPr>
        <w:ind w:left="360" w:hanging="240"/>
      </w:pPr>
      <w:r>
        <w:t xml:space="preserve">• 表单 schema：数据源配置、技能参数、工具上传、应用配置建议使用 schema 驱动。</w:t>
      </w:r>
    </w:p>
    <w:p>
      <w:r>
        <w:t xml:space="preserve"/>
      </w:r>
    </w:p>
    <w:p>
      <w:pPr>
        <w:pStyle w:val="Heading2"/>
      </w:pPr>
      <w:r>
        <w:t xml:space="preserve">12.3 前端不直接呈现的后端细节</w:t>
      </w:r>
    </w:p>
    <w:p>
      <w:r>
        <w:t xml:space="preserve"/>
      </w:r>
    </w:p>
    <w:p>
      <w:r>
        <w:t xml:space="preserve">面向普通用户的 UI 不直接呈现底层存储和查询语言细节，例如 Jena graph URI、SPARQL 语句、查询超时、命名图白名单等。需要调试时可在管理员或开发者模式中展示，普通页面统一表达为“模型查询、推理测试、调用过程、证据来源”。</w:t>
      </w:r>
    </w:p>
    <w:p>
      <w:r>
        <w:t xml:space="preserve"/>
      </w:r>
    </w:p>
    <w:p>
      <w:pPr>
        <w:pStyle w:val="Heading1"/>
      </w:pPr>
      <w:r>
        <w:t xml:space="preserve">13. 后端工程设计</w:t>
      </w:r>
    </w:p>
    <w:p>
      <w:r>
        <w:t xml:space="preserve"/>
      </w:r>
    </w:p>
    <w:p>
      <w:pPr>
        <w:pStyle w:val="Heading2"/>
      </w:pPr>
      <w:r>
        <w:t xml:space="preserve">13.1 建议后端服务拆包</w:t>
      </w:r>
    </w:p>
    <w:p>
      <w:r>
        <w:t xml:space="preserve"/>
      </w:r>
    </w:p>
    <w:p>
      <w:pPr>
        <w:pStyle w:val="Code"/>
      </w:pPr>
      <w:r>
        <w:rPr>
          <w:rFonts w:ascii="Consolas" w:eastAsia="Microsoft YaHei"/>
          <w:sz w:val="20"/>
        </w:rPr>
        <w:t xml:space="preserve">com.platform.iam               用户、角色、权限、SSO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com.platform.audit             审计日志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com.platform.task              异步任务、任务日志、重试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com.platform.datasource        数据源连接器、元数据探查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com.platform.queryapi          自动查询接口生成与执行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com.platform.document          文件导入、解析、分块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com.platform.ontology          本体草稿、自动构建、校验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com.platform.annotation        在线标注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com.platform.approval          审批流转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com.platform.jena              Jena 仓库、查询、推理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com.platform.skill             技能注册、执行、编排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com.platform.market            广场资产、上传、审核、安装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com.platform.app               应用测试、问答会话、发布</w:t>
      </w:r>
    </w:p>
    <w:p>
      <w:r>
        <w:t xml:space="preserve"/>
      </w:r>
    </w:p>
    <w:p>
      <w:pPr>
        <w:pStyle w:val="Heading2"/>
      </w:pPr>
      <w:r>
        <w:t xml:space="preserve">13.2 后端通用能力</w:t>
      </w:r>
    </w:p>
    <w:p>
      <w:r>
        <w:t xml:space="preserve"/>
      </w:r>
    </w:p>
    <w:p>
      <w:pPr>
        <w:ind w:left="360" w:hanging="240"/>
      </w:pPr>
      <w:r>
        <w:t xml:space="preserve">• 统一鉴权与授权：接口级 RBAC、资源级 ACL、工作空间隔离。</w:t>
      </w:r>
    </w:p>
    <w:p>
      <w:pPr>
        <w:ind w:left="360" w:hanging="240"/>
      </w:pPr>
      <w:r>
        <w:t xml:space="preserve">• 统一任务框架：任务创建、排队、执行、进度、日志、取消、重试。</w:t>
      </w:r>
    </w:p>
    <w:p>
      <w:pPr>
        <w:ind w:left="360" w:hanging="240"/>
      </w:pPr>
      <w:r>
        <w:t xml:space="preserve">• 统一文件服务：上传、下载、预览、对象存储路径、权限校验。</w:t>
      </w:r>
    </w:p>
    <w:p>
      <w:pPr>
        <w:ind w:left="360" w:hanging="240"/>
      </w:pPr>
      <w:r>
        <w:t xml:space="preserve">• 统一审计：记录操作者、资源、动作、请求参数摘要、结果、时间。</w:t>
      </w:r>
    </w:p>
    <w:p>
      <w:pPr>
        <w:ind w:left="360" w:hanging="240"/>
      </w:pPr>
      <w:r>
        <w:t xml:space="preserve">• 统一错误码：连接失败、解析失败、权限不足、任务失败、查询超时等。</w:t>
      </w:r>
    </w:p>
    <w:p>
      <w:pPr>
        <w:ind w:left="360" w:hanging="240"/>
      </w:pPr>
      <w:r>
        <w:t xml:space="preserve">• 统一配置中心：数据源连接器、解析器、技能执行器、模型发布策略。</w:t>
      </w:r>
    </w:p>
    <w:p>
      <w:pPr>
        <w:ind w:left="360" w:hanging="240"/>
      </w:pPr>
      <w:r>
        <w:t xml:space="preserve">• 统一安全策略：凭证加密、字段脱敏、查询只读、工具调用白名单。</w:t>
      </w:r>
    </w:p>
    <w:p>
      <w:pPr>
        <w:ind w:left="360" w:hanging="240"/>
      </w:pPr>
      <w:r>
        <w:t xml:space="preserve">• 统一观测：日志、指标、链路追踪、告警。</w:t>
      </w:r>
    </w:p>
    <w:p>
      <w:r>
        <w:t xml:space="preserve"/>
      </w:r>
    </w:p>
    <w:p>
      <w:pPr>
        <w:pStyle w:val="Heading1"/>
      </w:pPr>
      <w:r>
        <w:t xml:space="preserve">14. 数据库与存储设计</w:t>
      </w:r>
    </w:p>
    <w:p>
      <w:r>
        <w:t xml:space="preserve"/>
      </w:r>
    </w:p>
    <w:p>
      <w:pPr>
        <w:pStyle w:val="Heading2"/>
      </w:pPr>
      <w:r>
        <w:t xml:space="preserve">14.1 存储职责划分</w:t>
      </w:r>
    </w:p>
    <w:p>
      <w:r>
        <w:t xml:space="preserve"/>
      </w:r>
    </w:p>
    <w:p>
      <w:pPr>
        <w:pStyle w:val="Code"/>
      </w:pPr>
      <w:r>
        <w:rPr>
          <w:rFonts w:ascii="Consolas" w:eastAsia="Microsoft YaHei"/>
          <w:sz w:val="20"/>
        </w:rPr>
        <w:t xml:space="preserve">存储    是否必需    主要职责    不建议承担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PostgreSQL/MySQL    必需    平台业务元数据、用户权限、任务、审批、广场资产、应用配置    大文件、RDF 推理、向量检索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Jena/Fuseki    必需    本体 schema、实例三元组、RDF 查询、推理结果    用户权限、任务状态、业务配置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对象存储    必需    原始文件、解析产物、导出文件、上传包    结构化查询、权限主数据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OpenSearch/Elasticsearch    建议    全文检索、文档证据召回、广场搜索    强事务数据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向量库    建议    语义检索、RAG 召回、概念相似度    权限、审批、强一致配置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Redis    建议    缓存、会话、任务进度、限流    持久业务主数据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消息队列    建议    异步任务、削峰、事件分发    业务最终存储</w:t>
      </w:r>
    </w:p>
    <w:p>
      <w:r>
        <w:t xml:space="preserve"/>
      </w:r>
    </w:p>
    <w:p>
      <w:pPr>
        <w:pStyle w:val="Heading2"/>
      </w:pPr>
      <w:r>
        <w:t xml:space="preserve">14.2 关系型数据库表建议</w:t>
      </w:r>
    </w:p>
    <w:p>
      <w:r>
        <w:t xml:space="preserve"/>
      </w:r>
    </w:p>
    <w:p>
      <w:pPr>
        <w:pStyle w:val="Code"/>
      </w:pPr>
      <w:r>
        <w:rPr>
          <w:rFonts w:ascii="Consolas" w:eastAsia="Microsoft YaHei"/>
          <w:sz w:val="20"/>
        </w:rPr>
        <w:t xml:space="preserve">表    说明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users / roles / permissions    用户、角色、权限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data_sources    数据源基本信息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data_source_credentials    加密连接凭证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metadata_catalogs    元数据探查结果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query_apis    自动查询接口定义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query_audit_logs    查询审计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documents    文件和文档记录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document_chunks    文档解析分块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parse_jobs    解析任务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ontology_build_jobs    自动建模任务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ontology_drafts    本体草稿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ontology_draft_items    草稿概念、属性、关系、约束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annotations    标注记录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approvals    审批记录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ontology_models    本体模型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ontology_model_versions    模型版本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jena_graphs    Jena graph 映射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skills    技能定义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skill_runs    技能运行记录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market_assets    广场资产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market_asset_versions    广场资产版本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apps    问答应用配置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chat_sessions / chat_messages    会话和消息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app_feedback    问答反馈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audit_logs    审计日志</w:t>
      </w:r>
    </w:p>
    <w:p>
      <w:r>
        <w:t xml:space="preserve"/>
      </w:r>
    </w:p>
    <w:p>
      <w:pPr>
        <w:pStyle w:val="Heading1"/>
      </w:pPr>
      <w:r>
        <w:t xml:space="preserve">15. 权限设计</w:t>
      </w:r>
    </w:p>
    <w:p>
      <w:r>
        <w:t xml:space="preserve"/>
      </w:r>
    </w:p>
    <w:p>
      <w:pPr>
        <w:pStyle w:val="Code"/>
      </w:pPr>
      <w:r>
        <w:rPr>
          <w:rFonts w:ascii="Consolas" w:eastAsia="Microsoft YaHei"/>
          <w:sz w:val="20"/>
        </w:rPr>
        <w:t xml:space="preserve">角色    权限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超级管理员    全部配置、用户、角色、审计、SSO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数据管理员    数据源接入、元数据探查、查询接口生成、文件解析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本体建模人员    自动建模、草稿编辑、标注、提交审批、模型查看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审批人员    审批本体草稿、查看差异、发布确认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能力管理员    广场资产审核、下架、推荐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应用开发者    创建应用测试、组合技能、发布问答应用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普通用户    使用已授权模型、技能、问答应用</w:t>
      </w:r>
    </w:p>
    <w:p>
      <w:r>
        <w:t xml:space="preserve"/>
      </w:r>
    </w:p>
    <w:p>
      <w:pPr>
        <w:pStyle w:val="Heading1"/>
      </w:pPr>
      <w:r>
        <w:t xml:space="preserve">16. 非功能要求</w:t>
      </w:r>
    </w:p>
    <w:p>
      <w:r>
        <w:t xml:space="preserve"/>
      </w:r>
    </w:p>
    <w:p>
      <w:pPr>
        <w:ind w:left="360" w:hanging="240"/>
      </w:pPr>
      <w:r>
        <w:t xml:space="preserve">• 安全：连接凭证加密，接口鉴权，数据查询只读，敏感字段脱敏。</w:t>
      </w:r>
    </w:p>
    <w:p>
      <w:pPr>
        <w:ind w:left="360" w:hanging="240"/>
      </w:pPr>
      <w:r>
        <w:t xml:space="preserve">• 权限：模型、数据源、技能、应用均需绑定团队或用户权限。</w:t>
      </w:r>
    </w:p>
    <w:p>
      <w:pPr>
        <w:ind w:left="360" w:hanging="240"/>
      </w:pPr>
      <w:r>
        <w:t xml:space="preserve">• 审计：数据源接入、查询接口调用、模型发布、广场发布、问答应用调用必须记录。</w:t>
      </w:r>
    </w:p>
    <w:p>
      <w:pPr>
        <w:ind w:left="360" w:hanging="240"/>
      </w:pPr>
      <w:r>
        <w:t xml:space="preserve">• 性能：图谱可视化使用摘要和子图接口，避免一次加载全量三元组。</w:t>
      </w:r>
    </w:p>
    <w:p>
      <w:pPr>
        <w:ind w:left="360" w:hanging="240"/>
      </w:pPr>
      <w:r>
        <w:t xml:space="preserve">• 稳定性：解析、建模、发布、推理全部异步任务化，支持失败重试。</w:t>
      </w:r>
    </w:p>
    <w:p>
      <w:pPr>
        <w:ind w:left="360" w:hanging="240"/>
      </w:pPr>
      <w:r>
        <w:t xml:space="preserve">• 可追溯：自动建模和问答结果必须保留证据来源。</w:t>
      </w:r>
    </w:p>
    <w:p>
      <w:pPr>
        <w:ind w:left="360" w:hanging="240"/>
      </w:pPr>
      <w:r>
        <w:t xml:space="preserve">• 可扩展：连接器、解析器、技能、工具、智能体均以插件化注册方式扩展。</w:t>
      </w:r>
    </w:p>
    <w:p>
      <w:r>
        <w:t xml:space="preserve"/>
      </w:r>
    </w:p>
    <w:p>
      <w:pPr>
        <w:pStyle w:val="Heading1"/>
      </w:pPr>
      <w:r>
        <w:t xml:space="preserve">17. 部署、运维与测试策略</w:t>
      </w:r>
    </w:p>
    <w:p>
      <w:r>
        <w:t xml:space="preserve"/>
      </w:r>
    </w:p>
    <w:p>
      <w:pPr>
        <w:pStyle w:val="Heading2"/>
      </w:pPr>
      <w:r>
        <w:t xml:space="preserve">17.1 部署建议</w:t>
      </w:r>
    </w:p>
    <w:p>
      <w:r>
        <w:t xml:space="preserve"/>
      </w:r>
    </w:p>
    <w:p>
      <w:pPr>
        <w:ind w:left="360" w:hanging="240"/>
      </w:pPr>
      <w:r>
        <w:t xml:space="preserve">• 开发环境：前端开发服务、后端服务、PostgreSQL/MySQL、Jena、Redis、对象存储、OpenSearch/Elasticsearch、向量库可使用 Docker Compose 启动。</w:t>
      </w:r>
    </w:p>
    <w:p>
      <w:pPr>
        <w:ind w:left="360" w:hanging="240"/>
      </w:pPr>
      <w:r>
        <w:t xml:space="preserve">• 测试环境：与生产接近，必须包含任务队列、对象存储、Jena、检索库和向量库。</w:t>
      </w:r>
    </w:p>
    <w:p>
      <w:pPr>
        <w:ind w:left="360" w:hanging="240"/>
      </w:pPr>
      <w:r>
        <w:t xml:space="preserve">• 生产环境：建议容器化部署，支持水平扩展；解析、建模、推理等 worker 与 API 服务分离。</w:t>
      </w:r>
    </w:p>
    <w:p>
      <w:pPr>
        <w:ind w:left="360" w:hanging="240"/>
      </w:pPr>
      <w:r>
        <w:t xml:space="preserve">• 配置管理：数据库密码、SSO 密钥、模型服务密钥和第三方 API Key 不进入代码仓库，使用密钥系统或环境变量注入。</w:t>
      </w:r>
    </w:p>
    <w:p>
      <w:pPr>
        <w:ind w:left="360" w:hanging="240"/>
      </w:pPr>
      <w:r>
        <w:t xml:space="preserve">• 数据备份：业务关系库、Jena 数据集、对象存储、检索索引、向量索引分别制定备份和恢复策略。</w:t>
      </w:r>
    </w:p>
    <w:p>
      <w:r>
        <w:t xml:space="preserve"/>
      </w:r>
    </w:p>
    <w:p>
      <w:pPr>
        <w:pStyle w:val="Heading2"/>
      </w:pPr>
      <w:r>
        <w:t xml:space="preserve">17.2 测试策略</w:t>
      </w:r>
    </w:p>
    <w:p>
      <w:r>
        <w:t xml:space="preserve"/>
      </w:r>
    </w:p>
    <w:p>
      <w:pPr>
        <w:ind w:left="360" w:hanging="240"/>
      </w:pPr>
      <w:r>
        <w:t xml:space="preserve">• 前端单元测试：表单校验、权限显示、任务状态组件、证据组件。</w:t>
      </w:r>
    </w:p>
    <w:p>
      <w:pPr>
        <w:ind w:left="360" w:hanging="240"/>
      </w:pPr>
      <w:r>
        <w:t xml:space="preserve">• 前端端到端测试：数据接入、自动建模、审批发布、应用测试、广场发布主流程。</w:t>
      </w:r>
    </w:p>
    <w:p>
      <w:pPr>
        <w:ind w:left="360" w:hanging="240"/>
      </w:pPr>
      <w:r>
        <w:t xml:space="preserve">• 后端单元测试：连接器、查询接口生成、解析器、草稿校验、权限判断。</w:t>
      </w:r>
    </w:p>
    <w:p>
      <w:pPr>
        <w:ind w:left="360" w:hanging="240"/>
      </w:pPr>
      <w:r>
        <w:t xml:space="preserve">• 后端集成测试：数据库连接、Jena 查询推理、对象存储、队列任务、检索库、向量库。</w:t>
      </w:r>
    </w:p>
    <w:p>
      <w:pPr>
        <w:ind w:left="360" w:hanging="240"/>
      </w:pPr>
      <w:r>
        <w:t xml:space="preserve">• 回归测试数据集：准备固定文档和数据库样例，用于验证解析结果、自动建模结果和问答证据。</w:t>
      </w:r>
    </w:p>
    <w:p>
      <w:pPr>
        <w:ind w:left="360" w:hanging="240"/>
      </w:pPr>
      <w:r>
        <w:t xml:space="preserve">• 性能测试：数据查询接口、图谱子图查询、Jena 查询、向量检索、问答编排链路。</w:t>
      </w:r>
    </w:p>
    <w:p>
      <w:r>
        <w:t xml:space="preserve"/>
      </w:r>
    </w:p>
    <w:p>
      <w:pPr>
        <w:pStyle w:val="Heading2"/>
      </w:pPr>
      <w:r>
        <w:t xml:space="preserve">17.3 API 与契约管理</w:t>
      </w:r>
    </w:p>
    <w:p>
      <w:r>
        <w:t xml:space="preserve"/>
      </w:r>
    </w:p>
    <w:p>
      <w:pPr>
        <w:ind w:left="360" w:hanging="240"/>
      </w:pPr>
      <w:r>
        <w:t xml:space="preserve">• 使用 OpenAPI 维护接口契约。</w:t>
      </w:r>
    </w:p>
    <w:p>
      <w:pPr>
        <w:ind w:left="360" w:hanging="240"/>
      </w:pPr>
      <w:r>
        <w:t xml:space="preserve">• 前端基于 OpenAPI 生成 TypeScript 类型或 API Client。</w:t>
      </w:r>
    </w:p>
    <w:p>
      <w:pPr>
        <w:ind w:left="360" w:hanging="240"/>
      </w:pPr>
      <w:r>
        <w:t xml:space="preserve">• 后端接口变更需保持版本兼容，破坏性变更需要新增版本。</w:t>
      </w:r>
    </w:p>
    <w:p>
      <w:pPr>
        <w:ind w:left="360" w:hanging="240"/>
      </w:pPr>
      <w:r>
        <w:t xml:space="preserve">• 异步任务统一状态枚举：PENDING、RUNNING、SUCCESS、FAILED、CANCELLED。</w:t>
      </w:r>
    </w:p>
    <w:p>
      <w:pPr>
        <w:ind w:left="360" w:hanging="240"/>
      </w:pPr>
      <w:r>
        <w:t xml:space="preserve">• 错误码统一维护，避免前端通过错误文本判断逻辑。</w:t>
      </w:r>
    </w:p>
    <w:p>
      <w:r>
        <w:t xml:space="preserve"/>
      </w:r>
    </w:p>
    <w:p>
      <w:pPr>
        <w:pStyle w:val="Heading1"/>
      </w:pPr>
      <w:r>
        <w:t xml:space="preserve">18. MVP 研发范围</w:t>
      </w:r>
    </w:p>
    <w:p>
      <w:r>
        <w:t xml:space="preserve"/>
      </w:r>
    </w:p>
    <w:p>
      <w:pPr>
        <w:pStyle w:val="Heading2"/>
      </w:pPr>
      <w:r>
        <w:t xml:space="preserve">第一阶段：数据与模型闭环</w:t>
      </w:r>
    </w:p>
    <w:p>
      <w:r>
        <w:t xml:space="preserve"/>
      </w:r>
    </w:p>
    <w:p>
      <w:pPr>
        <w:ind w:left="360" w:hanging="240"/>
      </w:pPr>
      <w:r>
        <w:t xml:space="preserve">• MySQL/PostgreSQL 接入。</w:t>
      </w:r>
    </w:p>
    <w:p>
      <w:pPr>
        <w:ind w:left="360" w:hanging="240"/>
      </w:pPr>
      <w:r>
        <w:t xml:space="preserve">• 元数据主动探查。</w:t>
      </w:r>
    </w:p>
    <w:p>
      <w:pPr>
        <w:ind w:left="360" w:hanging="240"/>
      </w:pPr>
      <w:r>
        <w:t xml:space="preserve">• 自动查询接口生成。</w:t>
      </w:r>
    </w:p>
    <w:p>
      <w:pPr>
        <w:ind w:left="360" w:hanging="240"/>
      </w:pPr>
      <w:r>
        <w:t xml:space="preserve">• PDF/Word/Markdown/TXT 文件夹导入与解析。</w:t>
      </w:r>
    </w:p>
    <w:p>
      <w:pPr>
        <w:ind w:left="360" w:hanging="240"/>
      </w:pPr>
      <w:r>
        <w:t xml:space="preserve">• 非结构化自动建模草稿。</w:t>
      </w:r>
    </w:p>
    <w:p>
      <w:pPr>
        <w:ind w:left="360" w:hanging="240"/>
      </w:pPr>
      <w:r>
        <w:t xml:space="preserve">• 草稿确认、在线标注、审批发布。</w:t>
      </w:r>
    </w:p>
    <w:p>
      <w:pPr>
        <w:ind w:left="360" w:hanging="240"/>
      </w:pPr>
      <w:r>
        <w:t xml:space="preserve">• 模型库和图谱可视化。</w:t>
      </w:r>
    </w:p>
    <w:p>
      <w:r>
        <w:t xml:space="preserve"/>
      </w:r>
    </w:p>
    <w:p>
      <w:pPr>
        <w:pStyle w:val="Heading2"/>
      </w:pPr>
      <w:r>
        <w:t xml:space="preserve">第二阶段：Jena 与技能</w:t>
      </w:r>
    </w:p>
    <w:p>
      <w:r>
        <w:t xml:space="preserve"/>
      </w:r>
    </w:p>
    <w:p>
      <w:pPr>
        <w:ind w:left="360" w:hanging="240"/>
      </w:pPr>
      <w:r>
        <w:t xml:space="preserve">• 本体模型发布到 Jena。</w:t>
      </w:r>
    </w:p>
    <w:p>
      <w:pPr>
        <w:ind w:left="360" w:hanging="240"/>
      </w:pPr>
      <w:r>
        <w:t xml:space="preserve">• Jena 查询代理。</w:t>
      </w:r>
    </w:p>
    <w:p>
      <w:pPr>
        <w:ind w:left="360" w:hanging="240"/>
      </w:pPr>
      <w:r>
        <w:t xml:space="preserve">• RDFS/OWL 基础推理。</w:t>
      </w:r>
    </w:p>
    <w:p>
      <w:pPr>
        <w:ind w:left="360" w:hanging="240"/>
      </w:pPr>
      <w:r>
        <w:t xml:space="preserve">• 数据查询技能、模型查询技能、关系推理技能。</w:t>
      </w:r>
    </w:p>
    <w:p>
      <w:pPr>
        <w:ind w:left="360" w:hanging="240"/>
      </w:pPr>
      <w:r>
        <w:t xml:space="preserve">• 技能测试和运行记录。</w:t>
      </w:r>
    </w:p>
    <w:p>
      <w:r>
        <w:t xml:space="preserve"/>
      </w:r>
    </w:p>
    <w:p>
      <w:pPr>
        <w:pStyle w:val="Heading2"/>
      </w:pPr>
      <w:r>
        <w:t xml:space="preserve">第三阶段：广场与应用测试</w:t>
      </w:r>
    </w:p>
    <w:p>
      <w:r>
        <w:t xml:space="preserve"/>
      </w:r>
    </w:p>
    <w:p>
      <w:pPr>
        <w:ind w:left="360" w:hanging="240"/>
      </w:pPr>
      <w:r>
        <w:t xml:space="preserve">• 应用测试问答。</w:t>
      </w:r>
    </w:p>
    <w:p>
      <w:pPr>
        <w:ind w:left="360" w:hanging="240"/>
      </w:pPr>
      <w:r>
        <w:t xml:space="preserve">• 证据、调用过程和反馈。</w:t>
      </w:r>
    </w:p>
    <w:p>
      <w:pPr>
        <w:ind w:left="360" w:hanging="240"/>
      </w:pPr>
      <w:r>
        <w:t xml:space="preserve">• 问答应用发布到广场。</w:t>
      </w:r>
    </w:p>
    <w:p>
      <w:pPr>
        <w:ind w:left="360" w:hanging="240"/>
      </w:pPr>
      <w:r>
        <w:t xml:space="preserve">• 智能体、工具、技能、本体模型上传、审核、安装。</w:t>
      </w:r>
    </w:p>
    <w:p>
      <w:r>
        <w:t xml:space="preserve"/>
      </w:r>
    </w:p>
    <w:p>
      <w:pPr>
        <w:pStyle w:val="Heading2"/>
      </w:pPr>
      <w:r>
        <w:t xml:space="preserve">暂缓范围</w:t>
      </w:r>
    </w:p>
    <w:p>
      <w:r>
        <w:t xml:space="preserve"/>
      </w:r>
    </w:p>
    <w:p>
      <w:pPr>
        <w:ind w:left="360" w:hanging="240"/>
      </w:pPr>
      <w:r>
        <w:t xml:space="preserve">• 大规模知识图谱实体融合平台。</w:t>
      </w:r>
    </w:p>
    <w:p>
      <w:pPr>
        <w:ind w:left="360" w:hanging="240"/>
      </w:pPr>
      <w:r>
        <w:t xml:space="preserve">• 复杂多级审批流。</w:t>
      </w:r>
    </w:p>
    <w:p>
      <w:pPr>
        <w:ind w:left="360" w:hanging="240"/>
      </w:pPr>
      <w:r>
        <w:t xml:space="preserve">• 任意代码插件运行时。</w:t>
      </w:r>
    </w:p>
    <w:p>
      <w:pPr>
        <w:ind w:left="360" w:hanging="240"/>
      </w:pPr>
      <w:r>
        <w:t xml:space="preserve">• 完整数据治理、血缘和质量规则平台。</w:t>
      </w:r>
    </w:p>
    <w:p>
      <w:pPr>
        <w:ind w:left="360" w:hanging="240"/>
      </w:pPr>
      <w:r>
        <w:t xml:space="preserve">• 全量复杂 OWL 推理和大规模推理物化。</w:t>
      </w:r>
    </w:p>
    <w:p>
      <w:r>
        <w:t xml:space="preserve"/>
      </w:r>
    </w:p>
    <w:p>
      <w:pPr>
        <w:pStyle w:val="Heading1"/>
      </w:pPr>
      <w:r>
        <w:t xml:space="preserve">19. 交付验收清单</w:t>
      </w:r>
    </w:p>
    <w:p>
      <w:r>
        <w:t xml:space="preserve"/>
      </w:r>
    </w:p>
    <w:p>
      <w:pPr>
        <w:ind w:left="360" w:hanging="240"/>
      </w:pPr>
      <w:r>
        <w:t xml:space="preserve">• 数据源接入后可探查元数据，并能生成可执行查询接口。</w:t>
      </w:r>
    </w:p>
    <w:p>
      <w:pPr>
        <w:ind w:left="360" w:hanging="240"/>
      </w:pPr>
      <w:r>
        <w:t xml:space="preserve">• 文件夹导入后可看到解析进度、分块结果和来源位置。</w:t>
      </w:r>
    </w:p>
    <w:p>
      <w:pPr>
        <w:ind w:left="360" w:hanging="240"/>
      </w:pPr>
      <w:r>
        <w:t xml:space="preserve">• 自动建模任务可生成本体草稿，草稿支持人工确认和在线标注。</w:t>
      </w:r>
    </w:p>
    <w:p>
      <w:pPr>
        <w:ind w:left="360" w:hanging="240"/>
      </w:pPr>
      <w:r>
        <w:t xml:space="preserve">• 本体草稿可提交审批，审批通过后生成模型版本。</w:t>
      </w:r>
    </w:p>
    <w:p>
      <w:pPr>
        <w:ind w:left="360" w:hanging="240"/>
      </w:pPr>
      <w:r>
        <w:t xml:space="preserve">• 已发布模型可进入模型库和可视化页面查看。</w:t>
      </w:r>
    </w:p>
    <w:p>
      <w:pPr>
        <w:ind w:left="360" w:hanging="240"/>
      </w:pPr>
      <w:r>
        <w:t xml:space="preserve">• 平台后端可将模型写入 Jena，并提供查询和推理接口。</w:t>
      </w:r>
    </w:p>
    <w:p>
      <w:pPr>
        <w:ind w:left="360" w:hanging="240"/>
      </w:pPr>
      <w:r>
        <w:t xml:space="preserve">• 数据查询技能可调用自动生成的数据查询接口。</w:t>
      </w:r>
    </w:p>
    <w:p>
      <w:pPr>
        <w:ind w:left="360" w:hanging="240"/>
      </w:pPr>
      <w:r>
        <w:t xml:space="preserve">• 应用测试可选择模型、技能和数据范围进行问答验证。</w:t>
      </w:r>
    </w:p>
    <w:p>
      <w:pPr>
        <w:ind w:left="360" w:hanging="240"/>
      </w:pPr>
      <w:r>
        <w:t xml:space="preserve">• 问答结果可展示答案、证据来源和调用过程。</w:t>
      </w:r>
    </w:p>
    <w:p>
      <w:pPr>
        <w:ind w:left="360" w:hanging="240"/>
      </w:pPr>
      <w:r>
        <w:t xml:space="preserve">• 问答应用、智能体、工具、技能和模型可发布或引用到广场。</w:t>
      </w:r>
    </w:p>
    <w:p>
      <w:r>
        <w:t xml:space="preserve"/>
      </w:r>
    </w:p>
    <w:p>
      <w:pPr>
        <w:pStyle w:val="Heading1"/>
      </w:pPr>
      <w:r>
        <w:t xml:space="preserve">20. AI 编码 Token 规模估算</w:t>
      </w:r>
    </w:p>
    <w:p>
      <w:r>
        <w:t xml:space="preserve"/>
      </w:r>
    </w:p>
    <w:p>
      <w:r>
        <w:t xml:space="preserve">如果由 AI 编码代理从当前原型和架构文档继续开发完整平台，token 消耗取决于是否已有工程脚手架、技术栈、第三方服务、测试数据和部署环境。以下估算按“输入 + 输出 + 工具调用上下文”的总 token 粗略计算，不等同于人力工时。</w:t>
      </w:r>
    </w:p>
    <w:p>
      <w:r>
        <w:t xml:space="preserve"/>
      </w:r>
    </w:p>
    <w:p>
      <w:pPr>
        <w:pStyle w:val="Code"/>
      </w:pPr>
      <w:r>
        <w:rPr>
          <w:rFonts w:ascii="Consolas" w:eastAsia="Microsoft YaHei"/>
          <w:sz w:val="20"/>
        </w:rPr>
        <w:t xml:space="preserve">范围    主要内容    预估 token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原型增强与架构文档    UI 原型、架构文档、接口草案、数据模型草案    10 万 - 30 万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MVP 可运行版本    登录权限、数据接入、文件解析、自动建模草稿、标注审批、模型库、Jena 发布、基础应用测试    200 万 - 400 万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较完整产品版本    多数据源连接器、解析任务体系、Jena 查询推理、技能系统、广场、问答应用分享、审计、部署脚本和完整测试    800 万 - 1500 万</w:t>
      </w:r>
    </w:p>
    <w:p>
      <w:pPr>
        <w:pStyle w:val="Code"/>
      </w:pPr>
      <w:r>
        <w:rPr>
          <w:rFonts w:ascii="Consolas" w:eastAsia="Microsoft YaHei"/>
          <w:sz w:val="20"/>
        </w:rPr>
        <w:t xml:space="preserve">生产级增强版本    多租户、权限细粒度、稳定任务队列、监控告警、插件安全、性能优化、更多连接器和解析器、CI/CD、完整回归测试    1500 万 - 3000 万</w:t>
      </w:r>
    </w:p>
    <w:p>
      <w:r>
        <w:t xml:space="preserve"/>
      </w:r>
    </w:p>
    <w:p>
      <w:r>
        <w:t xml:space="preserve">更准确的估算需要先确定：</w:t>
      </w:r>
    </w:p>
    <w:p>
      <w:r>
        <w:t xml:space="preserve"/>
      </w:r>
    </w:p>
    <w:p>
      <w:pPr>
        <w:ind w:left="360" w:hanging="240"/>
      </w:pPr>
      <w:r>
        <w:t xml:space="preserve">• 前端技术栈：React、Vue 或其他。</w:t>
      </w:r>
    </w:p>
    <w:p>
      <w:pPr>
        <w:ind w:left="360" w:hanging="240"/>
      </w:pPr>
      <w:r>
        <w:t xml:space="preserve">• 后端技术栈：Java/Spring、Python/FastAPI、Node.js 等。</w:t>
      </w:r>
    </w:p>
    <w:p>
      <w:pPr>
        <w:ind w:left="360" w:hanging="240"/>
      </w:pPr>
      <w:r>
        <w:t xml:space="preserve">• 是否已有统一登录、权限、任务队列、文件服务、对象存储。</w:t>
      </w:r>
    </w:p>
    <w:p>
      <w:pPr>
        <w:ind w:left="360" w:hanging="240"/>
      </w:pPr>
      <w:r>
        <w:t xml:space="preserve">• 是否需要内置大模型调用、向量检索、OCR、文档解析商业组件。</w:t>
      </w:r>
    </w:p>
    <w:p>
      <w:pPr>
        <w:ind w:left="360" w:hanging="240"/>
      </w:pPr>
      <w:r>
        <w:t xml:space="preserve">• Jena 部署方式、数据规模、推理复杂度。</w:t>
      </w:r>
    </w:p>
    <w:p>
      <w:pPr>
        <w:ind w:left="360" w:hanging="240"/>
      </w:pPr>
      <w:r>
        <w:t xml:space="preserve">• 是否要求生产级安全、监控、部署和自动化测试。</w:t>
      </w:r>
    </w:p>
    <w:p>
      <w:r>
        <w:t xml:space="preserve"/>
      </w:r>
    </w:p>
    <w:p>
      <w:r>
        <w:t xml:space="preserve">如果从零开发一个“可演示但链路完整”的 MVP，我会按 200 万 - 400 万 token 预留；如果要达到可给企业用户试用的完整平台，建议按 800 万 token 以上预留。</w:t>
      </w:r>
    </w:p>
    <w:sectPr>
      <w:pgSz w:w="11906" w:h="16838"/>
      <w:pgMar w:top="1440" w:right="1200" w:bottom="1440" w:left="12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eastAsia="Microsoft YaHei"/>
      <w:sz w:val="22"/>
    </w:rPr>
  </w:style>
  <w:style w:type="paragraph" w:styleId="Title">
    <w:name w:val="Title"/>
    <w:basedOn w:val="Normal"/>
    <w:rPr>
      <w:b/>
      <w:sz w:val="36"/>
      <w:rFonts w:ascii="Arial" w:eastAsia="Microsoft YaHei"/>
    </w:rPr>
  </w:style>
  <w:style w:type="paragraph" w:styleId="Heading1">
    <w:name w:val="heading 1"/>
    <w:basedOn w:val="Normal"/>
    <w:rPr>
      <w:b/>
      <w:sz w:val="30"/>
      <w:color w:val="1F4E79"/>
      <w:rFonts w:ascii="Arial" w:eastAsia="Microsoft YaHei"/>
    </w:rPr>
  </w:style>
  <w:style w:type="paragraph" w:styleId="Heading2">
    <w:name w:val="heading 2"/>
    <w:basedOn w:val="Normal"/>
    <w:rPr>
      <w:b/>
      <w:sz w:val="26"/>
      <w:color w:val="2563EB"/>
      <w:rFonts w:ascii="Arial" w:eastAsia="Microsoft YaHei"/>
    </w:rPr>
  </w:style>
  <w:style w:type="paragraph" w:styleId="Heading3">
    <w:name w:val="heading 3"/>
    <w:basedOn w:val="Normal"/>
    <w:rPr>
      <w:b/>
      <w:sz w:val="24"/>
      <w:rFonts w:ascii="Arial" w:eastAsia="Microsoft YaHei"/>
    </w:rPr>
  </w:style>
  <w:style w:type="paragraph" w:styleId="Code">
    <w:name w:val="Code"/>
    <w:basedOn w:val="Normal"/>
    <w:pPr>
      <w:shd w:fill="F8FAFC"/>
    </w:pPr>
    <w:rPr>
      <w:rFonts w:ascii="Consolas" w:eastAsia="Microsoft YaHei"/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