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0B2105">
      <w:pPr>
        <w:jc w:val="center"/>
        <w:rPr>
          <w:b/>
          <w:bCs/>
          <w:sz w:val="32"/>
          <w:szCs w:val="32"/>
        </w:rPr>
      </w:pPr>
      <w:bookmarkStart w:id="0" w:name="_GoBack"/>
      <w:bookmarkEnd w:id="0"/>
      <w:r>
        <w:rPr>
          <w:rFonts w:hint="eastAsia"/>
          <w:b/>
          <w:bCs/>
          <w:sz w:val="32"/>
          <w:szCs w:val="32"/>
        </w:rPr>
        <w:t>软件</w:t>
      </w:r>
      <w:r>
        <w:rPr>
          <w:b/>
          <w:bCs/>
          <w:sz w:val="32"/>
          <w:szCs w:val="32"/>
        </w:rPr>
        <w:t>综合实习开题表</w:t>
      </w:r>
    </w:p>
    <w:tbl>
      <w:tblPr>
        <w:tblStyle w:val="4"/>
        <w:tblW w:w="93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4"/>
        <w:gridCol w:w="4005"/>
        <w:gridCol w:w="4006"/>
      </w:tblGrid>
      <w:tr w14:paraId="01336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14" w:type="dxa"/>
            <w:vAlign w:val="center"/>
          </w:tcPr>
          <w:p w14:paraId="7BFE7F33">
            <w:pPr>
              <w:jc w:val="center"/>
              <w:rPr>
                <w:rFonts w:hint="eastAsia" w:ascii="宋体" w:hAnsi="宋体"/>
                <w:b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sz w:val="32"/>
                <w:szCs w:val="32"/>
              </w:rPr>
              <w:t>组名</w:t>
            </w:r>
          </w:p>
        </w:tc>
        <w:tc>
          <w:tcPr>
            <w:tcW w:w="8011" w:type="dxa"/>
            <w:gridSpan w:val="2"/>
            <w:vAlign w:val="center"/>
          </w:tcPr>
          <w:p w14:paraId="6D62C52E">
            <w:pPr>
              <w:jc w:val="center"/>
              <w:rPr>
                <w:rFonts w:hint="eastAsia"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找小袁队</w:t>
            </w:r>
          </w:p>
        </w:tc>
      </w:tr>
      <w:tr w14:paraId="56A7B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14" w:type="dxa"/>
            <w:vMerge w:val="restart"/>
            <w:vAlign w:val="center"/>
          </w:tcPr>
          <w:p w14:paraId="2C063D5D">
            <w:pPr>
              <w:jc w:val="center"/>
              <w:rPr>
                <w:rFonts w:hint="eastAsia" w:ascii="宋体" w:hAnsi="宋体"/>
                <w:b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sz w:val="32"/>
                <w:szCs w:val="32"/>
              </w:rPr>
              <w:t>成员</w:t>
            </w:r>
          </w:p>
        </w:tc>
        <w:tc>
          <w:tcPr>
            <w:tcW w:w="4005" w:type="dxa"/>
            <w:vAlign w:val="center"/>
          </w:tcPr>
          <w:p w14:paraId="066CDD20">
            <w:pPr>
              <w:jc w:val="center"/>
              <w:rPr>
                <w:rFonts w:hint="eastAsia" w:ascii="宋体" w:hAnsi="宋体"/>
                <w:sz w:val="32"/>
                <w:szCs w:val="32"/>
              </w:rPr>
            </w:pPr>
            <w:r>
              <w:rPr>
                <w:rFonts w:ascii="宋体" w:hAnsi="宋体"/>
                <w:sz w:val="32"/>
                <w:szCs w:val="32"/>
              </w:rPr>
              <w:t>姓名</w:t>
            </w:r>
          </w:p>
        </w:tc>
        <w:tc>
          <w:tcPr>
            <w:tcW w:w="4006" w:type="dxa"/>
            <w:vAlign w:val="center"/>
          </w:tcPr>
          <w:p w14:paraId="196BC66B">
            <w:pPr>
              <w:jc w:val="center"/>
              <w:rPr>
                <w:rFonts w:hint="eastAsia"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分工</w:t>
            </w:r>
          </w:p>
        </w:tc>
      </w:tr>
      <w:tr w14:paraId="02E9A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14" w:type="dxa"/>
            <w:vMerge w:val="continue"/>
            <w:vAlign w:val="center"/>
          </w:tcPr>
          <w:p w14:paraId="7A658CBF">
            <w:pPr>
              <w:jc w:val="center"/>
              <w:rPr>
                <w:rFonts w:hint="eastAsia" w:ascii="宋体" w:hAnsi="宋体"/>
                <w:b/>
                <w:sz w:val="32"/>
                <w:szCs w:val="32"/>
              </w:rPr>
            </w:pPr>
          </w:p>
        </w:tc>
        <w:tc>
          <w:tcPr>
            <w:tcW w:w="4005" w:type="dxa"/>
            <w:vAlign w:val="center"/>
          </w:tcPr>
          <w:p w14:paraId="24D56796">
            <w:pPr>
              <w:jc w:val="center"/>
              <w:rPr>
                <w:rFonts w:hint="eastAsia"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赵雯旭</w:t>
            </w:r>
          </w:p>
        </w:tc>
        <w:tc>
          <w:tcPr>
            <w:tcW w:w="4006" w:type="dxa"/>
            <w:vAlign w:val="center"/>
          </w:tcPr>
          <w:p w14:paraId="29F3A40F">
            <w:pPr>
              <w:jc w:val="center"/>
              <w:rPr>
                <w:rFonts w:hint="eastAsia" w:ascii="宋体" w:hAnsi="宋体"/>
                <w:sz w:val="32"/>
                <w:szCs w:val="32"/>
              </w:rPr>
            </w:pPr>
          </w:p>
        </w:tc>
      </w:tr>
      <w:tr w14:paraId="6757D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14" w:type="dxa"/>
            <w:vMerge w:val="continue"/>
            <w:vAlign w:val="center"/>
          </w:tcPr>
          <w:p w14:paraId="57C3F769">
            <w:pPr>
              <w:jc w:val="center"/>
              <w:rPr>
                <w:rFonts w:hint="eastAsia" w:ascii="宋体" w:hAnsi="宋体"/>
                <w:b/>
                <w:sz w:val="32"/>
                <w:szCs w:val="32"/>
              </w:rPr>
            </w:pPr>
          </w:p>
        </w:tc>
        <w:tc>
          <w:tcPr>
            <w:tcW w:w="4005" w:type="dxa"/>
            <w:vAlign w:val="center"/>
          </w:tcPr>
          <w:p w14:paraId="13F75675">
            <w:pPr>
              <w:jc w:val="center"/>
              <w:rPr>
                <w:rFonts w:hint="eastAsia"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赵晓源</w:t>
            </w:r>
          </w:p>
        </w:tc>
        <w:tc>
          <w:tcPr>
            <w:tcW w:w="4006" w:type="dxa"/>
            <w:vAlign w:val="center"/>
          </w:tcPr>
          <w:p w14:paraId="12BC92C9">
            <w:pPr>
              <w:jc w:val="center"/>
              <w:rPr>
                <w:rFonts w:hint="eastAsia" w:ascii="宋体" w:hAnsi="宋体"/>
                <w:sz w:val="32"/>
                <w:szCs w:val="32"/>
              </w:rPr>
            </w:pPr>
          </w:p>
        </w:tc>
      </w:tr>
      <w:tr w14:paraId="5F3FB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14" w:type="dxa"/>
            <w:vMerge w:val="continue"/>
            <w:vAlign w:val="center"/>
          </w:tcPr>
          <w:p w14:paraId="302E8BC2">
            <w:pPr>
              <w:jc w:val="center"/>
              <w:rPr>
                <w:rFonts w:hint="eastAsia" w:ascii="宋体" w:hAnsi="宋体"/>
                <w:b/>
                <w:sz w:val="32"/>
                <w:szCs w:val="32"/>
              </w:rPr>
            </w:pPr>
          </w:p>
        </w:tc>
        <w:tc>
          <w:tcPr>
            <w:tcW w:w="4005" w:type="dxa"/>
            <w:vAlign w:val="center"/>
          </w:tcPr>
          <w:p w14:paraId="04B4689F">
            <w:pPr>
              <w:jc w:val="center"/>
              <w:rPr>
                <w:rFonts w:hint="eastAsia"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左晓博</w:t>
            </w:r>
          </w:p>
        </w:tc>
        <w:tc>
          <w:tcPr>
            <w:tcW w:w="4006" w:type="dxa"/>
            <w:vAlign w:val="center"/>
          </w:tcPr>
          <w:p w14:paraId="181E58C2">
            <w:pPr>
              <w:jc w:val="center"/>
              <w:rPr>
                <w:rFonts w:hint="eastAsia" w:ascii="宋体" w:hAnsi="宋体"/>
                <w:sz w:val="32"/>
                <w:szCs w:val="32"/>
              </w:rPr>
            </w:pPr>
          </w:p>
        </w:tc>
      </w:tr>
      <w:tr w14:paraId="7D27F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14" w:type="dxa"/>
            <w:vAlign w:val="center"/>
          </w:tcPr>
          <w:p w14:paraId="0E404388">
            <w:pPr>
              <w:jc w:val="center"/>
              <w:rPr>
                <w:rFonts w:hint="eastAsia" w:ascii="宋体" w:hAnsi="宋体"/>
                <w:b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sz w:val="32"/>
                <w:szCs w:val="32"/>
              </w:rPr>
              <w:t>题目</w:t>
            </w:r>
          </w:p>
        </w:tc>
        <w:tc>
          <w:tcPr>
            <w:tcW w:w="8011" w:type="dxa"/>
            <w:gridSpan w:val="2"/>
            <w:vAlign w:val="center"/>
          </w:tcPr>
          <w:p w14:paraId="526B65AA">
            <w:pPr>
              <w:jc w:val="center"/>
              <w:rPr>
                <w:rFonts w:hint="eastAsia"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智能肺部x光识别辅助系统</w:t>
            </w:r>
          </w:p>
        </w:tc>
      </w:tr>
      <w:tr w14:paraId="5EDD1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14" w:type="dxa"/>
            <w:vAlign w:val="center"/>
          </w:tcPr>
          <w:p w14:paraId="019BC666">
            <w:pPr>
              <w:jc w:val="center"/>
              <w:rPr>
                <w:rFonts w:hint="eastAsia" w:ascii="宋体" w:hAnsi="宋体"/>
                <w:b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sz w:val="32"/>
                <w:szCs w:val="32"/>
              </w:rPr>
              <w:t>简介</w:t>
            </w:r>
          </w:p>
        </w:tc>
        <w:tc>
          <w:tcPr>
            <w:tcW w:w="8011" w:type="dxa"/>
            <w:gridSpan w:val="2"/>
            <w:vAlign w:val="center"/>
          </w:tcPr>
          <w:p w14:paraId="697C412C">
            <w:pPr>
              <w:spacing w:line="360" w:lineRule="auto"/>
              <w:ind w:right="240" w:firstLine="560" w:firstLineChars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肺部 X 光诊断是临床肺部疾病筛查与诊断的核心手段，准确识别肺部</w:t>
            </w:r>
            <w:r>
              <w:rPr>
                <w:rFonts w:hint="eastAsia"/>
                <w:sz w:val="28"/>
                <w:szCs w:val="28"/>
              </w:rPr>
              <w:t>炎症</w:t>
            </w:r>
            <w:r>
              <w:rPr>
                <w:sz w:val="28"/>
                <w:szCs w:val="28"/>
              </w:rPr>
              <w:t>（如</w:t>
            </w:r>
            <w:r>
              <w:rPr>
                <w:rFonts w:hint="eastAsia"/>
                <w:sz w:val="28"/>
                <w:szCs w:val="28"/>
              </w:rPr>
              <w:t>细菌性肺炎</w:t>
            </w:r>
            <w:r>
              <w:rPr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COVID</w:t>
            </w:r>
            <w:r>
              <w:rPr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病毒性肺炎</w:t>
            </w:r>
            <w:r>
              <w:rPr>
                <w:sz w:val="28"/>
                <w:szCs w:val="28"/>
              </w:rPr>
              <w:t>等）对提高诊疗效率、降低漏诊误诊率具有重要意义。然而，现有肺部 X 光诊断依赖人工阅片，存在效率低下、主观性强、基层医疗机构专业医师资源匮乏等问题，亟需开发一种适用于临床场景的智能辅助诊断系统。因此，本项目基于深度学习与医学影像处理技术，开发了一款智能肺部 X 光识别辅助系统，在临床诊断框架下，对肺部 X 光片进行多维度病变检测与分类，同时为进一步提升诊断精准性，利用多模态特征融合与迁移学习技术优化模型，实现对常见肺部疾病的精准识别与类型判定，为临床医师提供可靠的诊断参考。</w:t>
            </w:r>
            <w:r>
              <w:rPr>
                <w:rFonts w:hint="eastAsia"/>
                <w:sz w:val="28"/>
                <w:szCs w:val="28"/>
              </w:rPr>
              <w:t>该系统支持四种肺部类型检测（细菌型，新冠，正常，病毒型）并支持肺部X光批量检测，解决大规模疫情时病人样本多，医生压力较大困难。</w:t>
            </w:r>
          </w:p>
        </w:tc>
      </w:tr>
      <w:tr w14:paraId="3FD53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0" w:hRule="atLeast"/>
          <w:jc w:val="center"/>
        </w:trPr>
        <w:tc>
          <w:tcPr>
            <w:tcW w:w="1314" w:type="dxa"/>
            <w:vAlign w:val="center"/>
          </w:tcPr>
          <w:p w14:paraId="660D7B77">
            <w:pPr>
              <w:jc w:val="center"/>
              <w:rPr>
                <w:rFonts w:hint="eastAsia" w:ascii="宋体" w:hAnsi="宋体"/>
                <w:b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sz w:val="32"/>
                <w:szCs w:val="32"/>
              </w:rPr>
              <w:t>系统</w:t>
            </w:r>
          </w:p>
          <w:p w14:paraId="63E18B8D">
            <w:pPr>
              <w:jc w:val="center"/>
              <w:rPr>
                <w:rFonts w:hint="eastAsia" w:ascii="宋体" w:hAnsi="宋体"/>
                <w:b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sz w:val="32"/>
                <w:szCs w:val="32"/>
              </w:rPr>
              <w:t>架构图</w:t>
            </w:r>
          </w:p>
        </w:tc>
        <w:tc>
          <w:tcPr>
            <w:tcW w:w="8011" w:type="dxa"/>
            <w:gridSpan w:val="2"/>
            <w:vAlign w:val="center"/>
          </w:tcPr>
          <w:p w14:paraId="68DB4AE5">
            <w:pPr>
              <w:jc w:val="center"/>
              <w:rPr>
                <w:rFonts w:hint="eastAsia" w:ascii="宋体" w:hAnsi="宋体"/>
                <w:sz w:val="32"/>
                <w:szCs w:val="32"/>
              </w:rPr>
            </w:pPr>
            <w:r>
              <w:drawing>
                <wp:inline distT="0" distB="0" distL="0" distR="0">
                  <wp:extent cx="4499610" cy="4561205"/>
                  <wp:effectExtent l="0" t="0" r="0" b="0"/>
                  <wp:docPr id="2868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80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8096" cy="4569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CE4F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2" w:hRule="atLeast"/>
          <w:jc w:val="center"/>
        </w:trPr>
        <w:tc>
          <w:tcPr>
            <w:tcW w:w="1314" w:type="dxa"/>
            <w:vAlign w:val="center"/>
          </w:tcPr>
          <w:p w14:paraId="2F034248">
            <w:pPr>
              <w:jc w:val="center"/>
              <w:rPr>
                <w:rFonts w:hint="eastAsia" w:ascii="宋体" w:hAnsi="宋体"/>
                <w:b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sz w:val="32"/>
                <w:szCs w:val="32"/>
              </w:rPr>
              <w:t>涉及</w:t>
            </w:r>
          </w:p>
          <w:p w14:paraId="71525929">
            <w:pPr>
              <w:jc w:val="center"/>
              <w:rPr>
                <w:rFonts w:hint="eastAsia" w:ascii="宋体" w:hAnsi="宋体"/>
                <w:b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sz w:val="32"/>
                <w:szCs w:val="32"/>
              </w:rPr>
              <w:t>技术</w:t>
            </w:r>
          </w:p>
        </w:tc>
        <w:tc>
          <w:tcPr>
            <w:tcW w:w="8011" w:type="dxa"/>
            <w:gridSpan w:val="2"/>
            <w:vAlign w:val="center"/>
          </w:tcPr>
          <w:p w14:paraId="75CE782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Transformer,MySQL,Flask,Vue,Android Studio</w:t>
            </w:r>
          </w:p>
        </w:tc>
      </w:tr>
      <w:tr w14:paraId="0423D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14" w:type="dxa"/>
            <w:vAlign w:val="center"/>
          </w:tcPr>
          <w:p w14:paraId="38F2F6FF">
            <w:pPr>
              <w:jc w:val="center"/>
              <w:rPr>
                <w:rFonts w:hint="eastAsia" w:ascii="宋体" w:hAnsi="宋体"/>
                <w:b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sz w:val="32"/>
                <w:szCs w:val="32"/>
              </w:rPr>
              <w:t>花费</w:t>
            </w:r>
          </w:p>
          <w:p w14:paraId="4697887D">
            <w:pPr>
              <w:jc w:val="center"/>
              <w:rPr>
                <w:rFonts w:hint="eastAsia" w:ascii="宋体" w:hAnsi="宋体"/>
                <w:b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sz w:val="32"/>
                <w:szCs w:val="32"/>
              </w:rPr>
              <w:t>成本</w:t>
            </w:r>
          </w:p>
        </w:tc>
        <w:tc>
          <w:tcPr>
            <w:tcW w:w="8011" w:type="dxa"/>
            <w:gridSpan w:val="2"/>
            <w:vAlign w:val="center"/>
          </w:tcPr>
          <w:p w14:paraId="3E5C063E">
            <w:pPr>
              <w:rPr>
                <w:rFonts w:hint="eastAsia" w:ascii="宋体" w:hAnsi="宋体"/>
                <w:sz w:val="32"/>
                <w:szCs w:val="32"/>
              </w:rPr>
            </w:pPr>
          </w:p>
          <w:p w14:paraId="2B6421E6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云服务器租赁:20元一个月</w:t>
            </w:r>
          </w:p>
          <w:p w14:paraId="118706FD">
            <w:pPr>
              <w:jc w:val="center"/>
              <w:rPr>
                <w:sz w:val="32"/>
                <w:szCs w:val="32"/>
              </w:rPr>
            </w:pPr>
          </w:p>
        </w:tc>
      </w:tr>
    </w:tbl>
    <w:p w14:paraId="6F12C60B">
      <w:pPr>
        <w:rPr>
          <w:sz w:val="32"/>
          <w:szCs w:val="32"/>
        </w:rPr>
      </w:pPr>
    </w:p>
    <w:sectPr>
      <w:footerReference r:id="rId5" w:type="first"/>
      <w:headerReference r:id="rId3" w:type="default"/>
      <w:footerReference r:id="rId4" w:type="default"/>
      <w:pgSz w:w="11907" w:h="16840"/>
      <w:pgMar w:top="1474" w:right="1474" w:bottom="1402" w:left="1474" w:header="851" w:footer="851" w:gutter="284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690B13">
    <w:pPr>
      <w:pStyle w:val="2"/>
      <w:jc w:val="center"/>
    </w:pPr>
    <w:r>
      <w:rPr>
        <w:sz w:val="21"/>
      </w:rPr>
      <w:fldChar w:fldCharType="begin"/>
    </w:r>
    <w:r>
      <w:rPr>
        <w:sz w:val="21"/>
      </w:rPr>
      <w:instrText xml:space="preserve">PAGE   \* MERGEFORMAT</w:instrText>
    </w:r>
    <w:r>
      <w:rPr>
        <w:sz w:val="21"/>
      </w:rPr>
      <w:fldChar w:fldCharType="separate"/>
    </w:r>
    <w:r>
      <w:rPr>
        <w:sz w:val="21"/>
        <w:lang w:val="zh-CN"/>
      </w:rPr>
      <w:t>2</w:t>
    </w:r>
    <w:r>
      <w:rPr>
        <w:sz w:val="21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281CD">
    <w:pPr>
      <w:pStyle w:val="2"/>
      <w:jc w:val="center"/>
      <w:rPr>
        <w:sz w:val="21"/>
      </w:rPr>
    </w:pPr>
    <w:r>
      <w:rPr>
        <w:sz w:val="21"/>
      </w:rPr>
      <w:fldChar w:fldCharType="begin"/>
    </w:r>
    <w:r>
      <w:rPr>
        <w:sz w:val="21"/>
      </w:rPr>
      <w:instrText xml:space="preserve">PAGE   \* MERGEFORMAT</w:instrText>
    </w:r>
    <w:r>
      <w:rPr>
        <w:sz w:val="21"/>
      </w:rPr>
      <w:fldChar w:fldCharType="separate"/>
    </w:r>
    <w:r>
      <w:rPr>
        <w:sz w:val="21"/>
        <w:lang w:val="zh-CN"/>
      </w:rPr>
      <w:t>1</w:t>
    </w:r>
    <w:r>
      <w:rPr>
        <w:sz w:val="21"/>
      </w:rPr>
      <w:fldChar w:fldCharType="end"/>
    </w:r>
  </w:p>
  <w:p w14:paraId="0DEA6C18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7AF0C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D3A"/>
    <w:rsid w:val="00020BEC"/>
    <w:rsid w:val="00082487"/>
    <w:rsid w:val="000840F7"/>
    <w:rsid w:val="000967AA"/>
    <w:rsid w:val="00097C57"/>
    <w:rsid w:val="000B5D30"/>
    <w:rsid w:val="000F0365"/>
    <w:rsid w:val="00101230"/>
    <w:rsid w:val="00103206"/>
    <w:rsid w:val="00107312"/>
    <w:rsid w:val="001215A9"/>
    <w:rsid w:val="00126684"/>
    <w:rsid w:val="001278BC"/>
    <w:rsid w:val="001544B9"/>
    <w:rsid w:val="00162093"/>
    <w:rsid w:val="00165C33"/>
    <w:rsid w:val="00172C95"/>
    <w:rsid w:val="001B1646"/>
    <w:rsid w:val="001B3CEE"/>
    <w:rsid w:val="001C3D04"/>
    <w:rsid w:val="001C5675"/>
    <w:rsid w:val="001E3AB6"/>
    <w:rsid w:val="001E5A39"/>
    <w:rsid w:val="001E74E5"/>
    <w:rsid w:val="001F2EF1"/>
    <w:rsid w:val="001F3D3A"/>
    <w:rsid w:val="00225FB1"/>
    <w:rsid w:val="00230338"/>
    <w:rsid w:val="0025259B"/>
    <w:rsid w:val="00254E33"/>
    <w:rsid w:val="00261CFC"/>
    <w:rsid w:val="00264DCC"/>
    <w:rsid w:val="00273EA1"/>
    <w:rsid w:val="00291B76"/>
    <w:rsid w:val="002A168C"/>
    <w:rsid w:val="002B49BA"/>
    <w:rsid w:val="002C17CD"/>
    <w:rsid w:val="002C44A8"/>
    <w:rsid w:val="002D436C"/>
    <w:rsid w:val="002D622E"/>
    <w:rsid w:val="002E1221"/>
    <w:rsid w:val="002E3FF9"/>
    <w:rsid w:val="002E40D4"/>
    <w:rsid w:val="002F573F"/>
    <w:rsid w:val="002F6200"/>
    <w:rsid w:val="00320947"/>
    <w:rsid w:val="003234DE"/>
    <w:rsid w:val="00336952"/>
    <w:rsid w:val="00342BDA"/>
    <w:rsid w:val="003806FD"/>
    <w:rsid w:val="003A0110"/>
    <w:rsid w:val="003A3CAE"/>
    <w:rsid w:val="003A4B28"/>
    <w:rsid w:val="003A5EB4"/>
    <w:rsid w:val="003E7F17"/>
    <w:rsid w:val="003F1B23"/>
    <w:rsid w:val="003F6C12"/>
    <w:rsid w:val="00405486"/>
    <w:rsid w:val="00416BC0"/>
    <w:rsid w:val="0042367D"/>
    <w:rsid w:val="0043253B"/>
    <w:rsid w:val="00432D9B"/>
    <w:rsid w:val="0043686D"/>
    <w:rsid w:val="00443AF0"/>
    <w:rsid w:val="00445816"/>
    <w:rsid w:val="00457681"/>
    <w:rsid w:val="00467985"/>
    <w:rsid w:val="004A36F4"/>
    <w:rsid w:val="004A6616"/>
    <w:rsid w:val="004B4DFC"/>
    <w:rsid w:val="004C069B"/>
    <w:rsid w:val="004C7989"/>
    <w:rsid w:val="004D4124"/>
    <w:rsid w:val="004D56DA"/>
    <w:rsid w:val="004E0558"/>
    <w:rsid w:val="004E3736"/>
    <w:rsid w:val="004E5AD1"/>
    <w:rsid w:val="004F6C72"/>
    <w:rsid w:val="004F754C"/>
    <w:rsid w:val="00505440"/>
    <w:rsid w:val="00507809"/>
    <w:rsid w:val="005160BC"/>
    <w:rsid w:val="005205E5"/>
    <w:rsid w:val="00537839"/>
    <w:rsid w:val="00557330"/>
    <w:rsid w:val="005643AE"/>
    <w:rsid w:val="00573156"/>
    <w:rsid w:val="00591D56"/>
    <w:rsid w:val="005924CE"/>
    <w:rsid w:val="005A0306"/>
    <w:rsid w:val="005A5F31"/>
    <w:rsid w:val="005B1587"/>
    <w:rsid w:val="005C2346"/>
    <w:rsid w:val="005C300F"/>
    <w:rsid w:val="005E6AF9"/>
    <w:rsid w:val="005F0823"/>
    <w:rsid w:val="005F628A"/>
    <w:rsid w:val="005F6AEB"/>
    <w:rsid w:val="00604B4B"/>
    <w:rsid w:val="00614112"/>
    <w:rsid w:val="00620CE0"/>
    <w:rsid w:val="00623211"/>
    <w:rsid w:val="00623526"/>
    <w:rsid w:val="00640F79"/>
    <w:rsid w:val="00641C2F"/>
    <w:rsid w:val="0066109C"/>
    <w:rsid w:val="006818B7"/>
    <w:rsid w:val="00684180"/>
    <w:rsid w:val="006913B1"/>
    <w:rsid w:val="0069524D"/>
    <w:rsid w:val="00696194"/>
    <w:rsid w:val="006A49D9"/>
    <w:rsid w:val="006A4B27"/>
    <w:rsid w:val="006B28A8"/>
    <w:rsid w:val="006B5B21"/>
    <w:rsid w:val="006C2FF4"/>
    <w:rsid w:val="006C5C3B"/>
    <w:rsid w:val="006C5D7D"/>
    <w:rsid w:val="006D5EEA"/>
    <w:rsid w:val="006E04AA"/>
    <w:rsid w:val="006E63CB"/>
    <w:rsid w:val="00700D6C"/>
    <w:rsid w:val="00713227"/>
    <w:rsid w:val="007204C2"/>
    <w:rsid w:val="0074358C"/>
    <w:rsid w:val="00763FE1"/>
    <w:rsid w:val="00793D21"/>
    <w:rsid w:val="007A0F06"/>
    <w:rsid w:val="007A5738"/>
    <w:rsid w:val="007A64B6"/>
    <w:rsid w:val="007B4BE6"/>
    <w:rsid w:val="007C6B57"/>
    <w:rsid w:val="007D2916"/>
    <w:rsid w:val="007D4777"/>
    <w:rsid w:val="007D7A53"/>
    <w:rsid w:val="008276A7"/>
    <w:rsid w:val="00847765"/>
    <w:rsid w:val="0088078F"/>
    <w:rsid w:val="00881528"/>
    <w:rsid w:val="00896D8A"/>
    <w:rsid w:val="008C0952"/>
    <w:rsid w:val="008D2DFA"/>
    <w:rsid w:val="008D3A06"/>
    <w:rsid w:val="008E0212"/>
    <w:rsid w:val="008F6423"/>
    <w:rsid w:val="00910CC2"/>
    <w:rsid w:val="00923641"/>
    <w:rsid w:val="00926F15"/>
    <w:rsid w:val="009309F5"/>
    <w:rsid w:val="00933490"/>
    <w:rsid w:val="00955FE2"/>
    <w:rsid w:val="009702DA"/>
    <w:rsid w:val="00982100"/>
    <w:rsid w:val="00986135"/>
    <w:rsid w:val="00992D2F"/>
    <w:rsid w:val="009A259B"/>
    <w:rsid w:val="009B17E2"/>
    <w:rsid w:val="009B1E28"/>
    <w:rsid w:val="009B6D83"/>
    <w:rsid w:val="009C091F"/>
    <w:rsid w:val="009C10ED"/>
    <w:rsid w:val="009D0B76"/>
    <w:rsid w:val="009F118F"/>
    <w:rsid w:val="009F3F65"/>
    <w:rsid w:val="009F6D02"/>
    <w:rsid w:val="00A053CA"/>
    <w:rsid w:val="00A058AE"/>
    <w:rsid w:val="00A1301D"/>
    <w:rsid w:val="00A32A6E"/>
    <w:rsid w:val="00A42CF9"/>
    <w:rsid w:val="00A53F97"/>
    <w:rsid w:val="00A8208C"/>
    <w:rsid w:val="00A83EEF"/>
    <w:rsid w:val="00A84906"/>
    <w:rsid w:val="00A853D9"/>
    <w:rsid w:val="00A92982"/>
    <w:rsid w:val="00A961D9"/>
    <w:rsid w:val="00AC79FF"/>
    <w:rsid w:val="00AD4B94"/>
    <w:rsid w:val="00AE2401"/>
    <w:rsid w:val="00AF0AAF"/>
    <w:rsid w:val="00B0747C"/>
    <w:rsid w:val="00B1102B"/>
    <w:rsid w:val="00B11C2D"/>
    <w:rsid w:val="00B20042"/>
    <w:rsid w:val="00B2161C"/>
    <w:rsid w:val="00B30BA5"/>
    <w:rsid w:val="00B4294B"/>
    <w:rsid w:val="00B516DA"/>
    <w:rsid w:val="00B55A62"/>
    <w:rsid w:val="00B72961"/>
    <w:rsid w:val="00B80BFC"/>
    <w:rsid w:val="00B90F88"/>
    <w:rsid w:val="00B95C0F"/>
    <w:rsid w:val="00BB15CC"/>
    <w:rsid w:val="00BB6CD9"/>
    <w:rsid w:val="00BC556E"/>
    <w:rsid w:val="00BD06CF"/>
    <w:rsid w:val="00BE426B"/>
    <w:rsid w:val="00BE4318"/>
    <w:rsid w:val="00BE4A58"/>
    <w:rsid w:val="00BF7B62"/>
    <w:rsid w:val="00C001D7"/>
    <w:rsid w:val="00C0646C"/>
    <w:rsid w:val="00C146F8"/>
    <w:rsid w:val="00C2005A"/>
    <w:rsid w:val="00C24C8A"/>
    <w:rsid w:val="00C26965"/>
    <w:rsid w:val="00C5312C"/>
    <w:rsid w:val="00C620C9"/>
    <w:rsid w:val="00C6222C"/>
    <w:rsid w:val="00C66A03"/>
    <w:rsid w:val="00C723C0"/>
    <w:rsid w:val="00C728F2"/>
    <w:rsid w:val="00C81B28"/>
    <w:rsid w:val="00C8238B"/>
    <w:rsid w:val="00CB1098"/>
    <w:rsid w:val="00CB120B"/>
    <w:rsid w:val="00CB6EEE"/>
    <w:rsid w:val="00CD743D"/>
    <w:rsid w:val="00D05E0B"/>
    <w:rsid w:val="00D141FD"/>
    <w:rsid w:val="00D1664E"/>
    <w:rsid w:val="00D2759B"/>
    <w:rsid w:val="00D40D4C"/>
    <w:rsid w:val="00D529B3"/>
    <w:rsid w:val="00D52D29"/>
    <w:rsid w:val="00D67526"/>
    <w:rsid w:val="00D7127E"/>
    <w:rsid w:val="00D83B62"/>
    <w:rsid w:val="00D842D8"/>
    <w:rsid w:val="00D84F0D"/>
    <w:rsid w:val="00D9296A"/>
    <w:rsid w:val="00D9589E"/>
    <w:rsid w:val="00DB7A73"/>
    <w:rsid w:val="00DC560C"/>
    <w:rsid w:val="00DC6D47"/>
    <w:rsid w:val="00DD4F7B"/>
    <w:rsid w:val="00DD7894"/>
    <w:rsid w:val="00DE0F10"/>
    <w:rsid w:val="00DE64B4"/>
    <w:rsid w:val="00DF2E20"/>
    <w:rsid w:val="00DF511D"/>
    <w:rsid w:val="00E2376B"/>
    <w:rsid w:val="00E66183"/>
    <w:rsid w:val="00E664FF"/>
    <w:rsid w:val="00E90CF4"/>
    <w:rsid w:val="00E9521D"/>
    <w:rsid w:val="00EB62D9"/>
    <w:rsid w:val="00EB6E70"/>
    <w:rsid w:val="00EC1504"/>
    <w:rsid w:val="00EC561C"/>
    <w:rsid w:val="00EC7AE7"/>
    <w:rsid w:val="00ED336F"/>
    <w:rsid w:val="00ED6895"/>
    <w:rsid w:val="00EE6780"/>
    <w:rsid w:val="00F24834"/>
    <w:rsid w:val="00F3203D"/>
    <w:rsid w:val="00F411DC"/>
    <w:rsid w:val="00F90250"/>
    <w:rsid w:val="00FA39D4"/>
    <w:rsid w:val="00FB1E08"/>
    <w:rsid w:val="00FB58AE"/>
    <w:rsid w:val="00FB6790"/>
    <w:rsid w:val="00FC2B08"/>
    <w:rsid w:val="00FF5613"/>
    <w:rsid w:val="00FF7AA0"/>
    <w:rsid w:val="09547C5A"/>
    <w:rsid w:val="19D012B2"/>
    <w:rsid w:val="23F32025"/>
    <w:rsid w:val="330A12C5"/>
    <w:rsid w:val="3D3F53D3"/>
    <w:rsid w:val="46FA329D"/>
    <w:rsid w:val="4EB06EB4"/>
    <w:rsid w:val="536C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  <w:bCs/>
    </w:rPr>
  </w:style>
  <w:style w:type="character" w:styleId="8">
    <w:name w:val="page number"/>
    <w:basedOn w:val="6"/>
    <w:qFormat/>
    <w:uiPriority w:val="0"/>
  </w:style>
  <w:style w:type="character" w:customStyle="1" w:styleId="9">
    <w:name w:val="页脚 字符"/>
    <w:link w:val="2"/>
    <w:qFormat/>
    <w:uiPriority w:val="99"/>
    <w:rPr>
      <w:kern w:val="2"/>
      <w:sz w:val="18"/>
      <w:szCs w:val="18"/>
    </w:rPr>
  </w:style>
  <w:style w:type="paragraph" w:styleId="10">
    <w:name w:val="No Spacing"/>
    <w:link w:val="11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11">
    <w:name w:val="无间隔 字符"/>
    <w:link w:val="10"/>
    <w:qFormat/>
    <w:uiPriority w:val="1"/>
    <w:rPr>
      <w:rFonts w:ascii="Calibri" w:hAnsi="Calibr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58EB2-0B10-417E-80C7-3B759382E8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FOUNDERTECH</Company>
  <Pages>2</Pages>
  <Words>415</Words>
  <Characters>460</Characters>
  <Lines>26</Lines>
  <Paragraphs>23</Paragraphs>
  <TotalTime>46</TotalTime>
  <ScaleCrop>false</ScaleCrop>
  <LinksUpToDate>false</LinksUpToDate>
  <CharactersWithSpaces>469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2021-06-28T02:44:00Z</dcterms:created>
  <dc:creator>孔祥义</dc:creator>
  <cp:lastModifiedBy>1</cp:lastModifiedBy>
  <dcterms:modified xsi:type="dcterms:W3CDTF">2026-03-05T12:58:49Z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518D8A7CA5B54044957EF063C135A142_13</vt:lpwstr>
  </property>
</Properties>
</file>