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C1" w:rsidRDefault="00593A4B">
      <w:r>
        <w:rPr>
          <w:rFonts w:hint="eastAsia"/>
        </w:rPr>
        <w:t>Part 1 Relational Databases</w:t>
      </w:r>
    </w:p>
    <w:p w:rsidR="00703FC1" w:rsidRDefault="00593A4B">
      <w:r>
        <w:rPr>
          <w:rFonts w:hint="eastAsia"/>
        </w:rPr>
        <w:t>在将数据呈现给用户时，主要需解决两个关键问题</w:t>
      </w:r>
      <w:r>
        <w:rPr>
          <w:rFonts w:hint="eastAsia"/>
        </w:rPr>
        <w:t>:</w:t>
      </w:r>
      <w:r>
        <w:rPr>
          <w:rFonts w:hint="eastAsia"/>
        </w:rPr>
        <w:t>如何检索、更新数据以及对数据的保护。</w:t>
      </w:r>
    </w:p>
    <w:p w:rsidR="00703FC1" w:rsidRDefault="00703FC1"/>
    <w:p w:rsidR="00703FC1" w:rsidRDefault="00593A4B">
      <w:r>
        <w:rPr>
          <w:rFonts w:hint="eastAsia"/>
        </w:rPr>
        <w:t>Chapter 2 Introduction to the Relational Model</w:t>
      </w:r>
    </w:p>
    <w:p w:rsidR="00703FC1" w:rsidRDefault="00593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关系数据库的结构</w:t>
      </w:r>
      <w:r>
        <w:br/>
      </w:r>
      <w:r>
        <w:rPr>
          <w:rFonts w:hint="eastAsia"/>
        </w:rPr>
        <w:t>table-attribute-row</w:t>
      </w:r>
      <w:r>
        <w:rPr>
          <w:rFonts w:hint="eastAsia"/>
        </w:rPr>
        <w:br/>
      </w:r>
      <w:r>
        <w:rPr>
          <w:rFonts w:hint="eastAsia"/>
        </w:rPr>
        <w:t>用户对字段的使用决定了其是否原子性，比如</w:t>
      </w:r>
      <w:r>
        <w:rPr>
          <w:rFonts w:hint="eastAsia"/>
        </w:rPr>
        <w:t>phone</w:t>
      </w:r>
      <w:r>
        <w:rPr>
          <w:rFonts w:hint="eastAsia"/>
        </w:rPr>
        <w:t>，即使保存单个电话号码，如果根据电话号码区分运营商、地域，则是不满足原子性的。</w:t>
      </w:r>
    </w:p>
    <w:p w:rsidR="00703FC1" w:rsidRDefault="00593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Database schema</w:t>
      </w:r>
    </w:p>
    <w:p w:rsidR="00703FC1" w:rsidRDefault="00593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Keys</w:t>
      </w:r>
      <w:r>
        <w:rPr>
          <w:rFonts w:hint="eastAsia"/>
        </w:rPr>
        <w:t>键</w:t>
      </w:r>
    </w:p>
    <w:p w:rsidR="00703FC1" w:rsidRDefault="00593A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分类：</w:t>
      </w:r>
    </w:p>
    <w:p w:rsidR="00703FC1" w:rsidRDefault="00593A4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Super </w:t>
      </w:r>
      <w:r>
        <w:rPr>
          <w:rFonts w:hint="eastAsia"/>
        </w:rPr>
        <w:t>key</w:t>
      </w:r>
      <w:r>
        <w:rPr>
          <w:rFonts w:hint="eastAsia"/>
        </w:rPr>
        <w:t>超键，由若干字段组合起来，可以唯一地标识一个数据对象</w:t>
      </w:r>
    </w:p>
    <w:p w:rsidR="00703FC1" w:rsidRDefault="00593A4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Candidate key </w:t>
      </w:r>
      <w:r>
        <w:rPr>
          <w:rFonts w:hint="eastAsia"/>
        </w:rPr>
        <w:t>候选键，</w:t>
      </w:r>
      <w:proofErr w:type="gramStart"/>
      <w:r>
        <w:rPr>
          <w:rFonts w:hint="eastAsia"/>
        </w:rPr>
        <w:t>超键的</w:t>
      </w:r>
      <w:proofErr w:type="gramEnd"/>
      <w:r>
        <w:rPr>
          <w:rFonts w:hint="eastAsia"/>
        </w:rPr>
        <w:t>不同组合方式</w:t>
      </w:r>
    </w:p>
    <w:p w:rsidR="00703FC1" w:rsidRDefault="00593A4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Primary key </w:t>
      </w:r>
      <w:r>
        <w:rPr>
          <w:rFonts w:hint="eastAsia"/>
        </w:rPr>
        <w:t>被数据库设计者选中的候选键</w:t>
      </w:r>
    </w:p>
    <w:p w:rsidR="00703FC1" w:rsidRDefault="00593A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主键的选择：唯一地标识一个数据对象，不会改变或很少变动</w:t>
      </w:r>
    </w:p>
    <w:p w:rsidR="009D479C" w:rsidRDefault="006B45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epartment.dept_name</w:t>
      </w:r>
      <w:proofErr w:type="spellEnd"/>
      <w:r>
        <w:rPr>
          <w:rFonts w:hint="eastAsia"/>
        </w:rPr>
        <w:t>为主键，</w:t>
      </w:r>
      <w:r>
        <w:rPr>
          <w:rFonts w:hint="eastAsia"/>
        </w:rPr>
        <w:t>instructor</w:t>
      </w:r>
      <w:r>
        <w:rPr>
          <w:rFonts w:hint="eastAsia"/>
        </w:rPr>
        <w:t>表通过</w:t>
      </w:r>
      <w:proofErr w:type="spellStart"/>
      <w:r>
        <w:rPr>
          <w:rFonts w:hint="eastAsia"/>
        </w:rPr>
        <w:t>instructor.dept_name</w:t>
      </w:r>
      <w:proofErr w:type="spellEnd"/>
      <w:r>
        <w:rPr>
          <w:rFonts w:hint="eastAsia"/>
        </w:rPr>
        <w:t>与</w:t>
      </w:r>
      <w:r>
        <w:rPr>
          <w:rFonts w:hint="eastAsia"/>
        </w:rPr>
        <w:t>department</w:t>
      </w:r>
      <w:r>
        <w:rPr>
          <w:rFonts w:hint="eastAsia"/>
        </w:rPr>
        <w:t>表关联，则</w:t>
      </w:r>
      <w:proofErr w:type="spellStart"/>
      <w:r>
        <w:rPr>
          <w:rFonts w:hint="eastAsia"/>
        </w:rPr>
        <w:t>instructor.dept_name</w:t>
      </w:r>
      <w:proofErr w:type="spellEnd"/>
      <w:r>
        <w:rPr>
          <w:rFonts w:hint="eastAsia"/>
        </w:rPr>
        <w:t>称为</w:t>
      </w:r>
      <w:r>
        <w:rPr>
          <w:rFonts w:hint="eastAsia"/>
        </w:rPr>
        <w:t>instructor</w:t>
      </w:r>
      <w:r>
        <w:rPr>
          <w:rFonts w:hint="eastAsia"/>
        </w:rPr>
        <w:t>表</w:t>
      </w:r>
      <w:proofErr w:type="gramStart"/>
      <w:r>
        <w:rPr>
          <w:rFonts w:hint="eastAsia"/>
        </w:rPr>
        <w:t>的外键</w:t>
      </w:r>
      <w:proofErr w:type="gramEnd"/>
      <w:r>
        <w:rPr>
          <w:rFonts w:hint="eastAsia"/>
        </w:rPr>
        <w:t>(foreign key)</w:t>
      </w:r>
      <w:r w:rsidR="00711C05">
        <w:rPr>
          <w:rFonts w:hint="eastAsia"/>
        </w:rPr>
        <w:t>，</w:t>
      </w:r>
      <w:proofErr w:type="spellStart"/>
      <w:r w:rsidR="00DA6828">
        <w:rPr>
          <w:rFonts w:hint="eastAsia"/>
        </w:rPr>
        <w:t>instructor.dept_name</w:t>
      </w:r>
      <w:proofErr w:type="spellEnd"/>
      <w:r w:rsidR="00DA6828">
        <w:rPr>
          <w:rFonts w:hint="eastAsia"/>
        </w:rPr>
        <w:t>引用</w:t>
      </w:r>
      <w:proofErr w:type="gramStart"/>
      <w:r w:rsidR="00DA6828">
        <w:rPr>
          <w:rFonts w:hint="eastAsia"/>
        </w:rPr>
        <w:t>【】【】【】</w:t>
      </w:r>
      <w:proofErr w:type="gramEnd"/>
    </w:p>
    <w:p w:rsidR="00162822" w:rsidRDefault="007B69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 w:rsidR="003B1376">
        <w:rPr>
          <w:rFonts w:hint="eastAsia"/>
        </w:rPr>
        <w:t>用一致性约束，</w:t>
      </w:r>
      <w:r w:rsidR="007F1CAE">
        <w:rPr>
          <w:rFonts w:hint="eastAsia"/>
        </w:rPr>
        <w:t>引用对象必须在被引用对象存在</w:t>
      </w:r>
      <w:r>
        <w:rPr>
          <w:rFonts w:hint="eastAsia"/>
        </w:rPr>
        <w:t>】</w:t>
      </w:r>
    </w:p>
    <w:p w:rsidR="00DA5E14" w:rsidRDefault="00754838" w:rsidP="009B6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Schema </w:t>
      </w:r>
      <w:r>
        <w:rPr>
          <w:rFonts w:hint="eastAsia"/>
        </w:rPr>
        <w:t>图</w:t>
      </w:r>
      <w:r>
        <w:br/>
      </w:r>
      <w:r>
        <w:rPr>
          <w:noProof/>
        </w:rPr>
        <w:drawing>
          <wp:inline distT="0" distB="0" distL="0" distR="0" wp14:anchorId="0AAF30A2" wp14:editId="6AE2CCF1">
            <wp:extent cx="5084064" cy="306632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113" cy="30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注意外键</w:t>
      </w:r>
      <w:r>
        <w:rPr>
          <w:rFonts w:hint="eastAsia"/>
        </w:rPr>
        <w:t>的</w:t>
      </w:r>
      <w:proofErr w:type="gramEnd"/>
      <w:r>
        <w:rPr>
          <w:rFonts w:hint="eastAsia"/>
        </w:rPr>
        <w:t>指向</w:t>
      </w:r>
      <w:r w:rsidR="0079451E">
        <w:br/>
      </w:r>
      <w:r w:rsidR="0079451E">
        <w:rPr>
          <w:rFonts w:hint="eastAsia"/>
        </w:rPr>
        <w:t>这种图表达表关系的能力还有欠缺，比如【】，后面会学习</w:t>
      </w:r>
      <w:r w:rsidR="0079451E">
        <w:rPr>
          <w:rFonts w:hint="eastAsia"/>
        </w:rPr>
        <w:t>E-R</w:t>
      </w:r>
      <w:r w:rsidR="0079451E">
        <w:rPr>
          <w:rFonts w:hint="eastAsia"/>
        </w:rPr>
        <w:t>图</w:t>
      </w:r>
    </w:p>
    <w:p w:rsidR="005723B9" w:rsidRDefault="00F33535" w:rsidP="009B6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关系查询语言</w:t>
      </w:r>
    </w:p>
    <w:p w:rsidR="00593A4B" w:rsidRDefault="00593A4B" w:rsidP="009B65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关系操作</w:t>
      </w:r>
      <w:bookmarkStart w:id="0" w:name="_GoBack"/>
      <w:bookmarkEnd w:id="0"/>
    </w:p>
    <w:sectPr w:rsidR="0059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3317"/>
    <w:multiLevelType w:val="multilevel"/>
    <w:tmpl w:val="2016331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D1"/>
    <w:rsid w:val="00162822"/>
    <w:rsid w:val="00194A8F"/>
    <w:rsid w:val="002C07B1"/>
    <w:rsid w:val="00321B05"/>
    <w:rsid w:val="00321E9E"/>
    <w:rsid w:val="003B1376"/>
    <w:rsid w:val="00477DED"/>
    <w:rsid w:val="004A72A5"/>
    <w:rsid w:val="005723B9"/>
    <w:rsid w:val="00593A4B"/>
    <w:rsid w:val="005D024A"/>
    <w:rsid w:val="006B45D4"/>
    <w:rsid w:val="00703FC1"/>
    <w:rsid w:val="00711C05"/>
    <w:rsid w:val="00754838"/>
    <w:rsid w:val="0079451E"/>
    <w:rsid w:val="007B693C"/>
    <w:rsid w:val="007F1CAE"/>
    <w:rsid w:val="00880F61"/>
    <w:rsid w:val="009B6522"/>
    <w:rsid w:val="009D479C"/>
    <w:rsid w:val="00A728D1"/>
    <w:rsid w:val="00BB6908"/>
    <w:rsid w:val="00D55683"/>
    <w:rsid w:val="00DA5E14"/>
    <w:rsid w:val="00DA6828"/>
    <w:rsid w:val="00EB024B"/>
    <w:rsid w:val="00F33535"/>
    <w:rsid w:val="06175517"/>
    <w:rsid w:val="08C861B8"/>
    <w:rsid w:val="0B265E7B"/>
    <w:rsid w:val="0CFF2F6E"/>
    <w:rsid w:val="18442501"/>
    <w:rsid w:val="1D9C42B0"/>
    <w:rsid w:val="260D4AA0"/>
    <w:rsid w:val="282260D1"/>
    <w:rsid w:val="2E371842"/>
    <w:rsid w:val="2F023B3D"/>
    <w:rsid w:val="30A65A84"/>
    <w:rsid w:val="42A277DC"/>
    <w:rsid w:val="44D24252"/>
    <w:rsid w:val="47D44C85"/>
    <w:rsid w:val="49970FF1"/>
    <w:rsid w:val="49CB3F5B"/>
    <w:rsid w:val="5BA47A23"/>
    <w:rsid w:val="670C5856"/>
    <w:rsid w:val="70641A9D"/>
    <w:rsid w:val="72C90179"/>
    <w:rsid w:val="73B51D35"/>
    <w:rsid w:val="771B7CC3"/>
    <w:rsid w:val="7C5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4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48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4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48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22</cp:revision>
  <dcterms:created xsi:type="dcterms:W3CDTF">2017-11-09T04:26:00Z</dcterms:created>
  <dcterms:modified xsi:type="dcterms:W3CDTF">2017-11-10T04:37:00Z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