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Part 1 Relational Databases</w:t>
      </w:r>
    </w:p>
    <w:p>
      <w:r>
        <w:rPr>
          <w:rFonts w:hint="eastAsia"/>
        </w:rPr>
        <w:t>在将数据呈现给用户时，主要需解决两个关键问题:如何检索、更新数据以及对数据的保护。</w:t>
      </w:r>
    </w:p>
    <w:p/>
    <w:p>
      <w:r>
        <w:rPr>
          <w:rFonts w:hint="eastAsia"/>
        </w:rPr>
        <w:t>Chapter 2 Introduction to the Relational Model</w:t>
      </w:r>
    </w:p>
    <w:p>
      <w:pPr>
        <w:pStyle w:val="6"/>
        <w:numPr>
          <w:ilvl w:val="0"/>
          <w:numId w:val="1"/>
        </w:numPr>
        <w:ind w:firstLineChars="0"/>
      </w:pPr>
      <w:r>
        <w:rPr>
          <w:rFonts w:hint="eastAsia"/>
        </w:rPr>
        <w:t>关系数据库的结构</w:t>
      </w:r>
      <w:r>
        <w:br w:type="textWrapping"/>
      </w:r>
      <w:r>
        <w:rPr>
          <w:rFonts w:hint="eastAsia"/>
        </w:rPr>
        <w:t>table-attribute-row</w:t>
      </w:r>
      <w:r>
        <w:rPr>
          <w:rFonts w:hint="eastAsia"/>
        </w:rPr>
        <w:br w:type="textWrapping"/>
      </w:r>
      <w:r>
        <w:rPr>
          <w:rFonts w:hint="eastAsia"/>
        </w:rPr>
        <w:t>用户对字段的使用决定了其是否原子性，比如phone，即使保存单个电话号码，如果根据电话号码区分运营商、地域，则是不满足原子性的。</w:t>
      </w:r>
    </w:p>
    <w:p>
      <w:pPr>
        <w:pStyle w:val="6"/>
        <w:numPr>
          <w:ilvl w:val="0"/>
          <w:numId w:val="1"/>
        </w:numPr>
        <w:ind w:firstLineChars="0"/>
      </w:pPr>
      <w:r>
        <w:rPr>
          <w:rFonts w:hint="eastAsia"/>
        </w:rPr>
        <w:t>Database schema</w:t>
      </w:r>
    </w:p>
    <w:p>
      <w:pPr>
        <w:pStyle w:val="6"/>
        <w:numPr>
          <w:ilvl w:val="0"/>
          <w:numId w:val="1"/>
        </w:numPr>
        <w:ind w:firstLineChars="0"/>
      </w:pPr>
      <w:r>
        <w:rPr>
          <w:rFonts w:hint="eastAsia"/>
        </w:rPr>
        <w:t>Keys键</w:t>
      </w:r>
    </w:p>
    <w:p>
      <w:pPr>
        <w:pStyle w:val="6"/>
        <w:numPr>
          <w:ilvl w:val="1"/>
          <w:numId w:val="1"/>
        </w:numPr>
        <w:ind w:firstLineChars="0"/>
      </w:pPr>
      <w:r>
        <w:rPr>
          <w:rFonts w:hint="eastAsia"/>
        </w:rPr>
        <w:t>分类：</w:t>
      </w:r>
    </w:p>
    <w:p>
      <w:pPr>
        <w:pStyle w:val="6"/>
        <w:numPr>
          <w:ilvl w:val="2"/>
          <w:numId w:val="1"/>
        </w:numPr>
        <w:ind w:firstLineChars="0"/>
      </w:pPr>
      <w:r>
        <w:rPr>
          <w:rFonts w:hint="eastAsia"/>
        </w:rPr>
        <w:t>Super key超键，由若干字段组合起来，可以唯一地标识一个数据对象</w:t>
      </w:r>
    </w:p>
    <w:p>
      <w:pPr>
        <w:pStyle w:val="6"/>
        <w:numPr>
          <w:ilvl w:val="2"/>
          <w:numId w:val="1"/>
        </w:numPr>
        <w:ind w:firstLineChars="0"/>
      </w:pPr>
      <w:r>
        <w:rPr>
          <w:rFonts w:hint="eastAsia"/>
        </w:rPr>
        <w:t>Candidate key 候选键，超键的不同组合方式</w:t>
      </w:r>
    </w:p>
    <w:p>
      <w:pPr>
        <w:pStyle w:val="6"/>
        <w:numPr>
          <w:ilvl w:val="2"/>
          <w:numId w:val="1"/>
        </w:numPr>
        <w:ind w:firstLineChars="0"/>
      </w:pPr>
      <w:r>
        <w:rPr>
          <w:rFonts w:hint="eastAsia"/>
        </w:rPr>
        <w:t>Primary key 被数据库设计者选中的候选键</w:t>
      </w:r>
    </w:p>
    <w:p>
      <w:pPr>
        <w:pStyle w:val="6"/>
        <w:numPr>
          <w:ilvl w:val="1"/>
          <w:numId w:val="1"/>
        </w:numPr>
        <w:ind w:firstLineChars="0"/>
        <w:rPr>
          <w:rFonts w:hint="eastAsia"/>
        </w:rPr>
      </w:pPr>
      <w:r>
        <w:rPr>
          <w:rFonts w:hint="eastAsia"/>
        </w:rPr>
        <w:t>主键的选择：唯一地标识一个数据对象，不会改变或很少变动</w:t>
      </w:r>
    </w:p>
    <w:p>
      <w:pPr>
        <w:pStyle w:val="6"/>
        <w:numPr>
          <w:ilvl w:val="1"/>
          <w:numId w:val="1"/>
        </w:numPr>
        <w:ind w:firstLineChars="0"/>
        <w:rPr>
          <w:rFonts w:hint="eastAsia"/>
        </w:rPr>
      </w:pPr>
      <w:r>
        <w:t>D</w:t>
      </w:r>
      <w:r>
        <w:rPr>
          <w:rFonts w:hint="eastAsia"/>
        </w:rPr>
        <w:t>epartment.dept_name为主键，instructor表通过instructor.dept_name与department表关联，则instructor.dept_name称为instructor表的外键(foreign key)，</w:t>
      </w:r>
      <w:r>
        <w:rPr>
          <w:rFonts w:hint="eastAsia"/>
          <w:lang w:eastAsia="zh-CN"/>
        </w:rPr>
        <w:t>从</w:t>
      </w:r>
      <w:r>
        <w:rPr>
          <w:rFonts w:hint="eastAsia"/>
        </w:rPr>
        <w:t>instructor.dept_name</w:t>
      </w:r>
      <w:r>
        <w:rPr>
          <w:rFonts w:hint="eastAsia"/>
          <w:lang w:eastAsia="zh-CN"/>
        </w:rPr>
        <w:t>到</w:t>
      </w:r>
      <w:r>
        <w:rPr>
          <w:rFonts w:hint="eastAsia"/>
          <w:lang w:val="en-US" w:eastAsia="zh-CN"/>
        </w:rPr>
        <w:t>department.dept_name的关系称为外键的参照关系(referencing relation)，从department.dept_name到</w:t>
      </w:r>
      <w:r>
        <w:rPr>
          <w:rFonts w:hint="eastAsia"/>
        </w:rPr>
        <w:t>instructor.dept_name</w:t>
      </w:r>
      <w:r>
        <w:rPr>
          <w:rFonts w:hint="eastAsia"/>
          <w:lang w:eastAsia="zh-CN"/>
        </w:rPr>
        <w:t>的关系称为被参照关系</w:t>
      </w:r>
      <w:r>
        <w:rPr>
          <w:rFonts w:hint="eastAsia"/>
          <w:lang w:val="en-US" w:eastAsia="zh-CN"/>
        </w:rPr>
        <w:t>(referenced relation)。</w:t>
      </w:r>
    </w:p>
    <w:p>
      <w:pPr>
        <w:pStyle w:val="6"/>
        <w:numPr>
          <w:ilvl w:val="1"/>
          <w:numId w:val="1"/>
        </w:numPr>
        <w:ind w:firstLineChars="0"/>
        <w:rPr>
          <w:rFonts w:hint="eastAsia"/>
        </w:rPr>
      </w:pPr>
      <w:r>
        <w:rPr>
          <w:rFonts w:hint="eastAsia"/>
          <w:lang w:eastAsia="zh-CN"/>
        </w:rPr>
        <w:t>参照关系必须遵守参照完整</w:t>
      </w:r>
      <w:r>
        <w:rPr>
          <w:rFonts w:hint="eastAsia"/>
        </w:rPr>
        <w:t>性约束，</w:t>
      </w:r>
      <w:r>
        <w:rPr>
          <w:rFonts w:hint="eastAsia"/>
          <w:lang w:eastAsia="zh-CN"/>
        </w:rPr>
        <w:t>即参照关系中任意元组在特定字段上的值在被参照关系的元组的对应属性中存在。</w:t>
      </w:r>
    </w:p>
    <w:p>
      <w:pPr>
        <w:pStyle w:val="6"/>
        <w:numPr>
          <w:ilvl w:val="0"/>
          <w:numId w:val="1"/>
        </w:numPr>
        <w:ind w:firstLineChars="0"/>
        <w:rPr>
          <w:rFonts w:hint="eastAsia"/>
        </w:rPr>
      </w:pPr>
      <w:r>
        <w:rPr>
          <w:rFonts w:hint="eastAsia"/>
        </w:rPr>
        <w:t>Schema 图</w:t>
      </w:r>
      <w:r>
        <w:br w:type="textWrapping"/>
      </w:r>
      <w:r>
        <w:drawing>
          <wp:inline distT="0" distB="0" distL="0" distR="0">
            <wp:extent cx="5083810" cy="30657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84113" cy="3066356"/>
                    </a:xfrm>
                    <a:prstGeom prst="rect">
                      <a:avLst/>
                    </a:prstGeom>
                  </pic:spPr>
                </pic:pic>
              </a:graphicData>
            </a:graphic>
          </wp:inline>
        </w:drawing>
      </w:r>
      <w:r>
        <w:br w:type="textWrapping"/>
      </w:r>
      <w:r>
        <w:t>注意外键</w:t>
      </w:r>
      <w:r>
        <w:rPr>
          <w:rFonts w:hint="eastAsia"/>
        </w:rPr>
        <w:t>的指向</w:t>
      </w:r>
      <w:r>
        <w:br w:type="textWrapping"/>
      </w:r>
      <w:r>
        <w:rPr>
          <w:rFonts w:hint="eastAsia"/>
        </w:rPr>
        <w:t>这种图</w:t>
      </w:r>
      <w:r>
        <w:rPr>
          <w:rFonts w:hint="eastAsia"/>
          <w:lang w:eastAsia="zh-CN"/>
        </w:rPr>
        <w:t>可以表达外键关系，但无法显示参照完整性约束</w:t>
      </w:r>
      <w:r>
        <w:rPr>
          <w:rFonts w:hint="eastAsia"/>
        </w:rPr>
        <w:t>表达，后面学习</w:t>
      </w:r>
      <w:r>
        <w:rPr>
          <w:rFonts w:hint="eastAsia"/>
          <w:lang w:eastAsia="zh-CN"/>
        </w:rPr>
        <w:t>的</w:t>
      </w:r>
      <w:r>
        <w:rPr>
          <w:rFonts w:hint="eastAsia"/>
        </w:rPr>
        <w:t>E-R图</w:t>
      </w:r>
      <w:r>
        <w:rPr>
          <w:rFonts w:hint="eastAsia"/>
          <w:lang w:eastAsia="zh-CN"/>
        </w:rPr>
        <w:t>可以弥补这一点。</w:t>
      </w:r>
    </w:p>
    <w:p>
      <w:pPr>
        <w:pStyle w:val="6"/>
        <w:numPr>
          <w:ilvl w:val="0"/>
          <w:numId w:val="1"/>
        </w:numPr>
        <w:ind w:firstLineChars="0"/>
        <w:rPr>
          <w:rFonts w:hint="eastAsia"/>
        </w:rPr>
      </w:pPr>
      <w:r>
        <w:rPr>
          <w:rFonts w:hint="eastAsia"/>
        </w:rPr>
        <w:t>关系查询语言</w:t>
      </w:r>
    </w:p>
    <w:p>
      <w:pPr>
        <w:pStyle w:val="6"/>
        <w:numPr>
          <w:ilvl w:val="0"/>
          <w:numId w:val="1"/>
        </w:numPr>
        <w:ind w:firstLineChars="0"/>
      </w:pPr>
      <w:r>
        <w:rPr>
          <w:rFonts w:hint="eastAsia"/>
        </w:rPr>
        <w:t>关系</w:t>
      </w:r>
      <w:r>
        <w:rPr>
          <w:rFonts w:hint="eastAsia"/>
          <w:lang w:eastAsia="zh-CN"/>
        </w:rPr>
        <w:t>运算</w:t>
      </w:r>
      <w:r>
        <w:rPr>
          <w:rFonts w:hint="eastAsia"/>
          <w:lang w:eastAsia="zh-CN"/>
        </w:rPr>
        <w:br w:type="textWrapping"/>
      </w:r>
      <w:r>
        <w:rPr>
          <w:rFonts w:hint="eastAsia"/>
          <w:lang w:eastAsia="zh-CN"/>
        </w:rPr>
        <w:t>常用关系运算有选择、投影、自然连接等：</w:t>
      </w:r>
      <w:r>
        <w:rPr>
          <w:rFonts w:hint="eastAsia"/>
          <w:lang w:eastAsia="zh-CN"/>
        </w:rPr>
        <w:br w:type="textWrapping"/>
      </w:r>
      <w:r>
        <w:drawing>
          <wp:inline distT="0" distB="0" distL="114300" distR="114300">
            <wp:extent cx="4535170" cy="3430905"/>
            <wp:effectExtent l="0" t="0" r="1778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535170" cy="3430905"/>
                    </a:xfrm>
                    <a:prstGeom prst="rect">
                      <a:avLst/>
                    </a:prstGeom>
                    <a:noFill/>
                    <a:ln w="9525">
                      <a:noFill/>
                    </a:ln>
                  </pic:spPr>
                </pic:pic>
              </a:graphicData>
            </a:graphic>
          </wp:inline>
        </w:drawing>
      </w:r>
    </w:p>
    <w:p>
      <w:pPr>
        <w:pStyle w:val="6"/>
        <w:numPr>
          <w:ilvl w:val="1"/>
          <w:numId w:val="1"/>
        </w:numPr>
        <w:ind w:left="992" w:leftChars="0" w:hanging="567" w:firstLineChars="0"/>
      </w:pPr>
      <w:r>
        <w:rPr>
          <w:rFonts w:hint="eastAsia"/>
          <w:lang w:eastAsia="zh-CN"/>
        </w:rPr>
        <w:t>选择σ</w:t>
      </w:r>
      <w:r>
        <w:rPr>
          <w:rFonts w:hint="eastAsia"/>
          <w:lang w:eastAsia="zh-CN"/>
        </w:rPr>
        <w:br w:type="textWrapping"/>
      </w:r>
      <w:r>
        <w:rPr>
          <w:rFonts w:hint="eastAsia"/>
          <w:lang w:eastAsia="zh-CN"/>
        </w:rPr>
        <w:t>选择运算会输出满足谓词条件的行，比如</w:t>
      </w:r>
      <w:r>
        <w:rPr>
          <w:rFonts w:hint="eastAsia"/>
          <w:lang w:val="en-US" w:eastAsia="zh-CN"/>
        </w:rPr>
        <w:t>where instructor.salary&gt;=85000</w:t>
      </w:r>
    </w:p>
    <w:p>
      <w:pPr>
        <w:pStyle w:val="6"/>
        <w:numPr>
          <w:ilvl w:val="1"/>
          <w:numId w:val="1"/>
        </w:numPr>
        <w:ind w:left="992" w:leftChars="0" w:hanging="567" w:firstLineChars="0"/>
      </w:pPr>
      <w:r>
        <w:rPr>
          <w:rFonts w:hint="eastAsia"/>
          <w:lang w:eastAsia="zh-CN"/>
        </w:rPr>
        <w:t>投影∏</w:t>
      </w:r>
      <w:r>
        <w:rPr>
          <w:rFonts w:hint="eastAsia"/>
          <w:lang w:eastAsia="zh-CN"/>
        </w:rPr>
        <w:br w:type="textWrapping"/>
      </w:r>
      <w:r>
        <w:rPr>
          <w:rFonts w:hint="eastAsia"/>
          <w:lang w:eastAsia="zh-CN"/>
        </w:rPr>
        <w:t>会输出包含指定列的数据，并去掉重复项</w:t>
      </w:r>
    </w:p>
    <w:p>
      <w:pPr>
        <w:pStyle w:val="6"/>
        <w:numPr>
          <w:ilvl w:val="1"/>
          <w:numId w:val="1"/>
        </w:numPr>
        <w:ind w:left="992" w:leftChars="0" w:hanging="567" w:firstLineChars="0"/>
      </w:pPr>
      <w:r>
        <w:rPr>
          <w:rFonts w:hint="eastAsia"/>
          <w:lang w:eastAsia="zh-CN"/>
        </w:rPr>
        <w:t>自然连接⋈</w:t>
      </w:r>
      <w:r>
        <w:rPr>
          <w:rFonts w:hint="eastAsia"/>
          <w:lang w:eastAsia="zh-CN"/>
        </w:rPr>
        <w:br w:type="textWrapping"/>
      </w:r>
      <w:r>
        <w:rPr>
          <w:rFonts w:hint="eastAsia"/>
          <w:lang w:eastAsia="zh-CN"/>
        </w:rPr>
        <w:t>将两个关系的元组合并成单个元组，比如将</w:t>
      </w:r>
      <w:r>
        <w:rPr>
          <w:rFonts w:hint="eastAsia"/>
          <w:lang w:val="en-US" w:eastAsia="zh-CN"/>
        </w:rPr>
        <w:t>instructor和department根据dept_name连接起来，就得到每个导师及其部门的信息</w:t>
      </w:r>
    </w:p>
    <w:p>
      <w:pPr>
        <w:pStyle w:val="6"/>
        <w:numPr>
          <w:ilvl w:val="1"/>
          <w:numId w:val="1"/>
        </w:numPr>
        <w:ind w:left="992" w:leftChars="0" w:hanging="567" w:firstLineChars="0"/>
      </w:pPr>
      <w:r>
        <w:rPr>
          <w:rFonts w:hint="eastAsia"/>
          <w:lang w:val="en-US" w:eastAsia="zh-CN"/>
        </w:rPr>
        <w:t>笛卡尔积×</w:t>
      </w:r>
      <w:r>
        <w:rPr>
          <w:rFonts w:hint="eastAsia"/>
          <w:lang w:val="en-US" w:eastAsia="zh-CN"/>
        </w:rPr>
        <w:br w:type="textWrapping"/>
      </w:r>
      <w:r>
        <w:rPr>
          <w:rFonts w:hint="eastAsia"/>
          <w:lang w:val="en-US" w:eastAsia="zh-CN"/>
        </w:rPr>
        <w:t>笛卡尔积输出的是所有的元组对，比如教师与部门的笛卡尔积表示两者所有可能的对应情况</w:t>
      </w:r>
    </w:p>
    <w:p>
      <w:pPr>
        <w:pStyle w:val="6"/>
        <w:numPr>
          <w:ilvl w:val="1"/>
          <w:numId w:val="1"/>
        </w:numPr>
        <w:ind w:left="992" w:leftChars="0" w:hanging="567" w:firstLineChars="0"/>
      </w:pPr>
      <w:r>
        <w:rPr>
          <w:rFonts w:hint="eastAsia"/>
          <w:lang w:val="en-US" w:eastAsia="zh-CN"/>
        </w:rPr>
        <w:t>并∪</w:t>
      </w:r>
      <w:r>
        <w:rPr>
          <w:rFonts w:hint="eastAsia"/>
          <w:lang w:val="en-US" w:eastAsia="zh-CN"/>
        </w:rPr>
        <w:br w:type="textWrapping"/>
      </w:r>
      <w:r>
        <w:rPr>
          <w:rFonts w:hint="eastAsia"/>
          <w:lang w:val="en-US" w:eastAsia="zh-CN"/>
        </w:rPr>
        <w:t>并运算会合并两个相似结构的表。</w:t>
      </w:r>
    </w:p>
    <w:p>
      <w:pPr>
        <w:pStyle w:val="6"/>
        <w:numPr>
          <w:ilvl w:val="1"/>
          <w:numId w:val="1"/>
        </w:numPr>
        <w:ind w:left="992" w:leftChars="0" w:hanging="567" w:firstLineChars="0"/>
      </w:pPr>
      <w:r>
        <w:rPr>
          <w:rFonts w:hint="eastAsia"/>
          <w:lang w:val="en-US" w:eastAsia="zh-CN"/>
        </w:rPr>
        <w:t>对于运算结果中的重复数据，有些SQL语言会严格遵守集合运算的数学定义去除重复，有些则考虑到去重需要大量相关处理，就保留了重复，比如T-SQL同时又UNION和UNION ALL。</w:t>
      </w:r>
    </w:p>
    <w:p>
      <w:pPr>
        <w:pStyle w:val="6"/>
        <w:widowControl w:val="0"/>
        <w:numPr>
          <w:numId w:val="0"/>
        </w:numPr>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63317"/>
    <w:multiLevelType w:val="multilevel"/>
    <w:tmpl w:val="2016331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D1"/>
    <w:rsid w:val="00162822"/>
    <w:rsid w:val="00194A8F"/>
    <w:rsid w:val="002C07B1"/>
    <w:rsid w:val="00321B05"/>
    <w:rsid w:val="00321E9E"/>
    <w:rsid w:val="003B1376"/>
    <w:rsid w:val="00477DED"/>
    <w:rsid w:val="004A72A5"/>
    <w:rsid w:val="005723B9"/>
    <w:rsid w:val="00593A4B"/>
    <w:rsid w:val="005D024A"/>
    <w:rsid w:val="006B45D4"/>
    <w:rsid w:val="00703FC1"/>
    <w:rsid w:val="00711C05"/>
    <w:rsid w:val="00754838"/>
    <w:rsid w:val="0079451E"/>
    <w:rsid w:val="007B693C"/>
    <w:rsid w:val="007F1CAE"/>
    <w:rsid w:val="00880F61"/>
    <w:rsid w:val="009B6522"/>
    <w:rsid w:val="009D296F"/>
    <w:rsid w:val="009D479C"/>
    <w:rsid w:val="00A728D1"/>
    <w:rsid w:val="00BB6908"/>
    <w:rsid w:val="00D55683"/>
    <w:rsid w:val="00DA5E14"/>
    <w:rsid w:val="00DA6828"/>
    <w:rsid w:val="00EB024B"/>
    <w:rsid w:val="00F33535"/>
    <w:rsid w:val="044A1F56"/>
    <w:rsid w:val="06175517"/>
    <w:rsid w:val="06E61657"/>
    <w:rsid w:val="08C861B8"/>
    <w:rsid w:val="093525B0"/>
    <w:rsid w:val="0A0372AC"/>
    <w:rsid w:val="0A646B8C"/>
    <w:rsid w:val="0ADB32F7"/>
    <w:rsid w:val="0B265E7B"/>
    <w:rsid w:val="0CFF2F6E"/>
    <w:rsid w:val="10273A4E"/>
    <w:rsid w:val="15D846E3"/>
    <w:rsid w:val="18442501"/>
    <w:rsid w:val="1C573412"/>
    <w:rsid w:val="1D9C42B0"/>
    <w:rsid w:val="24880B83"/>
    <w:rsid w:val="260D4AA0"/>
    <w:rsid w:val="2662365B"/>
    <w:rsid w:val="26A86973"/>
    <w:rsid w:val="282260D1"/>
    <w:rsid w:val="2CCD0600"/>
    <w:rsid w:val="2DEF72A7"/>
    <w:rsid w:val="2E371842"/>
    <w:rsid w:val="2F023B3D"/>
    <w:rsid w:val="3052499E"/>
    <w:rsid w:val="30A65A84"/>
    <w:rsid w:val="35E8781D"/>
    <w:rsid w:val="36686645"/>
    <w:rsid w:val="36F036D3"/>
    <w:rsid w:val="377A2BD3"/>
    <w:rsid w:val="3A3B72A1"/>
    <w:rsid w:val="3AD72979"/>
    <w:rsid w:val="3BC405A0"/>
    <w:rsid w:val="3D0469CB"/>
    <w:rsid w:val="3F9A43AB"/>
    <w:rsid w:val="42A277DC"/>
    <w:rsid w:val="43744189"/>
    <w:rsid w:val="44D24252"/>
    <w:rsid w:val="47CA5B23"/>
    <w:rsid w:val="47D44C85"/>
    <w:rsid w:val="480177E8"/>
    <w:rsid w:val="49970FF1"/>
    <w:rsid w:val="49CB3F5B"/>
    <w:rsid w:val="4D882D40"/>
    <w:rsid w:val="50186FE6"/>
    <w:rsid w:val="56536A53"/>
    <w:rsid w:val="56E14244"/>
    <w:rsid w:val="581F42C8"/>
    <w:rsid w:val="59CA4BA0"/>
    <w:rsid w:val="59DB5BE9"/>
    <w:rsid w:val="5B393254"/>
    <w:rsid w:val="5BA47A23"/>
    <w:rsid w:val="66DD2E45"/>
    <w:rsid w:val="670C5856"/>
    <w:rsid w:val="698B64CA"/>
    <w:rsid w:val="6E287B76"/>
    <w:rsid w:val="70641A9D"/>
    <w:rsid w:val="729313E7"/>
    <w:rsid w:val="72C90179"/>
    <w:rsid w:val="73B51D35"/>
    <w:rsid w:val="73D61779"/>
    <w:rsid w:val="73D844BB"/>
    <w:rsid w:val="771B7CC3"/>
    <w:rsid w:val="78374EDE"/>
    <w:rsid w:val="78E43675"/>
    <w:rsid w:val="7C5412F8"/>
    <w:rsid w:val="7C5A0B87"/>
    <w:rsid w:val="7E992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7"/>
    <w:unhideWhenUsed/>
    <w:uiPriority w:val="99"/>
    <w:rPr>
      <w:sz w:val="18"/>
      <w:szCs w:val="18"/>
    </w:rPr>
  </w:style>
  <w:style w:type="paragraph" w:styleId="6">
    <w:name w:val="List Paragraph"/>
    <w:basedOn w:val="1"/>
    <w:qFormat/>
    <w:uiPriority w:val="34"/>
    <w:pPr>
      <w:ind w:firstLine="420" w:firstLineChars="200"/>
    </w:pPr>
  </w:style>
  <w:style w:type="character" w:customStyle="1" w:styleId="7">
    <w:name w:val="批注框文本 Char"/>
    <w:basedOn w:val="4"/>
    <w:link w:val="3"/>
    <w:semiHidden/>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Words>
  <Characters>506</Characters>
  <Lines>4</Lines>
  <Paragraphs>1</Paragraphs>
  <TotalTime>0</TotalTime>
  <ScaleCrop>false</ScaleCrop>
  <LinksUpToDate>false</LinksUpToDate>
  <CharactersWithSpaces>593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2017-11-09T04:26:00Z</dcterms:created>
  <dc:creator>Dante.X.Zhi (g-mis.cnxa01.Newegg) 43034</dc:creator>
  <cp:lastModifiedBy>yummy</cp:lastModifiedBy>
  <dcterms:modified xsi:type="dcterms:W3CDTF">2017-11-10T13:57:35Z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