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01" w:firstLineChars="200"/>
        <w:jc w:val="center"/>
        <w:textAlignment w:val="auto"/>
        <w:outlineLvl w:val="9"/>
        <w:rPr>
          <w:rFonts w:hint="eastAsia" w:ascii="华文楷体" w:hAnsi="华文楷体" w:eastAsia="华文楷体" w:cs="华文楷体"/>
          <w:b/>
          <w:bCs/>
          <w:sz w:val="30"/>
          <w:szCs w:val="30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sz w:val="30"/>
          <w:szCs w:val="30"/>
        </w:rPr>
        <w:t>晒照有风险：大量朋友圈高清私照正在被5元钱出售！</w:t>
      </w:r>
      <w:bookmarkStart w:id="0" w:name="_GoBack"/>
      <w:bookmarkEnd w:id="0"/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40" w:beforeAutospacing="0" w:after="240" w:afterAutospacing="0" w:line="360" w:lineRule="auto"/>
        <w:ind w:left="0" w:right="0" w:firstLine="480" w:firstLineChars="200"/>
        <w:textAlignment w:val="auto"/>
        <w:outlineLvl w:val="9"/>
        <w:rPr>
          <w:rFonts w:hint="eastAsia" w:ascii="华文楷体" w:hAnsi="华文楷体" w:eastAsia="华文楷体" w:cs="华文楷体"/>
          <w:b w:val="0"/>
          <w:i w:val="0"/>
          <w:caps w:val="0"/>
          <w:color w:val="222222"/>
          <w:spacing w:val="0"/>
          <w:sz w:val="24"/>
          <w:szCs w:val="24"/>
        </w:rPr>
      </w:pPr>
      <w:r>
        <w:rPr>
          <w:rFonts w:hint="eastAsia" w:ascii="华文楷体" w:hAnsi="华文楷体" w:eastAsia="华文楷体" w:cs="华文楷体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  <w:t>这两天有媒体发现，淘宝等众多购物平台在出售个人私照，5元钱就能买到一套来自朋友圈等社交平台的高清私照或者视频。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40" w:beforeAutospacing="0" w:after="240" w:afterAutospacing="0" w:line="360" w:lineRule="auto"/>
        <w:ind w:left="0" w:right="0" w:firstLine="480" w:firstLineChars="200"/>
        <w:textAlignment w:val="auto"/>
        <w:outlineLvl w:val="9"/>
        <w:rPr>
          <w:rFonts w:hint="eastAsia" w:ascii="华文楷体" w:hAnsi="华文楷体" w:eastAsia="华文楷体" w:cs="华文楷体"/>
          <w:b w:val="0"/>
          <w:i w:val="0"/>
          <w:caps w:val="0"/>
          <w:color w:val="222222"/>
          <w:spacing w:val="0"/>
          <w:sz w:val="24"/>
          <w:szCs w:val="24"/>
        </w:rPr>
      </w:pPr>
      <w:r>
        <w:rPr>
          <w:rFonts w:hint="eastAsia" w:ascii="华文楷体" w:hAnsi="华文楷体" w:eastAsia="华文楷体" w:cs="华文楷体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  <w:t>互联网环境下，个人信息保护问题变得更加棘手，而大家常用的社交日常——微信朋友圈俨然成为个人信息泄露的重灾区。每天乱七八糟的积攒换奖、帮忙砍价、拼团购物等，看似帮助朋友获得优惠，其实个人信息已被窃取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 w:firstLineChars="0"/>
        <w:jc w:val="both"/>
        <w:textAlignment w:val="auto"/>
        <w:outlineLvl w:val="9"/>
        <w:rPr>
          <w:rFonts w:hint="eastAsia" w:ascii="华文楷体" w:hAnsi="华文楷体" w:eastAsia="华文楷体" w:cs="华文楷体"/>
          <w:b w:val="0"/>
          <w:i w:val="0"/>
          <w:caps w:val="0"/>
          <w:color w:val="222222"/>
          <w:spacing w:val="0"/>
          <w:sz w:val="24"/>
          <w:szCs w:val="24"/>
        </w:rPr>
      </w:pPr>
      <w:r>
        <w:rPr>
          <w:rFonts w:hint="eastAsia" w:ascii="华文楷体" w:hAnsi="华文楷体" w:eastAsia="华文楷体" w:cs="华文楷体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  <w:drawing>
          <wp:inline distT="0" distB="0" distL="114300" distR="114300">
            <wp:extent cx="5871210" cy="3933190"/>
            <wp:effectExtent l="0" t="0" r="15240" b="1016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rcRect r="3688" b="3067"/>
                    <a:stretch>
                      <a:fillRect/>
                    </a:stretch>
                  </pic:blipFill>
                  <pic:spPr>
                    <a:xfrm>
                      <a:off x="0" y="0"/>
                      <a:ext cx="5871210" cy="3933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40" w:beforeAutospacing="0" w:after="240" w:afterAutospacing="0" w:line="360" w:lineRule="auto"/>
        <w:ind w:left="0" w:right="0" w:firstLine="480" w:firstLineChars="200"/>
        <w:textAlignment w:val="auto"/>
        <w:outlineLvl w:val="9"/>
        <w:rPr>
          <w:rFonts w:hint="eastAsia" w:ascii="华文楷体" w:hAnsi="华文楷体" w:eastAsia="华文楷体" w:cs="华文楷体"/>
          <w:b w:val="0"/>
          <w:i w:val="0"/>
          <w:caps w:val="0"/>
          <w:color w:val="222222"/>
          <w:spacing w:val="0"/>
          <w:sz w:val="24"/>
          <w:szCs w:val="24"/>
        </w:rPr>
      </w:pPr>
      <w:r>
        <w:rPr>
          <w:rFonts w:hint="eastAsia" w:ascii="华文楷体" w:hAnsi="华文楷体" w:eastAsia="华文楷体" w:cs="华文楷体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  <w:t>网购平台上出售的高清个人素材主要来自朋友圈、抖音、快手等。在日常生活中，我们喜欢在社交平台分享个人私照以及有意思的自拍视频，但却不知道被拿到网上出售，还被一些买家在贴吧交友、相亲网站、微商广告上非法利用，而当事人却一无所知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40" w:beforeAutospacing="0" w:after="240" w:afterAutospacing="0" w:line="360" w:lineRule="auto"/>
        <w:ind w:left="0" w:right="0" w:firstLine="480" w:firstLineChars="200"/>
        <w:textAlignment w:val="auto"/>
        <w:outlineLvl w:val="9"/>
        <w:rPr>
          <w:rFonts w:hint="eastAsia" w:ascii="华文楷体" w:hAnsi="华文楷体" w:eastAsia="华文楷体" w:cs="华文楷体"/>
          <w:b w:val="0"/>
          <w:i w:val="0"/>
          <w:caps w:val="0"/>
          <w:color w:val="222222"/>
          <w:spacing w:val="0"/>
          <w:sz w:val="24"/>
          <w:szCs w:val="24"/>
        </w:rPr>
      </w:pPr>
      <w:r>
        <w:rPr>
          <w:rStyle w:val="5"/>
          <w:rFonts w:hint="eastAsia" w:ascii="华文楷体" w:hAnsi="华文楷体" w:eastAsia="华文楷体" w:cs="华文楷体"/>
          <w:b/>
          <w:i w:val="0"/>
          <w:caps w:val="0"/>
          <w:color w:val="222222"/>
          <w:spacing w:val="0"/>
          <w:sz w:val="24"/>
          <w:szCs w:val="24"/>
          <w:shd w:val="clear" w:fill="FFFFFF"/>
        </w:rPr>
        <w:t>除了商品交易，个人私照还被利用造假“身份”。</w:t>
      </w:r>
      <w:r>
        <w:rPr>
          <w:rFonts w:hint="eastAsia" w:ascii="华文楷体" w:hAnsi="华文楷体" w:eastAsia="华文楷体" w:cs="华文楷体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  <w:t>一位网友说：他在微信上收到"妻子"的转账要求，发完近一万元后自己就被拉黑了。不知所以的他给妻子打电话，才知道被骗了!原来一个微信好友搜集了他朋友圈晒出的照片，修改了昵称和头像，伪装成郑先生的"妻子"。这样的例子频频发生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 w:firstLineChars="0"/>
        <w:textAlignment w:val="auto"/>
        <w:outlineLvl w:val="9"/>
        <w:rPr>
          <w:rFonts w:hint="eastAsia" w:ascii="华文楷体" w:hAnsi="华文楷体" w:eastAsia="华文楷体" w:cs="华文楷体"/>
          <w:b w:val="0"/>
          <w:i w:val="0"/>
          <w:caps w:val="0"/>
          <w:color w:val="222222"/>
          <w:spacing w:val="0"/>
          <w:sz w:val="24"/>
          <w:szCs w:val="24"/>
        </w:rPr>
      </w:pPr>
      <w:r>
        <w:rPr>
          <w:rFonts w:hint="eastAsia" w:ascii="华文楷体" w:hAnsi="华文楷体" w:eastAsia="华文楷体" w:cs="华文楷体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  <w:drawing>
          <wp:inline distT="0" distB="0" distL="114300" distR="114300">
            <wp:extent cx="6096000" cy="3562350"/>
            <wp:effectExtent l="0" t="0" r="0" b="0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562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40" w:beforeAutospacing="0" w:after="240" w:afterAutospacing="0" w:line="360" w:lineRule="auto"/>
        <w:ind w:left="0" w:right="0" w:firstLine="480" w:firstLineChars="200"/>
        <w:textAlignment w:val="auto"/>
        <w:outlineLvl w:val="9"/>
        <w:rPr>
          <w:rFonts w:hint="eastAsia" w:ascii="华文楷体" w:hAnsi="华文楷体" w:eastAsia="华文楷体" w:cs="华文楷体"/>
          <w:b w:val="0"/>
          <w:i w:val="0"/>
          <w:caps w:val="0"/>
          <w:color w:val="222222"/>
          <w:spacing w:val="0"/>
          <w:sz w:val="24"/>
          <w:szCs w:val="24"/>
        </w:rPr>
      </w:pPr>
      <w:r>
        <w:rPr>
          <w:rFonts w:hint="eastAsia" w:ascii="华文楷体" w:hAnsi="华文楷体" w:eastAsia="华文楷体" w:cs="华文楷体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  <w:t>个人信息面临保护不力的困难境地，一方面个人信息滥用和泄露事件频发，像一些在朋友圈刷屏的"高考准考证""大学录取通知书"等图像生成软件，往往要求用户上传个人真实的照片、姓名、出生年月等重要个人信息等，</w:t>
      </w:r>
      <w:r>
        <w:rPr>
          <w:rStyle w:val="5"/>
          <w:rFonts w:hint="eastAsia" w:ascii="华文楷体" w:hAnsi="华文楷体" w:eastAsia="华文楷体" w:cs="华文楷体"/>
          <w:b/>
          <w:i w:val="0"/>
          <w:caps w:val="0"/>
          <w:color w:val="222222"/>
          <w:spacing w:val="0"/>
          <w:sz w:val="24"/>
          <w:szCs w:val="24"/>
          <w:shd w:val="clear" w:fill="FFFFFF"/>
        </w:rPr>
        <w:t>都在窃取个人信息，包括人脸照片、个人电话、个人私密信息等。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40" w:beforeAutospacing="0" w:after="240" w:afterAutospacing="0" w:line="360" w:lineRule="auto"/>
        <w:ind w:left="0" w:right="0" w:firstLine="480" w:firstLineChars="200"/>
        <w:textAlignment w:val="auto"/>
        <w:outlineLvl w:val="9"/>
        <w:rPr>
          <w:rFonts w:hint="eastAsia" w:ascii="华文楷体" w:hAnsi="华文楷体" w:eastAsia="华文楷体" w:cs="华文楷体"/>
          <w:b w:val="0"/>
          <w:i w:val="0"/>
          <w:caps w:val="0"/>
          <w:color w:val="222222"/>
          <w:spacing w:val="0"/>
          <w:sz w:val="24"/>
          <w:szCs w:val="24"/>
        </w:rPr>
      </w:pPr>
      <w:r>
        <w:rPr>
          <w:rFonts w:hint="eastAsia" w:ascii="华文楷体" w:hAnsi="华文楷体" w:eastAsia="华文楷体" w:cs="华文楷体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  <w:t>大数据的发展，人脸识别技术也在不断发展，很多场景都实行了刷脸操作，包括银行。</w:t>
      </w:r>
      <w:r>
        <w:rPr>
          <w:rStyle w:val="5"/>
          <w:rFonts w:hint="eastAsia" w:ascii="华文楷体" w:hAnsi="华文楷体" w:eastAsia="华文楷体" w:cs="华文楷体"/>
          <w:b/>
          <w:i w:val="0"/>
          <w:caps w:val="0"/>
          <w:color w:val="222222"/>
          <w:spacing w:val="0"/>
          <w:sz w:val="24"/>
          <w:szCs w:val="24"/>
          <w:shd w:val="clear" w:fill="FFFFFF"/>
        </w:rPr>
        <w:t>如果人脸照片和个人信息被大肆泄露，不仅个人生活有影响，还有可能会面临巨大的财产损失。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 w:firstLineChars="0"/>
        <w:textAlignment w:val="auto"/>
        <w:outlineLvl w:val="9"/>
        <w:rPr>
          <w:rFonts w:hint="eastAsia" w:ascii="华文楷体" w:hAnsi="华文楷体" w:eastAsia="华文楷体" w:cs="华文楷体"/>
          <w:b w:val="0"/>
          <w:i w:val="0"/>
          <w:caps w:val="0"/>
          <w:color w:val="222222"/>
          <w:spacing w:val="0"/>
          <w:sz w:val="24"/>
          <w:szCs w:val="24"/>
        </w:rPr>
      </w:pPr>
      <w:r>
        <w:rPr>
          <w:rFonts w:hint="eastAsia" w:ascii="华文楷体" w:hAnsi="华文楷体" w:eastAsia="华文楷体" w:cs="华文楷体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  <w:drawing>
          <wp:inline distT="0" distB="0" distL="114300" distR="114300">
            <wp:extent cx="6096000" cy="3990975"/>
            <wp:effectExtent l="0" t="0" r="0" b="9525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990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40" w:beforeAutospacing="0" w:after="240" w:afterAutospacing="0" w:line="360" w:lineRule="auto"/>
        <w:ind w:left="0" w:right="0" w:firstLine="480" w:firstLineChars="200"/>
        <w:textAlignment w:val="auto"/>
        <w:outlineLvl w:val="9"/>
        <w:rPr>
          <w:rFonts w:hint="eastAsia" w:ascii="华文楷体" w:hAnsi="华文楷体" w:eastAsia="华文楷体" w:cs="华文楷体"/>
          <w:b w:val="0"/>
          <w:i w:val="0"/>
          <w:caps w:val="0"/>
          <w:color w:val="222222"/>
          <w:spacing w:val="0"/>
          <w:sz w:val="24"/>
          <w:szCs w:val="24"/>
        </w:rPr>
      </w:pPr>
      <w:r>
        <w:rPr>
          <w:rFonts w:hint="eastAsia" w:ascii="华文楷体" w:hAnsi="华文楷体" w:eastAsia="华文楷体" w:cs="华文楷体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  <w:t>媒体报道后，相关各方已在行动。《关于加强网络信息保护的决定》《网络安全法》等法律法规正在跟进，公安部官方微博发布"安全贴士"，网络安全技术人才和团队设计各类大数据风险图.......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40" w:beforeAutospacing="0" w:after="240" w:afterAutospacing="0" w:line="360" w:lineRule="auto"/>
        <w:ind w:left="0" w:right="0" w:firstLine="480" w:firstLineChars="200"/>
        <w:textAlignment w:val="auto"/>
        <w:outlineLvl w:val="9"/>
        <w:rPr>
          <w:rFonts w:hint="eastAsia" w:ascii="华文楷体" w:hAnsi="华文楷体" w:eastAsia="华文楷体" w:cs="华文楷体"/>
          <w:b w:val="0"/>
          <w:i w:val="0"/>
          <w:caps w:val="0"/>
          <w:color w:val="222222"/>
          <w:spacing w:val="0"/>
          <w:sz w:val="24"/>
          <w:szCs w:val="24"/>
        </w:rPr>
      </w:pPr>
      <w:r>
        <w:rPr>
          <w:rFonts w:hint="eastAsia" w:ascii="华文楷体" w:hAnsi="华文楷体" w:eastAsia="华文楷体" w:cs="华文楷体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  <w:t>社会层面的保护措施已实施，我们个人更应该学会利用现有条件，保护个人隐私信息，避免被不法分子利用。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40" w:beforeAutospacing="0" w:after="240" w:afterAutospacing="0" w:line="360" w:lineRule="auto"/>
        <w:ind w:left="0" w:right="0" w:firstLine="480" w:firstLineChars="200"/>
        <w:textAlignment w:val="auto"/>
        <w:outlineLvl w:val="9"/>
        <w:rPr>
          <w:rFonts w:hint="eastAsia" w:ascii="华文楷体" w:hAnsi="华文楷体" w:eastAsia="华文楷体" w:cs="华文楷体"/>
          <w:b w:val="0"/>
          <w:i w:val="0"/>
          <w:caps w:val="0"/>
          <w:color w:val="222222"/>
          <w:spacing w:val="0"/>
          <w:sz w:val="24"/>
          <w:szCs w:val="24"/>
        </w:rPr>
      </w:pPr>
      <w:r>
        <w:rPr>
          <w:rStyle w:val="5"/>
          <w:rFonts w:hint="eastAsia" w:ascii="华文楷体" w:hAnsi="华文楷体" w:eastAsia="华文楷体" w:cs="华文楷体"/>
          <w:b/>
          <w:i w:val="0"/>
          <w:caps w:val="0"/>
          <w:color w:val="222222"/>
          <w:spacing w:val="0"/>
          <w:sz w:val="24"/>
          <w:szCs w:val="24"/>
          <w:shd w:val="clear" w:fill="FFFFFF"/>
        </w:rPr>
        <w:t>在脸搜上传一张个人照片，进行全网的搜索，检索在互联网中泄露的的人脸照片信息以及其他个人相关信息，查看自己的高清私照有没有被5元出售，并及时采取相应措施，减少信息泄露带来的风险，同时也可以帮助家人查找并删除泄露的信息，</w:t>
      </w:r>
      <w:r>
        <w:rPr>
          <w:rFonts w:hint="eastAsia" w:ascii="华文楷体" w:hAnsi="华文楷体" w:eastAsia="华文楷体" w:cs="华文楷体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  <w:t>方便实用快捷。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outlineLvl w:val="9"/>
        <w:rPr>
          <w:rFonts w:hint="eastAsia" w:ascii="华文楷体" w:hAnsi="华文楷体" w:eastAsia="华文楷体" w:cs="华文楷体"/>
          <w:sz w:val="21"/>
          <w:szCs w:val="21"/>
          <w:lang w:eastAsia="zh-CN"/>
        </w:rPr>
      </w:pPr>
      <w:r>
        <w:rPr>
          <w:rFonts w:hint="eastAsia" w:ascii="华文楷体" w:hAnsi="华文楷体" w:eastAsia="华文楷体" w:cs="华文楷体"/>
          <w:sz w:val="21"/>
          <w:szCs w:val="21"/>
          <w:lang w:eastAsia="zh-CN"/>
        </w:rPr>
        <w:t>文章链接：https://www.toutiao.com/i6543454584453464580/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HYShuSongEr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HYZhongHei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华文楷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2A3B8F"/>
    <w:rsid w:val="2D2A3B8F"/>
    <w:rsid w:val="504A65E5"/>
    <w:rsid w:val="AFDEF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Office_2.5.0.931_F1E327BC-269C-435d-A152-05C5408002CA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2018-06-05T13:47:00Z</dcterms:created>
  <dc:creator>断虹霁雨中等待(*^◎^*)</dc:creator>
  <cp:lastModifiedBy>tianqing</cp:lastModifiedBy>
  <dcterms:modified xsi:type="dcterms:W3CDTF">2019-02-20T08:44:48Z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2052-2.5.0.931</vt:lpwstr>
  </property>
</Properties>
</file>