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center"/>
        <w:textAlignment w:val="auto"/>
        <w:outlineLvl w:val="9"/>
        <w:rPr>
          <w:b/>
          <w:bCs/>
        </w:rPr>
      </w:pPr>
      <w:bookmarkStart w:id="0" w:name="_GoBack"/>
      <w:r>
        <w:rPr>
          <w:rFonts w:hint="eastAsia"/>
          <w:b/>
          <w:bCs/>
        </w:rPr>
        <w:t>30岁之后，一定要远离这三种人！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有句老话说的好，“三十而立，四十而不惑，五十而知天命，六十而耳顺，七十而从心所欲，不逾矩。”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人到三十的时候，而立不仅是能靠自己的能力独立承担应有的责任，更应该有确定的目标，明确自己的人生发展方向。因为年过三十，就不再是一个人的肆意妄为，需要养家糊口，为家人撑起一片天。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俗话说，看一个人有没有担当，看他身边的朋友，了解一个人最快捷的方式，就是去看这个人的朋友怎么样。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048000" cy="18669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物以类聚，人以群分。一个人的价值观如何，除了他接受的教育、接触的社会，同样重要的是他的社交圈和家庭环境。一个人处于什么样的圈子，决定了他有多大的担当。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也就是说，你和什么样的人在一起，就会有什么样的生活。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古人说，交友要么因为道德，要么因为信仰，要么因为钱财。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也就是说交友的几种方法有靠道德交友、靠信仰交友、靠金钱交友、靠美色交友。但是交友也不是说逢人即称兄道弟，要择良友而交。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048000" cy="2066925"/>
            <wp:effectExtent l="0" t="0" r="0" b="9525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人过三十，为了自己的人生，这三种人一定要远离。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不讲信用，言行不一的人。言行不一致，外内不合，总是喜欢花言巧语的人，必须远离。因为一个人言行不一，不讲信用，就是不可信的，更是不可靠的。孔子说过，先做好自己想说的，然后再说出来，每个人都应立志做到知行合一、言行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如果没有行动，便夸夸其谈，就难以让人信服。一个表里如一的人，就是言行一致，不遮掩，待人真诚的人。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048000" cy="203835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把利益放在首位的人。把利益放在首位的人，往往是重利忘义的，甚至会为了自己的利益，而不顾别人的好坏。一个人以吃吃喝喝为维系感情的方式，以损人利己为目标，凡事都站在利益一面的人，是贪婪自私的。当他们的利益得到满足时，就不会再顾忌朋友的感受，因为在这种人看来，朋友只不过是一个捷径或工具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为了避免被这种人利用，甚至最后把你给卖了，一定不可以与他们深交。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贪图小利的人。只有小聪明，没有大志向的人，因为能耐小，不能办大事，看重蝇头小利，而不顾人情友谊。他们喜欢索取，不愿意付出，喜欢贪小便宜，锱铢必较，不能吃眼前亏。这种人绝不会忠诚做事、全心全意付出，而是吃着碗里的，看着锅里的，总惦记着回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在这种人看来，自己索取是应该的，但不应该付出。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不论是职场交友，还是生活交友，一定要了解这个人的为人和品行，不要被表面所迷惑。在脸搜上，可以对自己感兴趣的人进行关注，通过周边人以及与之相关的社交消息、爆料，更清楚的了解他们的为人，再决定是否值得深交。不可深交的人，一定要及时远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文章链接：https://www.toutiao.com/i6579502213771559431/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77B8F"/>
    <w:rsid w:val="21977B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2018-08-01T02:52:00Z</dcterms:created>
  <dc:creator>断虹霁雨中等待(*^◎^*)</dc:creator>
  <cp:lastModifiedBy>断虹霁雨中等待(*^◎^*)</cp:lastModifiedBy>
  <dcterms:modified xsi:type="dcterms:W3CDTF">2018-08-01T02:54:57Z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