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A9FD0" w14:textId="77777777" w:rsidR="00EB70D5" w:rsidRDefault="005A2823">
      <w:pPr>
        <w:tabs>
          <w:tab w:val="left" w:pos="5769"/>
          <w:tab w:val="left" w:pos="6772"/>
          <w:tab w:val="left" w:pos="7297"/>
          <w:tab w:val="left" w:pos="8788"/>
        </w:tabs>
        <w:spacing w:before="81" w:line="256" w:lineRule="auto"/>
        <w:ind w:left="119" w:right="121"/>
        <w:rPr>
          <w:rFonts w:ascii="Arial"/>
          <w:b/>
          <w:sz w:val="20"/>
        </w:rPr>
      </w:pPr>
      <w:r>
        <w:rPr>
          <w:rFonts w:ascii="Arial"/>
          <w:b/>
          <w:sz w:val="20"/>
        </w:rPr>
        <w:t>INTI International</w:t>
      </w:r>
      <w:r>
        <w:rPr>
          <w:rFonts w:ascii="Arial"/>
          <w:b/>
          <w:spacing w:val="-10"/>
          <w:sz w:val="20"/>
        </w:rPr>
        <w:t xml:space="preserve"> </w:t>
      </w:r>
      <w:r>
        <w:rPr>
          <w:rFonts w:ascii="Arial"/>
          <w:b/>
          <w:sz w:val="20"/>
        </w:rPr>
        <w:t>College</w:t>
      </w:r>
      <w:r>
        <w:rPr>
          <w:rFonts w:ascii="Arial"/>
          <w:b/>
          <w:spacing w:val="-3"/>
          <w:sz w:val="20"/>
        </w:rPr>
        <w:t xml:space="preserve"> </w:t>
      </w:r>
      <w:r>
        <w:rPr>
          <w:rFonts w:ascii="Arial"/>
          <w:b/>
          <w:sz w:val="20"/>
        </w:rPr>
        <w:t>Penang</w:t>
      </w:r>
      <w:r>
        <w:rPr>
          <w:rFonts w:ascii="Arial"/>
          <w:b/>
          <w:sz w:val="20"/>
        </w:rPr>
        <w:tab/>
        <w:t>School</w:t>
      </w:r>
      <w:r>
        <w:rPr>
          <w:rFonts w:ascii="Arial"/>
          <w:b/>
          <w:sz w:val="20"/>
        </w:rPr>
        <w:tab/>
        <w:t>of</w:t>
      </w:r>
      <w:r>
        <w:rPr>
          <w:rFonts w:ascii="Arial"/>
          <w:b/>
          <w:sz w:val="20"/>
        </w:rPr>
        <w:tab/>
        <w:t>Engineering</w:t>
      </w:r>
      <w:r>
        <w:rPr>
          <w:rFonts w:ascii="Arial"/>
          <w:b/>
          <w:sz w:val="20"/>
        </w:rPr>
        <w:tab/>
      </w:r>
      <w:r>
        <w:rPr>
          <w:rFonts w:ascii="Arial"/>
          <w:b/>
          <w:spacing w:val="-7"/>
          <w:sz w:val="20"/>
        </w:rPr>
        <w:t xml:space="preserve">and </w:t>
      </w:r>
      <w:r>
        <w:rPr>
          <w:rFonts w:ascii="Arial"/>
          <w:b/>
          <w:sz w:val="20"/>
        </w:rPr>
        <w:t>Technology</w:t>
      </w:r>
    </w:p>
    <w:p w14:paraId="2BF1A483" w14:textId="77777777" w:rsidR="00EB70D5" w:rsidRDefault="005A2823">
      <w:pPr>
        <w:spacing w:before="163" w:line="261" w:lineRule="auto"/>
        <w:ind w:left="119" w:right="34"/>
        <w:rPr>
          <w:rFonts w:ascii="Arial"/>
          <w:b/>
          <w:sz w:val="20"/>
        </w:rPr>
      </w:pPr>
      <w:r>
        <w:rPr>
          <w:rFonts w:ascii="Arial"/>
          <w:b/>
          <w:sz w:val="20"/>
        </w:rPr>
        <w:t>3+0 Bachelor of Science (Hons) in Computer Science, in collaboration with Coventry University, UK</w:t>
      </w:r>
    </w:p>
    <w:p w14:paraId="70410709" w14:textId="77777777" w:rsidR="00EB70D5" w:rsidRDefault="005A2823">
      <w:pPr>
        <w:spacing w:before="156"/>
        <w:ind w:left="119"/>
        <w:rPr>
          <w:rFonts w:ascii="Arial"/>
          <w:b/>
          <w:sz w:val="20"/>
        </w:rPr>
      </w:pPr>
      <w:r>
        <w:rPr>
          <w:rFonts w:ascii="Arial"/>
          <w:b/>
          <w:sz w:val="20"/>
        </w:rPr>
        <w:t>3+0 Bachelor of Science (Hons) in Computing, in collaboration with Coventry University, UK</w:t>
      </w:r>
    </w:p>
    <w:p w14:paraId="09B7CF1F" w14:textId="77777777" w:rsidR="00EB70D5" w:rsidRDefault="005A2823">
      <w:pPr>
        <w:pStyle w:val="Heading1"/>
        <w:spacing w:before="181"/>
      </w:pPr>
      <w:r>
        <w:t>Coursework cover sheet</w:t>
      </w:r>
    </w:p>
    <w:p w14:paraId="6B918CA2" w14:textId="77777777" w:rsidR="00EB70D5" w:rsidRDefault="00EB70D5">
      <w:pPr>
        <w:pStyle w:val="BodyText"/>
        <w:spacing w:before="11"/>
        <w:rPr>
          <w:rFonts w:ascii="Arial"/>
          <w:b/>
          <w:sz w:val="24"/>
        </w:rPr>
      </w:pPr>
    </w:p>
    <w:p w14:paraId="49CD21C8" w14:textId="77777777" w:rsidR="00EB70D5" w:rsidRDefault="005A2823">
      <w:pPr>
        <w:ind w:left="120"/>
        <w:rPr>
          <w:rFonts w:ascii="Arial"/>
          <w:b/>
        </w:rPr>
      </w:pPr>
      <w:r>
        <w:rPr>
          <w:rFonts w:ascii="Arial"/>
          <w:b/>
        </w:rPr>
        <w:t>Section A - To be completed by the student</w:t>
      </w:r>
    </w:p>
    <w:p w14:paraId="5D95C41B" w14:textId="77777777" w:rsidR="00EB70D5" w:rsidRDefault="00EB70D5">
      <w:pPr>
        <w:pStyle w:val="BodyText"/>
        <w:spacing w:before="8" w:after="1"/>
        <w:rPr>
          <w:rFonts w:ascii="Arial"/>
          <w:b/>
          <w:sz w:val="24"/>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31"/>
        <w:gridCol w:w="4485"/>
      </w:tblGrid>
      <w:tr w:rsidR="00EB70D5" w14:paraId="3B975B35" w14:textId="77777777">
        <w:trPr>
          <w:trHeight w:val="758"/>
        </w:trPr>
        <w:tc>
          <w:tcPr>
            <w:tcW w:w="9016" w:type="dxa"/>
            <w:gridSpan w:val="2"/>
          </w:tcPr>
          <w:p w14:paraId="55912077" w14:textId="77777777" w:rsidR="00EB70D5" w:rsidRDefault="005A2823">
            <w:pPr>
              <w:pStyle w:val="TableParagraph"/>
            </w:pPr>
            <w:r>
              <w:t>Full Name: CHU ZHI XUAN</w:t>
            </w:r>
          </w:p>
        </w:tc>
      </w:tr>
      <w:tr w:rsidR="00EB70D5" w14:paraId="75FEEE4B" w14:textId="77777777">
        <w:trPr>
          <w:trHeight w:val="757"/>
        </w:trPr>
        <w:tc>
          <w:tcPr>
            <w:tcW w:w="9016" w:type="dxa"/>
            <w:gridSpan w:val="2"/>
          </w:tcPr>
          <w:p w14:paraId="3892E243" w14:textId="77777777" w:rsidR="00EB70D5" w:rsidRDefault="005A2823">
            <w:pPr>
              <w:pStyle w:val="TableParagraph"/>
            </w:pPr>
            <w:r>
              <w:t>CU Student ID Number:12673128</w:t>
            </w:r>
          </w:p>
        </w:tc>
      </w:tr>
      <w:tr w:rsidR="00EB70D5" w14:paraId="74B46451" w14:textId="77777777">
        <w:trPr>
          <w:trHeight w:val="760"/>
        </w:trPr>
        <w:tc>
          <w:tcPr>
            <w:tcW w:w="9016" w:type="dxa"/>
            <w:gridSpan w:val="2"/>
          </w:tcPr>
          <w:p w14:paraId="500897CD" w14:textId="77777777" w:rsidR="00EB70D5" w:rsidRDefault="005A2823">
            <w:pPr>
              <w:pStyle w:val="TableParagraph"/>
              <w:spacing w:before="2"/>
            </w:pPr>
            <w:r>
              <w:t>Semester: JAN 2022</w:t>
            </w:r>
          </w:p>
        </w:tc>
      </w:tr>
      <w:tr w:rsidR="00EB70D5" w14:paraId="604A0592" w14:textId="77777777">
        <w:trPr>
          <w:trHeight w:val="757"/>
        </w:trPr>
        <w:tc>
          <w:tcPr>
            <w:tcW w:w="9016" w:type="dxa"/>
            <w:gridSpan w:val="2"/>
          </w:tcPr>
          <w:p w14:paraId="47797741" w14:textId="77777777" w:rsidR="00EB70D5" w:rsidRDefault="005A2823">
            <w:pPr>
              <w:pStyle w:val="TableParagraph"/>
            </w:pPr>
            <w:r>
              <w:t>Session:</w:t>
            </w:r>
          </w:p>
          <w:p w14:paraId="19E0CDF6" w14:textId="77777777" w:rsidR="00EB70D5" w:rsidRDefault="005A2823">
            <w:pPr>
              <w:pStyle w:val="TableParagraph"/>
              <w:spacing w:before="126"/>
              <w:rPr>
                <w:b/>
              </w:rPr>
            </w:pPr>
            <w:r>
              <w:rPr>
                <w:b/>
              </w:rPr>
              <w:t>April 2022</w:t>
            </w:r>
          </w:p>
        </w:tc>
      </w:tr>
      <w:tr w:rsidR="00EB70D5" w14:paraId="105A5144" w14:textId="77777777">
        <w:trPr>
          <w:trHeight w:val="760"/>
        </w:trPr>
        <w:tc>
          <w:tcPr>
            <w:tcW w:w="9016" w:type="dxa"/>
            <w:gridSpan w:val="2"/>
          </w:tcPr>
          <w:p w14:paraId="12C49C84" w14:textId="77777777" w:rsidR="00EB70D5" w:rsidRDefault="005A2823">
            <w:pPr>
              <w:pStyle w:val="TableParagraph"/>
            </w:pPr>
            <w:r>
              <w:t>Lecturer:</w:t>
            </w:r>
          </w:p>
          <w:p w14:paraId="1BB52BB4" w14:textId="77777777" w:rsidR="00EB70D5" w:rsidRDefault="005A2823">
            <w:pPr>
              <w:pStyle w:val="TableParagraph"/>
              <w:spacing w:before="126"/>
              <w:rPr>
                <w:b/>
              </w:rPr>
            </w:pPr>
            <w:proofErr w:type="spellStart"/>
            <w:r>
              <w:rPr>
                <w:b/>
              </w:rPr>
              <w:t>Nadhrah</w:t>
            </w:r>
            <w:proofErr w:type="spellEnd"/>
            <w:r>
              <w:rPr>
                <w:b/>
              </w:rPr>
              <w:t xml:space="preserve"> Abdul </w:t>
            </w:r>
            <w:proofErr w:type="spellStart"/>
            <w:r>
              <w:rPr>
                <w:b/>
              </w:rPr>
              <w:t>Hadi</w:t>
            </w:r>
            <w:proofErr w:type="spellEnd"/>
            <w:r>
              <w:rPr>
                <w:b/>
              </w:rPr>
              <w:t xml:space="preserve"> (nadhrah.abdulhadi@newinti.edu.my)</w:t>
            </w:r>
          </w:p>
        </w:tc>
      </w:tr>
      <w:tr w:rsidR="00EB70D5" w14:paraId="10A6B59D" w14:textId="77777777">
        <w:trPr>
          <w:trHeight w:val="758"/>
        </w:trPr>
        <w:tc>
          <w:tcPr>
            <w:tcW w:w="9016" w:type="dxa"/>
            <w:gridSpan w:val="2"/>
          </w:tcPr>
          <w:p w14:paraId="73EC4C02" w14:textId="77777777" w:rsidR="00EB70D5" w:rsidRDefault="005A2823">
            <w:pPr>
              <w:pStyle w:val="TableParagraph"/>
            </w:pPr>
            <w:r>
              <w:t>Module Code and Title:</w:t>
            </w:r>
          </w:p>
          <w:p w14:paraId="4B2CCC4E" w14:textId="77777777" w:rsidR="00EB70D5" w:rsidRDefault="005A2823">
            <w:pPr>
              <w:pStyle w:val="TableParagraph"/>
              <w:spacing w:before="126"/>
              <w:rPr>
                <w:b/>
              </w:rPr>
            </w:pPr>
            <w:r>
              <w:rPr>
                <w:b/>
              </w:rPr>
              <w:t>4067CEM Software Design</w:t>
            </w:r>
          </w:p>
        </w:tc>
      </w:tr>
      <w:tr w:rsidR="00EB70D5" w14:paraId="4B8CAF64" w14:textId="77777777">
        <w:trPr>
          <w:trHeight w:val="757"/>
        </w:trPr>
        <w:tc>
          <w:tcPr>
            <w:tcW w:w="4531" w:type="dxa"/>
          </w:tcPr>
          <w:p w14:paraId="66920360" w14:textId="77777777" w:rsidR="00EB70D5" w:rsidRDefault="005A2823">
            <w:pPr>
              <w:pStyle w:val="TableParagraph"/>
            </w:pPr>
            <w:r>
              <w:t>Assignment No. / Title:</w:t>
            </w:r>
          </w:p>
          <w:p w14:paraId="0A9874B0" w14:textId="77777777" w:rsidR="00EB70D5" w:rsidRDefault="005A2823">
            <w:pPr>
              <w:pStyle w:val="TableParagraph"/>
              <w:spacing w:before="126"/>
              <w:rPr>
                <w:b/>
              </w:rPr>
            </w:pPr>
            <w:r>
              <w:rPr>
                <w:b/>
              </w:rPr>
              <w:t>Continuous Assessment</w:t>
            </w:r>
          </w:p>
        </w:tc>
        <w:tc>
          <w:tcPr>
            <w:tcW w:w="4485" w:type="dxa"/>
          </w:tcPr>
          <w:p w14:paraId="15C12C40" w14:textId="77777777" w:rsidR="00EB70D5" w:rsidRDefault="005A2823">
            <w:pPr>
              <w:pStyle w:val="TableParagraph"/>
            </w:pPr>
            <w:r>
              <w:t>% of Module Mark:</w:t>
            </w:r>
          </w:p>
          <w:p w14:paraId="2ECB6273" w14:textId="77777777" w:rsidR="00EB70D5" w:rsidRDefault="005A2823">
            <w:pPr>
              <w:pStyle w:val="TableParagraph"/>
              <w:spacing w:before="126"/>
              <w:rPr>
                <w:b/>
              </w:rPr>
            </w:pPr>
            <w:r>
              <w:rPr>
                <w:b/>
              </w:rPr>
              <w:t>50</w:t>
            </w:r>
          </w:p>
        </w:tc>
      </w:tr>
      <w:tr w:rsidR="00EB70D5" w14:paraId="14F5FFB6" w14:textId="77777777">
        <w:trPr>
          <w:trHeight w:val="2277"/>
        </w:trPr>
        <w:tc>
          <w:tcPr>
            <w:tcW w:w="4531" w:type="dxa"/>
          </w:tcPr>
          <w:p w14:paraId="6F317275" w14:textId="77777777" w:rsidR="00EB70D5" w:rsidRDefault="005A2823">
            <w:pPr>
              <w:pStyle w:val="TableParagraph"/>
              <w:spacing w:before="2"/>
            </w:pPr>
            <w:r>
              <w:t>Hand out Date:</w:t>
            </w:r>
          </w:p>
          <w:p w14:paraId="5700D841" w14:textId="77777777" w:rsidR="00EB70D5" w:rsidRDefault="005A2823">
            <w:pPr>
              <w:pStyle w:val="TableParagraph"/>
              <w:spacing w:before="121"/>
              <w:rPr>
                <w:b/>
              </w:rPr>
            </w:pPr>
            <w:r>
              <w:rPr>
                <w:b/>
                <w:color w:val="FF0000"/>
              </w:rPr>
              <w:t>22</w:t>
            </w:r>
            <w:proofErr w:type="spellStart"/>
            <w:r>
              <w:rPr>
                <w:b/>
                <w:color w:val="FF0000"/>
                <w:position w:val="8"/>
                <w:sz w:val="14"/>
              </w:rPr>
              <w:t>nd</w:t>
            </w:r>
            <w:proofErr w:type="spellEnd"/>
            <w:r>
              <w:rPr>
                <w:b/>
                <w:color w:val="FF0000"/>
                <w:position w:val="8"/>
                <w:sz w:val="14"/>
              </w:rPr>
              <w:t xml:space="preserve"> </w:t>
            </w:r>
            <w:r>
              <w:rPr>
                <w:b/>
                <w:color w:val="FF0000"/>
              </w:rPr>
              <w:t>April 2022</w:t>
            </w:r>
          </w:p>
        </w:tc>
        <w:tc>
          <w:tcPr>
            <w:tcW w:w="4485" w:type="dxa"/>
          </w:tcPr>
          <w:p w14:paraId="5675293A" w14:textId="77777777" w:rsidR="00EB70D5" w:rsidRDefault="005A2823">
            <w:pPr>
              <w:pStyle w:val="TableParagraph"/>
              <w:spacing w:before="2"/>
            </w:pPr>
            <w:r>
              <w:t>Due Date:</w:t>
            </w:r>
          </w:p>
          <w:p w14:paraId="67BB7A53" w14:textId="77777777" w:rsidR="00EB70D5" w:rsidRDefault="005A2823">
            <w:pPr>
              <w:pStyle w:val="TableParagraph"/>
              <w:spacing w:before="126"/>
              <w:rPr>
                <w:b/>
              </w:rPr>
            </w:pPr>
            <w:r>
              <w:rPr>
                <w:b/>
                <w:color w:val="FF0000"/>
              </w:rPr>
              <w:t>Task 1: 13 May 2022, by 11.59pm</w:t>
            </w:r>
          </w:p>
          <w:p w14:paraId="1E509D58" w14:textId="77777777" w:rsidR="00EB70D5" w:rsidRDefault="005A2823">
            <w:pPr>
              <w:pStyle w:val="TableParagraph"/>
              <w:spacing w:before="126"/>
              <w:rPr>
                <w:b/>
              </w:rPr>
            </w:pPr>
            <w:r>
              <w:rPr>
                <w:b/>
                <w:color w:val="FF0000"/>
              </w:rPr>
              <w:t>Task 2: 1 July 2022, by 11.59pm</w:t>
            </w:r>
          </w:p>
          <w:p w14:paraId="15B0EE9F" w14:textId="77777777" w:rsidR="00EB70D5" w:rsidRDefault="005A2823">
            <w:pPr>
              <w:pStyle w:val="TableParagraph"/>
              <w:spacing w:before="126"/>
              <w:rPr>
                <w:b/>
              </w:rPr>
            </w:pPr>
            <w:r>
              <w:rPr>
                <w:b/>
                <w:color w:val="FF0000"/>
              </w:rPr>
              <w:t>Task 3: 17 June 2022, by</w:t>
            </w:r>
            <w:r>
              <w:rPr>
                <w:b/>
                <w:color w:val="FF0000"/>
                <w:spacing w:val="-15"/>
              </w:rPr>
              <w:t xml:space="preserve"> </w:t>
            </w:r>
            <w:r>
              <w:rPr>
                <w:b/>
                <w:color w:val="FF0000"/>
              </w:rPr>
              <w:t>11.59pm.</w:t>
            </w:r>
          </w:p>
          <w:p w14:paraId="3FBEFF56" w14:textId="77777777" w:rsidR="00EB70D5" w:rsidRDefault="005A2823">
            <w:pPr>
              <w:pStyle w:val="TableParagraph"/>
              <w:spacing w:before="127"/>
              <w:rPr>
                <w:b/>
              </w:rPr>
            </w:pPr>
            <w:r>
              <w:rPr>
                <w:b/>
                <w:color w:val="FF0000"/>
              </w:rPr>
              <w:t>Task 4: 17 June 2022, by</w:t>
            </w:r>
            <w:r>
              <w:rPr>
                <w:b/>
                <w:color w:val="FF0000"/>
                <w:spacing w:val="-15"/>
              </w:rPr>
              <w:t xml:space="preserve"> </w:t>
            </w:r>
            <w:r>
              <w:rPr>
                <w:b/>
                <w:color w:val="FF0000"/>
              </w:rPr>
              <w:t>11.59pm.</w:t>
            </w:r>
          </w:p>
          <w:p w14:paraId="1D565B37" w14:textId="77777777" w:rsidR="00EB70D5" w:rsidRDefault="005A2823">
            <w:pPr>
              <w:pStyle w:val="TableParagraph"/>
              <w:spacing w:before="126"/>
              <w:rPr>
                <w:b/>
              </w:rPr>
            </w:pPr>
            <w:r>
              <w:rPr>
                <w:b/>
                <w:color w:val="FF0000"/>
              </w:rPr>
              <w:t>Task 5: 17 June 2022, by</w:t>
            </w:r>
            <w:r>
              <w:rPr>
                <w:b/>
                <w:color w:val="FF0000"/>
                <w:spacing w:val="-15"/>
              </w:rPr>
              <w:t xml:space="preserve"> </w:t>
            </w:r>
            <w:r>
              <w:rPr>
                <w:b/>
                <w:color w:val="FF0000"/>
              </w:rPr>
              <w:t>11.59pm.</w:t>
            </w:r>
          </w:p>
        </w:tc>
      </w:tr>
      <w:tr w:rsidR="00EB70D5" w14:paraId="2ACA83DC" w14:textId="77777777">
        <w:trPr>
          <w:trHeight w:val="1139"/>
        </w:trPr>
        <w:tc>
          <w:tcPr>
            <w:tcW w:w="9016" w:type="dxa"/>
            <w:gridSpan w:val="2"/>
          </w:tcPr>
          <w:p w14:paraId="3C5F9B78" w14:textId="77777777" w:rsidR="00EB70D5" w:rsidRDefault="005A2823">
            <w:pPr>
              <w:pStyle w:val="TableParagraph"/>
              <w:spacing w:line="360" w:lineRule="auto"/>
            </w:pPr>
            <w:r>
              <w:t>Penalties: No late work will be accepted. If you are unable to submit coursework on time due to extenuating circumstances, you may be eligible for an extension. Please consult the</w:t>
            </w:r>
          </w:p>
          <w:p w14:paraId="3ADC26D5" w14:textId="77777777" w:rsidR="00EB70D5" w:rsidRDefault="005A2823">
            <w:pPr>
              <w:pStyle w:val="TableParagraph"/>
              <w:spacing w:before="1"/>
            </w:pPr>
            <w:r>
              <w:t>lecturer.</w:t>
            </w:r>
          </w:p>
        </w:tc>
      </w:tr>
      <w:tr w:rsidR="00EB70D5" w14:paraId="1DF7B042" w14:textId="77777777">
        <w:trPr>
          <w:trHeight w:val="2277"/>
        </w:trPr>
        <w:tc>
          <w:tcPr>
            <w:tcW w:w="9016" w:type="dxa"/>
            <w:gridSpan w:val="2"/>
          </w:tcPr>
          <w:p w14:paraId="36315787" w14:textId="77777777" w:rsidR="00EB70D5" w:rsidRDefault="005A2823">
            <w:pPr>
              <w:pStyle w:val="TableParagraph"/>
              <w:spacing w:line="360" w:lineRule="auto"/>
              <w:ind w:right="93"/>
              <w:jc w:val="both"/>
            </w:pPr>
            <w:r>
              <w:t>Declaration: I/we the undersigned confirm that I/we have read and agree to abide by the University regulations on plagiarism and cheating and Faculty coursework policies and procedures. I/we confirm that this piece of work is my/our own. I/we consent to ap</w:t>
            </w:r>
            <w:r>
              <w:t>propriate storage of our work for plagiarism checking.</w:t>
            </w:r>
          </w:p>
        </w:tc>
      </w:tr>
    </w:tbl>
    <w:p w14:paraId="4231A221" w14:textId="77777777" w:rsidR="00EB70D5" w:rsidRDefault="00EB70D5">
      <w:pPr>
        <w:spacing w:line="360" w:lineRule="auto"/>
        <w:jc w:val="both"/>
        <w:sectPr w:rsidR="00EB70D5">
          <w:type w:val="continuous"/>
          <w:pgSz w:w="11910" w:h="16840"/>
          <w:pgMar w:top="1340" w:right="1320" w:bottom="280" w:left="1320" w:header="720" w:footer="720" w:gutter="0"/>
          <w:cols w:space="720"/>
        </w:sectPr>
      </w:pPr>
    </w:p>
    <w:p w14:paraId="052590C7" w14:textId="77777777" w:rsidR="00EB70D5" w:rsidRDefault="005A2823">
      <w:pPr>
        <w:pStyle w:val="BodyText"/>
        <w:ind w:left="119"/>
        <w:rPr>
          <w:rFonts w:ascii="Arial"/>
          <w:sz w:val="20"/>
        </w:rPr>
      </w:pPr>
      <w:r>
        <w:rPr>
          <w:rFonts w:ascii="Arial"/>
          <w:sz w:val="20"/>
        </w:rPr>
      </w:r>
      <w:r>
        <w:rPr>
          <w:rFonts w:ascii="Arial"/>
          <w:sz w:val="20"/>
        </w:rPr>
        <w:pict w14:anchorId="440EF43E">
          <v:group id="_x0000_s1026" style="width:451.35pt;height:45.45pt;mso-position-horizontal-relative:char;mso-position-vertical-relative:line" coordsize="9027,909">
            <v:rect id="_x0000_s1036" style="position:absolute;top:273;width:10;height:10" fillcolor="black" stroked="f"/>
            <v:rect id="_x0000_s1035" style="position:absolute;top:273;width:10;height:10" fillcolor="black" stroked="f"/>
            <v:line id="_x0000_s1034" style="position:absolute" from="10,279" to="9017,279" strokeweight=".16969mm"/>
            <v:rect id="_x0000_s1033" style="position:absolute;left:9016;top:273;width:10;height:10" fillcolor="black" stroked="f"/>
            <v:rect id="_x0000_s1032" style="position:absolute;left:9016;top:273;width:10;height:10" fillcolor="black" stroked="f"/>
            <v:line id="_x0000_s1031" style="position:absolute" from="5,284" to="5,672" strokeweight=".48pt"/>
            <v:line id="_x0000_s1030" style="position:absolute" from="10,668" to="9017,668" strokeweight=".16969mm"/>
            <v:line id="_x0000_s1029" style="position:absolute" from="9022,284" to="9022,672" strokeweight=".16969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800;width:1238;height:909">
              <v:imagedata r:id="rId5" o:title=""/>
            </v:shape>
            <v:shapetype id="_x0000_t202" coordsize="21600,21600" o:spt="202" path="m,l,21600r21600,l21600,xe">
              <v:stroke joinstyle="miter"/>
              <v:path gradientshapeok="t" o:connecttype="rect"/>
            </v:shapetype>
            <v:shape id="_x0000_s1027" type="#_x0000_t202" style="position:absolute;width:9027;height:909" filled="f" stroked="f">
              <v:textbox inset="0,0,0,0">
                <w:txbxContent>
                  <w:p w14:paraId="0CBCD6E7" w14:textId="77777777" w:rsidR="00EB70D5" w:rsidRDefault="00EB70D5">
                    <w:pPr>
                      <w:spacing w:before="7"/>
                      <w:rPr>
                        <w:rFonts w:ascii="Arial"/>
                        <w:b/>
                        <w:sz w:val="24"/>
                      </w:rPr>
                    </w:pPr>
                  </w:p>
                  <w:p w14:paraId="438D105E" w14:textId="77777777" w:rsidR="00EB70D5" w:rsidRDefault="005A2823">
                    <w:pPr>
                      <w:tabs>
                        <w:tab w:val="left" w:pos="4369"/>
                      </w:tabs>
                      <w:ind w:left="112"/>
                      <w:rPr>
                        <w:rFonts w:ascii="Arial"/>
                      </w:rPr>
                    </w:pPr>
                    <w:r>
                      <w:rPr>
                        <w:rFonts w:ascii="Arial"/>
                      </w:rPr>
                      <w:t xml:space="preserve">Signature(s): </w:t>
                    </w:r>
                    <w:r>
                      <w:rPr>
                        <w:rFonts w:ascii="Arial"/>
                        <w:u w:val="single"/>
                      </w:rPr>
                      <w:t xml:space="preserve"> </w:t>
                    </w:r>
                    <w:r>
                      <w:rPr>
                        <w:rFonts w:ascii="Arial"/>
                        <w:u w:val="single"/>
                      </w:rPr>
                      <w:tab/>
                    </w:r>
                  </w:p>
                </w:txbxContent>
              </v:textbox>
            </v:shape>
            <w10:anchorlock/>
          </v:group>
        </w:pict>
      </w:r>
    </w:p>
    <w:p w14:paraId="0D2FCC08" w14:textId="77777777" w:rsidR="00EB70D5" w:rsidRDefault="00EB70D5">
      <w:pPr>
        <w:pStyle w:val="BodyText"/>
        <w:spacing w:before="7"/>
        <w:rPr>
          <w:rFonts w:ascii="Arial"/>
          <w:b/>
          <w:sz w:val="8"/>
        </w:rPr>
      </w:pPr>
    </w:p>
    <w:p w14:paraId="7DB3090C" w14:textId="77777777" w:rsidR="00EB70D5" w:rsidRDefault="005A2823">
      <w:pPr>
        <w:spacing w:before="94"/>
        <w:ind w:left="120"/>
        <w:rPr>
          <w:rFonts w:ascii="Arial"/>
          <w:b/>
        </w:rPr>
      </w:pPr>
      <w:r>
        <w:rPr>
          <w:rFonts w:ascii="Arial"/>
          <w:b/>
        </w:rPr>
        <w:t>Section B - To be completed by the module leader</w:t>
      </w:r>
    </w:p>
    <w:p w14:paraId="586F0FC3" w14:textId="77777777" w:rsidR="00EB70D5" w:rsidRDefault="00EB70D5">
      <w:pPr>
        <w:pStyle w:val="BodyText"/>
        <w:spacing w:before="8" w:after="1"/>
        <w:rPr>
          <w:rFonts w:ascii="Arial"/>
          <w:b/>
          <w:sz w:val="24"/>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47"/>
        <w:gridCol w:w="2186"/>
        <w:gridCol w:w="2983"/>
      </w:tblGrid>
      <w:tr w:rsidR="00EB70D5" w14:paraId="2B149838" w14:textId="77777777">
        <w:trPr>
          <w:trHeight w:val="4173"/>
        </w:trPr>
        <w:tc>
          <w:tcPr>
            <w:tcW w:w="9016" w:type="dxa"/>
            <w:gridSpan w:val="3"/>
          </w:tcPr>
          <w:p w14:paraId="37BC962A" w14:textId="77777777" w:rsidR="00EB70D5" w:rsidRDefault="005A2823">
            <w:pPr>
              <w:pStyle w:val="TableParagraph"/>
              <w:jc w:val="both"/>
            </w:pPr>
            <w:r>
              <w:t>Intended learning outcomes assessed by this work:</w:t>
            </w:r>
          </w:p>
          <w:p w14:paraId="58D9996E" w14:textId="77777777" w:rsidR="00EB70D5" w:rsidRDefault="005A2823">
            <w:pPr>
              <w:pStyle w:val="TableParagraph"/>
              <w:numPr>
                <w:ilvl w:val="0"/>
                <w:numId w:val="2"/>
              </w:numPr>
              <w:tabs>
                <w:tab w:val="left" w:pos="367"/>
              </w:tabs>
              <w:spacing w:before="126" w:line="360" w:lineRule="auto"/>
              <w:ind w:right="94" w:firstLine="0"/>
              <w:jc w:val="both"/>
            </w:pPr>
            <w:r>
              <w:t>Understand and apply appropriate concepts, tools and techniques to each stage of the software</w:t>
            </w:r>
            <w:r>
              <w:rPr>
                <w:spacing w:val="-1"/>
              </w:rPr>
              <w:t xml:space="preserve"> </w:t>
            </w:r>
            <w:r>
              <w:t>development</w:t>
            </w:r>
          </w:p>
          <w:p w14:paraId="2EDFF870" w14:textId="77777777" w:rsidR="00EB70D5" w:rsidRDefault="005A2823">
            <w:pPr>
              <w:pStyle w:val="TableParagraph"/>
              <w:numPr>
                <w:ilvl w:val="0"/>
                <w:numId w:val="2"/>
              </w:numPr>
              <w:tabs>
                <w:tab w:val="left" w:pos="411"/>
              </w:tabs>
              <w:spacing w:line="360" w:lineRule="auto"/>
              <w:ind w:right="100" w:firstLine="0"/>
              <w:jc w:val="both"/>
            </w:pPr>
            <w:r>
              <w:t>Understand and apply design patterns to software components in developing new software</w:t>
            </w:r>
          </w:p>
          <w:p w14:paraId="614AB49B" w14:textId="77777777" w:rsidR="00EB70D5" w:rsidRDefault="005A2823">
            <w:pPr>
              <w:pStyle w:val="TableParagraph"/>
              <w:numPr>
                <w:ilvl w:val="0"/>
                <w:numId w:val="2"/>
              </w:numPr>
              <w:tabs>
                <w:tab w:val="left" w:pos="389"/>
              </w:tabs>
              <w:spacing w:line="360" w:lineRule="auto"/>
              <w:ind w:right="94" w:firstLine="0"/>
              <w:jc w:val="both"/>
            </w:pPr>
            <w:r>
              <w:t xml:space="preserve">Demonstrate an understanding of project planning and working to agreed deadlines, along with professional, interpersonal skills and effective communication required for </w:t>
            </w:r>
            <w:r>
              <w:t>software</w:t>
            </w:r>
            <w:r>
              <w:rPr>
                <w:spacing w:val="-1"/>
              </w:rPr>
              <w:t xml:space="preserve"> </w:t>
            </w:r>
            <w:r>
              <w:t>production</w:t>
            </w:r>
          </w:p>
          <w:p w14:paraId="09FF88EF" w14:textId="77777777" w:rsidR="00EB70D5" w:rsidRDefault="005A2823">
            <w:pPr>
              <w:pStyle w:val="TableParagraph"/>
              <w:spacing w:line="360" w:lineRule="auto"/>
              <w:ind w:right="96"/>
              <w:jc w:val="both"/>
            </w:pPr>
            <w:r>
              <w:t>5.</w:t>
            </w:r>
            <w:r>
              <w:rPr>
                <w:spacing w:val="-5"/>
              </w:rPr>
              <w:t xml:space="preserve"> </w:t>
            </w:r>
            <w:r>
              <w:t>Demonstrate</w:t>
            </w:r>
            <w:r>
              <w:rPr>
                <w:spacing w:val="-7"/>
              </w:rPr>
              <w:t xml:space="preserve"> </w:t>
            </w:r>
            <w:r>
              <w:t>an</w:t>
            </w:r>
            <w:r>
              <w:rPr>
                <w:spacing w:val="-6"/>
              </w:rPr>
              <w:t xml:space="preserve"> </w:t>
            </w:r>
            <w:r>
              <w:t>awareness</w:t>
            </w:r>
            <w:r>
              <w:rPr>
                <w:spacing w:val="-5"/>
              </w:rPr>
              <w:t xml:space="preserve"> </w:t>
            </w:r>
            <w:r>
              <w:t>of,</w:t>
            </w:r>
            <w:r>
              <w:rPr>
                <w:spacing w:val="-4"/>
              </w:rPr>
              <w:t xml:space="preserve"> </w:t>
            </w:r>
            <w:r>
              <w:t>and</w:t>
            </w:r>
            <w:r>
              <w:rPr>
                <w:spacing w:val="-7"/>
              </w:rPr>
              <w:t xml:space="preserve"> </w:t>
            </w:r>
            <w:r>
              <w:t>ability</w:t>
            </w:r>
            <w:r>
              <w:rPr>
                <w:spacing w:val="-8"/>
              </w:rPr>
              <w:t xml:space="preserve"> </w:t>
            </w:r>
            <w:r>
              <w:t>to</w:t>
            </w:r>
            <w:r>
              <w:rPr>
                <w:spacing w:val="-5"/>
              </w:rPr>
              <w:t xml:space="preserve"> </w:t>
            </w:r>
            <w:r>
              <w:t>apply,</w:t>
            </w:r>
            <w:r>
              <w:rPr>
                <w:spacing w:val="-5"/>
              </w:rPr>
              <w:t xml:space="preserve"> </w:t>
            </w:r>
            <w:r>
              <w:t>social,</w:t>
            </w:r>
            <w:r>
              <w:rPr>
                <w:spacing w:val="-4"/>
              </w:rPr>
              <w:t xml:space="preserve"> </w:t>
            </w:r>
            <w:r>
              <w:t>professional,</w:t>
            </w:r>
            <w:r>
              <w:rPr>
                <w:spacing w:val="-6"/>
              </w:rPr>
              <w:t xml:space="preserve"> </w:t>
            </w:r>
            <w:r>
              <w:t>legal</w:t>
            </w:r>
            <w:r>
              <w:rPr>
                <w:spacing w:val="-7"/>
              </w:rPr>
              <w:t xml:space="preserve"> </w:t>
            </w:r>
            <w:r>
              <w:t>and</w:t>
            </w:r>
            <w:r>
              <w:rPr>
                <w:spacing w:val="-5"/>
              </w:rPr>
              <w:t xml:space="preserve"> </w:t>
            </w:r>
            <w:r>
              <w:t>ethical standards as documented in relevant laws and professional codes of conduct such as</w:t>
            </w:r>
            <w:r>
              <w:rPr>
                <w:spacing w:val="7"/>
              </w:rPr>
              <w:t xml:space="preserve"> </w:t>
            </w:r>
            <w:r>
              <w:t>that</w:t>
            </w:r>
          </w:p>
          <w:p w14:paraId="2B34FE82" w14:textId="77777777" w:rsidR="00EB70D5" w:rsidRDefault="005A2823">
            <w:pPr>
              <w:pStyle w:val="TableParagraph"/>
              <w:spacing w:line="252" w:lineRule="exact"/>
              <w:jc w:val="both"/>
            </w:pPr>
            <w:r>
              <w:t>of the Malaysian National Computer Confederation.</w:t>
            </w:r>
          </w:p>
        </w:tc>
      </w:tr>
      <w:tr w:rsidR="00EB70D5" w14:paraId="1D4AC68F" w14:textId="77777777">
        <w:trPr>
          <w:trHeight w:val="378"/>
        </w:trPr>
        <w:tc>
          <w:tcPr>
            <w:tcW w:w="3847" w:type="dxa"/>
          </w:tcPr>
          <w:p w14:paraId="502071C3" w14:textId="77777777" w:rsidR="00EB70D5" w:rsidRDefault="005A2823">
            <w:pPr>
              <w:pStyle w:val="TableParagraph"/>
            </w:pPr>
            <w:r>
              <w:t>Marking scheme</w:t>
            </w:r>
          </w:p>
        </w:tc>
        <w:tc>
          <w:tcPr>
            <w:tcW w:w="2186" w:type="dxa"/>
          </w:tcPr>
          <w:p w14:paraId="07B92261" w14:textId="77777777" w:rsidR="00EB70D5" w:rsidRDefault="005A2823">
            <w:pPr>
              <w:pStyle w:val="TableParagraph"/>
              <w:ind w:left="866" w:right="854"/>
              <w:jc w:val="center"/>
            </w:pPr>
            <w:r>
              <w:t>Max</w:t>
            </w:r>
          </w:p>
        </w:tc>
        <w:tc>
          <w:tcPr>
            <w:tcW w:w="2983" w:type="dxa"/>
          </w:tcPr>
          <w:p w14:paraId="6468A33A" w14:textId="77777777" w:rsidR="00EB70D5" w:rsidRDefault="005A2823">
            <w:pPr>
              <w:pStyle w:val="TableParagraph"/>
              <w:ind w:left="1227" w:right="1216"/>
              <w:jc w:val="center"/>
            </w:pPr>
            <w:r>
              <w:t>Mark</w:t>
            </w:r>
          </w:p>
        </w:tc>
      </w:tr>
      <w:tr w:rsidR="00EB70D5" w14:paraId="42F585F3" w14:textId="77777777">
        <w:trPr>
          <w:trHeight w:val="315"/>
        </w:trPr>
        <w:tc>
          <w:tcPr>
            <w:tcW w:w="3847" w:type="dxa"/>
            <w:tcBorders>
              <w:bottom w:val="nil"/>
            </w:tcBorders>
          </w:tcPr>
          <w:p w14:paraId="58B0114C" w14:textId="77777777" w:rsidR="00EB70D5" w:rsidRDefault="005A2823">
            <w:pPr>
              <w:pStyle w:val="TableParagraph"/>
              <w:ind w:left="467"/>
            </w:pPr>
            <w:r>
              <w:t>1. User Story Mapping</w:t>
            </w:r>
          </w:p>
        </w:tc>
        <w:tc>
          <w:tcPr>
            <w:tcW w:w="2186" w:type="dxa"/>
            <w:tcBorders>
              <w:bottom w:val="nil"/>
            </w:tcBorders>
          </w:tcPr>
          <w:p w14:paraId="75947709" w14:textId="77777777" w:rsidR="00EB70D5" w:rsidRDefault="005A2823">
            <w:pPr>
              <w:pStyle w:val="TableParagraph"/>
              <w:ind w:left="861" w:right="854"/>
              <w:jc w:val="center"/>
            </w:pPr>
            <w:r>
              <w:t>20</w:t>
            </w:r>
          </w:p>
        </w:tc>
        <w:tc>
          <w:tcPr>
            <w:tcW w:w="2983" w:type="dxa"/>
            <w:vMerge w:val="restart"/>
          </w:tcPr>
          <w:p w14:paraId="5BA779B9" w14:textId="77777777" w:rsidR="00EB70D5" w:rsidRDefault="00EB70D5">
            <w:pPr>
              <w:pStyle w:val="TableParagraph"/>
              <w:ind w:left="0"/>
              <w:rPr>
                <w:rFonts w:ascii="Times New Roman"/>
              </w:rPr>
            </w:pPr>
          </w:p>
        </w:tc>
      </w:tr>
      <w:tr w:rsidR="00EB70D5" w14:paraId="026DA62B" w14:textId="77777777">
        <w:trPr>
          <w:trHeight w:val="370"/>
        </w:trPr>
        <w:tc>
          <w:tcPr>
            <w:tcW w:w="3847" w:type="dxa"/>
            <w:tcBorders>
              <w:top w:val="nil"/>
              <w:bottom w:val="nil"/>
            </w:tcBorders>
          </w:tcPr>
          <w:p w14:paraId="602089A7" w14:textId="77777777" w:rsidR="00EB70D5" w:rsidRDefault="005A2823">
            <w:pPr>
              <w:pStyle w:val="TableParagraph"/>
              <w:spacing w:before="56"/>
              <w:ind w:left="467"/>
            </w:pPr>
            <w:r>
              <w:t>2. Setting up a GitHub</w:t>
            </w:r>
          </w:p>
        </w:tc>
        <w:tc>
          <w:tcPr>
            <w:tcW w:w="2186" w:type="dxa"/>
            <w:tcBorders>
              <w:top w:val="nil"/>
              <w:bottom w:val="nil"/>
            </w:tcBorders>
          </w:tcPr>
          <w:p w14:paraId="5B4DA55B" w14:textId="77777777" w:rsidR="00EB70D5" w:rsidRDefault="00EB70D5">
            <w:pPr>
              <w:pStyle w:val="TableParagraph"/>
              <w:ind w:left="0"/>
              <w:rPr>
                <w:rFonts w:ascii="Times New Roman"/>
              </w:rPr>
            </w:pPr>
          </w:p>
        </w:tc>
        <w:tc>
          <w:tcPr>
            <w:tcW w:w="2983" w:type="dxa"/>
            <w:vMerge/>
            <w:tcBorders>
              <w:top w:val="nil"/>
            </w:tcBorders>
          </w:tcPr>
          <w:p w14:paraId="4CCD7E28" w14:textId="77777777" w:rsidR="00EB70D5" w:rsidRDefault="00EB70D5">
            <w:pPr>
              <w:rPr>
                <w:sz w:val="2"/>
                <w:szCs w:val="2"/>
              </w:rPr>
            </w:pPr>
          </w:p>
        </w:tc>
      </w:tr>
      <w:tr w:rsidR="00EB70D5" w14:paraId="4EB4CA01" w14:textId="77777777">
        <w:trPr>
          <w:trHeight w:val="369"/>
        </w:trPr>
        <w:tc>
          <w:tcPr>
            <w:tcW w:w="3847" w:type="dxa"/>
            <w:tcBorders>
              <w:top w:val="nil"/>
              <w:bottom w:val="nil"/>
            </w:tcBorders>
          </w:tcPr>
          <w:p w14:paraId="438C66BC" w14:textId="77777777" w:rsidR="00EB70D5" w:rsidRDefault="005A2823">
            <w:pPr>
              <w:pStyle w:val="TableParagraph"/>
              <w:spacing w:before="54"/>
              <w:ind w:left="827"/>
            </w:pPr>
            <w:r>
              <w:t>Repository</w:t>
            </w:r>
          </w:p>
        </w:tc>
        <w:tc>
          <w:tcPr>
            <w:tcW w:w="2186" w:type="dxa"/>
            <w:tcBorders>
              <w:top w:val="nil"/>
              <w:bottom w:val="nil"/>
            </w:tcBorders>
          </w:tcPr>
          <w:p w14:paraId="7C4E0D17" w14:textId="77777777" w:rsidR="00EB70D5" w:rsidRDefault="005A2823">
            <w:pPr>
              <w:pStyle w:val="TableParagraph"/>
              <w:spacing w:before="54"/>
              <w:ind w:left="862" w:right="854"/>
              <w:jc w:val="center"/>
            </w:pPr>
            <w:r>
              <w:t>10</w:t>
            </w:r>
          </w:p>
        </w:tc>
        <w:tc>
          <w:tcPr>
            <w:tcW w:w="2983" w:type="dxa"/>
            <w:vMerge/>
            <w:tcBorders>
              <w:top w:val="nil"/>
            </w:tcBorders>
          </w:tcPr>
          <w:p w14:paraId="5959378C" w14:textId="77777777" w:rsidR="00EB70D5" w:rsidRDefault="00EB70D5">
            <w:pPr>
              <w:rPr>
                <w:sz w:val="2"/>
                <w:szCs w:val="2"/>
              </w:rPr>
            </w:pPr>
          </w:p>
        </w:tc>
      </w:tr>
      <w:tr w:rsidR="00EB70D5" w14:paraId="41A2F4CB" w14:textId="77777777">
        <w:trPr>
          <w:trHeight w:val="369"/>
        </w:trPr>
        <w:tc>
          <w:tcPr>
            <w:tcW w:w="3847" w:type="dxa"/>
            <w:tcBorders>
              <w:top w:val="nil"/>
              <w:bottom w:val="nil"/>
            </w:tcBorders>
          </w:tcPr>
          <w:p w14:paraId="08B66188" w14:textId="77777777" w:rsidR="00EB70D5" w:rsidRDefault="005A2823">
            <w:pPr>
              <w:pStyle w:val="TableParagraph"/>
              <w:spacing w:before="54"/>
              <w:ind w:left="467"/>
            </w:pPr>
            <w:r>
              <w:t>3. Creating a Class diagram</w:t>
            </w:r>
          </w:p>
        </w:tc>
        <w:tc>
          <w:tcPr>
            <w:tcW w:w="2186" w:type="dxa"/>
            <w:tcBorders>
              <w:top w:val="nil"/>
              <w:bottom w:val="nil"/>
            </w:tcBorders>
          </w:tcPr>
          <w:p w14:paraId="57C857BA" w14:textId="77777777" w:rsidR="00EB70D5" w:rsidRDefault="00EB70D5">
            <w:pPr>
              <w:pStyle w:val="TableParagraph"/>
              <w:ind w:left="0"/>
              <w:rPr>
                <w:rFonts w:ascii="Times New Roman"/>
              </w:rPr>
            </w:pPr>
          </w:p>
        </w:tc>
        <w:tc>
          <w:tcPr>
            <w:tcW w:w="2983" w:type="dxa"/>
            <w:vMerge/>
            <w:tcBorders>
              <w:top w:val="nil"/>
            </w:tcBorders>
          </w:tcPr>
          <w:p w14:paraId="3BDA52B0" w14:textId="77777777" w:rsidR="00EB70D5" w:rsidRDefault="00EB70D5">
            <w:pPr>
              <w:rPr>
                <w:sz w:val="2"/>
                <w:szCs w:val="2"/>
              </w:rPr>
            </w:pPr>
          </w:p>
        </w:tc>
      </w:tr>
      <w:tr w:rsidR="00EB70D5" w14:paraId="23A7335E" w14:textId="77777777">
        <w:trPr>
          <w:trHeight w:val="369"/>
        </w:trPr>
        <w:tc>
          <w:tcPr>
            <w:tcW w:w="3847" w:type="dxa"/>
            <w:tcBorders>
              <w:top w:val="nil"/>
              <w:bottom w:val="nil"/>
            </w:tcBorders>
          </w:tcPr>
          <w:p w14:paraId="2395D4D5" w14:textId="77777777" w:rsidR="00EB70D5" w:rsidRDefault="005A2823">
            <w:pPr>
              <w:pStyle w:val="TableParagraph"/>
              <w:spacing w:before="54"/>
              <w:ind w:left="827"/>
            </w:pPr>
            <w:r>
              <w:t>and design pattern selection</w:t>
            </w:r>
          </w:p>
        </w:tc>
        <w:tc>
          <w:tcPr>
            <w:tcW w:w="2186" w:type="dxa"/>
            <w:tcBorders>
              <w:top w:val="nil"/>
              <w:bottom w:val="nil"/>
            </w:tcBorders>
          </w:tcPr>
          <w:p w14:paraId="4612B4FD" w14:textId="77777777" w:rsidR="00EB70D5" w:rsidRDefault="005A2823">
            <w:pPr>
              <w:pStyle w:val="TableParagraph"/>
              <w:spacing w:before="54"/>
              <w:ind w:left="862" w:right="854"/>
              <w:jc w:val="center"/>
            </w:pPr>
            <w:r>
              <w:t>30</w:t>
            </w:r>
          </w:p>
        </w:tc>
        <w:tc>
          <w:tcPr>
            <w:tcW w:w="2983" w:type="dxa"/>
            <w:vMerge/>
            <w:tcBorders>
              <w:top w:val="nil"/>
            </w:tcBorders>
          </w:tcPr>
          <w:p w14:paraId="56B61DEF" w14:textId="77777777" w:rsidR="00EB70D5" w:rsidRDefault="00EB70D5">
            <w:pPr>
              <w:rPr>
                <w:sz w:val="2"/>
                <w:szCs w:val="2"/>
              </w:rPr>
            </w:pPr>
          </w:p>
        </w:tc>
      </w:tr>
      <w:tr w:rsidR="00EB70D5" w14:paraId="215B8503" w14:textId="77777777">
        <w:trPr>
          <w:trHeight w:val="369"/>
        </w:trPr>
        <w:tc>
          <w:tcPr>
            <w:tcW w:w="3847" w:type="dxa"/>
            <w:tcBorders>
              <w:top w:val="nil"/>
              <w:bottom w:val="nil"/>
            </w:tcBorders>
          </w:tcPr>
          <w:p w14:paraId="606A52F2" w14:textId="77777777" w:rsidR="00EB70D5" w:rsidRDefault="005A2823">
            <w:pPr>
              <w:pStyle w:val="TableParagraph"/>
              <w:spacing w:before="54"/>
              <w:ind w:left="467"/>
            </w:pPr>
            <w:r>
              <w:t>4. Creating a Prototype User</w:t>
            </w:r>
          </w:p>
        </w:tc>
        <w:tc>
          <w:tcPr>
            <w:tcW w:w="2186" w:type="dxa"/>
            <w:tcBorders>
              <w:top w:val="nil"/>
              <w:bottom w:val="nil"/>
            </w:tcBorders>
          </w:tcPr>
          <w:p w14:paraId="69FCF7C9" w14:textId="77777777" w:rsidR="00EB70D5" w:rsidRDefault="00EB70D5">
            <w:pPr>
              <w:pStyle w:val="TableParagraph"/>
              <w:ind w:left="0"/>
              <w:rPr>
                <w:rFonts w:ascii="Times New Roman"/>
              </w:rPr>
            </w:pPr>
          </w:p>
        </w:tc>
        <w:tc>
          <w:tcPr>
            <w:tcW w:w="2983" w:type="dxa"/>
            <w:vMerge/>
            <w:tcBorders>
              <w:top w:val="nil"/>
            </w:tcBorders>
          </w:tcPr>
          <w:p w14:paraId="28BACD1C" w14:textId="77777777" w:rsidR="00EB70D5" w:rsidRDefault="00EB70D5">
            <w:pPr>
              <w:rPr>
                <w:sz w:val="2"/>
                <w:szCs w:val="2"/>
              </w:rPr>
            </w:pPr>
          </w:p>
        </w:tc>
      </w:tr>
      <w:tr w:rsidR="00EB70D5" w14:paraId="18701B26" w14:textId="77777777">
        <w:trPr>
          <w:trHeight w:val="369"/>
        </w:trPr>
        <w:tc>
          <w:tcPr>
            <w:tcW w:w="3847" w:type="dxa"/>
            <w:tcBorders>
              <w:top w:val="nil"/>
              <w:bottom w:val="nil"/>
            </w:tcBorders>
          </w:tcPr>
          <w:p w14:paraId="4F0A95C3" w14:textId="77777777" w:rsidR="00EB70D5" w:rsidRDefault="005A2823">
            <w:pPr>
              <w:pStyle w:val="TableParagraph"/>
              <w:spacing w:before="54"/>
              <w:ind w:left="827"/>
            </w:pPr>
            <w:r>
              <w:t>Interface and Usability</w:t>
            </w:r>
          </w:p>
        </w:tc>
        <w:tc>
          <w:tcPr>
            <w:tcW w:w="2186" w:type="dxa"/>
            <w:tcBorders>
              <w:top w:val="nil"/>
              <w:bottom w:val="nil"/>
            </w:tcBorders>
          </w:tcPr>
          <w:p w14:paraId="6420333A" w14:textId="77777777" w:rsidR="00EB70D5" w:rsidRDefault="005A2823">
            <w:pPr>
              <w:pStyle w:val="TableParagraph"/>
              <w:spacing w:before="54"/>
              <w:ind w:left="862" w:right="854"/>
              <w:jc w:val="center"/>
            </w:pPr>
            <w:r>
              <w:t>20</w:t>
            </w:r>
          </w:p>
        </w:tc>
        <w:tc>
          <w:tcPr>
            <w:tcW w:w="2983" w:type="dxa"/>
            <w:vMerge/>
            <w:tcBorders>
              <w:top w:val="nil"/>
            </w:tcBorders>
          </w:tcPr>
          <w:p w14:paraId="425A2CA9" w14:textId="77777777" w:rsidR="00EB70D5" w:rsidRDefault="00EB70D5">
            <w:pPr>
              <w:rPr>
                <w:sz w:val="2"/>
                <w:szCs w:val="2"/>
              </w:rPr>
            </w:pPr>
          </w:p>
        </w:tc>
      </w:tr>
      <w:tr w:rsidR="00EB70D5" w14:paraId="3BDEF350" w14:textId="77777777">
        <w:trPr>
          <w:trHeight w:val="369"/>
        </w:trPr>
        <w:tc>
          <w:tcPr>
            <w:tcW w:w="3847" w:type="dxa"/>
            <w:tcBorders>
              <w:top w:val="nil"/>
              <w:bottom w:val="nil"/>
            </w:tcBorders>
          </w:tcPr>
          <w:p w14:paraId="1FCE4CC9" w14:textId="77777777" w:rsidR="00EB70D5" w:rsidRDefault="005A2823">
            <w:pPr>
              <w:pStyle w:val="TableParagraph"/>
              <w:spacing w:before="54"/>
              <w:ind w:left="827"/>
            </w:pPr>
            <w:r>
              <w:t>Testing</w:t>
            </w:r>
          </w:p>
        </w:tc>
        <w:tc>
          <w:tcPr>
            <w:tcW w:w="2186" w:type="dxa"/>
            <w:tcBorders>
              <w:top w:val="nil"/>
              <w:bottom w:val="nil"/>
            </w:tcBorders>
          </w:tcPr>
          <w:p w14:paraId="4864758A" w14:textId="77777777" w:rsidR="00EB70D5" w:rsidRDefault="00EB70D5">
            <w:pPr>
              <w:pStyle w:val="TableParagraph"/>
              <w:ind w:left="0"/>
              <w:rPr>
                <w:rFonts w:ascii="Times New Roman"/>
              </w:rPr>
            </w:pPr>
          </w:p>
        </w:tc>
        <w:tc>
          <w:tcPr>
            <w:tcW w:w="2983" w:type="dxa"/>
            <w:vMerge/>
            <w:tcBorders>
              <w:top w:val="nil"/>
            </w:tcBorders>
          </w:tcPr>
          <w:p w14:paraId="50FE03A7" w14:textId="77777777" w:rsidR="00EB70D5" w:rsidRDefault="00EB70D5">
            <w:pPr>
              <w:rPr>
                <w:sz w:val="2"/>
                <w:szCs w:val="2"/>
              </w:rPr>
            </w:pPr>
          </w:p>
        </w:tc>
      </w:tr>
      <w:tr w:rsidR="00EB70D5" w14:paraId="2505710A" w14:textId="77777777">
        <w:trPr>
          <w:trHeight w:val="369"/>
        </w:trPr>
        <w:tc>
          <w:tcPr>
            <w:tcW w:w="3847" w:type="dxa"/>
            <w:tcBorders>
              <w:top w:val="nil"/>
              <w:bottom w:val="nil"/>
            </w:tcBorders>
          </w:tcPr>
          <w:p w14:paraId="73290F23" w14:textId="77777777" w:rsidR="00EB70D5" w:rsidRDefault="005A2823">
            <w:pPr>
              <w:pStyle w:val="TableParagraph"/>
              <w:spacing w:before="54"/>
              <w:ind w:left="467"/>
            </w:pPr>
            <w:r>
              <w:t>5. Discuss the ethical issue</w:t>
            </w:r>
          </w:p>
        </w:tc>
        <w:tc>
          <w:tcPr>
            <w:tcW w:w="2186" w:type="dxa"/>
            <w:tcBorders>
              <w:top w:val="nil"/>
              <w:bottom w:val="nil"/>
            </w:tcBorders>
          </w:tcPr>
          <w:p w14:paraId="0936B212" w14:textId="77777777" w:rsidR="00EB70D5" w:rsidRDefault="005A2823">
            <w:pPr>
              <w:pStyle w:val="TableParagraph"/>
              <w:spacing w:before="54"/>
              <w:ind w:left="862" w:right="854"/>
              <w:jc w:val="center"/>
            </w:pPr>
            <w:r>
              <w:t>20</w:t>
            </w:r>
          </w:p>
        </w:tc>
        <w:tc>
          <w:tcPr>
            <w:tcW w:w="2983" w:type="dxa"/>
            <w:vMerge/>
            <w:tcBorders>
              <w:top w:val="nil"/>
            </w:tcBorders>
          </w:tcPr>
          <w:p w14:paraId="125A15DD" w14:textId="77777777" w:rsidR="00EB70D5" w:rsidRDefault="00EB70D5">
            <w:pPr>
              <w:rPr>
                <w:sz w:val="2"/>
                <w:szCs w:val="2"/>
              </w:rPr>
            </w:pPr>
          </w:p>
        </w:tc>
      </w:tr>
      <w:tr w:rsidR="00EB70D5" w14:paraId="74601B7B" w14:textId="77777777">
        <w:trPr>
          <w:trHeight w:val="436"/>
        </w:trPr>
        <w:tc>
          <w:tcPr>
            <w:tcW w:w="3847" w:type="dxa"/>
            <w:tcBorders>
              <w:top w:val="nil"/>
            </w:tcBorders>
          </w:tcPr>
          <w:p w14:paraId="5CCE577C" w14:textId="77777777" w:rsidR="00EB70D5" w:rsidRDefault="005A2823">
            <w:pPr>
              <w:pStyle w:val="TableParagraph"/>
              <w:spacing w:before="54"/>
              <w:ind w:left="827"/>
            </w:pPr>
            <w:r>
              <w:t>related to the software</w:t>
            </w:r>
          </w:p>
        </w:tc>
        <w:tc>
          <w:tcPr>
            <w:tcW w:w="2186" w:type="dxa"/>
            <w:tcBorders>
              <w:top w:val="nil"/>
            </w:tcBorders>
          </w:tcPr>
          <w:p w14:paraId="72FF1B7E" w14:textId="77777777" w:rsidR="00EB70D5" w:rsidRDefault="00EB70D5">
            <w:pPr>
              <w:pStyle w:val="TableParagraph"/>
              <w:ind w:left="0"/>
              <w:rPr>
                <w:rFonts w:ascii="Times New Roman"/>
              </w:rPr>
            </w:pPr>
          </w:p>
        </w:tc>
        <w:tc>
          <w:tcPr>
            <w:tcW w:w="2983" w:type="dxa"/>
            <w:vMerge/>
            <w:tcBorders>
              <w:top w:val="nil"/>
            </w:tcBorders>
          </w:tcPr>
          <w:p w14:paraId="3FCE9CBF" w14:textId="77777777" w:rsidR="00EB70D5" w:rsidRDefault="00EB70D5">
            <w:pPr>
              <w:rPr>
                <w:sz w:val="2"/>
                <w:szCs w:val="2"/>
              </w:rPr>
            </w:pPr>
          </w:p>
        </w:tc>
      </w:tr>
      <w:tr w:rsidR="00EB70D5" w14:paraId="285FAB15" w14:textId="77777777">
        <w:trPr>
          <w:trHeight w:val="378"/>
        </w:trPr>
        <w:tc>
          <w:tcPr>
            <w:tcW w:w="3847" w:type="dxa"/>
          </w:tcPr>
          <w:p w14:paraId="260B448E" w14:textId="77777777" w:rsidR="00EB70D5" w:rsidRDefault="005A2823">
            <w:pPr>
              <w:pStyle w:val="TableParagraph"/>
            </w:pPr>
            <w:r>
              <w:t>Total</w:t>
            </w:r>
          </w:p>
        </w:tc>
        <w:tc>
          <w:tcPr>
            <w:tcW w:w="2186" w:type="dxa"/>
          </w:tcPr>
          <w:p w14:paraId="1951D3A1" w14:textId="77777777" w:rsidR="00EB70D5" w:rsidRDefault="005A2823">
            <w:pPr>
              <w:pStyle w:val="TableParagraph"/>
              <w:ind w:left="864" w:right="854"/>
              <w:jc w:val="center"/>
            </w:pPr>
            <w:r>
              <w:t>100</w:t>
            </w:r>
          </w:p>
        </w:tc>
        <w:tc>
          <w:tcPr>
            <w:tcW w:w="2983" w:type="dxa"/>
          </w:tcPr>
          <w:p w14:paraId="73308B5F" w14:textId="77777777" w:rsidR="00EB70D5" w:rsidRDefault="00EB70D5">
            <w:pPr>
              <w:pStyle w:val="TableParagraph"/>
              <w:ind w:left="0"/>
              <w:rPr>
                <w:rFonts w:ascii="Times New Roman"/>
              </w:rPr>
            </w:pPr>
          </w:p>
        </w:tc>
      </w:tr>
    </w:tbl>
    <w:p w14:paraId="793309EF" w14:textId="77777777" w:rsidR="00EB70D5" w:rsidRDefault="00EB70D5">
      <w:pPr>
        <w:rPr>
          <w:rFonts w:ascii="Times New Roman"/>
        </w:rPr>
        <w:sectPr w:rsidR="00EB70D5">
          <w:pgSz w:w="11910" w:h="16840"/>
          <w:pgMar w:top="1140" w:right="1320" w:bottom="280" w:left="1320" w:header="720" w:footer="720" w:gutter="0"/>
          <w:cols w:space="720"/>
        </w:sectPr>
      </w:pPr>
    </w:p>
    <w:p w14:paraId="361116B4" w14:textId="77777777" w:rsidR="00EB70D5" w:rsidRDefault="005A2823">
      <w:pPr>
        <w:spacing w:before="41"/>
        <w:ind w:left="120"/>
        <w:rPr>
          <w:b/>
        </w:rPr>
      </w:pPr>
      <w:r>
        <w:rPr>
          <w:b/>
          <w:u w:val="single"/>
        </w:rPr>
        <w:lastRenderedPageBreak/>
        <w:t>Privacy Concern</w:t>
      </w:r>
    </w:p>
    <w:p w14:paraId="48A0BB0D" w14:textId="77777777" w:rsidR="00EB70D5" w:rsidRDefault="00EB70D5">
      <w:pPr>
        <w:pStyle w:val="BodyText"/>
        <w:spacing w:before="1"/>
        <w:rPr>
          <w:b/>
          <w:sz w:val="10"/>
        </w:rPr>
      </w:pPr>
    </w:p>
    <w:p w14:paraId="5934BC62" w14:textId="12BA3136" w:rsidR="00EB70D5" w:rsidRDefault="005A2823">
      <w:pPr>
        <w:pStyle w:val="BodyText"/>
        <w:spacing w:before="57" w:line="259" w:lineRule="auto"/>
        <w:ind w:left="120" w:right="132"/>
      </w:pPr>
      <w:r>
        <w:t>The online software makes</w:t>
      </w:r>
      <w:r>
        <w:t xml:space="preserve"> our life become much so convenience that we can online shopping with one mobile phone and stay at home. Then, card payment online become the trend to pay whatever we buy in online. Unfortunately, our payment details will exposed wh</w:t>
      </w:r>
      <w:r>
        <w:t>en they someone try to get our bank information. Some website to provide the seamless service and often store cookies about our personal information for later use. These can cause our information can be steal when happen unauthorized</w:t>
      </w:r>
      <w:r>
        <w:t xml:space="preserve"> access, eventually our</w:t>
      </w:r>
      <w:r>
        <w:t xml:space="preserve"> assets in bank are being steal.</w:t>
      </w:r>
    </w:p>
    <w:p w14:paraId="572BF390" w14:textId="77777777" w:rsidR="00EB70D5" w:rsidRDefault="00EB70D5">
      <w:pPr>
        <w:pStyle w:val="BodyText"/>
      </w:pPr>
    </w:p>
    <w:p w14:paraId="4C2BADBC" w14:textId="77777777" w:rsidR="00EB70D5" w:rsidRDefault="00EB70D5">
      <w:pPr>
        <w:pStyle w:val="BodyText"/>
        <w:spacing w:before="11"/>
        <w:rPr>
          <w:sz w:val="27"/>
        </w:rPr>
      </w:pPr>
    </w:p>
    <w:p w14:paraId="42B4D7A5" w14:textId="70EFB2C4" w:rsidR="00EB70D5" w:rsidRDefault="005A2823">
      <w:pPr>
        <w:pStyle w:val="BodyText"/>
        <w:spacing w:line="259" w:lineRule="auto"/>
        <w:ind w:left="119" w:right="184"/>
      </w:pPr>
      <w:r>
        <w:t>Most of the website required you open the location tracking in term the website service need it to serve you. It’s will expose the location of us when it doesn’t</w:t>
      </w:r>
      <w:r>
        <w:t xml:space="preserve"> turn off manually, providing the first-hand information to th</w:t>
      </w:r>
      <w:r>
        <w:t>e world, which is exactly risking and insecure.</w:t>
      </w:r>
    </w:p>
    <w:p w14:paraId="2EC1A052" w14:textId="77777777" w:rsidR="00EB70D5" w:rsidRDefault="00EB70D5">
      <w:pPr>
        <w:pStyle w:val="BodyText"/>
      </w:pPr>
    </w:p>
    <w:p w14:paraId="55303949" w14:textId="77777777" w:rsidR="00EB70D5" w:rsidRDefault="00EB70D5">
      <w:pPr>
        <w:pStyle w:val="BodyText"/>
        <w:spacing w:before="10"/>
        <w:rPr>
          <w:sz w:val="27"/>
        </w:rPr>
      </w:pPr>
    </w:p>
    <w:p w14:paraId="36129B02" w14:textId="77777777" w:rsidR="00EB70D5" w:rsidRDefault="005A2823">
      <w:pPr>
        <w:pStyle w:val="BodyText"/>
        <w:spacing w:line="259" w:lineRule="auto"/>
        <w:ind w:left="119" w:right="265"/>
      </w:pPr>
      <w:r>
        <w:t>In correct nowadays situation, the user of College Event Management System of privacy are protecting under Personal Data Protection Act 2010. We have set up the policy with implement the principle of PDPA b</w:t>
      </w:r>
      <w:r>
        <w:t>y following:</w:t>
      </w:r>
    </w:p>
    <w:p w14:paraId="02D16E60" w14:textId="77777777" w:rsidR="00EB70D5" w:rsidRDefault="00EB70D5">
      <w:pPr>
        <w:pStyle w:val="BodyText"/>
      </w:pPr>
    </w:p>
    <w:p w14:paraId="378419C4" w14:textId="77777777" w:rsidR="00EB70D5" w:rsidRDefault="00EB70D5">
      <w:pPr>
        <w:pStyle w:val="BodyText"/>
        <w:rPr>
          <w:sz w:val="28"/>
        </w:rPr>
      </w:pPr>
    </w:p>
    <w:p w14:paraId="61DD3338" w14:textId="77777777" w:rsidR="00EB70D5" w:rsidRDefault="005A2823">
      <w:pPr>
        <w:pStyle w:val="BodyText"/>
        <w:ind w:left="120"/>
      </w:pPr>
      <w:r>
        <w:rPr>
          <w:u w:val="single"/>
        </w:rPr>
        <w:t>Retention Principle</w:t>
      </w:r>
    </w:p>
    <w:p w14:paraId="7E02D2F7" w14:textId="77777777" w:rsidR="00EB70D5" w:rsidRDefault="00EB70D5">
      <w:pPr>
        <w:pStyle w:val="BodyText"/>
        <w:spacing w:before="2"/>
        <w:rPr>
          <w:sz w:val="10"/>
        </w:rPr>
      </w:pPr>
    </w:p>
    <w:p w14:paraId="4D6455F3" w14:textId="77777777" w:rsidR="00EB70D5" w:rsidRDefault="005A2823">
      <w:pPr>
        <w:pStyle w:val="BodyText"/>
        <w:spacing w:before="57" w:line="259" w:lineRule="auto"/>
        <w:ind w:left="120" w:right="917"/>
      </w:pPr>
      <w:r>
        <w:t>Under this principle, the personal data will not permanently stored than is necessary for the fulfilment for purpose.</w:t>
      </w:r>
    </w:p>
    <w:p w14:paraId="1D422DCF" w14:textId="77777777" w:rsidR="00EB70D5" w:rsidRDefault="005A2823">
      <w:pPr>
        <w:pStyle w:val="BodyText"/>
        <w:spacing w:before="159" w:line="259" w:lineRule="auto"/>
        <w:ind w:left="120" w:right="484"/>
      </w:pPr>
      <w:r>
        <w:t>Our software generates cookies which the files store the information of user activity when they browse the website. These cookies don’t st</w:t>
      </w:r>
      <w:r>
        <w:t>ore data permanently in anywhere but once close the browser, the cookies will be deleted.</w:t>
      </w:r>
    </w:p>
    <w:p w14:paraId="0EE43292" w14:textId="77777777" w:rsidR="00EB70D5" w:rsidRDefault="00EB70D5">
      <w:pPr>
        <w:pStyle w:val="BodyText"/>
      </w:pPr>
    </w:p>
    <w:p w14:paraId="6374D2BE" w14:textId="77777777" w:rsidR="00EB70D5" w:rsidRDefault="00EB70D5">
      <w:pPr>
        <w:pStyle w:val="BodyText"/>
        <w:rPr>
          <w:sz w:val="28"/>
        </w:rPr>
      </w:pPr>
    </w:p>
    <w:p w14:paraId="13C5BCB6" w14:textId="77777777" w:rsidR="00EB70D5" w:rsidRDefault="005A2823">
      <w:pPr>
        <w:pStyle w:val="BodyText"/>
        <w:ind w:left="120"/>
      </w:pPr>
      <w:r>
        <w:rPr>
          <w:u w:val="single"/>
        </w:rPr>
        <w:t>Notice and choice principle</w:t>
      </w:r>
    </w:p>
    <w:p w14:paraId="23E544FF" w14:textId="77777777" w:rsidR="00EB70D5" w:rsidRDefault="00EB70D5">
      <w:pPr>
        <w:pStyle w:val="BodyText"/>
        <w:spacing w:before="2"/>
        <w:rPr>
          <w:sz w:val="10"/>
        </w:rPr>
      </w:pPr>
    </w:p>
    <w:p w14:paraId="2D94AAED" w14:textId="77777777" w:rsidR="00EB70D5" w:rsidRDefault="005A2823">
      <w:pPr>
        <w:pStyle w:val="BodyText"/>
        <w:spacing w:before="56" w:line="259" w:lineRule="auto"/>
        <w:ind w:left="120" w:right="314"/>
      </w:pPr>
      <w:r>
        <w:t>Under this principle, the data user have to inform by written notice including the fact that the data user being processing and descrip</w:t>
      </w:r>
      <w:r>
        <w:t>tion of data, the data being collected and further processed, the personal’s right to request access to and correction of personal data.</w:t>
      </w:r>
    </w:p>
    <w:p w14:paraId="3B6E1A18" w14:textId="77777777" w:rsidR="00EB70D5" w:rsidRDefault="005A2823">
      <w:pPr>
        <w:pStyle w:val="BodyText"/>
        <w:spacing w:before="160" w:line="259" w:lineRule="auto"/>
        <w:ind w:left="120" w:right="191"/>
      </w:pPr>
      <w:r>
        <w:t>In order to follow the principle, our software have the whitepaper of privacy policy and term of user during the regist</w:t>
      </w:r>
      <w:r>
        <w:t>ration of account. These paper include how we collect the data and what we collected ,what further process after the data collected, the right of user to request access and update their data, the choices for user limiting the data processing.</w:t>
      </w:r>
    </w:p>
    <w:p w14:paraId="09EBD5F3" w14:textId="77777777" w:rsidR="00EB70D5" w:rsidRDefault="005A2823">
      <w:pPr>
        <w:pStyle w:val="BodyText"/>
        <w:spacing w:before="159" w:line="259" w:lineRule="auto"/>
        <w:ind w:left="120" w:right="360"/>
      </w:pPr>
      <w:r>
        <w:t xml:space="preserve">Our software </w:t>
      </w:r>
      <w:r>
        <w:t xml:space="preserve">will not automated collecting user personal data when browsing our website. Any personal data we receive are come from the user by send the electronic form during registration account, participants in event and club , fill out feedback forms. The types of </w:t>
      </w:r>
      <w:r>
        <w:t>personal information that user provide may include name , email address, contact number, gender.</w:t>
      </w:r>
    </w:p>
    <w:p w14:paraId="377B8CD7" w14:textId="77777777" w:rsidR="00EB70D5" w:rsidRDefault="00EB70D5">
      <w:pPr>
        <w:spacing w:line="259" w:lineRule="auto"/>
        <w:sectPr w:rsidR="00EB70D5">
          <w:pgSz w:w="11910" w:h="16840"/>
          <w:pgMar w:top="1380" w:right="1320" w:bottom="280" w:left="1320" w:header="720" w:footer="720" w:gutter="0"/>
          <w:cols w:space="720"/>
        </w:sectPr>
      </w:pPr>
    </w:p>
    <w:p w14:paraId="19D6EB79" w14:textId="77777777" w:rsidR="00EB70D5" w:rsidRDefault="005A2823">
      <w:pPr>
        <w:pStyle w:val="BodyText"/>
        <w:spacing w:before="41"/>
        <w:ind w:left="120"/>
      </w:pPr>
      <w:r>
        <w:rPr>
          <w:u w:val="single"/>
        </w:rPr>
        <w:lastRenderedPageBreak/>
        <w:t>Disclosure principle</w:t>
      </w:r>
    </w:p>
    <w:p w14:paraId="651452DA" w14:textId="77777777" w:rsidR="00EB70D5" w:rsidRDefault="00EB70D5">
      <w:pPr>
        <w:pStyle w:val="BodyText"/>
        <w:spacing w:before="1"/>
        <w:rPr>
          <w:sz w:val="10"/>
        </w:rPr>
      </w:pPr>
    </w:p>
    <w:p w14:paraId="57BB637D" w14:textId="77777777" w:rsidR="00EB70D5" w:rsidRDefault="005A2823">
      <w:pPr>
        <w:pStyle w:val="BodyText"/>
        <w:spacing w:before="57" w:line="259" w:lineRule="auto"/>
        <w:ind w:left="120" w:right="521"/>
      </w:pPr>
      <w:r>
        <w:t xml:space="preserve">Under this principle, it’s prohibit the disclosure without user consent unless there is the purpose under legal obligation </w:t>
      </w:r>
      <w:r>
        <w:t>to share personal data to third party.</w:t>
      </w:r>
    </w:p>
    <w:p w14:paraId="4AE49AA3" w14:textId="77777777" w:rsidR="00EB70D5" w:rsidRDefault="005A2823">
      <w:pPr>
        <w:pStyle w:val="BodyText"/>
        <w:spacing w:before="161" w:line="259" w:lineRule="auto"/>
        <w:ind w:left="120" w:right="250"/>
      </w:pPr>
      <w:r>
        <w:t xml:space="preserve">The personal information that user provide will be used to provide and </w:t>
      </w:r>
      <w:proofErr w:type="spellStart"/>
      <w:r>
        <w:t>personalise</w:t>
      </w:r>
      <w:proofErr w:type="spellEnd"/>
      <w:r>
        <w:t xml:space="preserve"> our services to meet user needs. We may use to create an account, verifying the email, send the updates on club event, security alert, administrative messages, provide the u</w:t>
      </w:r>
      <w:r>
        <w:t>ser request with the website. We don’t sell the user information to third parties to protect our users information.</w:t>
      </w:r>
    </w:p>
    <w:p w14:paraId="3F0D2C17" w14:textId="77777777" w:rsidR="00EB70D5" w:rsidRDefault="00EB70D5">
      <w:pPr>
        <w:pStyle w:val="BodyText"/>
      </w:pPr>
    </w:p>
    <w:p w14:paraId="77615621" w14:textId="77777777" w:rsidR="00EB70D5" w:rsidRDefault="00EB70D5">
      <w:pPr>
        <w:pStyle w:val="BodyText"/>
      </w:pPr>
    </w:p>
    <w:p w14:paraId="6C321FC7" w14:textId="77777777" w:rsidR="00EB70D5" w:rsidRDefault="00EB70D5">
      <w:pPr>
        <w:pStyle w:val="BodyText"/>
      </w:pPr>
    </w:p>
    <w:p w14:paraId="59FA15CB" w14:textId="77777777" w:rsidR="00EB70D5" w:rsidRDefault="00EB70D5">
      <w:pPr>
        <w:pStyle w:val="BodyText"/>
      </w:pPr>
    </w:p>
    <w:p w14:paraId="6A22FA5D" w14:textId="77777777" w:rsidR="00EB70D5" w:rsidRDefault="00EB70D5">
      <w:pPr>
        <w:pStyle w:val="BodyText"/>
      </w:pPr>
    </w:p>
    <w:p w14:paraId="5AEBB805" w14:textId="77777777" w:rsidR="00EB70D5" w:rsidRDefault="005A2823">
      <w:pPr>
        <w:pStyle w:val="Heading1"/>
        <w:spacing w:before="166"/>
        <w:rPr>
          <w:rFonts w:ascii="Calibri"/>
        </w:rPr>
      </w:pPr>
      <w:r>
        <w:rPr>
          <w:rFonts w:ascii="Calibri"/>
          <w:u w:val="single"/>
        </w:rPr>
        <w:t>Intellectual Property Right</w:t>
      </w:r>
    </w:p>
    <w:p w14:paraId="1FFF89C9" w14:textId="77777777" w:rsidR="00EB70D5" w:rsidRDefault="00EB70D5">
      <w:pPr>
        <w:pStyle w:val="BodyText"/>
        <w:spacing w:before="2"/>
        <w:rPr>
          <w:b/>
          <w:sz w:val="10"/>
        </w:rPr>
      </w:pPr>
    </w:p>
    <w:p w14:paraId="2955A210" w14:textId="77777777" w:rsidR="00EB70D5" w:rsidRDefault="005A2823">
      <w:pPr>
        <w:pStyle w:val="BodyText"/>
        <w:spacing w:before="56" w:line="259" w:lineRule="auto"/>
        <w:ind w:left="119" w:right="143"/>
      </w:pPr>
      <w:r>
        <w:t>IPR is the legal right that granted to the creator to ensure their innovation is protected and allow the c</w:t>
      </w:r>
      <w:r>
        <w:t xml:space="preserve">reator have an exclusive authority to modify or control in their own creations. IPR in Malaysia comprise patents, trademarks, design, copyright, geographical indicator and layout design of integrated circuit. All the innovation creations of owner has been </w:t>
      </w:r>
      <w:r>
        <w:t>protected under Copyright Act 1997.</w:t>
      </w:r>
    </w:p>
    <w:p w14:paraId="55370293" w14:textId="77777777" w:rsidR="00EB70D5" w:rsidRDefault="005A2823">
      <w:pPr>
        <w:pStyle w:val="BodyText"/>
        <w:spacing w:before="158" w:line="259" w:lineRule="auto"/>
        <w:ind w:left="119" w:right="117"/>
      </w:pPr>
      <w:r>
        <w:t>Since Malaysian Intellectual Property Office put more effort in combat against the counterfeiting and piracy in online, by developed specialized IP enforcement unit to enhance the enforcement of intellectual property rig</w:t>
      </w:r>
      <w:r>
        <w:t>hts, the environment of intellectual property administrative get improved and the innovation of works can guaranteed by the</w:t>
      </w:r>
      <w:r>
        <w:rPr>
          <w:spacing w:val="-7"/>
        </w:rPr>
        <w:t xml:space="preserve"> </w:t>
      </w:r>
      <w:r>
        <w:t>law.</w:t>
      </w:r>
    </w:p>
    <w:p w14:paraId="3A6A952C" w14:textId="77777777" w:rsidR="00EB70D5" w:rsidRDefault="005A2823">
      <w:pPr>
        <w:pStyle w:val="BodyText"/>
        <w:spacing w:before="160"/>
        <w:ind w:left="119"/>
      </w:pPr>
      <w:r>
        <w:t>To clarify our intellectual property right, this is the following:</w:t>
      </w:r>
    </w:p>
    <w:p w14:paraId="25E995AC" w14:textId="77777777" w:rsidR="00EB70D5" w:rsidRDefault="005A2823">
      <w:pPr>
        <w:pStyle w:val="ListParagraph"/>
        <w:numPr>
          <w:ilvl w:val="0"/>
          <w:numId w:val="1"/>
        </w:numPr>
        <w:tabs>
          <w:tab w:val="left" w:pos="890"/>
          <w:tab w:val="left" w:pos="891"/>
        </w:tabs>
        <w:spacing w:before="183" w:line="259" w:lineRule="auto"/>
        <w:ind w:right="206"/>
      </w:pPr>
      <w:r>
        <w:t>The intellectual property of our software content including,</w:t>
      </w:r>
      <w:r>
        <w:t xml:space="preserve"> but not limited to not limited to, text, graphics, trademarks, logos, service marks, software, photos, videos, music, sound, all software compilate , underlying source code shall remain our Intellectual</w:t>
      </w:r>
      <w:r>
        <w:rPr>
          <w:spacing w:val="-22"/>
        </w:rPr>
        <w:t xml:space="preserve"> </w:t>
      </w:r>
      <w:r>
        <w:t>Property.</w:t>
      </w:r>
    </w:p>
    <w:p w14:paraId="0D1FB56A" w14:textId="77777777" w:rsidR="00EB70D5" w:rsidRDefault="005A2823">
      <w:pPr>
        <w:pStyle w:val="ListParagraph"/>
        <w:numPr>
          <w:ilvl w:val="0"/>
          <w:numId w:val="1"/>
        </w:numPr>
        <w:tabs>
          <w:tab w:val="left" w:pos="890"/>
          <w:tab w:val="left" w:pos="891"/>
        </w:tabs>
        <w:spacing w:line="256" w:lineRule="auto"/>
        <w:ind w:right="1229"/>
      </w:pPr>
      <w:r>
        <w:t>The parts of software shall not be reproduced, reverse engineered, decompiled, republished, store in any server without our permission and relevant</w:t>
      </w:r>
      <w:r>
        <w:rPr>
          <w:spacing w:val="-22"/>
        </w:rPr>
        <w:t xml:space="preserve"> </w:t>
      </w:r>
      <w:r>
        <w:t>licensor</w:t>
      </w:r>
    </w:p>
    <w:p w14:paraId="147F5364" w14:textId="77777777" w:rsidR="00EB70D5" w:rsidRDefault="00EB70D5">
      <w:pPr>
        <w:pStyle w:val="BodyText"/>
      </w:pPr>
    </w:p>
    <w:p w14:paraId="73AED96C" w14:textId="77777777" w:rsidR="00EB70D5" w:rsidRDefault="00EB70D5">
      <w:pPr>
        <w:pStyle w:val="BodyText"/>
        <w:spacing w:before="1"/>
        <w:rPr>
          <w:sz w:val="28"/>
        </w:rPr>
      </w:pPr>
    </w:p>
    <w:p w14:paraId="15D809FC" w14:textId="77777777" w:rsidR="00EB70D5" w:rsidRDefault="005A2823">
      <w:pPr>
        <w:pStyle w:val="BodyText"/>
        <w:spacing w:line="403" w:lineRule="auto"/>
        <w:ind w:left="120" w:right="169"/>
      </w:pPr>
      <w:r>
        <w:t xml:space="preserve">Our IT department are registered member of MNCC and following the principle embraced by MNCC: </w:t>
      </w:r>
      <w:r>
        <w:rPr>
          <w:u w:val="single"/>
        </w:rPr>
        <w:t>Confidentiality</w:t>
      </w:r>
    </w:p>
    <w:p w14:paraId="1C03C4DE" w14:textId="77777777" w:rsidR="00EB70D5" w:rsidRDefault="005A2823">
      <w:pPr>
        <w:pStyle w:val="BodyText"/>
        <w:spacing w:line="259" w:lineRule="auto"/>
        <w:ind w:left="119" w:right="566"/>
      </w:pPr>
      <w:r>
        <w:t>The IT professional are required to awareness in confidential information when entrusted it and should not disclosure or use in own advantages.</w:t>
      </w:r>
    </w:p>
    <w:p w14:paraId="57A43497" w14:textId="77777777" w:rsidR="00EB70D5" w:rsidRDefault="005A2823">
      <w:pPr>
        <w:pStyle w:val="BodyText"/>
        <w:spacing w:before="158" w:line="259" w:lineRule="auto"/>
        <w:ind w:left="119" w:right="117"/>
      </w:pPr>
      <w:r>
        <w:t>We</w:t>
      </w:r>
      <w:r>
        <w:t xml:space="preserve"> are strict to the disclosure of the client information and user information and once the employee suspect in disclosure confidential , we will bring it to lawsuit with no hesitate. Our employee are trained measure to ensure the confidentiality , inadverte</w:t>
      </w:r>
      <w:r>
        <w:t>ntly misusing data, watchful for leaks confidentiality arising from indiscretion.</w:t>
      </w:r>
    </w:p>
    <w:p w14:paraId="51826AAF" w14:textId="77777777" w:rsidR="00EB70D5" w:rsidRDefault="005A2823">
      <w:pPr>
        <w:pStyle w:val="BodyText"/>
        <w:spacing w:before="159" w:line="259" w:lineRule="auto"/>
        <w:ind w:left="119" w:right="334" w:hanging="1"/>
      </w:pPr>
      <w:r>
        <w:t>In the software, we have the procedure for process the confidential information and ensure not to expose in the website to prevent unreversible impact.</w:t>
      </w:r>
    </w:p>
    <w:p w14:paraId="13438FA6" w14:textId="77777777" w:rsidR="00EB70D5" w:rsidRDefault="00EB70D5">
      <w:pPr>
        <w:spacing w:line="259" w:lineRule="auto"/>
        <w:sectPr w:rsidR="00EB70D5">
          <w:pgSz w:w="11910" w:h="16840"/>
          <w:pgMar w:top="1380" w:right="1320" w:bottom="280" w:left="1320" w:header="720" w:footer="720" w:gutter="0"/>
          <w:cols w:space="720"/>
        </w:sectPr>
      </w:pPr>
    </w:p>
    <w:p w14:paraId="21EA7F24" w14:textId="77777777" w:rsidR="00EB70D5" w:rsidRDefault="00EB70D5">
      <w:pPr>
        <w:pStyle w:val="BodyText"/>
        <w:rPr>
          <w:sz w:val="20"/>
        </w:rPr>
      </w:pPr>
    </w:p>
    <w:p w14:paraId="3C1C4585" w14:textId="77777777" w:rsidR="00EB70D5" w:rsidRDefault="00EB70D5">
      <w:pPr>
        <w:pStyle w:val="BodyText"/>
        <w:rPr>
          <w:sz w:val="20"/>
        </w:rPr>
      </w:pPr>
    </w:p>
    <w:p w14:paraId="23A3D70F" w14:textId="77777777" w:rsidR="00EB70D5" w:rsidRDefault="00EB70D5">
      <w:pPr>
        <w:pStyle w:val="BodyText"/>
        <w:spacing w:before="1"/>
        <w:rPr>
          <w:sz w:val="16"/>
        </w:rPr>
      </w:pPr>
    </w:p>
    <w:p w14:paraId="5F7E28D3" w14:textId="77777777" w:rsidR="00EB70D5" w:rsidRDefault="005A2823">
      <w:pPr>
        <w:pStyle w:val="Heading1"/>
        <w:spacing w:before="56"/>
        <w:rPr>
          <w:rFonts w:ascii="Calibri"/>
        </w:rPr>
      </w:pPr>
      <w:r>
        <w:rPr>
          <w:rFonts w:ascii="Calibri"/>
          <w:u w:val="single"/>
        </w:rPr>
        <w:t>Effec</w:t>
      </w:r>
      <w:r>
        <w:rPr>
          <w:rFonts w:ascii="Calibri"/>
          <w:u w:val="single"/>
        </w:rPr>
        <w:t>t on society</w:t>
      </w:r>
    </w:p>
    <w:p w14:paraId="05F10058" w14:textId="25127147" w:rsidR="00EB70D5" w:rsidRDefault="005A2823">
      <w:pPr>
        <w:pStyle w:val="ListParagraph"/>
        <w:numPr>
          <w:ilvl w:val="0"/>
          <w:numId w:val="1"/>
        </w:numPr>
        <w:tabs>
          <w:tab w:val="left" w:pos="840"/>
          <w:tab w:val="left" w:pos="841"/>
        </w:tabs>
        <w:spacing w:before="181" w:line="259" w:lineRule="auto"/>
        <w:ind w:left="839" w:hanging="360"/>
      </w:pPr>
      <w:r>
        <w:t xml:space="preserve">In the modern world, the computer software </w:t>
      </w:r>
      <w:r>
        <w:t xml:space="preserve"> everywhere in our lives and already adapted with it. During pandemic covid-19, the interaction of between people between software become accelerated from personal entertainment and social networki</w:t>
      </w:r>
      <w:r>
        <w:t>ng to e- commerce, online education, online services. Each software that required the user people to key in their personal data to access the software features, although the software have responsibility to protect the user data but no guarantee for acciden</w:t>
      </w:r>
      <w:r>
        <w:t>tal access from hackers. Eventually ,the people personal information’s</w:t>
      </w:r>
      <w:r>
        <w:t xml:space="preserve"> are getting exposed to the digital world which might cause the fraud case happen in the</w:t>
      </w:r>
      <w:r>
        <w:rPr>
          <w:spacing w:val="-6"/>
        </w:rPr>
        <w:t xml:space="preserve"> </w:t>
      </w:r>
      <w:r>
        <w:t>society.</w:t>
      </w:r>
    </w:p>
    <w:p w14:paraId="09A6F3B5" w14:textId="77777777" w:rsidR="00EB70D5" w:rsidRDefault="005A2823">
      <w:pPr>
        <w:pStyle w:val="ListParagraph"/>
        <w:numPr>
          <w:ilvl w:val="0"/>
          <w:numId w:val="1"/>
        </w:numPr>
        <w:tabs>
          <w:tab w:val="left" w:pos="839"/>
          <w:tab w:val="left" w:pos="840"/>
        </w:tabs>
        <w:spacing w:line="259" w:lineRule="auto"/>
        <w:ind w:left="839" w:right="342" w:hanging="360"/>
      </w:pPr>
      <w:r>
        <w:t>The computer software has been improve the life of people in society for many years, its h</w:t>
      </w:r>
      <w:r>
        <w:t>elp to communicate faster, building a worldwide network from different country, processing the task work efficiently and resulting in rapid development in society like from school, company, hospital, logistics and governments. However, software can be doub</w:t>
      </w:r>
      <w:r>
        <w:t>le- edged sword, but depend on the software engineering ethics when designing the app and the use of</w:t>
      </w:r>
      <w:r>
        <w:rPr>
          <w:spacing w:val="-1"/>
        </w:rPr>
        <w:t xml:space="preserve"> </w:t>
      </w:r>
      <w:r>
        <w:t>app.</w:t>
      </w:r>
    </w:p>
    <w:p w14:paraId="64E02205" w14:textId="77777777" w:rsidR="00EB70D5" w:rsidRDefault="005A2823">
      <w:pPr>
        <w:pStyle w:val="ListParagraph"/>
        <w:numPr>
          <w:ilvl w:val="0"/>
          <w:numId w:val="1"/>
        </w:numPr>
        <w:tabs>
          <w:tab w:val="left" w:pos="839"/>
          <w:tab w:val="left" w:pos="840"/>
        </w:tabs>
        <w:spacing w:line="259" w:lineRule="auto"/>
        <w:ind w:left="839" w:right="258" w:hanging="360"/>
      </w:pPr>
      <w:r>
        <w:t>We have implement the ethics and laws to our software to protect the privacy of data user from the hacker and scammer to take it as advantages to stea</w:t>
      </w:r>
      <w:r>
        <w:t>l the property of user. We as the developer have responsibility to ensure the codes of software are integrity, secure, stabilize to turn the information technologies environment with highly secure and address with ethical terms. In order that, the user put</w:t>
      </w:r>
      <w:r>
        <w:t xml:space="preserve"> down the stone in mind and using our service with peace of</w:t>
      </w:r>
      <w:r>
        <w:rPr>
          <w:spacing w:val="-7"/>
        </w:rPr>
        <w:t xml:space="preserve"> </w:t>
      </w:r>
      <w:r>
        <w:t>mind.</w:t>
      </w:r>
    </w:p>
    <w:p w14:paraId="05860DA9" w14:textId="77777777" w:rsidR="00EB70D5" w:rsidRDefault="00EB70D5">
      <w:pPr>
        <w:spacing w:line="259" w:lineRule="auto"/>
        <w:sectPr w:rsidR="00EB70D5">
          <w:pgSz w:w="11910" w:h="16840"/>
          <w:pgMar w:top="1580" w:right="1320" w:bottom="280" w:left="1320" w:header="720" w:footer="720" w:gutter="0"/>
          <w:cols w:space="720"/>
        </w:sectPr>
      </w:pPr>
    </w:p>
    <w:p w14:paraId="02C6B8D5" w14:textId="77777777" w:rsidR="00EB70D5" w:rsidRDefault="00EB70D5">
      <w:pPr>
        <w:pStyle w:val="BodyText"/>
        <w:spacing w:before="4"/>
        <w:rPr>
          <w:sz w:val="16"/>
        </w:rPr>
      </w:pPr>
    </w:p>
    <w:sectPr w:rsidR="00EB70D5">
      <w:pgSz w:w="11910" w:h="16840"/>
      <w:pgMar w:top="158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E48DE"/>
    <w:multiLevelType w:val="hybridMultilevel"/>
    <w:tmpl w:val="7DEC3B62"/>
    <w:lvl w:ilvl="0" w:tplc="A54039A8">
      <w:start w:val="1"/>
      <w:numFmt w:val="decimal"/>
      <w:lvlText w:val="%1."/>
      <w:lvlJc w:val="left"/>
      <w:pPr>
        <w:ind w:left="107" w:hanging="260"/>
        <w:jc w:val="left"/>
      </w:pPr>
      <w:rPr>
        <w:rFonts w:ascii="Arial" w:eastAsia="Arial" w:hAnsi="Arial" w:cs="Arial" w:hint="default"/>
        <w:spacing w:val="-1"/>
        <w:w w:val="100"/>
        <w:sz w:val="22"/>
        <w:szCs w:val="22"/>
      </w:rPr>
    </w:lvl>
    <w:lvl w:ilvl="1" w:tplc="6AC6C384">
      <w:numFmt w:val="bullet"/>
      <w:lvlText w:val="•"/>
      <w:lvlJc w:val="left"/>
      <w:pPr>
        <w:ind w:left="990" w:hanging="260"/>
      </w:pPr>
      <w:rPr>
        <w:rFonts w:hint="default"/>
      </w:rPr>
    </w:lvl>
    <w:lvl w:ilvl="2" w:tplc="190E91B4">
      <w:numFmt w:val="bullet"/>
      <w:lvlText w:val="•"/>
      <w:lvlJc w:val="left"/>
      <w:pPr>
        <w:ind w:left="1881" w:hanging="260"/>
      </w:pPr>
      <w:rPr>
        <w:rFonts w:hint="default"/>
      </w:rPr>
    </w:lvl>
    <w:lvl w:ilvl="3" w:tplc="3E5A9012">
      <w:numFmt w:val="bullet"/>
      <w:lvlText w:val="•"/>
      <w:lvlJc w:val="left"/>
      <w:pPr>
        <w:ind w:left="2771" w:hanging="260"/>
      </w:pPr>
      <w:rPr>
        <w:rFonts w:hint="default"/>
      </w:rPr>
    </w:lvl>
    <w:lvl w:ilvl="4" w:tplc="9ED6150A">
      <w:numFmt w:val="bullet"/>
      <w:lvlText w:val="•"/>
      <w:lvlJc w:val="left"/>
      <w:pPr>
        <w:ind w:left="3662" w:hanging="260"/>
      </w:pPr>
      <w:rPr>
        <w:rFonts w:hint="default"/>
      </w:rPr>
    </w:lvl>
    <w:lvl w:ilvl="5" w:tplc="93D86A1C">
      <w:numFmt w:val="bullet"/>
      <w:lvlText w:val="•"/>
      <w:lvlJc w:val="left"/>
      <w:pPr>
        <w:ind w:left="4553" w:hanging="260"/>
      </w:pPr>
      <w:rPr>
        <w:rFonts w:hint="default"/>
      </w:rPr>
    </w:lvl>
    <w:lvl w:ilvl="6" w:tplc="54F81C32">
      <w:numFmt w:val="bullet"/>
      <w:lvlText w:val="•"/>
      <w:lvlJc w:val="left"/>
      <w:pPr>
        <w:ind w:left="5443" w:hanging="260"/>
      </w:pPr>
      <w:rPr>
        <w:rFonts w:hint="default"/>
      </w:rPr>
    </w:lvl>
    <w:lvl w:ilvl="7" w:tplc="EE749348">
      <w:numFmt w:val="bullet"/>
      <w:lvlText w:val="•"/>
      <w:lvlJc w:val="left"/>
      <w:pPr>
        <w:ind w:left="6334" w:hanging="260"/>
      </w:pPr>
      <w:rPr>
        <w:rFonts w:hint="default"/>
      </w:rPr>
    </w:lvl>
    <w:lvl w:ilvl="8" w:tplc="9DEAC5D6">
      <w:numFmt w:val="bullet"/>
      <w:lvlText w:val="•"/>
      <w:lvlJc w:val="left"/>
      <w:pPr>
        <w:ind w:left="7224" w:hanging="260"/>
      </w:pPr>
      <w:rPr>
        <w:rFonts w:hint="default"/>
      </w:rPr>
    </w:lvl>
  </w:abstractNum>
  <w:abstractNum w:abstractNumId="1" w15:restartNumberingAfterBreak="0">
    <w:nsid w:val="6E156680"/>
    <w:multiLevelType w:val="hybridMultilevel"/>
    <w:tmpl w:val="02664130"/>
    <w:lvl w:ilvl="0" w:tplc="20EEBC16">
      <w:numFmt w:val="bullet"/>
      <w:lvlText w:val=""/>
      <w:lvlJc w:val="left"/>
      <w:pPr>
        <w:ind w:left="890" w:hanging="361"/>
      </w:pPr>
      <w:rPr>
        <w:rFonts w:ascii="Symbol" w:eastAsia="Symbol" w:hAnsi="Symbol" w:cs="Symbol" w:hint="default"/>
        <w:w w:val="100"/>
        <w:sz w:val="22"/>
        <w:szCs w:val="22"/>
      </w:rPr>
    </w:lvl>
    <w:lvl w:ilvl="1" w:tplc="31F6EF76">
      <w:numFmt w:val="bullet"/>
      <w:lvlText w:val="•"/>
      <w:lvlJc w:val="left"/>
      <w:pPr>
        <w:ind w:left="1736" w:hanging="361"/>
      </w:pPr>
      <w:rPr>
        <w:rFonts w:hint="default"/>
      </w:rPr>
    </w:lvl>
    <w:lvl w:ilvl="2" w:tplc="0016B64C">
      <w:numFmt w:val="bullet"/>
      <w:lvlText w:val="•"/>
      <w:lvlJc w:val="left"/>
      <w:pPr>
        <w:ind w:left="2573" w:hanging="361"/>
      </w:pPr>
      <w:rPr>
        <w:rFonts w:hint="default"/>
      </w:rPr>
    </w:lvl>
    <w:lvl w:ilvl="3" w:tplc="F33CFB3E">
      <w:numFmt w:val="bullet"/>
      <w:lvlText w:val="•"/>
      <w:lvlJc w:val="left"/>
      <w:pPr>
        <w:ind w:left="3409" w:hanging="361"/>
      </w:pPr>
      <w:rPr>
        <w:rFonts w:hint="default"/>
      </w:rPr>
    </w:lvl>
    <w:lvl w:ilvl="4" w:tplc="2632BF3C">
      <w:numFmt w:val="bullet"/>
      <w:lvlText w:val="•"/>
      <w:lvlJc w:val="left"/>
      <w:pPr>
        <w:ind w:left="4246" w:hanging="361"/>
      </w:pPr>
      <w:rPr>
        <w:rFonts w:hint="default"/>
      </w:rPr>
    </w:lvl>
    <w:lvl w:ilvl="5" w:tplc="D516335E">
      <w:numFmt w:val="bullet"/>
      <w:lvlText w:val="•"/>
      <w:lvlJc w:val="left"/>
      <w:pPr>
        <w:ind w:left="5083" w:hanging="361"/>
      </w:pPr>
      <w:rPr>
        <w:rFonts w:hint="default"/>
      </w:rPr>
    </w:lvl>
    <w:lvl w:ilvl="6" w:tplc="20AE1124">
      <w:numFmt w:val="bullet"/>
      <w:lvlText w:val="•"/>
      <w:lvlJc w:val="left"/>
      <w:pPr>
        <w:ind w:left="5919" w:hanging="361"/>
      </w:pPr>
      <w:rPr>
        <w:rFonts w:hint="default"/>
      </w:rPr>
    </w:lvl>
    <w:lvl w:ilvl="7" w:tplc="DB887750">
      <w:numFmt w:val="bullet"/>
      <w:lvlText w:val="•"/>
      <w:lvlJc w:val="left"/>
      <w:pPr>
        <w:ind w:left="6756" w:hanging="361"/>
      </w:pPr>
      <w:rPr>
        <w:rFonts w:hint="default"/>
      </w:rPr>
    </w:lvl>
    <w:lvl w:ilvl="8" w:tplc="C4D2512E">
      <w:numFmt w:val="bullet"/>
      <w:lvlText w:val="•"/>
      <w:lvlJc w:val="left"/>
      <w:pPr>
        <w:ind w:left="7593" w:hanging="361"/>
      </w:pPr>
      <w:rPr>
        <w:rFonts w:hint="default"/>
      </w:rPr>
    </w:lvl>
  </w:abstractNum>
  <w:num w:numId="1" w16cid:durableId="230821662">
    <w:abstractNumId w:val="1"/>
  </w:num>
  <w:num w:numId="2" w16cid:durableId="77946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EB70D5"/>
    <w:rsid w:val="005A2823"/>
    <w:rsid w:val="00EB70D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74FA72F3"/>
  <w15:docId w15:val="{53EA4D93-76B4-4A03-8F86-3E845CA39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20"/>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39" w:right="148" w:hanging="360"/>
    </w:pPr>
  </w:style>
  <w:style w:type="paragraph" w:customStyle="1" w:styleId="TableParagraph">
    <w:name w:val="Table Paragraph"/>
    <w:basedOn w:val="Normal"/>
    <w:uiPriority w:val="1"/>
    <w:qFormat/>
    <w:pPr>
      <w:ind w:left="107"/>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1402</Words>
  <Characters>7619</Characters>
  <Application>Microsoft Office Word</Application>
  <DocSecurity>0</DocSecurity>
  <Lines>217</Lines>
  <Paragraphs>93</Paragraphs>
  <ScaleCrop>false</ScaleCrop>
  <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 ZHIXUAN</dc:creator>
  <cp:lastModifiedBy>CHU ZHIXUAN</cp:lastModifiedBy>
  <cp:revision>2</cp:revision>
  <dcterms:created xsi:type="dcterms:W3CDTF">2022-06-19T05:13:00Z</dcterms:created>
  <dcterms:modified xsi:type="dcterms:W3CDTF">2022-06-19T05:21:00Z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2022-06-19T00:00:00Z</vt:filetime>
  </property>
  <property fmtid="{D5CDD505-2E9C-101B-9397-08002B2CF9AE}" pid="3" name="Creator">
    <vt:lpwstr>Acrobat PDFMaker 19 for Word</vt:lpwstr>
  </property>
  <property fmtid="{D5CDD505-2E9C-101B-9397-08002B2CF9AE}" pid="4" name="LastSaved">
    <vt:filetime>2022-06-19T00:00:00Z</vt:filetime>
  </property>
</Properties>
</file>