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9C1B">
      <w:pPr>
        <w:jc w:val="center"/>
        <w:outlineLvl w:val="0"/>
        <w:rPr>
          <w:b/>
          <w:bCs/>
          <w:sz w:val="32"/>
          <w:szCs w:val="32"/>
          <w:u w:val="double"/>
        </w:rPr>
      </w:pPr>
      <w:r>
        <w:rPr>
          <w:rFonts w:hint="eastAsia"/>
          <w:b/>
          <w:bCs/>
          <w:sz w:val="32"/>
          <w:szCs w:val="32"/>
          <w:u w:val="double"/>
        </w:rPr>
        <w:t>水质—总磷测定原始记录</w:t>
      </w:r>
    </w:p>
    <w:p w14:paraId="71742F57">
      <w:pPr>
        <w:wordWrap w:val="0"/>
        <w:outlineLvl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原始记录编号：</w:t>
      </w:r>
      <w:r>
        <w:commentReference w:id="0"/>
      </w:r>
      <w:r>
        <w:rPr>
          <w:rFonts w:hint="eastAsia"/>
          <w:sz w:val="18"/>
          <w:szCs w:val="18"/>
        </w:rPr>
        <w:t xml:space="preserve">             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94"/>
        <w:gridCol w:w="2160"/>
        <w:gridCol w:w="1080"/>
        <w:gridCol w:w="1800"/>
        <w:gridCol w:w="900"/>
        <w:gridCol w:w="1314"/>
      </w:tblGrid>
      <w:tr w14:paraId="146D4493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5D705F3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项目名称</w:t>
            </w:r>
          </w:p>
        </w:tc>
        <w:tc>
          <w:tcPr>
            <w:tcW w:w="7254" w:type="dxa"/>
            <w:gridSpan w:val="5"/>
            <w:noWrap w:val="0"/>
            <w:vAlign w:val="center"/>
          </w:tcPr>
          <w:p w14:paraId="26327355">
            <w:pPr>
              <w:jc w:val="center"/>
              <w:rPr>
                <w:sz w:val="18"/>
                <w:szCs w:val="18"/>
                <w:lang w:val="de-DE"/>
              </w:rPr>
            </w:pPr>
          </w:p>
        </w:tc>
      </w:tr>
      <w:tr w14:paraId="6029A9F6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03A28C3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检测项目</w:t>
            </w:r>
          </w:p>
        </w:tc>
        <w:tc>
          <w:tcPr>
            <w:tcW w:w="2160" w:type="dxa"/>
            <w:noWrap w:val="0"/>
            <w:vAlign w:val="center"/>
          </w:tcPr>
          <w:p w14:paraId="3C9AE2E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水质—总磷</w:t>
            </w:r>
          </w:p>
        </w:tc>
        <w:tc>
          <w:tcPr>
            <w:tcW w:w="1080" w:type="dxa"/>
            <w:noWrap w:val="0"/>
            <w:vAlign w:val="center"/>
          </w:tcPr>
          <w:p w14:paraId="5596EEC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检测依据</w:t>
            </w:r>
          </w:p>
        </w:tc>
        <w:tc>
          <w:tcPr>
            <w:tcW w:w="4014" w:type="dxa"/>
            <w:gridSpan w:val="3"/>
            <w:noWrap w:val="0"/>
            <w:vAlign w:val="center"/>
          </w:tcPr>
          <w:p w14:paraId="28AC5A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14:paraId="137C900D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6564350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样品名称</w:t>
            </w:r>
          </w:p>
        </w:tc>
        <w:tc>
          <w:tcPr>
            <w:tcW w:w="2160" w:type="dxa"/>
            <w:noWrap w:val="0"/>
            <w:vAlign w:val="center"/>
          </w:tcPr>
          <w:p w14:paraId="4862CF7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069387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样品编号</w:t>
            </w:r>
          </w:p>
        </w:tc>
        <w:tc>
          <w:tcPr>
            <w:tcW w:w="1800" w:type="dxa"/>
            <w:noWrap w:val="0"/>
            <w:vAlign w:val="center"/>
          </w:tcPr>
          <w:p w14:paraId="03990D9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50C827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样品数量</w:t>
            </w:r>
          </w:p>
        </w:tc>
        <w:tc>
          <w:tcPr>
            <w:tcW w:w="1314" w:type="dxa"/>
            <w:noWrap w:val="0"/>
            <w:vAlign w:val="center"/>
          </w:tcPr>
          <w:p w14:paraId="7987EDB8">
            <w:pPr>
              <w:jc w:val="center"/>
              <w:rPr>
                <w:sz w:val="18"/>
                <w:szCs w:val="18"/>
              </w:rPr>
            </w:pPr>
          </w:p>
        </w:tc>
      </w:tr>
      <w:tr w14:paraId="4C06513E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3E8D13C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检测日期</w:t>
            </w:r>
          </w:p>
        </w:tc>
        <w:tc>
          <w:tcPr>
            <w:tcW w:w="2160" w:type="dxa"/>
            <w:noWrap w:val="0"/>
            <w:vAlign w:val="center"/>
          </w:tcPr>
          <w:p w14:paraId="7115D70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0DFEB4B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温度（℃）</w:t>
            </w:r>
          </w:p>
        </w:tc>
        <w:tc>
          <w:tcPr>
            <w:tcW w:w="1800" w:type="dxa"/>
            <w:noWrap w:val="0"/>
            <w:vAlign w:val="center"/>
          </w:tcPr>
          <w:p w14:paraId="07201D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6D39086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湿度（%）</w:t>
            </w:r>
          </w:p>
        </w:tc>
        <w:tc>
          <w:tcPr>
            <w:tcW w:w="1314" w:type="dxa"/>
            <w:noWrap w:val="0"/>
            <w:vAlign w:val="center"/>
          </w:tcPr>
          <w:p w14:paraId="2ECE821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26D8E0B6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0060A38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仪器名称</w:t>
            </w:r>
          </w:p>
        </w:tc>
        <w:tc>
          <w:tcPr>
            <w:tcW w:w="2160" w:type="dxa"/>
            <w:noWrap w:val="0"/>
            <w:vAlign w:val="center"/>
          </w:tcPr>
          <w:p w14:paraId="0D8594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17FE5A4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型号</w:t>
            </w:r>
          </w:p>
        </w:tc>
        <w:tc>
          <w:tcPr>
            <w:tcW w:w="1800" w:type="dxa"/>
            <w:noWrap w:val="0"/>
            <w:vAlign w:val="center"/>
          </w:tcPr>
          <w:p w14:paraId="6DC7CA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9B99C3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仪器编号</w:t>
            </w:r>
          </w:p>
        </w:tc>
        <w:tc>
          <w:tcPr>
            <w:tcW w:w="1314" w:type="dxa"/>
            <w:noWrap w:val="0"/>
            <w:vAlign w:val="center"/>
          </w:tcPr>
          <w:p w14:paraId="139BE37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0C34BE51">
        <w:trPr>
          <w:trHeight w:val="284" w:hRule="atLeast"/>
          <w:jc w:val="center"/>
        </w:trPr>
        <w:tc>
          <w:tcPr>
            <w:tcW w:w="8448" w:type="dxa"/>
            <w:gridSpan w:val="6"/>
            <w:noWrap w:val="0"/>
            <w:vAlign w:val="center"/>
          </w:tcPr>
          <w:p w14:paraId="356F1C14">
            <w:pPr>
              <w:ind w:firstLine="261" w:firstLineChars="145"/>
            </w:pPr>
            <w:r>
              <w:rPr>
                <w:rFonts w:hint="eastAsia"/>
                <w:b/>
                <w:sz w:val="18"/>
                <w:szCs w:val="18"/>
              </w:rPr>
              <w:t>标准曲线：</w:t>
            </w:r>
            <w:r>
              <w:commentReference w:id="1"/>
            </w:r>
          </w:p>
          <w:tbl>
            <w:tblPr>
              <w:tblStyle w:val="8"/>
              <w:tblW w:w="839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98"/>
              <w:gridCol w:w="1199"/>
              <w:gridCol w:w="4796"/>
              <w:gridCol w:w="1199"/>
            </w:tblGrid>
            <w:tr w14:paraId="1694DD8B">
              <w:tc>
                <w:tcPr>
                  <w:tcW w:w="8392" w:type="dxa"/>
                  <w:gridSpan w:val="4"/>
                </w:tcPr>
                <w:p w14:paraId="4C1C3219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{%tr for data in abs_data_1 %}</w:t>
                  </w:r>
                </w:p>
              </w:tc>
            </w:tr>
            <w:tr w14:paraId="6531C818">
              <w:tc>
                <w:tcPr>
                  <w:tcW w:w="1198" w:type="dxa"/>
                </w:tcPr>
                <w:p w14:paraId="157228AF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{{ data.label}}</w:t>
                  </w:r>
                </w:p>
              </w:tc>
              <w:tc>
                <w:tcPr>
                  <w:tcW w:w="1199" w:type="dxa"/>
                </w:tcPr>
                <w:p w14:paraId="642BFCF9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{%tc for col in data.cols %}</w:t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{{ col }}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1199" w:type="dxa"/>
                </w:tcPr>
                <w:p w14:paraId="698D647D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{%tc endfor %}</w:t>
                  </w:r>
                </w:p>
              </w:tc>
            </w:tr>
            <w:tr w14:paraId="0AB7AD46">
              <w:tc>
                <w:tcPr>
                  <w:tcW w:w="8392" w:type="dxa"/>
                  <w:gridSpan w:val="4"/>
                </w:tcPr>
                <w:p w14:paraId="79B80E34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{%tr endfor %}</w:t>
                  </w:r>
                </w:p>
              </w:tc>
            </w:tr>
            <w:tr w14:paraId="6F5CA545">
              <w:tc>
                <w:tcPr>
                  <w:tcW w:w="1198" w:type="dxa"/>
                </w:tcPr>
                <w:p w14:paraId="4B2686B8">
                  <w:pPr>
                    <w:ind w:firstLine="520" w:firstLineChars="0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{{blank_abs.label}}</w:t>
                  </w:r>
                </w:p>
              </w:tc>
              <w:tc>
                <w:tcPr>
                  <w:tcW w:w="7194" w:type="dxa"/>
                  <w:gridSpan w:val="3"/>
                </w:tcPr>
                <w:p w14:paraId="22560BD4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 colspan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t>abs_data_1[0].cols|count %}{{blank_abs.value}}</w:t>
                  </w:r>
                </w:p>
              </w:tc>
            </w:tr>
            <w:tr w14:paraId="67C123DF">
              <w:tc>
                <w:tcPr>
                  <w:tcW w:w="8392" w:type="dxa"/>
                  <w:gridSpan w:val="4"/>
                </w:tcPr>
                <w:p w14:paraId="18964FDC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{%tr for data in abs_data_2 %}</w:t>
                  </w:r>
                </w:p>
              </w:tc>
            </w:tr>
            <w:tr w14:paraId="2298ECCA">
              <w:tc>
                <w:tcPr>
                  <w:tcW w:w="1198" w:type="dxa"/>
                </w:tcPr>
                <w:p w14:paraId="4DAA8020">
                  <w:pPr>
                    <w:ind w:firstLine="520" w:firstLineChars="0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{{ data.label}}</w:t>
                  </w:r>
                </w:p>
              </w:tc>
              <w:tc>
                <w:tcPr>
                  <w:tcW w:w="1199" w:type="dxa"/>
                </w:tcPr>
                <w:p w14:paraId="584491AE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{%tc for col in data.cols %}</w:t>
                  </w:r>
                </w:p>
              </w:tc>
              <w:tc>
                <w:tcPr>
                  <w:tcW w:w="4796" w:type="dxa"/>
                </w:tcPr>
                <w:p w14:paraId="68F5A1AA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{{ col }}</w:t>
                  </w:r>
                </w:p>
              </w:tc>
              <w:tc>
                <w:tcPr>
                  <w:tcW w:w="1199" w:type="dxa"/>
                </w:tcPr>
                <w:p w14:paraId="33D616C1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{%tc endfor %}</w:t>
                  </w:r>
                </w:p>
              </w:tc>
            </w:tr>
            <w:tr w14:paraId="1842D622">
              <w:tc>
                <w:tcPr>
                  <w:tcW w:w="8392" w:type="dxa"/>
                  <w:gridSpan w:val="4"/>
                </w:tcPr>
                <w:p w14:paraId="534D6C86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{%tr endfor %}</w:t>
                  </w:r>
                </w:p>
              </w:tc>
            </w:tr>
          </w:tbl>
          <w:p w14:paraId="0A0B82BC">
            <w:pPr>
              <w:ind w:firstLine="304" w:firstLineChars="145"/>
              <w:rPr>
                <w:rFonts w:hint="eastAsia"/>
              </w:rPr>
            </w:pPr>
          </w:p>
          <w:tbl>
            <w:tblPr>
              <w:tblStyle w:val="7"/>
              <w:tblW w:w="828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8281"/>
            </w:tblGrid>
            <w:tr w14:paraId="3B8A34B7">
              <w:trPr>
                <w:trHeight w:val="359" w:hRule="exact"/>
                <w:jc w:val="center"/>
              </w:trPr>
              <w:tc>
                <w:tcPr>
                  <w:tcW w:w="82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956C6E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曲线方程：                                          相关性(R</w:t>
                  </w:r>
                  <w:r>
                    <w:rPr>
                      <w:rFonts w:hint="eastAsia" w:ascii="宋体" w:hAnsi="宋体"/>
                      <w:sz w:val="18"/>
                      <w:szCs w:val="18"/>
                      <w:vertAlign w:val="superscript"/>
                    </w:rPr>
                    <w:t>2</w:t>
                  </w:r>
                  <w:r>
                    <w:rPr>
                      <w:rFonts w:hint="eastAsia" w:ascii="宋体" w:hAnsi="宋体"/>
                      <w:sz w:val="18"/>
                      <w:szCs w:val="18"/>
                    </w:rPr>
                    <w:t xml:space="preserve">)：  </w:t>
                  </w:r>
                </w:p>
              </w:tc>
            </w:tr>
          </w:tbl>
          <w:p w14:paraId="607C1762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5511E87F">
      <w:pPr>
        <w:spacing w:line="60" w:lineRule="exact"/>
        <w:rPr>
          <w:rFonts w:hint="eastAsia"/>
          <w:sz w:val="18"/>
          <w:szCs w:val="18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362"/>
      </w:tblGrid>
      <w:tr w14:paraId="35A4511D">
        <w:trPr>
          <w:trHeight w:val="4195" w:hRule="atLeast"/>
          <w:jc w:val="center"/>
        </w:trPr>
        <w:tc>
          <w:tcPr>
            <w:tcW w:w="8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A8F146">
            <w:pPr>
              <w:ind w:firstLine="265" w:firstLineChars="147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检测结果：</w:t>
            </w:r>
            <w:r>
              <w:commentReference w:id="2"/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378"/>
              <w:gridCol w:w="1514"/>
              <w:gridCol w:w="757"/>
              <w:gridCol w:w="787"/>
              <w:gridCol w:w="787"/>
              <w:gridCol w:w="787"/>
              <w:gridCol w:w="788"/>
              <w:gridCol w:w="760"/>
              <w:gridCol w:w="946"/>
              <w:gridCol w:w="777"/>
            </w:tblGrid>
            <w:tr w14:paraId="1AA804F9">
              <w:trPr>
                <w:trHeight w:val="302" w:hRule="atLeast"/>
                <w:jc w:val="center"/>
              </w:trPr>
              <w:tc>
                <w:tcPr>
                  <w:tcW w:w="378" w:type="dxa"/>
                  <w:vMerge w:val="restart"/>
                  <w:noWrap w:val="0"/>
                  <w:vAlign w:val="center"/>
                </w:tcPr>
                <w:p w14:paraId="25D5E0C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514" w:type="dxa"/>
                  <w:vMerge w:val="restart"/>
                  <w:noWrap w:val="0"/>
                  <w:vAlign w:val="center"/>
                </w:tcPr>
                <w:p w14:paraId="5AAA450E">
                  <w:pPr>
                    <w:ind w:firstLine="180" w:firstLineChars="10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样品编号</w:t>
                  </w:r>
                </w:p>
              </w:tc>
              <w:tc>
                <w:tcPr>
                  <w:tcW w:w="757" w:type="dxa"/>
                  <w:vMerge w:val="restart"/>
                  <w:noWrap w:val="0"/>
                  <w:vAlign w:val="center"/>
                </w:tcPr>
                <w:p w14:paraId="6DC3540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试样体积V(ml)</w:t>
                  </w:r>
                </w:p>
              </w:tc>
              <w:tc>
                <w:tcPr>
                  <w:tcW w:w="3149" w:type="dxa"/>
                  <w:gridSpan w:val="4"/>
                  <w:noWrap w:val="0"/>
                  <w:vAlign w:val="center"/>
                </w:tcPr>
                <w:p w14:paraId="14C5B49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样品溶液吸光度（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rFonts w:hint="eastAsia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760" w:type="dxa"/>
                  <w:vMerge w:val="restart"/>
                  <w:noWrap w:val="0"/>
                  <w:vAlign w:val="center"/>
                </w:tcPr>
                <w:p w14:paraId="696FF76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检测结果m(ug)</w:t>
                  </w:r>
                </w:p>
              </w:tc>
              <w:tc>
                <w:tcPr>
                  <w:tcW w:w="946" w:type="dxa"/>
                  <w:vMerge w:val="restart"/>
                  <w:noWrap w:val="0"/>
                  <w:vAlign w:val="center"/>
                </w:tcPr>
                <w:p w14:paraId="456D918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样品浓度C(mg/L)</w:t>
                  </w:r>
                </w:p>
              </w:tc>
              <w:tc>
                <w:tcPr>
                  <w:tcW w:w="777" w:type="dxa"/>
                  <w:vMerge w:val="restart"/>
                  <w:noWrap w:val="0"/>
                  <w:vAlign w:val="center"/>
                </w:tcPr>
                <w:p w14:paraId="01114A58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备注</w:t>
                  </w:r>
                </w:p>
              </w:tc>
            </w:tr>
            <w:tr w14:paraId="151B2BBB">
              <w:trPr>
                <w:trHeight w:val="330" w:hRule="atLeast"/>
                <w:jc w:val="center"/>
              </w:trPr>
              <w:tc>
                <w:tcPr>
                  <w:tcW w:w="378" w:type="dxa"/>
                  <w:vMerge w:val="continue"/>
                  <w:noWrap w:val="0"/>
                  <w:vAlign w:val="center"/>
                </w:tcPr>
                <w:p w14:paraId="7834AA3F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514" w:type="dxa"/>
                  <w:vMerge w:val="continue"/>
                  <w:noWrap w:val="0"/>
                  <w:vAlign w:val="center"/>
                </w:tcPr>
                <w:p w14:paraId="4385F47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vMerge w:val="continue"/>
                  <w:noWrap w:val="0"/>
                  <w:vAlign w:val="center"/>
                </w:tcPr>
                <w:p w14:paraId="3C50914D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20914AF4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1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120BD32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2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234BBC90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3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083970E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A̅</w:t>
                  </w:r>
                </w:p>
              </w:tc>
              <w:tc>
                <w:tcPr>
                  <w:tcW w:w="760" w:type="dxa"/>
                  <w:vMerge w:val="continue"/>
                  <w:noWrap w:val="0"/>
                  <w:vAlign w:val="center"/>
                </w:tcPr>
                <w:p w14:paraId="4B05DFEE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946" w:type="dxa"/>
                  <w:vMerge w:val="continue"/>
                  <w:noWrap w:val="0"/>
                  <w:vAlign w:val="center"/>
                </w:tcPr>
                <w:p w14:paraId="546DF6B9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77" w:type="dxa"/>
                  <w:vMerge w:val="continue"/>
                  <w:noWrap w:val="0"/>
                  <w:vAlign w:val="center"/>
                </w:tcPr>
                <w:p w14:paraId="6E84FAD0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</w:tr>
            <w:tr w14:paraId="0E08FB31">
              <w:trPr>
                <w:trHeight w:val="330" w:hRule="atLeast"/>
                <w:jc w:val="center"/>
              </w:trPr>
              <w:tc>
                <w:tcPr>
                  <w:tcW w:w="8281" w:type="dxa"/>
                  <w:gridSpan w:val="10"/>
                  <w:noWrap w:val="0"/>
                  <w:vAlign w:val="center"/>
                </w:tcPr>
                <w:p w14:paraId="45A97E38">
                  <w:pPr>
                    <w:tabs>
                      <w:tab w:val="left" w:pos="2038"/>
                    </w:tabs>
                    <w:jc w:val="left"/>
                    <w:rPr>
                      <w:rFonts w:hint="default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zh-CN"/>
                    </w:rPr>
                    <w:t>{%</w:t>
                  </w: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tr</w:t>
                  </w:r>
                  <w:r>
                    <w:rPr>
                      <w:rFonts w:hint="default"/>
                      <w:sz w:val="18"/>
                      <w:szCs w:val="18"/>
                      <w:lang w:val="en-US" w:eastAsia="zh-CN"/>
                    </w:rPr>
                    <w:t xml:space="preserve"> for sample_info in sample_info_list %}</w:t>
                  </w:r>
                </w:p>
              </w:tc>
            </w:tr>
            <w:tr w14:paraId="3C0D019E">
              <w:trPr>
                <w:trHeight w:val="330" w:hRule="atLeast"/>
                <w:jc w:val="center"/>
              </w:trPr>
              <w:tc>
                <w:tcPr>
                  <w:tcW w:w="378" w:type="dxa"/>
                  <w:noWrap w:val="0"/>
                  <w:vAlign w:val="center"/>
                </w:tcPr>
                <w:p w14:paraId="7280B86A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{{sample_info.index}}</w:t>
                  </w:r>
                </w:p>
              </w:tc>
              <w:tc>
                <w:tcPr>
                  <w:tcW w:w="1514" w:type="dxa"/>
                  <w:noWrap w:val="0"/>
                  <w:vAlign w:val="center"/>
                </w:tcPr>
                <w:p w14:paraId="69440295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{{sample_info.id}}</w:t>
                  </w:r>
                </w:p>
              </w:tc>
              <w:tc>
                <w:tcPr>
                  <w:tcW w:w="757" w:type="dxa"/>
                  <w:noWrap w:val="0"/>
                  <w:vAlign w:val="center"/>
                </w:tcPr>
                <w:p w14:paraId="5285354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{{sample_info.volume}}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04BEEF7A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{{sample_info.absorbance.a1}}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168FDB39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{{sample_info.absorbance.a2}}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5CE373A5">
                  <w:pPr>
                    <w:jc w:val="both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{{sample_info.absorbance.a3}}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350B189C">
                  <w:pPr>
                    <w:jc w:val="center"/>
                    <w:rPr>
                      <w:rFonts w:hint="default"/>
                      <w:sz w:val="15"/>
                      <w:szCs w:val="15"/>
                      <w:lang w:val="en-US"/>
                    </w:rPr>
                  </w:pPr>
                  <w:r>
                    <w:rPr>
                      <w:rFonts w:hint="default"/>
                      <w:sz w:val="15"/>
                      <w:szCs w:val="15"/>
                      <w:lang w:val="en-US"/>
                    </w:rPr>
                    <w:t>{{sample_info.</w:t>
                  </w: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abs</w:t>
                  </w:r>
                  <w:r>
                    <w:rPr>
                      <w:rFonts w:hint="default"/>
                      <w:sz w:val="15"/>
                      <w:szCs w:val="15"/>
                      <w:lang w:val="en-US" w:eastAsia="zh-CN"/>
                    </w:rPr>
                    <w:t>orbance.</w:t>
                  </w:r>
                  <w:r>
                    <w:rPr>
                      <w:rFonts w:hint="default"/>
                      <w:sz w:val="15"/>
                      <w:szCs w:val="15"/>
                      <w:lang w:val="en-US"/>
                    </w:rPr>
                    <w:t>a_avg}}</w:t>
                  </w:r>
                </w:p>
              </w:tc>
              <w:tc>
                <w:tcPr>
                  <w:tcW w:w="760" w:type="dxa"/>
                  <w:noWrap w:val="0"/>
                  <w:vAlign w:val="center"/>
                </w:tcPr>
                <w:p w14:paraId="035718C2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{{sample_info.result}}</w:t>
                  </w:r>
                </w:p>
              </w:tc>
              <w:tc>
                <w:tcPr>
                  <w:tcW w:w="946" w:type="dxa"/>
                  <w:noWrap w:val="0"/>
                  <w:vAlign w:val="center"/>
                </w:tcPr>
                <w:p w14:paraId="688379EF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{{sample_info.concentration}}</w:t>
                  </w:r>
                </w:p>
              </w:tc>
              <w:tc>
                <w:tcPr>
                  <w:tcW w:w="777" w:type="dxa"/>
                  <w:noWrap w:val="0"/>
                  <w:vAlign w:val="center"/>
                </w:tcPr>
                <w:p w14:paraId="7582CCE5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{{sample_info.remark}}</w:t>
                  </w:r>
                </w:p>
              </w:tc>
            </w:tr>
            <w:tr w14:paraId="71F16ADB">
              <w:trPr>
                <w:trHeight w:val="330" w:hRule="atLeast"/>
                <w:jc w:val="center"/>
              </w:trPr>
              <w:tc>
                <w:tcPr>
                  <w:tcW w:w="8281" w:type="dxa"/>
                  <w:gridSpan w:val="10"/>
                  <w:noWrap w:val="0"/>
                  <w:vAlign w:val="center"/>
                </w:tcPr>
                <w:p w14:paraId="5A1D81EC">
                  <w:pPr>
                    <w:tabs>
                      <w:tab w:val="left" w:pos="658"/>
                    </w:tabs>
                    <w:jc w:val="left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{%</w:t>
                  </w: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tr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 endfor %}</w:t>
                  </w:r>
                </w:p>
              </w:tc>
            </w:tr>
          </w:tbl>
          <w:p w14:paraId="52FB8B27">
            <w:pPr>
              <w:rPr>
                <w:rFonts w:hint="eastAsia"/>
                <w:sz w:val="18"/>
                <w:szCs w:val="18"/>
              </w:rPr>
            </w:pPr>
            <w:commentRangeStart w:id="3"/>
            <w:r>
              <w:rPr>
                <w:rFonts w:hint="eastAsia"/>
                <w:sz w:val="18"/>
                <w:szCs w:val="18"/>
              </w:rPr>
              <w:t>波长：700nm     比色皿：30mm</w:t>
            </w:r>
          </w:p>
          <w:p w14:paraId="7A7967F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检出限：0.01 mg/L       测定上限：0.6mg/L</w:t>
            </w:r>
          </w:p>
          <w:p w14:paraId="37C405E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适用范围：地面水、污水和工业废水。</w:t>
            </w:r>
            <w:commentRangeEnd w:id="3"/>
            <w:r>
              <w:commentReference w:id="3"/>
            </w:r>
          </w:p>
        </w:tc>
      </w:tr>
    </w:tbl>
    <w:p w14:paraId="28B1E595">
      <w:pPr>
        <w:spacing w:line="300" w:lineRule="exact"/>
        <w:jc w:val="center"/>
        <w:rPr>
          <w:rFonts w:hint="eastAsia"/>
          <w:sz w:val="18"/>
          <w:szCs w:val="18"/>
        </w:rPr>
      </w:pPr>
    </w:p>
    <w:p w14:paraId="1E073518">
      <w:pPr>
        <w:spacing w:line="300" w:lineRule="exact"/>
        <w:jc w:val="left"/>
        <w:rPr>
          <w:rFonts w:hint="eastAsia"/>
        </w:rPr>
      </w:pPr>
      <w:commentRangeStart w:id="4"/>
      <w:r>
        <w:rPr>
          <w:sz w:val="18"/>
          <w:szCs w:val="18"/>
        </w:rPr>
        <w:t>分析人：</w:t>
      </w:r>
      <w:r>
        <w:rPr>
          <w:sz w:val="18"/>
          <w:szCs w:val="18"/>
          <w:u w:val="single"/>
        </w:rPr>
        <w:t xml:space="preserve">    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校</w:t>
      </w:r>
      <w:r>
        <w:rPr>
          <w:sz w:val="18"/>
          <w:szCs w:val="18"/>
        </w:rPr>
        <w:t>核人：</w:t>
      </w:r>
      <w:r>
        <w:rPr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审核人</w:t>
      </w:r>
      <w:r>
        <w:rPr>
          <w:sz w:val="18"/>
          <w:szCs w:val="18"/>
        </w:rPr>
        <w:t>：</w:t>
      </w:r>
      <w:r>
        <w:rPr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sz w:val="18"/>
          <w:szCs w:val="18"/>
          <w:u w:val="single"/>
        </w:rPr>
        <w:t xml:space="preserve">        </w:t>
      </w:r>
      <w:r>
        <w:t xml:space="preserve"> </w:t>
      </w:r>
      <w:commentRangeEnd w:id="4"/>
      <w:r>
        <w:commentReference w:id="4"/>
      </w:r>
    </w:p>
    <w:p w14:paraId="46D1E29B">
      <w:pPr>
        <w:spacing w:line="360" w:lineRule="exact"/>
        <w:jc w:val="center"/>
        <w:rPr>
          <w:rFonts w:hint="eastAsia"/>
          <w:b/>
          <w:bCs/>
          <w:sz w:val="32"/>
          <w:szCs w:val="32"/>
          <w:u w:val="double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32"/>
          <w:szCs w:val="32"/>
          <w:u w:val="double"/>
        </w:rPr>
        <w:t>水质—总磷测定原始记录-附表</w:t>
      </w:r>
    </w:p>
    <w:p w14:paraId="05EC8C65">
      <w:pPr>
        <w:rPr>
          <w:rFonts w:hint="eastAsia"/>
          <w:bCs/>
          <w:sz w:val="18"/>
          <w:szCs w:val="18"/>
        </w:rPr>
      </w:pPr>
      <w:r>
        <w:rPr>
          <w:rFonts w:hint="eastAsia"/>
          <w:sz w:val="18"/>
          <w:szCs w:val="18"/>
        </w:rPr>
        <w:t>原始记录编号：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37"/>
        <w:gridCol w:w="1747"/>
        <w:gridCol w:w="1080"/>
        <w:gridCol w:w="1800"/>
        <w:gridCol w:w="900"/>
        <w:gridCol w:w="2515"/>
      </w:tblGrid>
      <w:tr w14:paraId="2B61526F">
        <w:trPr>
          <w:trHeight w:val="284" w:hRule="atLeast"/>
          <w:jc w:val="center"/>
        </w:trPr>
        <w:tc>
          <w:tcPr>
            <w:tcW w:w="1137" w:type="dxa"/>
            <w:noWrap w:val="0"/>
            <w:vAlign w:val="center"/>
          </w:tcPr>
          <w:p w14:paraId="416E45F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项目名称</w:t>
            </w:r>
          </w:p>
        </w:tc>
        <w:tc>
          <w:tcPr>
            <w:tcW w:w="8042" w:type="dxa"/>
            <w:gridSpan w:val="5"/>
            <w:noWrap w:val="0"/>
            <w:vAlign w:val="center"/>
          </w:tcPr>
          <w:p w14:paraId="18227911">
            <w:pPr>
              <w:jc w:val="center"/>
              <w:rPr>
                <w:sz w:val="18"/>
                <w:szCs w:val="18"/>
                <w:lang w:val="de-DE"/>
              </w:rPr>
            </w:pPr>
          </w:p>
        </w:tc>
      </w:tr>
      <w:tr w14:paraId="1BDA1293">
        <w:trPr>
          <w:trHeight w:val="284" w:hRule="atLeast"/>
          <w:jc w:val="center"/>
        </w:trPr>
        <w:tc>
          <w:tcPr>
            <w:tcW w:w="1137" w:type="dxa"/>
            <w:noWrap w:val="0"/>
            <w:vAlign w:val="center"/>
          </w:tcPr>
          <w:p w14:paraId="324B04A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检测项目</w:t>
            </w:r>
          </w:p>
        </w:tc>
        <w:tc>
          <w:tcPr>
            <w:tcW w:w="1747" w:type="dxa"/>
            <w:noWrap w:val="0"/>
            <w:vAlign w:val="center"/>
          </w:tcPr>
          <w:p w14:paraId="00613E7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水质—总磷</w:t>
            </w:r>
          </w:p>
        </w:tc>
        <w:tc>
          <w:tcPr>
            <w:tcW w:w="1080" w:type="dxa"/>
            <w:noWrap w:val="0"/>
            <w:vAlign w:val="center"/>
          </w:tcPr>
          <w:p w14:paraId="5C7CB0B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检测依据</w:t>
            </w:r>
          </w:p>
        </w:tc>
        <w:tc>
          <w:tcPr>
            <w:tcW w:w="5215" w:type="dxa"/>
            <w:gridSpan w:val="3"/>
            <w:noWrap w:val="0"/>
            <w:vAlign w:val="center"/>
          </w:tcPr>
          <w:p w14:paraId="29E1E3D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599D5C61">
        <w:trPr>
          <w:trHeight w:val="284" w:hRule="atLeast"/>
          <w:jc w:val="center"/>
        </w:trPr>
        <w:tc>
          <w:tcPr>
            <w:tcW w:w="1137" w:type="dxa"/>
            <w:noWrap w:val="0"/>
            <w:vAlign w:val="center"/>
          </w:tcPr>
          <w:p w14:paraId="1F009B9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检测日期</w:t>
            </w:r>
          </w:p>
        </w:tc>
        <w:tc>
          <w:tcPr>
            <w:tcW w:w="1747" w:type="dxa"/>
            <w:noWrap w:val="0"/>
            <w:vAlign w:val="center"/>
          </w:tcPr>
          <w:p w14:paraId="7CC4427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19F8649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温度（℃）</w:t>
            </w:r>
          </w:p>
        </w:tc>
        <w:tc>
          <w:tcPr>
            <w:tcW w:w="1800" w:type="dxa"/>
            <w:noWrap w:val="0"/>
            <w:vAlign w:val="center"/>
          </w:tcPr>
          <w:p w14:paraId="17809E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58B5518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湿度（%）</w:t>
            </w:r>
          </w:p>
        </w:tc>
        <w:tc>
          <w:tcPr>
            <w:tcW w:w="2515" w:type="dxa"/>
            <w:noWrap w:val="0"/>
            <w:vAlign w:val="center"/>
          </w:tcPr>
          <w:p w14:paraId="67F4109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18EBD9F6">
      <w:pPr>
        <w:spacing w:line="60" w:lineRule="exact"/>
        <w:rPr>
          <w:rFonts w:hint="eastAsia"/>
          <w:sz w:val="18"/>
          <w:szCs w:val="18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144"/>
      </w:tblGrid>
      <w:tr w14:paraId="03FEE0D5">
        <w:trPr>
          <w:trHeight w:val="4195" w:hRule="atLeast"/>
          <w:jc w:val="center"/>
        </w:trPr>
        <w:tc>
          <w:tcPr>
            <w:tcW w:w="9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0B924C">
            <w:pPr>
              <w:ind w:firstLine="265" w:firstLineChars="147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检测结果：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657"/>
              <w:gridCol w:w="1514"/>
              <w:gridCol w:w="757"/>
              <w:gridCol w:w="787"/>
              <w:gridCol w:w="787"/>
              <w:gridCol w:w="787"/>
              <w:gridCol w:w="788"/>
              <w:gridCol w:w="760"/>
              <w:gridCol w:w="946"/>
              <w:gridCol w:w="1044"/>
            </w:tblGrid>
            <w:tr w14:paraId="73790C4C">
              <w:trPr>
                <w:trHeight w:val="302" w:hRule="atLeast"/>
                <w:jc w:val="center"/>
              </w:trPr>
              <w:tc>
                <w:tcPr>
                  <w:tcW w:w="657" w:type="dxa"/>
                  <w:vMerge w:val="restart"/>
                  <w:noWrap w:val="0"/>
                  <w:vAlign w:val="center"/>
                </w:tcPr>
                <w:p w14:paraId="1F1ACEF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514" w:type="dxa"/>
                  <w:vMerge w:val="restart"/>
                  <w:noWrap w:val="0"/>
                  <w:vAlign w:val="center"/>
                </w:tcPr>
                <w:p w14:paraId="53A6F53B">
                  <w:pPr>
                    <w:ind w:firstLine="180" w:firstLineChars="10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样品编号</w:t>
                  </w:r>
                </w:p>
              </w:tc>
              <w:tc>
                <w:tcPr>
                  <w:tcW w:w="757" w:type="dxa"/>
                  <w:vMerge w:val="restart"/>
                  <w:noWrap w:val="0"/>
                  <w:vAlign w:val="center"/>
                </w:tcPr>
                <w:p w14:paraId="46EA125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试样体积V(ml)</w:t>
                  </w:r>
                </w:p>
              </w:tc>
              <w:tc>
                <w:tcPr>
                  <w:tcW w:w="3149" w:type="dxa"/>
                  <w:gridSpan w:val="4"/>
                  <w:noWrap w:val="0"/>
                  <w:vAlign w:val="center"/>
                </w:tcPr>
                <w:p w14:paraId="554FFCD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样品溶液吸光度（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rFonts w:hint="eastAsia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760" w:type="dxa"/>
                  <w:vMerge w:val="restart"/>
                  <w:noWrap w:val="0"/>
                  <w:vAlign w:val="center"/>
                </w:tcPr>
                <w:p w14:paraId="5F52B5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检测结果m(ug)</w:t>
                  </w:r>
                </w:p>
              </w:tc>
              <w:tc>
                <w:tcPr>
                  <w:tcW w:w="946" w:type="dxa"/>
                  <w:vMerge w:val="restart"/>
                  <w:noWrap w:val="0"/>
                  <w:vAlign w:val="center"/>
                </w:tcPr>
                <w:p w14:paraId="2DEEC8F7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样品浓度C(mg/L)</w:t>
                  </w:r>
                </w:p>
              </w:tc>
              <w:tc>
                <w:tcPr>
                  <w:tcW w:w="1044" w:type="dxa"/>
                  <w:vMerge w:val="restart"/>
                  <w:noWrap w:val="0"/>
                  <w:vAlign w:val="center"/>
                </w:tcPr>
                <w:p w14:paraId="1EC5A9A2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备注</w:t>
                  </w:r>
                </w:p>
              </w:tc>
            </w:tr>
            <w:tr w14:paraId="7A51217C">
              <w:trPr>
                <w:trHeight w:val="330" w:hRule="atLeast"/>
                <w:jc w:val="center"/>
              </w:trPr>
              <w:tc>
                <w:tcPr>
                  <w:tcW w:w="657" w:type="dxa"/>
                  <w:vMerge w:val="continue"/>
                  <w:noWrap w:val="0"/>
                  <w:vAlign w:val="center"/>
                </w:tcPr>
                <w:p w14:paraId="79EA1CAF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514" w:type="dxa"/>
                  <w:vMerge w:val="continue"/>
                  <w:noWrap w:val="0"/>
                  <w:vAlign w:val="center"/>
                </w:tcPr>
                <w:p w14:paraId="0C2A068C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vMerge w:val="continue"/>
                  <w:noWrap w:val="0"/>
                  <w:vAlign w:val="center"/>
                </w:tcPr>
                <w:p w14:paraId="5F5E9ACB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6D4509BD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1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2DB17973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2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1A9A2C23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3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4DCD3F8C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5"/>
                      <w:szCs w:val="15"/>
                    </w:rPr>
                    <w:object>
                      <v:shape id="_x0000_i1025" o:spt="75" type="#_x0000_t75" style="height:13.5pt;width:11.25pt;" o:ole="t" filled="f" stroked="f" coordsize="21600,21600">
                        <v:path/>
                        <v:fill on="f" focussize="0,0"/>
                        <v:stroke on="f"/>
                        <v:imagedata r:id="rId13" o:title=""/>
                        <o:lock v:ext="edit" aspectratio="t"/>
                        <w10:wrap type="none"/>
                        <w10:anchorlock/>
                      </v:shape>
                      <o:OLEObject Type="Embed" ProgID="PBrush" ShapeID="_x0000_i1025" DrawAspect="Content" ObjectID="_1468075725" r:id="rId1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0" w:type="dxa"/>
                  <w:vMerge w:val="continue"/>
                  <w:noWrap w:val="0"/>
                  <w:vAlign w:val="center"/>
                </w:tcPr>
                <w:p w14:paraId="23B7E215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946" w:type="dxa"/>
                  <w:vMerge w:val="continue"/>
                  <w:noWrap w:val="0"/>
                  <w:vAlign w:val="center"/>
                </w:tcPr>
                <w:p w14:paraId="6267F7D6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vMerge w:val="continue"/>
                  <w:noWrap w:val="0"/>
                  <w:vAlign w:val="center"/>
                </w:tcPr>
                <w:p w14:paraId="5F5CFD6E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</w:tr>
            <w:tr w14:paraId="16519C5B">
              <w:trPr>
                <w:trHeight w:val="330" w:hRule="atLeast"/>
                <w:jc w:val="center"/>
              </w:trPr>
              <w:tc>
                <w:tcPr>
                  <w:tcW w:w="8827" w:type="dxa"/>
                  <w:gridSpan w:val="10"/>
                  <w:noWrap w:val="0"/>
                  <w:vAlign w:val="center"/>
                </w:tcPr>
                <w:p w14:paraId="3E575382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 w:eastAsia="zh-CN"/>
                    </w:rPr>
                    <w:t>{%</w:t>
                  </w: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tr</w:t>
                  </w:r>
                  <w:r>
                    <w:rPr>
                      <w:rFonts w:hint="default"/>
                      <w:sz w:val="18"/>
                      <w:szCs w:val="18"/>
                      <w:lang w:val="en-US" w:eastAsia="zh-CN"/>
                    </w:rPr>
                    <w:t xml:space="preserve"> for sample_info in sample_info_list %}</w:t>
                  </w:r>
                </w:p>
              </w:tc>
            </w:tr>
            <w:tr w14:paraId="6A84260C">
              <w:trPr>
                <w:trHeight w:val="330" w:hRule="atLeast"/>
                <w:jc w:val="center"/>
              </w:trPr>
              <w:tc>
                <w:tcPr>
                  <w:tcW w:w="657" w:type="dxa"/>
                  <w:noWrap w:val="0"/>
                  <w:vAlign w:val="center"/>
                </w:tcPr>
                <w:p w14:paraId="38F908E3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{{sample_info.index}}</w:t>
                  </w:r>
                </w:p>
              </w:tc>
              <w:tc>
                <w:tcPr>
                  <w:tcW w:w="1514" w:type="dxa"/>
                  <w:noWrap w:val="0"/>
                  <w:vAlign w:val="center"/>
                </w:tcPr>
                <w:p w14:paraId="66126E3A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{{sample_info.id}}</w:t>
                  </w:r>
                </w:p>
              </w:tc>
              <w:tc>
                <w:tcPr>
                  <w:tcW w:w="757" w:type="dxa"/>
                  <w:noWrap w:val="0"/>
                  <w:vAlign w:val="center"/>
                </w:tcPr>
                <w:p w14:paraId="59DDEE9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{{sample_info.volume}}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59F39D52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{{sample_info.absorbance.a1}}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0BBA1B75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{{sample_info.absorbance.a2}}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6F0675BA">
                  <w:pPr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{{sample_info.absorbance.a3}}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6EDAF6AB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5"/>
                      <w:szCs w:val="15"/>
                      <w:lang w:val="en-US" w:eastAsia="zh-CN" w:bidi="ar-SA"/>
                    </w:rPr>
                  </w:pPr>
                  <w:r>
                    <w:rPr>
                      <w:rFonts w:hint="default"/>
                      <w:sz w:val="15"/>
                      <w:szCs w:val="15"/>
                      <w:lang w:val="en-US"/>
                    </w:rPr>
                    <w:t>{{sample_info.</w:t>
                  </w: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abs</w:t>
                  </w:r>
                  <w:r>
                    <w:rPr>
                      <w:rFonts w:hint="default"/>
                      <w:sz w:val="15"/>
                      <w:szCs w:val="15"/>
                      <w:lang w:val="en-US" w:eastAsia="zh-CN"/>
                    </w:rPr>
                    <w:t>orbance.</w:t>
                  </w:r>
                  <w:r>
                    <w:rPr>
                      <w:rFonts w:hint="default"/>
                      <w:sz w:val="15"/>
                      <w:szCs w:val="15"/>
                      <w:lang w:val="en-US"/>
                    </w:rPr>
                    <w:t>a_avg}}</w:t>
                  </w:r>
                </w:p>
              </w:tc>
              <w:tc>
                <w:tcPr>
                  <w:tcW w:w="760" w:type="dxa"/>
                  <w:noWrap w:val="0"/>
                  <w:vAlign w:val="center"/>
                </w:tcPr>
                <w:p w14:paraId="59329054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{{sample_info.result}}</w:t>
                  </w:r>
                </w:p>
              </w:tc>
              <w:tc>
                <w:tcPr>
                  <w:tcW w:w="946" w:type="dxa"/>
                  <w:noWrap w:val="0"/>
                  <w:vAlign w:val="center"/>
                </w:tcPr>
                <w:p w14:paraId="04681978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{{sample_info.concentration}}</w:t>
                  </w:r>
                </w:p>
              </w:tc>
              <w:tc>
                <w:tcPr>
                  <w:tcW w:w="1044" w:type="dxa"/>
                  <w:noWrap w:val="0"/>
                  <w:vAlign w:val="center"/>
                </w:tcPr>
                <w:p w14:paraId="73B61F0E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{{sample_info.remark}}</w:t>
                  </w:r>
                </w:p>
              </w:tc>
            </w:tr>
            <w:tr w14:paraId="2550FA8A">
              <w:trPr>
                <w:trHeight w:val="330" w:hRule="atLeast"/>
                <w:jc w:val="center"/>
              </w:trPr>
              <w:tc>
                <w:tcPr>
                  <w:tcW w:w="8827" w:type="dxa"/>
                  <w:gridSpan w:val="10"/>
                  <w:noWrap w:val="0"/>
                  <w:vAlign w:val="center"/>
                </w:tcPr>
                <w:p w14:paraId="1F2883F0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{%</w:t>
                  </w: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tr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 endfor %}</w:t>
                  </w:r>
                </w:p>
              </w:tc>
            </w:tr>
          </w:tbl>
          <w:p w14:paraId="34FE803F">
            <w:pPr>
              <w:rPr>
                <w:rFonts w:hint="eastAsia"/>
                <w:sz w:val="18"/>
                <w:szCs w:val="18"/>
              </w:rPr>
            </w:pPr>
          </w:p>
        </w:tc>
      </w:tr>
    </w:tbl>
    <w:tbl>
      <w:tblPr>
        <w:tblStyle w:val="8"/>
        <w:tblpPr w:leftFromText="180" w:rightFromText="180" w:vertAnchor="text" w:horzAnchor="page" w:tblpX="1480" w:tblpY="762"/>
        <w:tblOverlap w:val="never"/>
        <w:tblW w:w="488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2902"/>
        <w:gridCol w:w="981"/>
        <w:gridCol w:w="2180"/>
        <w:gridCol w:w="991"/>
      </w:tblGrid>
      <w:tr w14:paraId="6926E5A2">
        <w:trPr>
          <w:trHeight w:val="476" w:hRule="atLeast"/>
        </w:trPr>
        <w:tc>
          <w:tcPr>
            <w:tcW w:w="762" w:type="pct"/>
          </w:tcPr>
          <w:p w14:paraId="2B697564">
            <w:pPr>
              <w:ind w:firstLine="21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1743" w:type="pct"/>
          </w:tcPr>
          <w:p w14:paraId="3FFBD4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89" w:type="pct"/>
          </w:tcPr>
          <w:p w14:paraId="7C486A7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309" w:type="pct"/>
          </w:tcPr>
          <w:p w14:paraId="7E2D24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95" w:type="pct"/>
          </w:tcPr>
          <w:p w14:paraId="39C393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</w:tr>
      <w:tr w14:paraId="21AED5E5">
        <w:trPr>
          <w:gridAfter w:val="1"/>
          <w:wAfter w:w="595" w:type="pct"/>
          <w:trHeight w:val="296" w:hRule="atLeast"/>
        </w:trPr>
        <w:tc>
          <w:tcPr>
            <w:tcW w:w="762" w:type="pct"/>
          </w:tcPr>
          <w:p w14:paraId="3B832C2E">
            <w:pPr>
              <w:ind w:firstLine="210" w:firstLineChars="100"/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1743" w:type="pct"/>
          </w:tcPr>
          <w:p w14:paraId="1ADA8BF4">
            <w:r>
              <w:rPr>
                <w:rFonts w:hint="default"/>
                <w:lang w:val="en-US"/>
              </w:rPr>
              <w:t>{%tc for col in data_s.a</w:t>
            </w:r>
            <w:r>
              <w:rPr>
                <w:rFonts w:hint="default"/>
                <w:lang w:val="en-US" w:eastAsia="zh-CN"/>
              </w:rPr>
              <w:t xml:space="preserve"> %}</w:t>
            </w:r>
          </w:p>
        </w:tc>
        <w:tc>
          <w:tcPr>
            <w:tcW w:w="589" w:type="pct"/>
          </w:tcPr>
          <w:p w14:paraId="50BB019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 col }}</w:t>
            </w:r>
          </w:p>
        </w:tc>
        <w:tc>
          <w:tcPr>
            <w:tcW w:w="1309" w:type="pct"/>
          </w:tcPr>
          <w:p w14:paraId="236C4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{%tc endfor %}</w:t>
            </w:r>
          </w:p>
          <w:p w14:paraId="17E97300"/>
        </w:tc>
      </w:tr>
      <w:tr w14:paraId="513FA132">
        <w:trPr>
          <w:gridAfter w:val="1"/>
          <w:wAfter w:w="595" w:type="pct"/>
          <w:trHeight w:val="388" w:hRule="atLeast"/>
        </w:trPr>
        <w:tc>
          <w:tcPr>
            <w:tcW w:w="762" w:type="pct"/>
          </w:tcPr>
          <w:p w14:paraId="6B9801FC">
            <w:pPr>
              <w:ind w:firstLine="210" w:firstLineChars="100"/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1743" w:type="pct"/>
          </w:tcPr>
          <w:p w14:paraId="546FF8FF">
            <w:r>
              <w:rPr>
                <w:rFonts w:hint="default"/>
                <w:lang w:val="en-US"/>
              </w:rPr>
              <w:t>{%tc for col in data_s.b</w:t>
            </w:r>
            <w:r>
              <w:rPr>
                <w:rFonts w:hint="default"/>
                <w:lang w:val="en-US" w:eastAsia="zh-CN"/>
              </w:rPr>
              <w:t xml:space="preserve"> %}</w:t>
            </w:r>
          </w:p>
        </w:tc>
        <w:tc>
          <w:tcPr>
            <w:tcW w:w="589" w:type="pct"/>
          </w:tcPr>
          <w:p w14:paraId="1F86261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 col }}</w:t>
            </w:r>
          </w:p>
        </w:tc>
        <w:tc>
          <w:tcPr>
            <w:tcW w:w="1309" w:type="pct"/>
          </w:tcPr>
          <w:p w14:paraId="7D775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{%tc endfor %}</w:t>
            </w:r>
          </w:p>
          <w:p w14:paraId="6161F16B"/>
        </w:tc>
      </w:tr>
      <w:tr w14:paraId="2966B3B8">
        <w:trPr>
          <w:gridAfter w:val="1"/>
          <w:wAfter w:w="595" w:type="pct"/>
          <w:trHeight w:val="421" w:hRule="atLeast"/>
        </w:trPr>
        <w:tc>
          <w:tcPr>
            <w:tcW w:w="762" w:type="pct"/>
          </w:tcPr>
          <w:p w14:paraId="78AD0D3F">
            <w:pPr>
              <w:ind w:firstLine="210" w:firstLineChars="100"/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743" w:type="pct"/>
          </w:tcPr>
          <w:p w14:paraId="0F7607E2">
            <w:r>
              <w:rPr>
                <w:rFonts w:hint="default"/>
                <w:lang w:val="en-US"/>
              </w:rPr>
              <w:t>{%tc for col in data_s.c</w:t>
            </w:r>
            <w:r>
              <w:rPr>
                <w:rFonts w:hint="default"/>
                <w:lang w:val="en-US" w:eastAsia="zh-CN"/>
              </w:rPr>
              <w:t xml:space="preserve"> %}</w:t>
            </w:r>
          </w:p>
        </w:tc>
        <w:tc>
          <w:tcPr>
            <w:tcW w:w="589" w:type="pct"/>
          </w:tcPr>
          <w:p w14:paraId="0243D05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 col }}</w:t>
            </w:r>
          </w:p>
        </w:tc>
        <w:tc>
          <w:tcPr>
            <w:tcW w:w="1309" w:type="pct"/>
          </w:tcPr>
          <w:p w14:paraId="381B0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{%tc endfor %}</w:t>
            </w:r>
          </w:p>
          <w:p w14:paraId="6BE81CA8"/>
        </w:tc>
      </w:tr>
      <w:tr w14:paraId="10F3406C">
        <w:trPr>
          <w:gridAfter w:val="1"/>
          <w:wAfter w:w="595" w:type="pct"/>
          <w:trHeight w:val="421" w:hRule="atLeast"/>
        </w:trPr>
        <w:tc>
          <w:tcPr>
            <w:tcW w:w="762" w:type="pct"/>
          </w:tcPr>
          <w:p w14:paraId="37A1C533">
            <w:pPr>
              <w:ind w:firstLine="21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</w:p>
        </w:tc>
        <w:tc>
          <w:tcPr>
            <w:tcW w:w="1743" w:type="pct"/>
          </w:tcPr>
          <w:p w14:paraId="23C42A2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{%tc for col in data_s.g %}</w:t>
            </w:r>
          </w:p>
        </w:tc>
        <w:tc>
          <w:tcPr>
            <w:tcW w:w="589" w:type="pct"/>
          </w:tcPr>
          <w:p w14:paraId="3ACD4CF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 col }}</w:t>
            </w:r>
          </w:p>
        </w:tc>
        <w:tc>
          <w:tcPr>
            <w:tcW w:w="1309" w:type="pct"/>
          </w:tcPr>
          <w:p w14:paraId="333CAD9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{%tc endfor %}</w:t>
            </w:r>
          </w:p>
        </w:tc>
      </w:tr>
    </w:tbl>
    <w:p w14:paraId="113F3E67">
      <w:pPr>
        <w:spacing w:line="360" w:lineRule="auto"/>
        <w:rPr>
          <w:sz w:val="18"/>
          <w:szCs w:val="18"/>
          <w:u w:val="single"/>
        </w:rPr>
      </w:pPr>
      <w:r>
        <w:rPr>
          <w:sz w:val="18"/>
          <w:szCs w:val="18"/>
        </w:rPr>
        <w:t>分析人：</w:t>
      </w:r>
      <w:r>
        <w:rPr>
          <w:sz w:val="18"/>
          <w:szCs w:val="18"/>
          <w:u w:val="single"/>
        </w:rPr>
        <w:t xml:space="preserve">    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校</w:t>
      </w:r>
      <w:r>
        <w:rPr>
          <w:sz w:val="18"/>
          <w:szCs w:val="18"/>
        </w:rPr>
        <w:t>核人：</w:t>
      </w:r>
      <w:r>
        <w:rPr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 审核人</w:t>
      </w:r>
      <w:r>
        <w:rPr>
          <w:sz w:val="18"/>
          <w:szCs w:val="18"/>
        </w:rPr>
        <w:t>：</w:t>
      </w:r>
      <w:r>
        <w:rPr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br w:type="textWrapping"/>
      </w:r>
      <w:r>
        <w:rPr>
          <w:sz w:val="18"/>
          <w:szCs w:val="18"/>
          <w:u w:val="single"/>
        </w:rPr>
        <w:br w:type="textWrapping"/>
      </w:r>
    </w:p>
    <w:p w14:paraId="51658197">
      <w:pPr>
        <w:spacing w:line="360" w:lineRule="auto"/>
        <w:rPr>
          <w:sz w:val="18"/>
          <w:szCs w:val="18"/>
          <w:u w:val="single"/>
        </w:rPr>
      </w:pPr>
    </w:p>
    <w:p w14:paraId="2699C4E6">
      <w:pPr>
        <w:spacing w:line="360" w:lineRule="auto"/>
        <w:rPr>
          <w:sz w:val="18"/>
          <w:szCs w:val="18"/>
          <w:u w:val="single"/>
        </w:rPr>
      </w:pPr>
    </w:p>
    <w:p w14:paraId="5096DFFA">
      <w:pPr>
        <w:spacing w:line="360" w:lineRule="auto"/>
        <w:rPr>
          <w:sz w:val="18"/>
          <w:szCs w:val="18"/>
          <w:u w:val="single"/>
        </w:rPr>
      </w:pPr>
    </w:p>
    <w:p w14:paraId="0FA844D1">
      <w:pPr>
        <w:spacing w:line="360" w:lineRule="auto"/>
        <w:rPr>
          <w:sz w:val="18"/>
          <w:szCs w:val="18"/>
          <w:u w:val="single"/>
        </w:rPr>
      </w:pPr>
    </w:p>
    <w:p w14:paraId="19C98043">
      <w:pPr>
        <w:spacing w:line="360" w:lineRule="auto"/>
        <w:rPr>
          <w:sz w:val="18"/>
          <w:szCs w:val="18"/>
          <w:u w:val="single"/>
        </w:rPr>
      </w:pPr>
    </w:p>
    <w:p w14:paraId="0597476D">
      <w:pPr>
        <w:spacing w:line="360" w:lineRule="auto"/>
        <w:rPr>
          <w:sz w:val="18"/>
          <w:szCs w:val="18"/>
          <w:u w:val="single"/>
        </w:rPr>
      </w:pPr>
    </w:p>
    <w:p w14:paraId="2E85DCA4">
      <w:pPr>
        <w:spacing w:line="360" w:lineRule="auto"/>
        <w:rPr>
          <w:rFonts w:hint="eastAsia"/>
          <w:sz w:val="18"/>
          <w:szCs w:val="18"/>
          <w:u w:val="single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789"/>
        <w:gridCol w:w="2052"/>
        <w:gridCol w:w="789"/>
        <w:gridCol w:w="789"/>
        <w:gridCol w:w="2052"/>
      </w:tblGrid>
      <w:tr w14:paraId="1F930BAA">
        <w:tc>
          <w:tcPr>
            <w:tcW w:w="2051" w:type="dxa"/>
          </w:tcPr>
          <w:p w14:paraId="72EDB83F">
            <w:pPr>
              <w:spacing w:line="36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789" w:type="dxa"/>
          </w:tcPr>
          <w:p w14:paraId="364BD738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浓度</w:t>
            </w:r>
          </w:p>
        </w:tc>
        <w:tc>
          <w:tcPr>
            <w:tcW w:w="2052" w:type="dxa"/>
          </w:tcPr>
          <w:p w14:paraId="0B467522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吸光度</w:t>
            </w:r>
          </w:p>
        </w:tc>
        <w:tc>
          <w:tcPr>
            <w:tcW w:w="789" w:type="dxa"/>
          </w:tcPr>
          <w:p w14:paraId="3D58BB8E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稀释倍数</w:t>
            </w:r>
          </w:p>
        </w:tc>
        <w:tc>
          <w:tcPr>
            <w:tcW w:w="789" w:type="dxa"/>
          </w:tcPr>
          <w:p w14:paraId="4032F095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测定值</w:t>
            </w:r>
          </w:p>
        </w:tc>
        <w:tc>
          <w:tcPr>
            <w:tcW w:w="2052" w:type="dxa"/>
          </w:tcPr>
          <w:p w14:paraId="2B625C05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平均值</w:t>
            </w:r>
          </w:p>
        </w:tc>
      </w:tr>
      <w:tr w14:paraId="1918EB65">
        <w:tc>
          <w:tcPr>
            <w:tcW w:w="8522" w:type="dxa"/>
            <w:gridSpan w:val="6"/>
          </w:tcPr>
          <w:p w14:paraId="2E3D6A4A">
            <w:pPr>
              <w:spacing w:line="360" w:lineRule="auto"/>
              <w:ind w:firstLine="2160" w:firstLineChars="900"/>
              <w:rPr>
                <w:rFonts w:hint="eastAsia"/>
                <w:vertAlign w:val="baseline"/>
              </w:rPr>
            </w:pPr>
            <w:r>
              <w:rPr>
                <w:rFonts w:hint="default" w:ascii="宋体" w:hAnsi="宋体"/>
                <w:color w:val="000000"/>
                <w:sz w:val="24"/>
                <w:lang w:val="en-US" w:eastAsia="zh-CN"/>
              </w:rPr>
              <w:t>{%tr for group in grouped_data %}</w:t>
            </w:r>
          </w:p>
        </w:tc>
      </w:tr>
      <w:tr w14:paraId="16F38872">
        <w:tc>
          <w:tcPr>
            <w:tcW w:w="8522" w:type="dxa"/>
            <w:gridSpan w:val="6"/>
          </w:tcPr>
          <w:p w14:paraId="3EA80D12">
            <w:pPr>
              <w:spacing w:line="360" w:lineRule="auto"/>
              <w:ind w:firstLine="2520" w:firstLineChars="120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{%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eastAsia"/>
              </w:rPr>
              <w:t xml:space="preserve">for row in </w:t>
            </w:r>
            <w:r>
              <w:rPr>
                <w:rFonts w:hint="eastAsia"/>
                <w:lang w:val="en-US" w:eastAsia="zh-CN"/>
              </w:rPr>
              <w:t>group</w:t>
            </w:r>
            <w:r>
              <w:rPr>
                <w:rFonts w:hint="default"/>
                <w:lang w:val="en-US" w:eastAsia="zh-CN"/>
              </w:rPr>
              <w:t>.</w:t>
            </w:r>
            <w:r>
              <w:rPr>
                <w:rFonts w:hint="eastAsia"/>
              </w:rPr>
              <w:t>rows %}</w:t>
            </w:r>
          </w:p>
        </w:tc>
      </w:tr>
      <w:tr w14:paraId="6883C35E">
        <w:tc>
          <w:tcPr>
            <w:tcW w:w="2051" w:type="dxa"/>
          </w:tcPr>
          <w:p w14:paraId="1FD40572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{% if loop.first %}{{ group.样品编号 }}{% else %}{% vm %}{% endif %}</w:t>
            </w:r>
          </w:p>
        </w:tc>
        <w:tc>
          <w:tcPr>
            <w:tcW w:w="789" w:type="dxa"/>
          </w:tcPr>
          <w:p w14:paraId="08F7C38A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{{</w:t>
            </w:r>
            <w:r>
              <w:rPr>
                <w:rFonts w:hint="default" w:ascii="宋体" w:hAnsi="宋体"/>
                <w:color w:val="000000"/>
                <w:sz w:val="24"/>
                <w:lang w:val="en-US"/>
              </w:rPr>
              <w:t xml:space="preserve"> row</w:t>
            </w:r>
            <w:r>
              <w:rPr>
                <w:rFonts w:hint="eastAsia" w:ascii="宋体" w:hAnsi="宋体"/>
                <w:color w:val="000000"/>
                <w:sz w:val="24"/>
              </w:rPr>
              <w:t>.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 xml:space="preserve">浓度 </w:t>
            </w:r>
            <w:r>
              <w:rPr>
                <w:rFonts w:hint="eastAsia" w:ascii="宋体" w:hAnsi="宋体"/>
                <w:color w:val="000000"/>
                <w:sz w:val="24"/>
              </w:rPr>
              <w:t>}}</w:t>
            </w:r>
          </w:p>
        </w:tc>
        <w:tc>
          <w:tcPr>
            <w:tcW w:w="2052" w:type="dxa"/>
          </w:tcPr>
          <w:p w14:paraId="1B7AE7B0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{% if loop.first %}{{ group.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吸光度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}}{% else %}{% vm %}{% endif %}</w:t>
            </w:r>
          </w:p>
        </w:tc>
        <w:tc>
          <w:tcPr>
            <w:tcW w:w="789" w:type="dxa"/>
          </w:tcPr>
          <w:p w14:paraId="4E9D408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{{</w:t>
            </w:r>
            <w:r>
              <w:rPr>
                <w:rFonts w:hint="default" w:ascii="宋体" w:hAnsi="宋体"/>
                <w:color w:val="000000"/>
                <w:sz w:val="24"/>
                <w:lang w:val="en-US"/>
              </w:rPr>
              <w:t xml:space="preserve"> row</w:t>
            </w:r>
            <w:r>
              <w:rPr>
                <w:rFonts w:hint="eastAsia" w:ascii="宋体" w:hAnsi="宋体"/>
                <w:color w:val="000000"/>
                <w:sz w:val="24"/>
              </w:rPr>
              <w:t>.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 xml:space="preserve">稀释倍数 </w:t>
            </w:r>
            <w:r>
              <w:rPr>
                <w:rFonts w:hint="eastAsia" w:ascii="宋体" w:hAnsi="宋体"/>
                <w:color w:val="000000"/>
                <w:sz w:val="24"/>
              </w:rPr>
              <w:t>}}</w:t>
            </w:r>
          </w:p>
        </w:tc>
        <w:tc>
          <w:tcPr>
            <w:tcW w:w="789" w:type="dxa"/>
          </w:tcPr>
          <w:p w14:paraId="3DD178CD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{{</w:t>
            </w:r>
            <w:r>
              <w:rPr>
                <w:rFonts w:hint="default" w:ascii="宋体" w:hAnsi="宋体"/>
                <w:color w:val="000000"/>
                <w:sz w:val="24"/>
                <w:lang w:val="en-US"/>
              </w:rPr>
              <w:t xml:space="preserve"> row</w:t>
            </w:r>
            <w:r>
              <w:rPr>
                <w:rFonts w:hint="eastAsia" w:ascii="宋体" w:hAnsi="宋体"/>
                <w:color w:val="000000"/>
                <w:sz w:val="24"/>
              </w:rPr>
              <w:t>.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 xml:space="preserve">测定值 </w:t>
            </w:r>
            <w:r>
              <w:rPr>
                <w:rFonts w:hint="eastAsia" w:ascii="宋体" w:hAnsi="宋体"/>
                <w:color w:val="000000"/>
                <w:sz w:val="24"/>
              </w:rPr>
              <w:t>}}</w:t>
            </w:r>
          </w:p>
        </w:tc>
        <w:tc>
          <w:tcPr>
            <w:tcW w:w="2052" w:type="dxa"/>
          </w:tcPr>
          <w:p w14:paraId="2FE4770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{% if loop.first %}{{ group.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平均值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}}{% else %}{% vm %}{% endif %}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</w:p>
        </w:tc>
      </w:tr>
      <w:tr w14:paraId="3839F3AF">
        <w:tc>
          <w:tcPr>
            <w:tcW w:w="8522" w:type="dxa"/>
            <w:gridSpan w:val="6"/>
          </w:tcPr>
          <w:p w14:paraId="4F7EE212">
            <w:pPr>
              <w:spacing w:line="360" w:lineRule="auto"/>
              <w:ind w:firstLine="3150" w:firstLineChars="1500"/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</w:rPr>
              <w:t>{%</w:t>
            </w:r>
            <w:r>
              <w:t xml:space="preserve">tr </w:t>
            </w:r>
            <w:r>
              <w:rPr>
                <w:rFonts w:hint="eastAsia"/>
              </w:rPr>
              <w:t>endfor %}</w:t>
            </w:r>
          </w:p>
        </w:tc>
      </w:tr>
      <w:tr w14:paraId="68B22484">
        <w:tc>
          <w:tcPr>
            <w:tcW w:w="8522" w:type="dxa"/>
            <w:gridSpan w:val="6"/>
          </w:tcPr>
          <w:p w14:paraId="7CE55734">
            <w:pPr>
              <w:spacing w:line="360" w:lineRule="auto"/>
              <w:ind w:firstLine="3150" w:firstLineChars="1500"/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</w:rPr>
              <w:t>{%</w:t>
            </w:r>
            <w:r>
              <w:t xml:space="preserve">tr </w:t>
            </w:r>
            <w:r>
              <w:rPr>
                <w:rFonts w:hint="eastAsia"/>
              </w:rPr>
              <w:t>endfor %}</w:t>
            </w:r>
          </w:p>
        </w:tc>
      </w:tr>
    </w:tbl>
    <w:p w14:paraId="4073DDC4">
      <w:pPr>
        <w:spacing w:line="360" w:lineRule="auto"/>
        <w:rPr>
          <w:rFonts w:hint="eastAsia"/>
        </w:rPr>
      </w:pPr>
    </w:p>
    <w:p w14:paraId="6529E296">
      <w:pPr>
        <w:spacing w:line="360" w:lineRule="auto"/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2294"/>
        <w:gridCol w:w="3835"/>
      </w:tblGrid>
      <w:tr w14:paraId="28E747D4">
        <w:tc>
          <w:tcPr>
            <w:tcW w:w="2393" w:type="dxa"/>
          </w:tcPr>
          <w:p w14:paraId="4201FD7B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{%tc for header in </w:t>
            </w: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vertAlign w:val="baseline"/>
                <w:lang w:val="en-US"/>
              </w:rPr>
              <w:t>ynamic_table.header %}</w:t>
            </w:r>
          </w:p>
        </w:tc>
        <w:tc>
          <w:tcPr>
            <w:tcW w:w="2294" w:type="dxa"/>
          </w:tcPr>
          <w:p w14:paraId="7779E501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{{ header }}</w:t>
            </w:r>
          </w:p>
        </w:tc>
        <w:tc>
          <w:tcPr>
            <w:tcW w:w="3835" w:type="dxa"/>
          </w:tcPr>
          <w:p w14:paraId="1EED3D0B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{%tc endfor %}</w:t>
            </w:r>
          </w:p>
        </w:tc>
      </w:tr>
      <w:tr w14:paraId="377286FE">
        <w:tc>
          <w:tcPr>
            <w:tcW w:w="8522" w:type="dxa"/>
            <w:gridSpan w:val="3"/>
          </w:tcPr>
          <w:p w14:paraId="1D9D3E6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{%tr for data_list in </w:t>
            </w: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vertAlign w:val="baseline"/>
                <w:lang w:val="en-US"/>
              </w:rPr>
              <w:t>ynamic_table.data_double_list %}</w:t>
            </w:r>
          </w:p>
        </w:tc>
      </w:tr>
      <w:tr w14:paraId="7660C1DD">
        <w:tc>
          <w:tcPr>
            <w:tcW w:w="2393" w:type="dxa"/>
          </w:tcPr>
          <w:p w14:paraId="5E6722F0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{%tc for data in data_list %}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{{ data }}</w:t>
            </w:r>
          </w:p>
        </w:tc>
        <w:tc>
          <w:tcPr>
            <w:tcW w:w="3835" w:type="dxa"/>
          </w:tcPr>
          <w:p w14:paraId="18A3D2BF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{%tc endfor %}</w:t>
            </w:r>
          </w:p>
        </w:tc>
      </w:tr>
      <w:tr w14:paraId="42D6BBD3">
        <w:tc>
          <w:tcPr>
            <w:tcW w:w="8522" w:type="dxa"/>
            <w:gridSpan w:val="3"/>
          </w:tcPr>
          <w:p w14:paraId="3CB29B7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{%tr endfor %}</w:t>
            </w:r>
          </w:p>
        </w:tc>
      </w:tr>
    </w:tbl>
    <w:p w14:paraId="242DA972">
      <w:pPr>
        <w:spacing w:line="360" w:lineRule="auto"/>
        <w:rPr>
          <w:rFonts w:hint="eastAsia"/>
        </w:rPr>
      </w:pPr>
    </w:p>
    <w:p w14:paraId="06D19556">
      <w:pPr>
        <w:spacing w:line="360" w:lineRule="auto"/>
        <w:rPr>
          <w:rFonts w:hint="eastAsia"/>
        </w:rPr>
      </w:pPr>
    </w:p>
    <w:p w14:paraId="3F167F3B">
      <w:pPr>
        <w:spacing w:line="360" w:lineRule="auto"/>
        <w:rPr>
          <w:rFonts w:hint="eastAsia"/>
        </w:rPr>
      </w:pPr>
    </w:p>
    <w:p w14:paraId="2EABF974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>{% for kv in k_values %}{{ kv.label }} {{ kv.value }}</w:t>
      </w:r>
      <w:r>
        <w:rPr>
          <w:rFonts w:hint="default" w:asciiTheme="minorEastAsia" w:hAnsiTheme="minorEastAsia" w:cstheme="minorEastAsia"/>
          <w:color w:val="000000"/>
          <w:kern w:val="0"/>
          <w:sz w:val="18"/>
          <w:szCs w:val="18"/>
          <w:lang w:val="en-US" w:eastAsia="zh-CN" w:bidi="ar"/>
        </w:rPr>
        <w:t>{% if not loop.last %}</w:t>
      </w:r>
    </w:p>
    <w:p w14:paraId="5BE39AD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>{% endif %}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>{% endfor %}</w:t>
      </w:r>
    </w:p>
    <w:p w14:paraId="39A6BF2E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>dwadwfw</w:t>
      </w:r>
    </w:p>
    <w:p w14:paraId="5ED6E5EA">
      <w:pPr>
        <w:spacing w:line="360" w:lineRule="auto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宋云飞" w:date="2025-05-06T14:26:00Z" w:initials="">
    <w:p w14:paraId="FEDECAD5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样品、方法、仪器、检测日期、环境信息</w:t>
      </w:r>
    </w:p>
  </w:comment>
  <w:comment w:id="1" w:author="宋云飞" w:date="2025-05-06T14:27:00Z" w:initials="">
    <w:p w14:paraId="F4FC7671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标准曲线信息和结果</w:t>
      </w:r>
    </w:p>
  </w:comment>
  <w:comment w:id="2" w:author="宋云飞" w:date="2025-05-06T14:27:00Z" w:initials="">
    <w:p w14:paraId="799EBD3D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仪器测试数据和计算结果</w:t>
      </w:r>
    </w:p>
  </w:comment>
  <w:comment w:id="3" w:author="宋云飞" w:date="2025-05-06T14:28:00Z" w:initials="">
    <w:p w14:paraId="0DBE4D55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标准方法中测试信息</w:t>
      </w:r>
    </w:p>
  </w:comment>
  <w:comment w:id="4" w:author="宋云飞" w:date="2025-05-06T14:29:00Z" w:initials="">
    <w:p w14:paraId="FEBE20ED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签字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EDECAD5" w15:done="0"/>
  <w15:commentEx w15:paraId="F4FC7671" w15:done="0"/>
  <w15:commentEx w15:paraId="799EBD3D" w15:done="0"/>
  <w15:commentEx w15:paraId="0DBE4D55" w15:done="0"/>
  <w15:commentEx w15:paraId="FEBE20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3027E">
    <w:pPr>
      <w:pStyle w:val="5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4464685</wp:posOffset>
              </wp:positionH>
              <wp:positionV relativeFrom="paragraph">
                <wp:posOffset>-76200</wp:posOffset>
              </wp:positionV>
              <wp:extent cx="1143000" cy="4425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442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4B2C17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   页共   页</w:t>
                          </w: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51.55pt;margin-top:-6pt;height:34.85pt;width:90pt;mso-position-horizontal-relative:margin;z-index:251659264;mso-width-relative:page;mso-height-relative:page;" filled="f" stroked="f" coordsize="21600,21600" o:gfxdata="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w7q2Z2QAAAAoBAAAPAAAAAAAAAAEAIAAAACIAAABk&#10;cnMvZG93bnJldi54bWxQSwECFAAUAAAACACHTuJAnlGmbswBAACJAwAADgAAAAAAAAABACAAAAAo&#10;AQAAZHJzL2Uyb0RvYy54bWxQSwUGAAAAAAYABgBZAQAAZ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54B2C17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   页共  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Cs w:val="21"/>
      </w:rPr>
      <w:t>J</w:t>
    </w:r>
    <w:r>
      <w:rPr>
        <w:rFonts w:hint="eastAsia"/>
        <w:szCs w:val="21"/>
        <w:lang w:val="en-US" w:eastAsia="zh-CN"/>
      </w:rPr>
      <w:t>S</w:t>
    </w:r>
    <w:r>
      <w:rPr>
        <w:rFonts w:hint="eastAsia"/>
        <w:szCs w:val="21"/>
      </w:rPr>
      <w:t>JL</w:t>
    </w:r>
    <w:r>
      <w:rPr>
        <w:rFonts w:hint="eastAsia"/>
        <w:szCs w:val="21"/>
        <w:lang w:val="en-US" w:eastAsia="zh-CN"/>
      </w:rPr>
      <w:t xml:space="preserve">-028-2016   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                           </w:t>
    </w:r>
    <w:r>
      <w:rPr>
        <w:rFonts w:hint="eastAsia"/>
      </w:rPr>
      <w:t>A/0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8DDC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007B8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9D737">
    <w:pPr>
      <w:pStyle w:val="6"/>
      <w:pBdr>
        <w:bottom w:val="single" w:color="auto" w:sz="4" w:space="1"/>
      </w:pBdr>
      <w:jc w:val="left"/>
      <w:rPr>
        <w:rFonts w:hint="eastAsia"/>
      </w:rPr>
    </w:pPr>
    <w:r>
      <w:rPr>
        <w:rFonts w:hint="eastAsia" w:ascii="宋体" w:hAnsi="宋体"/>
        <w:sz w:val="22"/>
        <w:szCs w:val="22"/>
      </w:rPr>
      <w:t>析致通标技术检测（吉林）有限公司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DF182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08880">
    <w:pPr>
      <w:pStyle w:val="6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宋云飞">
    <w15:presenceInfo w15:providerId="None" w15:userId="宋云飞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DB7"/>
    <w:rsid w:val="00030802"/>
    <w:rsid w:val="000519F2"/>
    <w:rsid w:val="0007155A"/>
    <w:rsid w:val="000731A7"/>
    <w:rsid w:val="00073A64"/>
    <w:rsid w:val="000F26F2"/>
    <w:rsid w:val="001167CA"/>
    <w:rsid w:val="00120B5F"/>
    <w:rsid w:val="00142CC8"/>
    <w:rsid w:val="00153B7A"/>
    <w:rsid w:val="00165122"/>
    <w:rsid w:val="0017588E"/>
    <w:rsid w:val="00185C56"/>
    <w:rsid w:val="001A1768"/>
    <w:rsid w:val="001A24F2"/>
    <w:rsid w:val="001A6BAF"/>
    <w:rsid w:val="001A7D7D"/>
    <w:rsid w:val="001B49CB"/>
    <w:rsid w:val="001D4FA2"/>
    <w:rsid w:val="001D6784"/>
    <w:rsid w:val="00234CF6"/>
    <w:rsid w:val="00244F98"/>
    <w:rsid w:val="00246ADE"/>
    <w:rsid w:val="00277310"/>
    <w:rsid w:val="00280777"/>
    <w:rsid w:val="00294962"/>
    <w:rsid w:val="002A4382"/>
    <w:rsid w:val="002A598B"/>
    <w:rsid w:val="002A5FCF"/>
    <w:rsid w:val="002A737C"/>
    <w:rsid w:val="002D3913"/>
    <w:rsid w:val="002D4708"/>
    <w:rsid w:val="002E02F2"/>
    <w:rsid w:val="002E6B54"/>
    <w:rsid w:val="002F2EFF"/>
    <w:rsid w:val="003213EA"/>
    <w:rsid w:val="003752A7"/>
    <w:rsid w:val="00385AA5"/>
    <w:rsid w:val="00396762"/>
    <w:rsid w:val="003D24F8"/>
    <w:rsid w:val="003E2ACE"/>
    <w:rsid w:val="0040652A"/>
    <w:rsid w:val="004205FC"/>
    <w:rsid w:val="00430146"/>
    <w:rsid w:val="004607AF"/>
    <w:rsid w:val="00492551"/>
    <w:rsid w:val="0049321B"/>
    <w:rsid w:val="004F3E61"/>
    <w:rsid w:val="00565A1C"/>
    <w:rsid w:val="00571CC5"/>
    <w:rsid w:val="00577E9E"/>
    <w:rsid w:val="005A11C6"/>
    <w:rsid w:val="005A7404"/>
    <w:rsid w:val="005B4FD5"/>
    <w:rsid w:val="005C60F1"/>
    <w:rsid w:val="005D17D6"/>
    <w:rsid w:val="005E5599"/>
    <w:rsid w:val="005F65D8"/>
    <w:rsid w:val="00601A65"/>
    <w:rsid w:val="006046C1"/>
    <w:rsid w:val="00614186"/>
    <w:rsid w:val="00656A48"/>
    <w:rsid w:val="00685F8A"/>
    <w:rsid w:val="006875A6"/>
    <w:rsid w:val="006A5560"/>
    <w:rsid w:val="006A7CB6"/>
    <w:rsid w:val="006C19F4"/>
    <w:rsid w:val="006C63C0"/>
    <w:rsid w:val="00701044"/>
    <w:rsid w:val="00721982"/>
    <w:rsid w:val="007321FF"/>
    <w:rsid w:val="00734DEF"/>
    <w:rsid w:val="0075415A"/>
    <w:rsid w:val="00787143"/>
    <w:rsid w:val="0079115E"/>
    <w:rsid w:val="007A37AD"/>
    <w:rsid w:val="007E1A64"/>
    <w:rsid w:val="00804451"/>
    <w:rsid w:val="0080678E"/>
    <w:rsid w:val="00817918"/>
    <w:rsid w:val="00824DC8"/>
    <w:rsid w:val="00827E73"/>
    <w:rsid w:val="008370AB"/>
    <w:rsid w:val="00844AF2"/>
    <w:rsid w:val="00856FC4"/>
    <w:rsid w:val="008664D0"/>
    <w:rsid w:val="008971BA"/>
    <w:rsid w:val="008B1423"/>
    <w:rsid w:val="008E51A6"/>
    <w:rsid w:val="008E79AF"/>
    <w:rsid w:val="008F1952"/>
    <w:rsid w:val="00910C0C"/>
    <w:rsid w:val="00927693"/>
    <w:rsid w:val="0093045C"/>
    <w:rsid w:val="009552DC"/>
    <w:rsid w:val="00975331"/>
    <w:rsid w:val="00980BED"/>
    <w:rsid w:val="00981CA1"/>
    <w:rsid w:val="009B236E"/>
    <w:rsid w:val="009C1BE0"/>
    <w:rsid w:val="009E4BEC"/>
    <w:rsid w:val="009F5D5E"/>
    <w:rsid w:val="00A6198D"/>
    <w:rsid w:val="00A96C0B"/>
    <w:rsid w:val="00AC146A"/>
    <w:rsid w:val="00AC3AA9"/>
    <w:rsid w:val="00AD1C21"/>
    <w:rsid w:val="00AF32B7"/>
    <w:rsid w:val="00B11174"/>
    <w:rsid w:val="00B26A6A"/>
    <w:rsid w:val="00B53CD5"/>
    <w:rsid w:val="00B97269"/>
    <w:rsid w:val="00BA499F"/>
    <w:rsid w:val="00BA5A4A"/>
    <w:rsid w:val="00BB50D1"/>
    <w:rsid w:val="00BC09AF"/>
    <w:rsid w:val="00BD19A6"/>
    <w:rsid w:val="00C5223D"/>
    <w:rsid w:val="00C62F2C"/>
    <w:rsid w:val="00C93C44"/>
    <w:rsid w:val="00CA3F80"/>
    <w:rsid w:val="00CB233B"/>
    <w:rsid w:val="00CD6685"/>
    <w:rsid w:val="00CE4879"/>
    <w:rsid w:val="00CF1B09"/>
    <w:rsid w:val="00D26FA1"/>
    <w:rsid w:val="00D6051C"/>
    <w:rsid w:val="00D60A3B"/>
    <w:rsid w:val="00D80EF5"/>
    <w:rsid w:val="00DD5A42"/>
    <w:rsid w:val="00DD7D12"/>
    <w:rsid w:val="00DE1662"/>
    <w:rsid w:val="00DF418E"/>
    <w:rsid w:val="00E21850"/>
    <w:rsid w:val="00E27D0A"/>
    <w:rsid w:val="00E40C55"/>
    <w:rsid w:val="00E537D7"/>
    <w:rsid w:val="00E83F46"/>
    <w:rsid w:val="00E87955"/>
    <w:rsid w:val="00EA19E9"/>
    <w:rsid w:val="00EB3FFD"/>
    <w:rsid w:val="00EE6630"/>
    <w:rsid w:val="00F31C18"/>
    <w:rsid w:val="00FB574A"/>
    <w:rsid w:val="00FC63C2"/>
    <w:rsid w:val="0E73505F"/>
    <w:rsid w:val="0E8127B0"/>
    <w:rsid w:val="195F5FF6"/>
    <w:rsid w:val="1D5955B8"/>
    <w:rsid w:val="1F6F2255"/>
    <w:rsid w:val="2F7B449F"/>
    <w:rsid w:val="307E59C1"/>
    <w:rsid w:val="33AC0089"/>
    <w:rsid w:val="35EE5283"/>
    <w:rsid w:val="36924683"/>
    <w:rsid w:val="37DF2BEE"/>
    <w:rsid w:val="3DD3AC88"/>
    <w:rsid w:val="3F4B9356"/>
    <w:rsid w:val="3FC2013C"/>
    <w:rsid w:val="441367CF"/>
    <w:rsid w:val="4ED62FC7"/>
    <w:rsid w:val="52E654BA"/>
    <w:rsid w:val="577F76BF"/>
    <w:rsid w:val="58583DF3"/>
    <w:rsid w:val="5F502576"/>
    <w:rsid w:val="5F561C9C"/>
    <w:rsid w:val="67CCB291"/>
    <w:rsid w:val="6B7F160E"/>
    <w:rsid w:val="6C746BAD"/>
    <w:rsid w:val="6D277B91"/>
    <w:rsid w:val="6EFBB9B4"/>
    <w:rsid w:val="6F5F163D"/>
    <w:rsid w:val="6F89DAF5"/>
    <w:rsid w:val="6FB7BB1C"/>
    <w:rsid w:val="709A304D"/>
    <w:rsid w:val="73FB469A"/>
    <w:rsid w:val="75BF352E"/>
    <w:rsid w:val="773455DF"/>
    <w:rsid w:val="78DBE3BC"/>
    <w:rsid w:val="7F6C4C78"/>
    <w:rsid w:val="7F75A13F"/>
    <w:rsid w:val="7F8E3B9C"/>
    <w:rsid w:val="7FFED3A3"/>
    <w:rsid w:val="7FFF3AF0"/>
    <w:rsid w:val="7FFFB937"/>
    <w:rsid w:val="97F74378"/>
    <w:rsid w:val="BFFD5518"/>
    <w:rsid w:val="D0BDCAD6"/>
    <w:rsid w:val="D7F703FC"/>
    <w:rsid w:val="E6B203E9"/>
    <w:rsid w:val="E6FE2744"/>
    <w:rsid w:val="E7B52F04"/>
    <w:rsid w:val="ED7B7E3C"/>
    <w:rsid w:val="EF7F66DB"/>
    <w:rsid w:val="EFF5EBBD"/>
    <w:rsid w:val="EFFB3298"/>
    <w:rsid w:val="F2ADBFC0"/>
    <w:rsid w:val="F7EE244E"/>
    <w:rsid w:val="F7FF38BB"/>
    <w:rsid w:val="FBD9B5B6"/>
    <w:rsid w:val="FEDF94BE"/>
    <w:rsid w:val="FF49EFBE"/>
    <w:rsid w:val="FFF0B4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jc w:val="center"/>
      <w:outlineLvl w:val="0"/>
    </w:pPr>
    <w:rPr>
      <w:b/>
      <w:kern w:val="0"/>
      <w:sz w:val="32"/>
      <w:szCs w:val="20"/>
    </w:rPr>
  </w:style>
  <w:style w:type="character" w:default="1" w:styleId="9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2"/>
    <w:uiPriority w:val="0"/>
    <w:rPr>
      <w:rFonts w:ascii="宋体"/>
      <w:sz w:val="18"/>
      <w:szCs w:val="18"/>
    </w:r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标题 1 Char"/>
    <w:link w:val="2"/>
    <w:uiPriority w:val="0"/>
    <w:rPr>
      <w:rFonts w:ascii="Times New Roman" w:hAnsi="Times New Roman" w:eastAsia="宋体" w:cs="Times New Roman"/>
      <w:b/>
      <w:sz w:val="32"/>
      <w:szCs w:val="20"/>
    </w:rPr>
  </w:style>
  <w:style w:type="character" w:customStyle="1" w:styleId="12">
    <w:name w:val="文档结构图 Char"/>
    <w:link w:val="3"/>
    <w:uiPriority w:val="0"/>
    <w:rPr>
      <w:rFonts w:ascii="宋体" w:hAnsi="Times New Roman"/>
      <w:kern w:val="2"/>
      <w:sz w:val="18"/>
      <w:szCs w:val="18"/>
    </w:rPr>
  </w:style>
  <w:style w:type="character" w:customStyle="1" w:styleId="13">
    <w:name w:val="页脚 Char"/>
    <w:link w:val="5"/>
    <w:uiPriority w:val="0"/>
    <w:rPr>
      <w:sz w:val="18"/>
      <w:szCs w:val="18"/>
    </w:rPr>
  </w:style>
  <w:style w:type="character" w:customStyle="1" w:styleId="14">
    <w:name w:val="页眉 Char"/>
    <w:link w:val="6"/>
    <w:uiPriority w:val="0"/>
    <w:rPr>
      <w:sz w:val="18"/>
      <w:szCs w:val="18"/>
    </w:rPr>
  </w:style>
  <w:style w:type="character" w:customStyle="1" w:styleId="15">
    <w:name w:val="Footer Char"/>
    <w:uiPriority w:val="0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328</Words>
  <Characters>409</Characters>
  <Lines>9</Lines>
  <Paragraphs>2</Paragraphs>
  <TotalTime>0</TotalTime>
  <ScaleCrop>false</ScaleCrop>
  <LinksUpToDate>false</LinksUpToDate>
  <CharactersWithSpaces>612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2015-01-23T12:09:00Z</dcterms:created>
  <dc:creator>The丶k</dc:creator>
  <cp:lastModifiedBy>腹黑的中二少年</cp:lastModifiedBy>
  <cp:lastPrinted>2021-09-19T10:08:00Z</cp:lastPrinted>
  <dcterms:modified xsi:type="dcterms:W3CDTF">2025-10-28T18:46:37Z</dcterms:modified>
  <dc:title>吉林省中实检测有限公司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KSOTemplateDocerSaveRecord">
    <vt:lpwstr>eyJoZGlkIjoiYzc5MTY0NjJjYWVhMWNmZDZlMzNmMzg3MzE3NTIwMzAiLCJ1c2VySWQiOiI1ODkzODczODEifQ==</vt:lpwstr>
  </property>
  <property fmtid="{D5CDD505-2E9C-101B-9397-08002B2CF9AE}" pid="4" name="ICV">
    <vt:lpwstr>1E71BBA4C2165F83A6C76368E1DB37F0_43</vt:lpwstr>
  </property>
</Properties>
</file>