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一、sobel滤波</w:t>
      </w:r>
    </w:p>
    <w:p>
      <w:pPr>
        <w:pStyle w:val="5"/>
        <w:keepNext w:val="0"/>
        <w:keepLines w:val="0"/>
        <w:widowControl/>
        <w:suppressLineNumbers w:val="0"/>
      </w:pPr>
      <w:r>
        <w:t>1.</w:t>
      </w:r>
      <w:r>
        <w:rPr>
          <w:rStyle w:val="10"/>
          <w:b/>
        </w:rPr>
        <w:t>图像预处理</w:t>
      </w:r>
      <w:r>
        <w:t>：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图像首先被</w:t>
      </w:r>
      <w:r>
        <w:rPr>
          <w:rStyle w:val="11"/>
        </w:rPr>
        <w:t>cv2.cvtColor()</w:t>
      </w:r>
      <w:r>
        <w:t>转换为灰度图，这是因为灰度图像上的颜色信息通常是在灰度图上进行的。彩色图像中的颜色信息对于边缘检测并不重要，因此我们将图像转换为单通道（灰度）图像。</w:t>
      </w:r>
    </w:p>
    <w:p>
      <w:pPr>
        <w:pStyle w:val="5"/>
        <w:keepNext w:val="0"/>
        <w:keepLines w:val="0"/>
        <w:widowControl/>
        <w:suppressLineNumbers w:val="0"/>
      </w:pPr>
      <w:r>
        <w:t>2.</w:t>
      </w:r>
      <w:r>
        <w:rPr>
          <w:rFonts w:hint="eastAsia"/>
          <w:lang w:val="en-US" w:eastAsia="zh-CN"/>
        </w:rPr>
        <w:t>sobel</w:t>
      </w:r>
      <w:r>
        <w:rPr>
          <w:rStyle w:val="10"/>
          <w:b/>
        </w:rPr>
        <w:t>滤波</w:t>
      </w:r>
      <w:r>
        <w:t>：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使用</w:t>
      </w:r>
      <w:r>
        <w:rPr>
          <w:rStyle w:val="11"/>
        </w:rPr>
        <w:t>cv2.Sobel()</w:t>
      </w:r>
      <w:r>
        <w:t>函数计算在x和y方向上的半径。Sobel算子是常用的边缘检测算子，它过宽幅操作对图像图像进行辅助，计算每个像素点在水平方向和垂直方向上的变化。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sobel_x</w:t>
      </w:r>
      <w:r>
        <w:t>：在水平上进行边缘检测。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sobel_y</w:t>
      </w:r>
      <w:r>
        <w:t>：在垂直方向上进行边缘检测。</w:t>
      </w:r>
    </w:p>
    <w:p>
      <w:pPr>
        <w:pStyle w:val="5"/>
        <w:keepNext w:val="0"/>
        <w:keepLines w:val="0"/>
        <w:widowControl/>
        <w:suppressLineNumbers w:val="0"/>
      </w:pPr>
      <w:r>
        <w:t>3.</w:t>
      </w:r>
      <w:r>
        <w:rPr>
          <w:rStyle w:val="10"/>
          <w:b/>
        </w:rPr>
        <w:t>面积宽度计算</w:t>
      </w:r>
      <w:r>
        <w:t>：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通过</w:t>
      </w:r>
      <w:r>
        <w:rPr>
          <w:rStyle w:val="11"/>
        </w:rPr>
        <w:t>cv2.magnitude()</w:t>
      </w:r>
      <w:r>
        <w:t>计算每个像素点的梯度宽度值，它结合了x方向和y方向的梯度信息，表示该像素点的梯度信息边缘强度。</w:t>
      </w:r>
    </w:p>
    <w:p>
      <w:pPr>
        <w:pStyle w:val="5"/>
        <w:keepNext w:val="0"/>
        <w:keepLines w:val="0"/>
        <w:widowControl/>
        <w:suppressLineNumbers w:val="0"/>
      </w:pPr>
      <w:r>
        <w:t>4.</w:t>
      </w:r>
      <w:r>
        <w:rPr>
          <w:rStyle w:val="10"/>
          <w:b/>
        </w:rPr>
        <w:t>结果处理</w:t>
      </w:r>
      <w:r>
        <w:t>：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将计算得到的最小幅值结果限制在0到255的范围内，将其转换为8位无符号整数，适合显示和保存。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eastAsia="zh-CN"/>
        </w:rPr>
      </w:pPr>
      <w:r>
        <w:t>该方法通过Sobel促进提取图像中的边缘信息，适用于很多计算机任务，如图像分割、特征检测等。在实际应用中，您可以进一步调整滤波器的大小或方向，以适应不同的需求。</w:t>
      </w:r>
    </w:p>
    <w:p>
      <w:pPr>
        <w:pStyle w:val="5"/>
        <w:numPr>
          <w:ilvl w:val="0"/>
          <w:numId w:val="0"/>
        </w:numPr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5.结果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83785" cy="2869565"/>
            <wp:effectExtent l="0" t="0" r="8255" b="10795"/>
            <wp:docPr id="2" name="图片 2" descr="so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obel"/>
                    <pic:cNvPicPr>
                      <a:picLocks noChangeAspect="1"/>
                    </pic:cNvPicPr>
                  </pic:nvPicPr>
                  <pic:blipFill>
                    <a:blip r:embed="rId4"/>
                    <a:srcRect l="5881" t="9038" r="27742" b="1296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6.源代码：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</w:rPr>
        <w:t>import cv2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import numpy as np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import matplotlib.pyplot as plt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# Sobel空间域滤波函数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def sobel_space_filter(image):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将图像转换为灰度图（如果图像已经是灰度图则跳过）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gray = cv2.cvtColor(image, cv2.COLOR_BGR2GRAY)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Sobel算子分别在x和y方向上进行卷积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sobel_x = cv2.Sobel(gray, cv2.CV_64F, 1, 0, ksize=3)  # x方向梯度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sobel_y = cv2.Sobel(gray, cv2.CV_64F, 0, 1, ksize=3)  # y方向梯度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计算梯度幅值（即边缘强度）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sobel_edges = cv2.magnitude(sobel_x, sobel_y)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将结果限制在0到255之间，并转换为8位无符号整数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sobel_edges = np.uint8(np.clip(sobel_edges, 0, 255))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return sobel_edges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def main():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读取图像（请替换为您图像的路径）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img = cv2.imread('./建筑物.jpg')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使用Sobel空间域滤波进行边缘检测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sobel_result = sobel_space_filter(img)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显示原始图像和处理后的图像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plt.figure(figsize=(12, 6))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设置支持中文的字体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plt.rcParams['font.sans-serif'] = ['SimHei']  # 使用黑体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plt.rcParams['axes.unicode_minus'] = False  # 解决负号显示问题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原始图像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plt.subplot(1, 3, 1)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plt.imshow(cv2.cvtColor(img, cv2.COLOR_BGR2RGB))  # 将BGR转为RGB以便Matplotlib显示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plt.title('原始图像')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plt.axis('off')  # 关闭坐标轴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Sobel空间域滤波结果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plt.subplot(1, 3, 2)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plt.imshow(sobel_result, cmap='gray')  # 使用灰度图显示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plt.title('Sobel空间滤波')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plt.axis('off')  # 关闭坐标轴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显示所有图片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plt.show()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if __name__ == "__main__":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main()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br w:type="page"/>
      </w:r>
      <w:r>
        <w:rPr>
          <w:rFonts w:hint="eastAsia"/>
          <w:lang w:val="en-US" w:eastAsia="zh-CN"/>
        </w:rPr>
        <w:t>高通滤波</w:t>
      </w:r>
    </w:p>
    <w:p>
      <w:pPr>
        <w:pStyle w:val="5"/>
        <w:numPr>
          <w:ilvl w:val="0"/>
          <w:numId w:val="0"/>
        </w:numPr>
        <w:bidi w:val="0"/>
        <w:outlineLvl w:val="3"/>
      </w:pPr>
      <w:r>
        <w:rPr>
          <w:rFonts w:hint="eastAsia"/>
          <w:lang w:val="en-US" w:eastAsia="zh-CN"/>
        </w:rPr>
        <w:t>1.</w:t>
      </w:r>
      <w:r>
        <w:t>傅里叶变换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使用 np.fft.fft2() 将原图转换为频域。傅里叶变换能够将图像的空间信息转换为频率信息，其中低频部分代表图像的平滑区域，而高频部分则代表图像的边缘和细节。</w:t>
      </w:r>
    </w:p>
    <w:p>
      <w:pPr>
        <w:pStyle w:val="5"/>
        <w:bidi w:val="0"/>
      </w:pPr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b/>
        </w:rPr>
        <w:t>频域高通滤波</w:t>
      </w:r>
      <w: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np.fft.fftshift()：将傅里叶变换结果的低频部分移动到频域图像的中心，以便查看。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通过将频域图像中心的小区域（低频部分）置为0，达到高通滤波的效果，即过滤掉图像的低频部分，只保留高频部分。这有助于去除图像的平滑区域，保留边缘和细节。</w:t>
      </w:r>
    </w:p>
    <w:p>
      <w:pPr>
        <w:pStyle w:val="5"/>
        <w:bidi w:val="0"/>
      </w:pPr>
      <w:r>
        <w:rPr>
          <w:rStyle w:val="10"/>
          <w:rFonts w:hint="eastAsia"/>
          <w:b/>
          <w:lang w:val="en-US" w:eastAsia="zh-CN"/>
        </w:rPr>
        <w:t>3.</w:t>
      </w:r>
      <w:r>
        <w:rPr>
          <w:rStyle w:val="10"/>
          <w:b/>
        </w:rPr>
        <w:t>逆傅里叶变换</w:t>
      </w:r>
      <w: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np.fft.ifftshift()：将频域图像的低频部分移回左上角。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np.fft.ifft2()：对处理后的频域图像进行逆傅里叶变换，得到过滤后的空间域图像。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</w:t>
      </w:r>
      <w:r>
        <w:t>结果分析：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0"/>
          <w:sz w:val="24"/>
          <w:szCs w:val="24"/>
        </w:rPr>
        <w:t>原始图像</w:t>
      </w:r>
      <w:r>
        <w:rPr>
          <w:sz w:val="24"/>
          <w:szCs w:val="24"/>
        </w:rPr>
        <w:t>：原始建筑物图像应该包含了图像的所有频率信息，包括低频和高频。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sz w:val="24"/>
          <w:szCs w:val="24"/>
        </w:rPr>
        <w:t>高通滤波后图像</w:t>
      </w:r>
      <w:r>
        <w:rPr>
          <w:sz w:val="24"/>
          <w:szCs w:val="24"/>
        </w:rPr>
        <w:t>：经过高通滤波后，图像中的低频部分（如平滑区域）被去除，剩下的主要是图像的边缘、纹理和细节。这通常会让图像看起来更加“锐利”，高频成分的突变更加明显。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5.图像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9835" cy="3772535"/>
            <wp:effectExtent l="0" t="0" r="14605" b="6985"/>
            <wp:docPr id="1" name="图片 1" descr="高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高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6.源代码</w:t>
      </w:r>
    </w:p>
    <w:p>
      <w:r>
        <w:rPr>
          <w:rFonts w:hint="default"/>
        </w:rPr>
        <w:t>import cv2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main():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读取图像，直接以灰度模式读取（0表示灰度模式）</w:t>
      </w:r>
      <w:r>
        <w:rPr>
          <w:rFonts w:hint="default"/>
        </w:rPr>
        <w:br w:type="textWrapping"/>
      </w:r>
      <w:r>
        <w:rPr>
          <w:rFonts w:hint="default"/>
        </w:rPr>
        <w:t xml:space="preserve">    img = cv2.imread("./建筑物.jpg", 0)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执行傅里叶变换，将图像从空间域转换到频域</w:t>
      </w:r>
      <w:r>
        <w:rPr>
          <w:rFonts w:hint="default"/>
        </w:rPr>
        <w:br w:type="textWrapping"/>
      </w:r>
      <w:r>
        <w:rPr>
          <w:rFonts w:hint="default"/>
        </w:rPr>
        <w:t xml:space="preserve">    f = np.fft.fft2(img)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为了便于观察频域，低频部分默认位于左上角，使用fftshift将低频信息移动到图像中心</w:t>
      </w:r>
      <w:r>
        <w:rPr>
          <w:rFonts w:hint="default"/>
        </w:rPr>
        <w:br w:type="textWrapping"/>
      </w:r>
      <w:r>
        <w:rPr>
          <w:rFonts w:hint="default"/>
        </w:rPr>
        <w:t xml:space="preserve">    fshift = np.fft.fftshift(f)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获取图像的行数和列数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rows, cols = img.shape</w:t>
      </w:r>
      <w:r>
        <w:rPr>
          <w:rFonts w:hint="default"/>
        </w:rPr>
        <w:br w:type="textWrapping"/>
      </w:r>
      <w:r>
        <w:rPr>
          <w:rFonts w:hint="default"/>
        </w:rPr>
        <w:t xml:space="preserve">    crows, ccols = int(rows / 2), int(cols / 2)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创建高通滤波器，通过将频域的低频部分设为0，达到去除低频信息的效果</w:t>
      </w:r>
      <w:r>
        <w:rPr>
          <w:rFonts w:hint="default"/>
        </w:rPr>
        <w:br w:type="textWrapping"/>
      </w:r>
      <w:r>
        <w:rPr>
          <w:rFonts w:hint="default"/>
        </w:rPr>
        <w:t xml:space="preserve">    fshift[crows - 30:crows + 30, ccols - 30:ccols + 30] = 0  # 设置中心区域为0，即去除低频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将频域的低频部分移回左上角，准备做逆傅里叶变换</w:t>
      </w:r>
      <w:r>
        <w:rPr>
          <w:rFonts w:hint="default"/>
        </w:rPr>
        <w:br w:type="textWrapping"/>
      </w:r>
      <w:r>
        <w:rPr>
          <w:rFonts w:hint="default"/>
        </w:rPr>
        <w:t xml:space="preserve">    ifshift = np.fft.ifftshift(fshift)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执行逆傅里叶变换，将频域信号转换回空间域</w:t>
      </w:r>
      <w:r>
        <w:rPr>
          <w:rFonts w:hint="default"/>
        </w:rPr>
        <w:br w:type="textWrapping"/>
      </w:r>
      <w:r>
        <w:rPr>
          <w:rFonts w:hint="default"/>
        </w:rPr>
        <w:t xml:space="preserve">    iimg = np.fft.ifft2(ifshift)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获取逆傅里叶变换的绝对值结果，因为傅里叶变换返回的是复数，取其幅值</w:t>
      </w:r>
      <w:r>
        <w:rPr>
          <w:rFonts w:hint="default"/>
        </w:rPr>
        <w:br w:type="textWrapping"/>
      </w:r>
      <w:r>
        <w:rPr>
          <w:rFonts w:hint="default"/>
        </w:rPr>
        <w:t xml:space="preserve">    iimg = np.abs(iimg)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绘制原始图像和经过高通滤波后的结果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plt.subplot(121)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plt.imshow(img, cmap='gray')  # 显示原始图像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plt.title('Original Image')  # 标题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plt.axis('off')  # 关闭坐标轴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显示高通滤波后的图像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plt.subplot(122)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plt.imshow(iimg, cmap='gray')  # 显示处理后的图像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plt.title('High-Pass Filtered Image')  # 标题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plt.axis('off')  # 关闭坐标轴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plt.show()  # 显示图片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main()  # 调用主函数，开始执行</w:t>
      </w:r>
    </w:p>
    <w:p>
      <w: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结果比较</w:t>
      </w:r>
    </w:p>
    <w:tbl>
      <w:tblPr>
        <w:tblW w:w="9099" w:type="dxa"/>
        <w:tblInd w:w="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"/>
        <w:gridCol w:w="3959"/>
        <w:gridCol w:w="4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604" w:hRule="atLeast"/>
          <w:tblHeader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Sobel空间域滤波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频域高通滤波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1118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工作原理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在空间域进行卷积，基于局部梯度计算图像的边缘和变化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在频域进行操作，通过傅里叶变换去除低频信息，保留高频信息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1118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处理对象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主要处理图像的边缘和细节，突出梯度变化大的部分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去除图像中的低频成分，保留细节和高频部分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839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增强边缘，图像中平滑区域变得模糊，突出局部变化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背景变模糊或消失，细节和边缘部分变得更加突出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1118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适用场景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边缘检测，提取图像中强烈变化的区域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图像锐化，特征提取，突出细节和边缘部分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839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优点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简单高效，容易实现，适用于边缘检测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可以处理大尺度变化，适合图像锐化和细节增强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884" w:hRule="atLeast"/>
        </w:trPr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缺点</w:t>
            </w:r>
          </w:p>
        </w:tc>
        <w:tc>
          <w:tcPr>
            <w:tcW w:w="3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对噪声敏感，可能会增强噪声</w:t>
            </w:r>
          </w:p>
        </w:tc>
        <w:tc>
          <w:tcPr>
            <w:tcW w:w="43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背景区域被去除或模糊，可能导致图像的失真</w:t>
            </w:r>
          </w:p>
        </w:tc>
      </w:tr>
    </w:tbl>
    <w:p>
      <w:pPr>
        <w:pStyle w:val="5"/>
        <w:bidi w:val="0"/>
        <w:rPr>
          <w:sz w:val="24"/>
          <w:szCs w:val="24"/>
        </w:rPr>
      </w:pPr>
      <w:r>
        <w:rPr>
          <w:rStyle w:val="10"/>
          <w:b/>
          <w:sz w:val="24"/>
          <w:szCs w:val="24"/>
        </w:rPr>
        <w:t>Sobel滤波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应用Sobel滤波时，图像的边缘更加明显，且对于建筑物这样的结构化图像，边缘部分如建筑轮廓等变得更加突出。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该方法比较适用于对边缘进行检测和提取，但对于大面积的背景部分，可能会出现较大的模糊区域。图像中的边缘和纹理更加明显，但背景部分依然保留。</w:t>
      </w:r>
    </w:p>
    <w:p>
      <w:pPr>
        <w:pStyle w:val="5"/>
        <w:bidi w:val="0"/>
        <w:rPr>
          <w:sz w:val="24"/>
          <w:szCs w:val="24"/>
        </w:rPr>
      </w:pPr>
      <w:r>
        <w:rPr>
          <w:rStyle w:val="10"/>
          <w:b/>
          <w:sz w:val="24"/>
          <w:szCs w:val="24"/>
        </w:rPr>
        <w:t>频域高通滤波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经过高通滤波后，图像的低频部分（即背景）被去除，图像的细节和边缘被强化。在建筑物图像中，建筑物的轮廓和细节将变得更加明显，背景的平滑部分会被去除，导致图像看起来更“锐化”或“增强”。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  <w:r>
        <w:rPr>
          <w:sz w:val="24"/>
          <w:szCs w:val="24"/>
        </w:rPr>
        <w:t>整体效果会让图像中的背景部分消失，边缘部分更加突出，细节和噪声得以增强，适合做进一步的细节分析。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261A4"/>
    <w:multiLevelType w:val="multilevel"/>
    <w:tmpl w:val="F7226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F698FE"/>
    <w:multiLevelType w:val="multilevel"/>
    <w:tmpl w:val="06F69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4A762B5"/>
    <w:multiLevelType w:val="singleLevel"/>
    <w:tmpl w:val="24A762B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0C472DD3"/>
    <w:rsid w:val="279A12BC"/>
    <w:rsid w:val="35343375"/>
    <w:rsid w:val="3A55796F"/>
    <w:rsid w:val="3DA72C85"/>
    <w:rsid w:val="6B505C97"/>
    <w:rsid w:val="6D64508B"/>
    <w:rsid w:val="7289422C"/>
    <w:rsid w:val="7AF72854"/>
    <w:rsid w:val="7FD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2024-11-14T08:39:00Z</dcterms:created>
  <dc:creator>zhangziyang</dc:creator>
  <cp:lastModifiedBy>张子洋</cp:lastModifiedBy>
  <dcterms:modified xsi:type="dcterms:W3CDTF">2024-11-14T09:14:52Z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D08E377241414F4A85AA0469FB62DAF3_12</vt:lpwstr>
  </property>
</Properties>
</file>