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10*2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 5-6  30左右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 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应用题20左右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7AE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2024-12-20T01:17:13Z</dcterms:created>
  <dc:creator>zhangziyang</dc:creator>
  <cp:lastModifiedBy>张子洋</cp:lastModifiedBy>
  <dcterms:modified xsi:type="dcterms:W3CDTF">2024-12-20T01:18:03Z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D7A0A3FFA69844C49BF6F626BAAC4FF7_12</vt:lpwstr>
  </property>
</Properties>
</file>