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56"/>
        </w:rPr>
        <w:t>用户信息管理系统</w:t>
      </w:r>
    </w:p>
    <w:p>
      <w:pPr>
        <w:jc w:val="center"/>
      </w:pPr>
      <w:r>
        <w:rPr>
          <w:color w:val="333333"/>
          <w:sz w:val="44"/>
        </w:rPr>
        <w:t>CSRF漏洞修复报告</w:t>
      </w:r>
    </w:p>
    <w:p/>
    <w:p>
      <w:pPr>
        <w:jc w:val="center"/>
      </w:pPr>
      <w:r>
        <w:rPr>
          <w:sz w:val="24"/>
        </w:rPr>
        <w:t>版本：v7.0.0-secure  2026年07月24日</w:t>
      </w:r>
    </w:p>
    <w:p>
      <w:r>
        <w:br w:type="page"/>
      </w:r>
    </w:p>
    <w:p>
      <w:pPr>
        <w:pStyle w:val="Heading1"/>
      </w:pPr>
      <w:r>
        <w:t>一、漏洞概述</w:t>
      </w:r>
    </w:p>
    <w:p>
      <w:r>
        <w:t>新增的修改密码功能存在多个安全漏洞，包括CSRF跨站请求伪造、水平越权密码重置、无原密码验证等问题。攻击者可利用这些漏洞在用户不知情的情况下修改账户密码。</w:t>
      </w:r>
    </w:p>
    <w:p>
      <w:pPr>
        <w:pStyle w:val="Heading2"/>
      </w:pPr>
      <w:r>
        <w:t>漏洞清单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CWE编号</w:t>
            </w:r>
          </w:p>
        </w:tc>
      </w:tr>
      <w:tr>
        <w:tc>
          <w:tcPr>
            <w:tcW w:type="dxa" w:w="2880"/>
          </w:tcPr>
          <w:p>
            <w:r>
              <w:t>CSRF跨站请求伪造</w:t>
            </w:r>
          </w:p>
        </w:tc>
        <w:tc>
          <w:tcPr>
            <w:tcW w:type="dxa" w:w="2880"/>
          </w:tcPr>
          <w:p>
            <w:r>
              <w:t>🟡 中危</w:t>
            </w:r>
          </w:p>
        </w:tc>
        <w:tc>
          <w:tcPr>
            <w:tcW w:type="dxa" w:w="2880"/>
          </w:tcPr>
          <w:p>
            <w:r>
              <w:t>CWE-352</w:t>
            </w:r>
          </w:p>
        </w:tc>
      </w:tr>
      <w:tr>
        <w:tc>
          <w:tcPr>
            <w:tcW w:type="dxa" w:w="2880"/>
          </w:tcPr>
          <w:p>
            <w:r>
              <w:t>水平越权修改密码</w:t>
            </w:r>
          </w:p>
        </w:tc>
        <w:tc>
          <w:tcPr>
            <w:tcW w:type="dxa" w:w="2880"/>
          </w:tcPr>
          <w:p>
            <w:r>
              <w:t>🔴 严重</w:t>
            </w:r>
          </w:p>
        </w:tc>
        <w:tc>
          <w:tcPr>
            <w:tcW w:type="dxa" w:w="2880"/>
          </w:tcPr>
          <w:p>
            <w:r>
              <w:t>CWE-639</w:t>
            </w:r>
          </w:p>
        </w:tc>
      </w:tr>
      <w:tr>
        <w:tc>
          <w:tcPr>
            <w:tcW w:type="dxa" w:w="2880"/>
          </w:tcPr>
          <w:p>
            <w:r>
              <w:t>无原密码验证</w:t>
            </w:r>
          </w:p>
        </w:tc>
        <w:tc>
          <w:tcPr>
            <w:tcW w:type="dxa" w:w="2880"/>
          </w:tcPr>
          <w:p>
            <w:r>
              <w:t>🟠 高危</w:t>
            </w:r>
          </w:p>
        </w:tc>
        <w:tc>
          <w:tcPr>
            <w:tcW w:type="dxa" w:w="2880"/>
          </w:tcPr>
          <w:p>
            <w:r>
              <w:t>CWE-620</w:t>
            </w:r>
          </w:p>
        </w:tc>
      </w:tr>
    </w:tbl>
    <w:p>
      <w:r>
        <w:br w:type="page"/>
      </w:r>
    </w:p>
    <w:p>
      <w:pPr>
        <w:pStyle w:val="Heading1"/>
      </w:pPr>
      <w:r>
        <w:t>二、漏洞1：CSRF跨站请求伪造</w:t>
      </w:r>
    </w:p>
    <w:p>
      <w:pPr>
        <w:pStyle w:val="Heading2"/>
      </w:pPr>
      <w:r>
        <w:t>2.1 漏洞信息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CSRF跨站请求伪造</w:t>
            </w:r>
          </w:p>
        </w:tc>
      </w:tr>
      <w:tr>
        <w:tc>
          <w:tcPr>
            <w:tcW w:type="dxa" w:w="4320"/>
          </w:tcPr>
          <w:p>
            <w:r>
              <w:t>漏洞位置</w:t>
            </w:r>
          </w:p>
        </w:tc>
        <w:tc>
          <w:tcPr>
            <w:tcW w:type="dxa" w:w="4320"/>
          </w:tcPr>
          <w:p>
            <w:r>
              <w:t>/change-password 路由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🟡 中危</w:t>
            </w:r>
          </w:p>
        </w:tc>
      </w:tr>
      <w:tr>
        <w:tc>
          <w:tcPr>
            <w:tcW w:type="dxa" w:w="4320"/>
          </w:tcPr>
          <w:p>
            <w:r>
              <w:t>CWE编号</w:t>
            </w:r>
          </w:p>
        </w:tc>
        <w:tc>
          <w:tcPr>
            <w:tcW w:type="dxa" w:w="4320"/>
          </w:tcPr>
          <w:p>
            <w:r>
              <w:t>CWE-352</w:t>
            </w:r>
          </w:p>
        </w:tc>
      </w:tr>
    </w:tbl>
    <w:p>
      <w:pPr>
        <w:pStyle w:val="Heading2"/>
      </w:pPr>
      <w:r>
        <w:t>2.2 漏洞描述</w:t>
      </w:r>
    </w:p>
    <w:p>
      <w:r>
        <w:t>修改密码接口没有CSRF Token验证，攻击者可构造恶意页面，诱导已登录用户访问，浏览器会自动携带Cookie发起修改密码请求，导致用户密码被篡改。</w:t>
      </w:r>
    </w:p>
    <w:p>
      <w:pPr>
        <w:pStyle w:val="Heading2"/>
      </w:pPr>
      <w:r>
        <w:t>2.3 攻击场景</w:t>
      </w:r>
    </w:p>
    <w:p>
      <w:r>
        <w:rPr>
          <w:rFonts w:ascii="Consolas" w:hAnsi="Consolas"/>
          <w:color w:val="CC0000"/>
          <w:sz w:val="18"/>
        </w:rPr>
        <w:t>&lt;html&gt;</w:t>
        <w:br/>
        <w:t>&lt;body&gt;</w:t>
        <w:br/>
        <w:t xml:space="preserve">  &lt;form action="http://target.com/change-password" method="POST"&gt;</w:t>
        <w:br/>
        <w:t xml:space="preserve">    &lt;input type="hidden" name="username" value="admin"&gt;</w:t>
        <w:br/>
        <w:t xml:space="preserve">    &lt;input type="hidden" name="new_password" value="hacked123"&gt;</w:t>
        <w:br/>
        <w:t xml:space="preserve">  &lt;/form&gt;</w:t>
        <w:br/>
        <w:t xml:space="preserve">  &lt;script&gt;document.forms[0].submit();&lt;/script&gt;</w:t>
        <w:br/>
        <w:t>&lt;/body&gt;</w:t>
        <w:br/>
        <w:t>&lt;/html&gt;</w:t>
      </w:r>
    </w:p>
    <w:p>
      <w:r>
        <w:t>受害者访问此页面后，密码会被改为 hacked123</w:t>
      </w:r>
    </w:p>
    <w:p>
      <w:pPr>
        <w:pStyle w:val="Heading2"/>
      </w:pPr>
      <w:r>
        <w:t>2.4 修复措施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CSRF Token验证</w:t>
            </w:r>
          </w:p>
        </w:tc>
        <w:tc>
          <w:tcPr>
            <w:tcW w:type="dxa" w:w="2880"/>
          </w:tcPr>
          <w:p>
            <w:r>
              <w:t>所有POST请求必须携带csrf_token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  <w:tr>
        <w:tc>
          <w:tcPr>
            <w:tcW w:type="dxa" w:w="2880"/>
          </w:tcPr>
          <w:p>
            <w:r>
              <w:t>HMAC比较</w:t>
            </w:r>
          </w:p>
        </w:tc>
        <w:tc>
          <w:tcPr>
            <w:tcW w:type="dxa" w:w="2880"/>
          </w:tcPr>
          <w:p>
            <w:r>
              <w:t>使用hmac.compare_digest防止时序攻击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</w:tbl>
    <w:p>
      <w:r>
        <w:br w:type="page"/>
      </w:r>
    </w:p>
    <w:p>
      <w:pPr>
        <w:pStyle w:val="Heading1"/>
      </w:pPr>
      <w:r>
        <w:t>三、漏洞2：水平越权修改密码</w:t>
      </w:r>
    </w:p>
    <w:p>
      <w:pPr>
        <w:pStyle w:val="Heading2"/>
      </w:pPr>
      <w:r>
        <w:t>3.1 漏洞信息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水平越权修改密码</w:t>
            </w:r>
          </w:p>
        </w:tc>
      </w:tr>
      <w:tr>
        <w:tc>
          <w:tcPr>
            <w:tcW w:type="dxa" w:w="4320"/>
          </w:tcPr>
          <w:p>
            <w:r>
              <w:t>漏洞位置</w:t>
            </w:r>
          </w:p>
        </w:tc>
        <w:tc>
          <w:tcPr>
            <w:tcW w:type="dxa" w:w="4320"/>
          </w:tcPr>
          <w:p>
            <w:r>
              <w:t>/change-password 路由，从表单获取username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🔴 严重</w:t>
            </w:r>
          </w:p>
        </w:tc>
      </w:tr>
      <w:tr>
        <w:tc>
          <w:tcPr>
            <w:tcW w:type="dxa" w:w="4320"/>
          </w:tcPr>
          <w:p>
            <w:r>
              <w:t>CWE编号</w:t>
            </w:r>
          </w:p>
        </w:tc>
        <w:tc>
          <w:tcPr>
            <w:tcW w:type="dxa" w:w="4320"/>
          </w:tcPr>
          <w:p>
            <w:r>
              <w:t>CWE-639</w:t>
            </w:r>
          </w:p>
        </w:tc>
      </w:tr>
    </w:tbl>
    <w:p>
      <w:pPr>
        <w:pStyle w:val="Heading2"/>
      </w:pPr>
      <w:r>
        <w:t>3.2 漏洞描述</w:t>
      </w:r>
    </w:p>
    <w:p>
      <w:r>
        <w:t>修改密码接口通过表单隐藏字段获取目标用户名，而非从session获取当前登录用户。攻击者只需修改隐藏字段的username值，即可修改任意用户的密码。</w:t>
      </w:r>
    </w:p>
    <w:p>
      <w:pPr>
        <w:pStyle w:val="Heading2"/>
      </w:pPr>
      <w:r>
        <w:t>3.3 修复措施</w:t>
      </w:r>
    </w:p>
    <w:p>
      <w:r>
        <w:t>修复后代码：</w:t>
      </w:r>
    </w:p>
    <w:p>
      <w:r>
        <w:rPr>
          <w:rFonts w:ascii="Consolas" w:hAnsi="Consolas"/>
          <w:color w:val="008000"/>
          <w:sz w:val="18"/>
        </w:rPr>
        <w:t>username = session.get("username")</w:t>
        <w:br/>
        <w:t># 从session获取，不从表单获取</w:t>
        <w:br/>
        <w:t>user = get_user_by_username(username)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用户来源变更</w:t>
            </w:r>
          </w:p>
        </w:tc>
        <w:tc>
          <w:tcPr>
            <w:tcW w:type="dxa" w:w="4320"/>
          </w:tcPr>
          <w:p>
            <w:r>
              <w:t>从session获取当前用户，不从表单读取username</w:t>
            </w:r>
          </w:p>
        </w:tc>
      </w:tr>
      <w:tr>
        <w:tc>
          <w:tcPr>
            <w:tcW w:type="dxa" w:w="4320"/>
          </w:tcPr>
          <w:p>
            <w:r>
              <w:t>移除隐藏字段</w:t>
            </w:r>
          </w:p>
        </w:tc>
        <w:tc>
          <w:tcPr>
            <w:tcW w:type="dxa" w:w="4320"/>
          </w:tcPr>
          <w:p>
            <w:r>
              <w:t>profile.html中删除隐藏的username input</w:t>
            </w:r>
          </w:p>
        </w:tc>
      </w:tr>
    </w:tbl>
    <w:p>
      <w:r>
        <w:br w:type="page"/>
      </w:r>
    </w:p>
    <w:p>
      <w:pPr>
        <w:pStyle w:val="Heading1"/>
      </w:pPr>
      <w:r>
        <w:t>四、漏洞3：无原密码验证</w:t>
      </w:r>
    </w:p>
    <w:p>
      <w:pPr>
        <w:pStyle w:val="Heading2"/>
      </w:pPr>
      <w:r>
        <w:t>4.1 漏洞信息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无原密码验证</w:t>
            </w:r>
          </w:p>
        </w:tc>
      </w:tr>
      <w:tr>
        <w:tc>
          <w:tcPr>
            <w:tcW w:type="dxa" w:w="4320"/>
          </w:tcPr>
          <w:p>
            <w:r>
              <w:t>漏洞位置</w:t>
            </w:r>
          </w:p>
        </w:tc>
        <w:tc>
          <w:tcPr>
            <w:tcW w:type="dxa" w:w="4320"/>
          </w:tcPr>
          <w:p>
            <w:r>
              <w:t>/change-password 路由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🟠 高危</w:t>
            </w:r>
          </w:p>
        </w:tc>
      </w:tr>
      <w:tr>
        <w:tc>
          <w:tcPr>
            <w:tcW w:type="dxa" w:w="4320"/>
          </w:tcPr>
          <w:p>
            <w:r>
              <w:t>CWE编号</w:t>
            </w:r>
          </w:p>
        </w:tc>
        <w:tc>
          <w:tcPr>
            <w:tcW w:type="dxa" w:w="4320"/>
          </w:tcPr>
          <w:p>
            <w:r>
              <w:t>CWE-620</w:t>
            </w:r>
          </w:p>
        </w:tc>
      </w:tr>
    </w:tbl>
    <w:p>
      <w:pPr>
        <w:pStyle w:val="Heading2"/>
      </w:pPr>
      <w:r>
        <w:t>4.2 漏洞描述</w:t>
      </w:r>
    </w:p>
    <w:p>
      <w:r>
        <w:t>修改密码时无需验证原密码，这意味着一旦攻击者获得用户session（如XSS攻击），无需知道原密码即可修改密码，永久锁定用户账户。</w:t>
      </w:r>
    </w:p>
    <w:p>
      <w:pPr>
        <w:pStyle w:val="Heading2"/>
      </w:pPr>
      <w:r>
        <w:t>4.3 修复措施</w:t>
      </w:r>
    </w:p>
    <w:p>
      <w:r>
        <w:t>修复后代码：</w:t>
      </w:r>
    </w:p>
    <w:p>
      <w:r>
        <w:rPr>
          <w:rFonts w:ascii="Consolas" w:hAnsi="Consolas"/>
          <w:color w:val="008000"/>
          <w:sz w:val="18"/>
        </w:rPr>
        <w:t>old_password = request.form.get("old_password", "")</w:t>
        <w:br/>
        <w:t>user = get_user_by_username(username)</w:t>
        <w:br/>
        <w:t>if not verify_password(old_password, user["password_hash"]):</w:t>
        <w:br/>
        <w:t xml:space="preserve">    return "原密码错误"</w:t>
      </w:r>
    </w:p>
    <w:p>
      <w:r>
        <w:br w:type="page"/>
      </w:r>
    </w:p>
    <w:p>
      <w:pPr>
        <w:pStyle w:val="Heading1"/>
      </w:pPr>
      <w:r>
        <w:t>五、修复前后对比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CSRF Token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✅ HMAC Token验证</w:t>
            </w:r>
          </w:p>
        </w:tc>
      </w:tr>
      <w:tr>
        <w:tc>
          <w:tcPr>
            <w:tcW w:type="dxa" w:w="2880"/>
          </w:tcPr>
          <w:p>
            <w:r>
              <w:t>目标用户来源</w:t>
            </w:r>
          </w:p>
        </w:tc>
        <w:tc>
          <w:tcPr>
            <w:tcW w:type="dxa" w:w="2880"/>
          </w:tcPr>
          <w:p>
            <w:r>
              <w:t>表单隐藏字段（可篡改）</w:t>
            </w:r>
          </w:p>
        </w:tc>
        <w:tc>
          <w:tcPr>
            <w:tcW w:type="dxa" w:w="2880"/>
          </w:tcPr>
          <w:p>
            <w:r>
              <w:t>✅ session获取当前用户</w:t>
            </w:r>
          </w:p>
        </w:tc>
      </w:tr>
      <w:tr>
        <w:tc>
          <w:tcPr>
            <w:tcW w:type="dxa" w:w="2880"/>
          </w:tcPr>
          <w:p>
            <w:r>
              <w:t>原密码验证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✅ 必须验证原密码</w:t>
            </w:r>
          </w:p>
        </w:tc>
      </w:tr>
      <w:tr>
        <w:tc>
          <w:tcPr>
            <w:tcW w:type="dxa" w:w="2880"/>
          </w:tcPr>
          <w:p>
            <w:r>
              <w:t>水平越权</w:t>
            </w:r>
          </w:p>
        </w:tc>
        <w:tc>
          <w:tcPr>
            <w:tcW w:type="dxa" w:w="2880"/>
          </w:tcPr>
          <w:p>
            <w:r>
              <w:t>可修改任意用户密码</w:t>
            </w:r>
          </w:p>
        </w:tc>
        <w:tc>
          <w:tcPr>
            <w:tcW w:type="dxa" w:w="2880"/>
          </w:tcPr>
          <w:p>
            <w:r>
              <w:t>✅ 只能修改自己的密码</w:t>
            </w:r>
          </w:p>
        </w:tc>
      </w:tr>
      <w:tr>
        <w:tc>
          <w:tcPr>
            <w:tcW w:type="dxa" w:w="2880"/>
          </w:tcPr>
          <w:p>
            <w:r>
              <w:t>请求来源限制</w:t>
            </w:r>
          </w:p>
        </w:tc>
        <w:tc>
          <w:tcPr>
            <w:tcW w:type="dxa" w:w="2880"/>
          </w:tcPr>
          <w:p>
            <w:r>
              <w:t>无限制</w:t>
            </w:r>
          </w:p>
        </w:tc>
        <w:tc>
          <w:tcPr>
            <w:tcW w:type="dxa" w:w="2880"/>
          </w:tcPr>
          <w:p>
            <w:r>
              <w:t>✅ 验证CSRF Token</w:t>
            </w:r>
          </w:p>
        </w:tc>
      </w:tr>
      <w:tr>
        <w:tc>
          <w:tcPr>
            <w:tcW w:type="dxa" w:w="2880"/>
          </w:tcPr>
          <w:p>
            <w:r>
              <w:t>日志记录</w:t>
            </w:r>
          </w:p>
        </w:tc>
        <w:tc>
          <w:tcPr>
            <w:tcW w:type="dxa" w:w="2880"/>
          </w:tcPr>
          <w:p>
            <w:r>
              <w:t>记录操作</w:t>
            </w:r>
          </w:p>
        </w:tc>
        <w:tc>
          <w:tcPr>
            <w:tcW w:type="dxa" w:w="2880"/>
          </w:tcPr>
          <w:p>
            <w:r>
              <w:t>✅ 记录成功/失败操作</w:t>
            </w:r>
          </w:p>
        </w:tc>
      </w:tr>
    </w:tbl>
    <w:p>
      <w:r>
        <w:br w:type="page"/>
      </w:r>
    </w:p>
    <w:p>
      <w:pPr>
        <w:pStyle w:val="Heading1"/>
      </w:pPr>
      <w:r>
        <w:t>六、防御建议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CSRF Token</w:t>
            </w:r>
          </w:p>
        </w:tc>
        <w:tc>
          <w:tcPr>
            <w:tcW w:type="dxa" w:w="2880"/>
          </w:tcPr>
          <w:p>
            <w:r>
              <w:t>所有状态变更请求（POST/PUT/DELETE）必须携带CSRF Token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  <w:tr>
        <w:tc>
          <w:tcPr>
            <w:tcW w:type="dxa" w:w="2880"/>
          </w:tcPr>
          <w:p>
            <w:r>
              <w:t>用户身份验证</w:t>
            </w:r>
          </w:p>
        </w:tc>
        <w:tc>
          <w:tcPr>
            <w:tcW w:type="dxa" w:w="2880"/>
          </w:tcPr>
          <w:p>
            <w:r>
              <w:t>敏感操作从session获取用户身份，不从请求参数获取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  <w:tr>
        <w:tc>
          <w:tcPr>
            <w:tcW w:type="dxa" w:w="2880"/>
          </w:tcPr>
          <w:p>
            <w:r>
              <w:t>原密码验证</w:t>
            </w:r>
          </w:p>
        </w:tc>
        <w:tc>
          <w:tcPr>
            <w:tcW w:type="dxa" w:w="2880"/>
          </w:tcPr>
          <w:p>
            <w:r>
              <w:t>修改密码等敏感操作必须验证原密码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SameSite Cookie</w:t>
            </w:r>
          </w:p>
        </w:tc>
        <w:tc>
          <w:tcPr>
            <w:tcW w:type="dxa" w:w="2880"/>
          </w:tcPr>
          <w:p>
            <w:r>
              <w:t>设置SESSION_COOKIE_SAMESITE="Strict"增强CSRF防御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操作日志</w:t>
            </w:r>
          </w:p>
        </w:tc>
        <w:tc>
          <w:tcPr>
            <w:tcW w:type="dxa" w:w="2880"/>
          </w:tcPr>
          <w:p>
            <w:r>
              <w:t>记录所有密码修改操作的时间、IP、用户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通知机制</w:t>
            </w:r>
          </w:p>
        </w:tc>
        <w:tc>
          <w:tcPr>
            <w:tcW w:type="dxa" w:w="2880"/>
          </w:tcPr>
          <w:p>
            <w:r>
              <w:t>密码修改成功后发送邮件或短信通知用户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/>
    <w:p>
      <w:pPr>
        <w:jc w:val="center"/>
      </w:pPr>
      <w:r>
        <w:rPr>
          <w:color w:val="999999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