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C5551" w14:textId="06445DB2" w:rsidR="00217574" w:rsidRDefault="008F78EA" w:rsidP="008F78EA">
      <w:pPr>
        <w:pStyle w:val="1"/>
      </w:pPr>
      <w:r w:rsidRPr="008F78EA">
        <w:t>Attention</w:t>
      </w:r>
    </w:p>
    <w:p w14:paraId="07CB2339" w14:textId="227B8AEC" w:rsidR="008F78EA" w:rsidRDefault="00DD1506" w:rsidP="00DD1506">
      <w:pPr>
        <w:jc w:val="center"/>
      </w:pPr>
      <w:r>
        <w:rPr>
          <w:noProof/>
        </w:rPr>
        <w:drawing>
          <wp:inline distT="0" distB="0" distL="0" distR="0" wp14:anchorId="3B1B5840" wp14:editId="7E64FCAA">
            <wp:extent cx="3243784" cy="3243784"/>
            <wp:effectExtent l="0" t="0" r="0" b="0"/>
            <wp:docPr id="1" name="图片 1" descr="https://pic3.zhimg.com/80/v2-3253118aa50731664f9d284600e82002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3.zhimg.com/80/v2-3253118aa50731664f9d284600e82002_720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84" cy="324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8CA4" w14:textId="7E063840" w:rsidR="00DD1506" w:rsidRDefault="00DD1506" w:rsidP="00DD1506">
      <w:r>
        <w:rPr>
          <w:rFonts w:hint="eastAsia"/>
        </w:rPr>
        <w:t>Q</w:t>
      </w:r>
      <w:r>
        <w:t>uery</w:t>
      </w:r>
      <w:r>
        <w:rPr>
          <w:rFonts w:hint="eastAsia"/>
        </w:rPr>
        <w:t>:</w:t>
      </w:r>
      <w:r>
        <w:t xml:space="preserve"> </w:t>
      </w:r>
      <w:r w:rsidR="00CA264B">
        <w:rPr>
          <w:rFonts w:hint="eastAsia"/>
        </w:rPr>
        <w:t>《漫威》</w:t>
      </w:r>
    </w:p>
    <w:p w14:paraId="4FA8F718" w14:textId="2219D4CD" w:rsidR="00CA264B" w:rsidRDefault="00CA264B" w:rsidP="00DD1506">
      <w:r>
        <w:rPr>
          <w:rFonts w:hint="eastAsia"/>
        </w:rPr>
        <w:t>Key</w:t>
      </w:r>
      <w:r>
        <w:t xml:space="preserve">: </w:t>
      </w:r>
      <w:r>
        <w:rPr>
          <w:rFonts w:hint="eastAsia"/>
        </w:rPr>
        <w:t>各类书籍的编号，</w:t>
      </w:r>
      <w:proofErr w:type="gramStart"/>
      <w:r>
        <w:rPr>
          <w:rFonts w:hint="eastAsia"/>
        </w:rPr>
        <w:t>比如动漫书籍</w:t>
      </w:r>
      <w:proofErr w:type="gramEnd"/>
      <w:r>
        <w:rPr>
          <w:rFonts w:hint="eastAsia"/>
        </w:rPr>
        <w:t>编号1</w:t>
      </w:r>
    </w:p>
    <w:p w14:paraId="54057E09" w14:textId="1C4C2058" w:rsidR="00CA264B" w:rsidRDefault="00CA264B" w:rsidP="00DD1506">
      <w:r>
        <w:t>V</w:t>
      </w:r>
      <w:r>
        <w:rPr>
          <w:rFonts w:hint="eastAsia"/>
        </w:rPr>
        <w:t>alue：</w:t>
      </w:r>
      <w:proofErr w:type="gramStart"/>
      <w:r>
        <w:rPr>
          <w:rFonts w:hint="eastAsia"/>
        </w:rPr>
        <w:t>动漫书籍</w:t>
      </w:r>
      <w:proofErr w:type="gramEnd"/>
      <w:r>
        <w:rPr>
          <w:rFonts w:hint="eastAsia"/>
        </w:rPr>
        <w:t>与《漫威》的相关性</w:t>
      </w:r>
    </w:p>
    <w:p w14:paraId="2F819EF2" w14:textId="1ABB6EA0" w:rsidR="008A29E6" w:rsidRDefault="008A29E6" w:rsidP="00DD1506"/>
    <w:p w14:paraId="238FB942" w14:textId="2A8D5C5D" w:rsidR="008A29E6" w:rsidRPr="00E65A34" w:rsidRDefault="008A29E6" w:rsidP="00E65A34">
      <w:pPr>
        <w:pStyle w:val="2"/>
      </w:pPr>
      <w:r w:rsidRPr="00E65A34">
        <w:t>Attention 的 N 种类型：</w:t>
      </w:r>
    </w:p>
    <w:p w14:paraId="0C1D1482" w14:textId="7C73D3A8" w:rsidR="00B732E1" w:rsidRDefault="00B732E1" w:rsidP="00B732E1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计算区域</w:t>
      </w:r>
    </w:p>
    <w:p w14:paraId="1474F56C" w14:textId="645109AF" w:rsidR="008A29E6" w:rsidRDefault="00397B9B" w:rsidP="00DD1506">
      <w:r>
        <w:rPr>
          <w:rFonts w:hint="eastAsia"/>
        </w:rPr>
        <w:t>S</w:t>
      </w:r>
      <w:r>
        <w:t>oft Attention</w:t>
      </w:r>
      <w:r>
        <w:rPr>
          <w:rFonts w:hint="eastAsia"/>
        </w:rPr>
        <w:t>：</w:t>
      </w:r>
      <w:r w:rsidRPr="00397B9B">
        <w:rPr>
          <w:rFonts w:hint="eastAsia"/>
        </w:rPr>
        <w:t>这是比较常见的</w:t>
      </w:r>
      <w:r w:rsidRPr="00397B9B">
        <w:t>Attention方式，对所有key求权重概率，每个key都有一个对应的权重，是一种全局的计算方式（也可以叫Global Attention）。这种方式比较理性，参考了所有key的内容，再进行加权。但是计算量可能会比较大一些。</w:t>
      </w:r>
    </w:p>
    <w:p w14:paraId="13ED6E5F" w14:textId="16AFE64A" w:rsidR="00397B9B" w:rsidRDefault="00397B9B" w:rsidP="00DD1506"/>
    <w:p w14:paraId="75226C10" w14:textId="4221CFB6" w:rsidR="00397B9B" w:rsidRDefault="00397B9B" w:rsidP="00DD1506">
      <w:r w:rsidRPr="00397B9B">
        <w:t>Hard Attentio</w:t>
      </w:r>
      <w:r>
        <w:t>n</w:t>
      </w:r>
      <w:r>
        <w:rPr>
          <w:rFonts w:hint="eastAsia"/>
        </w:rPr>
        <w:t>：</w:t>
      </w:r>
      <w:r w:rsidRPr="00397B9B">
        <w:t>这种方式是直接精准定位到某个key，其余key就都不管了，相当于这个key的概率是1，其余key的概率全部是0。因此这种对齐方式要求很高，要求一步到位，如果没有正确对齐，会带来很大的影响。另一方面，因为不可导，一般需要用强化学习的方法进行训练。（或者使用</w:t>
      </w:r>
      <w:proofErr w:type="spellStart"/>
      <w:r w:rsidRPr="00397B9B">
        <w:t>gumbel</w:t>
      </w:r>
      <w:proofErr w:type="spellEnd"/>
      <w:r w:rsidRPr="00397B9B">
        <w:t xml:space="preserve"> </w:t>
      </w:r>
      <w:proofErr w:type="spellStart"/>
      <w:r w:rsidRPr="00397B9B">
        <w:t>softmax</w:t>
      </w:r>
      <w:proofErr w:type="spellEnd"/>
      <w:r w:rsidRPr="00397B9B">
        <w:t>之类的）</w:t>
      </w:r>
      <w:r w:rsidR="00AF7196">
        <w:rPr>
          <w:rFonts w:hint="eastAsia"/>
        </w:rPr>
        <w:t>。</w:t>
      </w:r>
    </w:p>
    <w:p w14:paraId="262A5548" w14:textId="41166EAB" w:rsidR="00AF7196" w:rsidRDefault="00AF7196" w:rsidP="00DD1506"/>
    <w:p w14:paraId="14A062DA" w14:textId="791F7A51" w:rsidR="00AF7196" w:rsidRDefault="00AF7196" w:rsidP="00DD1506">
      <w:r w:rsidRPr="00AF7196">
        <w:t>Local Attention</w:t>
      </w:r>
      <w:r>
        <w:rPr>
          <w:rFonts w:hint="eastAsia"/>
        </w:rPr>
        <w:t>：</w:t>
      </w:r>
      <w:r w:rsidRPr="00AF7196">
        <w:t>这种方式其实是以上两种方式的一个折中，对一个窗口区域进行计算。先用Hard方式定位到某个地方，以这个点为中心可以得到一个窗口区域，在这个小区域内用Soft方式来算Attention。</w:t>
      </w:r>
    </w:p>
    <w:p w14:paraId="47A45B2E" w14:textId="77777777" w:rsidR="00B732E1" w:rsidRDefault="00B732E1" w:rsidP="00DD1506"/>
    <w:p w14:paraId="199F5B24" w14:textId="53D99875" w:rsidR="007011B1" w:rsidRDefault="00B732E1" w:rsidP="00B732E1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所用信息</w:t>
      </w:r>
    </w:p>
    <w:p w14:paraId="5DBAB1A5" w14:textId="6010A7CA" w:rsidR="00B732E1" w:rsidRDefault="00B732E1" w:rsidP="00B732E1">
      <w:r w:rsidRPr="00B732E1">
        <w:t>General Attention</w:t>
      </w:r>
    </w:p>
    <w:p w14:paraId="7A01D289" w14:textId="074AC0F7" w:rsidR="00B732E1" w:rsidRDefault="00B732E1" w:rsidP="00B732E1">
      <w:proofErr w:type="spellStart"/>
      <w:r>
        <w:t>S</w:t>
      </w:r>
      <w:r>
        <w:rPr>
          <w:rFonts w:hint="eastAsia"/>
        </w:rPr>
        <w:t>elf</w:t>
      </w:r>
      <w:r w:rsidRPr="00AF7196">
        <w:t xml:space="preserve"> Attention</w:t>
      </w:r>
      <w:proofErr w:type="spellEnd"/>
    </w:p>
    <w:p w14:paraId="59D9819F" w14:textId="77777777" w:rsidR="00B732E1" w:rsidRDefault="00B732E1" w:rsidP="00B732E1"/>
    <w:p w14:paraId="4BCB6AA7" w14:textId="75C353F1" w:rsidR="007011B1" w:rsidRDefault="00B732E1" w:rsidP="00B732E1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结构层次</w:t>
      </w:r>
    </w:p>
    <w:p w14:paraId="18771A07" w14:textId="7576AB30" w:rsidR="00B732E1" w:rsidRDefault="00B732E1" w:rsidP="00B732E1">
      <w:r>
        <w:rPr>
          <w:rFonts w:hint="eastAsia"/>
        </w:rPr>
        <w:lastRenderedPageBreak/>
        <w:t>单层</w:t>
      </w:r>
      <w:r>
        <w:t>Attention</w:t>
      </w:r>
      <w:r>
        <w:rPr>
          <w:rFonts w:hint="eastAsia"/>
        </w:rPr>
        <w:t>:</w:t>
      </w:r>
      <w:r>
        <w:t xml:space="preserve"> 这是比较普遍的做法，用一个query对一段原文进行一次attention。</w:t>
      </w:r>
    </w:p>
    <w:p w14:paraId="068355FD" w14:textId="15A2E12B" w:rsidR="00B732E1" w:rsidRDefault="00B732E1" w:rsidP="00B732E1">
      <w:r>
        <w:t>多层Attention</w:t>
      </w:r>
      <w:r>
        <w:rPr>
          <w:rFonts w:hint="eastAsia"/>
        </w:rPr>
        <w:t>:</w:t>
      </w:r>
      <w:r>
        <w:t xml:space="preserve"> 一般用于文本具有层次关系的模型，假设我们把一个document划分成多个句子，在第一层，我们分别对每个句子使用attention计算出一个句向量（也就是单层attention）；在第二层，我们对</w:t>
      </w:r>
      <w:proofErr w:type="gramStart"/>
      <w:r>
        <w:t>所有句</w:t>
      </w:r>
      <w:proofErr w:type="gramEnd"/>
      <w:r>
        <w:t>向量再做attention计算出一个文档向量（也是一个单层attention），最后再用这个文档向量去做任务。</w:t>
      </w:r>
    </w:p>
    <w:p w14:paraId="77867817" w14:textId="77777777" w:rsidR="00B732E1" w:rsidRDefault="00B732E1" w:rsidP="00B732E1"/>
    <w:p w14:paraId="61783F5B" w14:textId="3287F042" w:rsidR="00B732E1" w:rsidRDefault="00B732E1" w:rsidP="00B732E1">
      <w:r>
        <w:t>多头Attention</w:t>
      </w:r>
      <w:r>
        <w:rPr>
          <w:rFonts w:hint="eastAsia"/>
        </w:rPr>
        <w:t>:</w:t>
      </w:r>
      <w:r>
        <w:t xml:space="preserve"> 这是Attention is All You Need中提到的multi-head attention，用到了多个query对一段原文进行了多次attention，每个query都关注到原文的不同部分，相当于重复做多次单层attention</w:t>
      </w:r>
      <w:r w:rsidR="00C47981">
        <w:rPr>
          <w:rFonts w:hint="eastAsia"/>
        </w:rPr>
        <w:t>。</w:t>
      </w:r>
    </w:p>
    <w:p w14:paraId="2418F529" w14:textId="6C81EFEC" w:rsidR="00C47981" w:rsidRDefault="00C47981" w:rsidP="00B732E1"/>
    <w:p w14:paraId="4FDE1C41" w14:textId="03F91E4A" w:rsidR="00C47981" w:rsidRDefault="00C47981" w:rsidP="00E65A34">
      <w:pPr>
        <w:pStyle w:val="2"/>
      </w:pPr>
      <w:r>
        <w:rPr>
          <w:rFonts w:hint="eastAsia"/>
        </w:rPr>
        <w:t>相似度计算方式：</w:t>
      </w:r>
    </w:p>
    <w:p w14:paraId="75645ACE" w14:textId="77777777" w:rsidR="00F73FDF" w:rsidRPr="00F73FDF" w:rsidRDefault="00F73FDF" w:rsidP="00F73FDF">
      <w:r w:rsidRPr="00F73FDF">
        <w:t>在做attention的时候，我们需要计算query和某个key的分数（相似度），常用方法有：</w:t>
      </w:r>
    </w:p>
    <w:p w14:paraId="25FC7C6F" w14:textId="77777777" w:rsidR="00F73FDF" w:rsidRPr="00F73FDF" w:rsidRDefault="00F73FDF" w:rsidP="00F73FDF">
      <w:r w:rsidRPr="00F73FDF">
        <w:t>1）点乘：最简单的方法，</w:t>
      </w:r>
    </w:p>
    <w:p w14:paraId="623E81DE" w14:textId="17E5FB6B" w:rsidR="00F73FDF" w:rsidRPr="00F73FDF" w:rsidRDefault="00F73FDF" w:rsidP="00F73FDF">
      <w:r w:rsidRPr="00F73FDF">
        <w:rPr>
          <w:noProof/>
        </w:rPr>
        <w:drawing>
          <wp:inline distT="0" distB="0" distL="0" distR="0" wp14:anchorId="1810D618" wp14:editId="11EEF97D">
            <wp:extent cx="988060" cy="240030"/>
            <wp:effectExtent l="0" t="0" r="2540" b="7620"/>
            <wp:docPr id="11" name="图片 11" descr="https://pic4.zhimg.com/80/v2-99acc6f169ff04f3ebb4063902b0b073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pic4.zhimg.com/80/v2-99acc6f169ff04f3ebb4063902b0b073_720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0FCC" w14:textId="77777777" w:rsidR="00F73FDF" w:rsidRPr="00F73FDF" w:rsidRDefault="00F73FDF" w:rsidP="00F73FDF"/>
    <w:p w14:paraId="5DAFB908" w14:textId="77777777" w:rsidR="00F73FDF" w:rsidRPr="00F73FDF" w:rsidRDefault="00F73FDF" w:rsidP="00F73FDF">
      <w:r w:rsidRPr="00F73FDF">
        <w:t>2）矩阵相乘：</w:t>
      </w:r>
    </w:p>
    <w:p w14:paraId="395A6364" w14:textId="5E1877A3" w:rsidR="00F73FDF" w:rsidRPr="00F73FDF" w:rsidRDefault="00F73FDF" w:rsidP="00F73FDF">
      <w:r w:rsidRPr="00F73FDF">
        <w:rPr>
          <w:noProof/>
        </w:rPr>
        <w:drawing>
          <wp:inline distT="0" distB="0" distL="0" distR="0" wp14:anchorId="58F21AE7" wp14:editId="39286787">
            <wp:extent cx="988060" cy="240030"/>
            <wp:effectExtent l="0" t="0" r="2540" b="7620"/>
            <wp:docPr id="10" name="图片 10" descr="https://pic4.zhimg.com/80/v2-99acc6f169ff04f3ebb4063902b0b073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pic4.zhimg.com/80/v2-99acc6f169ff04f3ebb4063902b0b073_720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B3FD" w14:textId="77777777" w:rsidR="00F73FDF" w:rsidRPr="00F73FDF" w:rsidRDefault="00F73FDF" w:rsidP="00F73FDF"/>
    <w:p w14:paraId="323CE7BF" w14:textId="77777777" w:rsidR="00F73FDF" w:rsidRPr="00F73FDF" w:rsidRDefault="00F73FDF" w:rsidP="00F73FDF">
      <w:r w:rsidRPr="00F73FDF">
        <w:t>3）cos相似度：</w:t>
      </w:r>
    </w:p>
    <w:p w14:paraId="6593675F" w14:textId="13CEB60D" w:rsidR="00F73FDF" w:rsidRPr="00F73FDF" w:rsidRDefault="00F73FDF" w:rsidP="00F73FDF">
      <w:r w:rsidRPr="00F73FDF">
        <w:rPr>
          <w:noProof/>
        </w:rPr>
        <w:drawing>
          <wp:inline distT="0" distB="0" distL="0" distR="0" wp14:anchorId="5AFEF4FF" wp14:editId="6F4060CE">
            <wp:extent cx="1468120" cy="494030"/>
            <wp:effectExtent l="0" t="0" r="0" b="1270"/>
            <wp:docPr id="9" name="图片 9" descr="https://pic3.zhimg.com/80/v2-3b89be131c692b3ec40e5124d1457556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pic3.zhimg.com/80/v2-3b89be131c692b3ec40e5124d1457556_720w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914F" w14:textId="77777777" w:rsidR="00F73FDF" w:rsidRPr="00F73FDF" w:rsidRDefault="00F73FDF" w:rsidP="00F73FDF"/>
    <w:p w14:paraId="68606FD2" w14:textId="77777777" w:rsidR="00F73FDF" w:rsidRPr="00F73FDF" w:rsidRDefault="00F73FDF" w:rsidP="00F73FDF">
      <w:r w:rsidRPr="00F73FDF">
        <w:t>4）串联方式：把q和k拼接起来，</w:t>
      </w:r>
    </w:p>
    <w:p w14:paraId="56AEA940" w14:textId="3F5EBD82" w:rsidR="00F73FDF" w:rsidRPr="00F73FDF" w:rsidRDefault="00F73FDF" w:rsidP="00F73FDF">
      <w:r w:rsidRPr="00F73FDF">
        <w:rPr>
          <w:noProof/>
        </w:rPr>
        <w:drawing>
          <wp:inline distT="0" distB="0" distL="0" distR="0" wp14:anchorId="0209B5C1" wp14:editId="48B0BD66">
            <wp:extent cx="1248410" cy="220345"/>
            <wp:effectExtent l="0" t="0" r="8890" b="8255"/>
            <wp:docPr id="8" name="图片 8" descr="https://pic2.zhimg.com/80/v2-dd7209a97331755894d493aef0760eb5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pic2.zhimg.com/80/v2-dd7209a97331755894d493aef0760eb5_720w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CD8D" w14:textId="77777777" w:rsidR="00F73FDF" w:rsidRPr="00F73FDF" w:rsidRDefault="00F73FDF" w:rsidP="00F73FDF"/>
    <w:p w14:paraId="5E9D50C5" w14:textId="77777777" w:rsidR="00F73FDF" w:rsidRPr="00F73FDF" w:rsidRDefault="00F73FDF" w:rsidP="00F73FDF">
      <w:r w:rsidRPr="00F73FDF">
        <w:t>5）用多层感知机也可以：</w:t>
      </w:r>
    </w:p>
    <w:p w14:paraId="54307865" w14:textId="70A2D50E" w:rsidR="00F73FDF" w:rsidRPr="00F73FDF" w:rsidRDefault="00F73FDF" w:rsidP="00F73FDF">
      <w:r w:rsidRPr="00F73FDF">
        <w:rPr>
          <w:noProof/>
        </w:rPr>
        <w:drawing>
          <wp:inline distT="0" distB="0" distL="0" distR="0" wp14:anchorId="498E5BCB" wp14:editId="55170EE2">
            <wp:extent cx="2115820" cy="226695"/>
            <wp:effectExtent l="0" t="0" r="0" b="1905"/>
            <wp:docPr id="7" name="图片 7" descr="https://pic3.zhimg.com/80/v2-2e293590be35dff07e0a9668c13880fa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pic3.zhimg.com/80/v2-2e293590be35dff07e0a9668c13880fa_720w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AF63" w14:textId="13112630" w:rsidR="00C47981" w:rsidRDefault="00C47981" w:rsidP="00C47981"/>
    <w:p w14:paraId="13F2A98D" w14:textId="6567506A" w:rsidR="009C1498" w:rsidRDefault="009C1498" w:rsidP="009C1498">
      <w:pPr>
        <w:pStyle w:val="1"/>
      </w:pPr>
      <w:r>
        <w:rPr>
          <w:rFonts w:hint="eastAsia"/>
        </w:rPr>
        <w:t>协同过滤</w:t>
      </w:r>
    </w:p>
    <w:p w14:paraId="5D778109" w14:textId="77777777" w:rsidR="009C1498" w:rsidRDefault="009C1498" w:rsidP="009C1498">
      <w:r>
        <w:rPr>
          <w:rFonts w:hint="eastAsia"/>
        </w:rPr>
        <w:t>协同过滤是一种经典的推荐算法。协同过滤</w:t>
      </w:r>
      <w:r>
        <w:t>(collaborative filtering)的基本假设是相似的用户会对物品展现出相似的偏好。总的来说，协同过滤模型主要包含两个关键部分：（1）embedding，即如何将user和item转化为向量表示；（2）interaction modeling，即如何基于user和item的表示来重建它们的历史交互。</w:t>
      </w:r>
    </w:p>
    <w:p w14:paraId="030C7A56" w14:textId="03653A3A" w:rsidR="009C1498" w:rsidRPr="009C1498" w:rsidRDefault="009C1498" w:rsidP="009C1498">
      <w:r w:rsidRPr="009C1498">
        <w:rPr>
          <w:b/>
        </w:rPr>
        <w:t>传统协同过滤算法</w:t>
      </w:r>
      <w:r>
        <w:t>（如经典的矩阵分解和神经矩阵分解）本质还是给user和item初始化一个embedding，然后利用交互信息来优化模</w:t>
      </w:r>
      <w:r>
        <w:rPr>
          <w:rFonts w:hint="eastAsia"/>
        </w:rPr>
        <w:t>型。它们并没有把交互信息编码进</w:t>
      </w:r>
      <w:r>
        <w:t>embedding中，所以这些embedding都是次优的。</w:t>
      </w:r>
    </w:p>
    <w:p w14:paraId="4784DF01" w14:textId="67905CF2" w:rsidR="009C1498" w:rsidRDefault="009C1498" w:rsidP="009C1498">
      <w:r w:rsidRPr="009C1498">
        <w:rPr>
          <w:b/>
        </w:rPr>
        <w:t>NGCF</w:t>
      </w:r>
      <w:proofErr w:type="gramStart"/>
      <w:r w:rsidRPr="009C1498">
        <w:rPr>
          <w:b/>
        </w:rPr>
        <w:t>图结构</w:t>
      </w:r>
      <w:proofErr w:type="gramEnd"/>
      <w:r w:rsidRPr="009C1498">
        <w:rPr>
          <w:b/>
        </w:rPr>
        <w:t>上协同过滤</w:t>
      </w:r>
      <w:r w:rsidRPr="009C1498">
        <w:rPr>
          <w:rFonts w:hint="eastAsia"/>
        </w:rPr>
        <w:t>将用户</w:t>
      </w:r>
      <w:r w:rsidRPr="009C1498">
        <w:t>-样本的交互信息加入到嵌入表达的学习过程中</w:t>
      </w:r>
      <w:r>
        <w:rPr>
          <w:rFonts w:hint="eastAsia"/>
        </w:rPr>
        <w:t>。</w:t>
      </w:r>
    </w:p>
    <w:p w14:paraId="20C73357" w14:textId="095DD10E" w:rsidR="00440145" w:rsidRDefault="007F483C" w:rsidP="00440145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48B29D8" wp14:editId="1CFD56BC">
            <wp:simplePos x="0" y="0"/>
            <wp:positionH relativeFrom="margin">
              <wp:align>left</wp:align>
            </wp:positionH>
            <wp:positionV relativeFrom="paragraph">
              <wp:posOffset>48</wp:posOffset>
            </wp:positionV>
            <wp:extent cx="2426335" cy="2438400"/>
            <wp:effectExtent l="0" t="0" r="0" b="0"/>
            <wp:wrapTight wrapText="bothSides">
              <wp:wrapPolygon edited="0">
                <wp:start x="0" y="0"/>
                <wp:lineTo x="0" y="21431"/>
                <wp:lineTo x="21368" y="21431"/>
                <wp:lineTo x="21368" y="0"/>
                <wp:lineTo x="0" y="0"/>
              </wp:wrapPolygon>
            </wp:wrapTight>
            <wp:docPr id="2" name="图片 2" descr="1d08966613868a730db6662b826e8f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d08966613868a730db6662b826e8f6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4" b="2265"/>
                    <a:stretch/>
                  </pic:blipFill>
                  <pic:spPr bwMode="auto">
                    <a:xfrm>
                      <a:off x="0" y="0"/>
                      <a:ext cx="2426677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145" w:rsidRPr="00440145">
        <w:rPr>
          <w:b/>
        </w:rPr>
        <w:t>(</w:t>
      </w:r>
      <w:r w:rsidR="00440145" w:rsidRPr="00440145">
        <w:t>1)Embeddings用于用户和样本嵌入的初始化过程；</w:t>
      </w:r>
    </w:p>
    <w:p w14:paraId="6F29B7C3" w14:textId="77777777" w:rsidR="00440145" w:rsidRPr="00440145" w:rsidRDefault="00440145" w:rsidP="00440145"/>
    <w:p w14:paraId="45A8CA45" w14:textId="39A907A2" w:rsidR="00440145" w:rsidRDefault="00440145" w:rsidP="00440145">
      <w:r w:rsidRPr="00440145">
        <w:t>(2)Embedding Propagation Layers通过利用高阶连接信息来细化嵌入向量(相当于学习不同</w:t>
      </w:r>
      <w:proofErr w:type="gramStart"/>
      <w:r w:rsidRPr="00440145">
        <w:t>跳数距离</w:t>
      </w:r>
      <w:proofErr w:type="gramEnd"/>
      <w:r w:rsidRPr="00440145">
        <w:t>的连接信息)</w:t>
      </w:r>
    </w:p>
    <w:p w14:paraId="2496AA58" w14:textId="77777777" w:rsidR="00440145" w:rsidRPr="00440145" w:rsidRDefault="00440145" w:rsidP="00440145"/>
    <w:p w14:paraId="284A98AA" w14:textId="6A544BE4" w:rsidR="007F483C" w:rsidRDefault="00440145" w:rsidP="00440145">
      <w:r w:rsidRPr="00440145">
        <w:t>(3)Prediction Layer将传播层的细化的多个嵌入向量进行聚合，并得到这一对用户-样本的关联分数( the affinity score)。</w:t>
      </w:r>
    </w:p>
    <w:p w14:paraId="3EF05F3E" w14:textId="26829934" w:rsidR="00420668" w:rsidRDefault="00420668" w:rsidP="00440145"/>
    <w:p w14:paraId="7B3C24E5" w14:textId="4D60708F" w:rsidR="00420668" w:rsidRDefault="00420668" w:rsidP="00440145"/>
    <w:p w14:paraId="07CAF219" w14:textId="0FB65BE3" w:rsidR="00420668" w:rsidRDefault="00420668" w:rsidP="00440145"/>
    <w:p w14:paraId="51F5A59C" w14:textId="57DF4596" w:rsidR="00420668" w:rsidRDefault="00420668" w:rsidP="00440145"/>
    <w:p w14:paraId="2B7D6542" w14:textId="784906F7" w:rsidR="00420668" w:rsidRDefault="00420668" w:rsidP="00440145">
      <w:r>
        <w:rPr>
          <w:noProof/>
        </w:rPr>
        <w:drawing>
          <wp:inline distT="0" distB="0" distL="0" distR="0" wp14:anchorId="779B9577" wp14:editId="26C1EA5F">
            <wp:extent cx="3990975" cy="8191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45F" w14:textId="144A070A" w:rsidR="00420668" w:rsidRDefault="00420668" w:rsidP="00440145">
      <w:r w:rsidRPr="00420668">
        <w:rPr>
          <w:rFonts w:hint="eastAsia"/>
        </w:rPr>
        <w:t>与传统</w:t>
      </w:r>
      <w:r w:rsidRPr="00420668">
        <w:t>GCN不同的是，此处仅仅考虑嵌入向量</w:t>
      </w:r>
      <w:proofErr w:type="spellStart"/>
      <w:r w:rsidRPr="00420668">
        <w:t>ei</w:t>
      </w:r>
      <w:proofErr w:type="spellEnd"/>
      <w:r w:rsidRPr="00420668">
        <w:t>的贡献，并添加</w:t>
      </w:r>
      <w:proofErr w:type="spellStart"/>
      <w:r w:rsidRPr="00420668">
        <w:t>ei</w:t>
      </w:r>
      <w:proofErr w:type="spellEnd"/>
      <w:r w:rsidRPr="00420668">
        <w:t>和</w:t>
      </w:r>
      <w:proofErr w:type="spellStart"/>
      <w:r w:rsidRPr="00420668">
        <w:t>eu</w:t>
      </w:r>
      <w:proofErr w:type="spellEnd"/>
      <w:r w:rsidRPr="00420668">
        <w:t>之间的交互信息</w:t>
      </w:r>
      <w:r>
        <w:rPr>
          <w:rFonts w:hint="eastAsia"/>
        </w:rPr>
        <w:t>。</w:t>
      </w:r>
    </w:p>
    <w:p w14:paraId="16438884" w14:textId="37D8E3F4" w:rsidR="00F87EBB" w:rsidRDefault="00F87EBB" w:rsidP="00440145"/>
    <w:p w14:paraId="16ADE3BB" w14:textId="5938BB3C" w:rsidR="00F87EBB" w:rsidRDefault="00F87EBB" w:rsidP="00F87EBB">
      <w:pPr>
        <w:pStyle w:val="1"/>
      </w:pPr>
      <w:r>
        <w:rPr>
          <w:rFonts w:hint="eastAsia"/>
        </w:rPr>
        <w:t>图神经网络</w:t>
      </w:r>
    </w:p>
    <w:p w14:paraId="7073E0DC" w14:textId="2D599AFF" w:rsidR="00F87EBB" w:rsidRPr="008312A0" w:rsidRDefault="008312A0" w:rsidP="00E65A34">
      <w:pPr>
        <w:pStyle w:val="2"/>
      </w:pPr>
      <w:r w:rsidRPr="008312A0">
        <w:rPr>
          <w:rFonts w:hint="eastAsia"/>
        </w:rPr>
        <w:t>图神经网络的几个经典模型：</w:t>
      </w:r>
    </w:p>
    <w:p w14:paraId="03845FDF" w14:textId="40DBA43E" w:rsidR="00141FED" w:rsidRPr="00E65A34" w:rsidRDefault="00141FED" w:rsidP="007609B7">
      <w:pPr>
        <w:pStyle w:val="3"/>
      </w:pPr>
      <w:r w:rsidRPr="007609B7">
        <w:t>Grap</w:t>
      </w:r>
      <w:r w:rsidRPr="00E65A34">
        <w:t>h Convolution Networks(GCN)</w:t>
      </w:r>
    </w:p>
    <w:p w14:paraId="43CDAC2C" w14:textId="362D50E0" w:rsidR="0098089D" w:rsidRDefault="0098089D" w:rsidP="00141FED">
      <w:pPr>
        <w:pStyle w:val="a0"/>
        <w:ind w:left="360" w:firstLineChars="0" w:firstLine="0"/>
      </w:pPr>
      <w:r w:rsidRPr="0098089D">
        <w:t xml:space="preserve">Semi-Supervised Classification with Graph Convolutional Networks(ICLR2017) </w:t>
      </w:r>
    </w:p>
    <w:p w14:paraId="0DC5708F" w14:textId="0547E191" w:rsidR="008312A0" w:rsidRDefault="002C6A3C" w:rsidP="00141FED">
      <w:pPr>
        <w:ind w:firstLine="360"/>
      </w:pPr>
      <w:hyperlink r:id="rId14" w:history="1">
        <w:r w:rsidR="00141FED" w:rsidRPr="00FC35E4">
          <w:rPr>
            <w:rStyle w:val="a8"/>
          </w:rPr>
          <w:t>https://arxiv.org/pdf/1609.02907</w:t>
        </w:r>
      </w:hyperlink>
    </w:p>
    <w:p w14:paraId="14FA444E" w14:textId="77777777" w:rsidR="00E65A34" w:rsidRDefault="00C734D3" w:rsidP="00E65A34">
      <w:pPr>
        <w:pStyle w:val="4"/>
      </w:pPr>
      <w:r w:rsidRPr="00E65A34">
        <w:rPr>
          <w:rStyle w:val="40"/>
          <w:rFonts w:hint="eastAsia"/>
        </w:rPr>
        <w:t>散度</w:t>
      </w:r>
      <w:r>
        <w:rPr>
          <w:rFonts w:hint="eastAsia"/>
        </w:rPr>
        <w:t>：</w:t>
      </w:r>
    </w:p>
    <w:p w14:paraId="0A05DCE5" w14:textId="77777777" w:rsidR="00E65A34" w:rsidRDefault="00C734D3" w:rsidP="00E65A34">
      <w:pPr>
        <w:pStyle w:val="a0"/>
        <w:ind w:left="840" w:firstLineChars="0" w:firstLine="0"/>
      </w:pPr>
      <w:r>
        <w:rPr>
          <w:noProof/>
        </w:rPr>
        <w:drawing>
          <wp:inline distT="0" distB="0" distL="0" distR="0" wp14:anchorId="6563E799" wp14:editId="0215D9D7">
            <wp:extent cx="1536368" cy="5257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7888" cy="5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10EA" w14:textId="601B151D" w:rsidR="00EC20A3" w:rsidRDefault="00C734D3" w:rsidP="00E65A34">
      <w:pPr>
        <w:pStyle w:val="a0"/>
        <w:ind w:left="840" w:firstLineChars="0" w:firstLine="0"/>
      </w:pPr>
      <w:r>
        <w:rPr>
          <w:rFonts w:hint="eastAsia"/>
        </w:rPr>
        <w:t>向量场中，</w:t>
      </w:r>
      <w:r w:rsidR="004B0238" w:rsidRPr="004B0238">
        <w:rPr>
          <w:rFonts w:hint="eastAsia"/>
        </w:rPr>
        <w:t>曲面</w:t>
      </w:r>
      <w:r w:rsidR="004B0238">
        <w:rPr>
          <w:rFonts w:hint="eastAsia"/>
        </w:rPr>
        <w:t>缩小</w:t>
      </w:r>
      <w:r w:rsidR="004B0238" w:rsidRPr="004B0238">
        <w:rPr>
          <w:rFonts w:hint="eastAsia"/>
        </w:rPr>
        <w:t>至无限接近一个点</w:t>
      </w:r>
      <w:r w:rsidR="004B0238">
        <w:rPr>
          <w:rFonts w:hint="eastAsia"/>
        </w:rPr>
        <w:t>，</w:t>
      </w:r>
      <w:r>
        <w:rPr>
          <w:rFonts w:hint="eastAsia"/>
        </w:rPr>
        <w:t>曲面</w:t>
      </w:r>
      <w:r w:rsidRPr="00C734D3">
        <w:rPr>
          <w:rFonts w:hint="eastAsia"/>
        </w:rPr>
        <w:t>总通量除以曲面所围成的体积</w:t>
      </w:r>
      <w:r w:rsidR="004874CD">
        <w:rPr>
          <w:rFonts w:hint="eastAsia"/>
        </w:rPr>
        <w:t>，</w:t>
      </w:r>
      <w:r w:rsidR="004874CD" w:rsidRPr="004874CD">
        <w:rPr>
          <w:rFonts w:hint="eastAsia"/>
        </w:rPr>
        <w:t>散度衡量了一个点处的向量场是被发射还是被吸收，或者说，对于散度为正的点，散度越大，意味着相应的向量场越强烈地在此发散，而对于散度为负的点，意味着相应的向量场在此汇聚</w:t>
      </w:r>
      <w:r w:rsidR="004874CD">
        <w:rPr>
          <w:rFonts w:hint="eastAsia"/>
        </w:rPr>
        <w:t>。</w:t>
      </w:r>
    </w:p>
    <w:p w14:paraId="5044F07B" w14:textId="77777777" w:rsidR="00E65A34" w:rsidRDefault="002C5CE4" w:rsidP="00E65A34">
      <w:pPr>
        <w:pStyle w:val="4"/>
      </w:pPr>
      <w:r w:rsidRPr="00E65A34">
        <w:rPr>
          <w:rStyle w:val="40"/>
          <w:rFonts w:hint="eastAsia"/>
        </w:rPr>
        <w:t>拉普拉斯算子</w:t>
      </w:r>
      <w:r w:rsidR="00403220">
        <w:rPr>
          <w:rFonts w:hint="eastAsia"/>
        </w:rPr>
        <w:t>：</w:t>
      </w:r>
    </w:p>
    <w:p w14:paraId="53744C36" w14:textId="708598D4" w:rsidR="004874CD" w:rsidRDefault="00403220" w:rsidP="00E65A34">
      <w:pPr>
        <w:pStyle w:val="a0"/>
        <w:ind w:left="840" w:firstLineChars="0" w:firstLine="0"/>
      </w:pPr>
      <w:r w:rsidRPr="00403220">
        <w:rPr>
          <w:rFonts w:hint="eastAsia"/>
        </w:rPr>
        <w:t>根据定义，函数</w:t>
      </w:r>
      <m:oMath>
        <m:r>
          <m:rPr>
            <m:sty m:val="p"/>
          </m:rPr>
          <w:rPr>
            <w:rFonts w:ascii="Cambria Math" w:hAnsi="Cambria Math"/>
          </w:rPr>
          <m:t xml:space="preserve"> f</m:t>
        </m:r>
      </m:oMath>
      <w:r w:rsidRPr="00403220">
        <w:t xml:space="preserve">的拉普拉斯算子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</m:t>
        </m:r>
      </m:oMath>
      <w:r w:rsidRPr="00403220">
        <w:t xml:space="preserve">又可以写成  </w:t>
      </w:r>
      <m:oMath>
        <m:r>
          <m:rPr>
            <m:sty m:val="p"/>
          </m:rPr>
          <w:rPr>
            <w:rFonts w:ascii="Cambria Math" w:hAnsi="Cambria Math"/>
          </w:rPr>
          <m:t>∇∙∇</m:t>
        </m:r>
        <m:r>
          <w:rPr>
            <w:rFonts w:ascii="Cambria Math" w:hAnsi="Cambria Math"/>
          </w:rPr>
          <m:t>f</m:t>
        </m:r>
      </m:oMath>
      <w:r w:rsidRPr="00403220">
        <w:t xml:space="preserve"> ，其被定义为函数</w:t>
      </w:r>
      <m:oMath>
        <m:r>
          <w:rPr>
            <w:rFonts w:ascii="Cambria Math" w:hAnsi="Cambria Math"/>
          </w:rPr>
          <m:t>f</m:t>
        </m:r>
      </m:oMath>
      <w:r w:rsidRPr="00403220">
        <w:t>梯度的散度。</w:t>
      </w:r>
    </w:p>
    <w:p w14:paraId="0E9A6262" w14:textId="72AD6D29" w:rsidR="007F3F43" w:rsidRDefault="007F3F43" w:rsidP="007F3F43">
      <w:pPr>
        <w:pStyle w:val="a0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46307B56" wp14:editId="0BA37DB9">
            <wp:extent cx="4572547" cy="2879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518" cy="28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A1DA" w14:textId="5441F9AE" w:rsidR="002F02B1" w:rsidRPr="00E65A34" w:rsidRDefault="002F02B1" w:rsidP="00E65A34">
      <w:pPr>
        <w:pStyle w:val="4"/>
      </w:pPr>
      <w:r w:rsidRPr="00E65A34">
        <w:rPr>
          <w:rFonts w:hint="eastAsia"/>
        </w:rPr>
        <w:t>图函数的梯度</w:t>
      </w:r>
    </w:p>
    <w:p w14:paraId="0DA07076" w14:textId="001B337A" w:rsidR="002F02B1" w:rsidRDefault="002F02B1" w:rsidP="007F3F43">
      <w:pPr>
        <w:pStyle w:val="a0"/>
        <w:ind w:left="840" w:firstLineChars="0" w:firstLine="0"/>
      </w:pPr>
      <w:r>
        <w:rPr>
          <w:noProof/>
        </w:rPr>
        <w:drawing>
          <wp:inline distT="0" distB="0" distL="0" distR="0" wp14:anchorId="69F8E00D" wp14:editId="10E66B42">
            <wp:extent cx="4579620" cy="168551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0362" cy="16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C34" w14:textId="55F73A25" w:rsidR="002F02B1" w:rsidRDefault="002F02B1" w:rsidP="007F3F43">
      <w:pPr>
        <w:pStyle w:val="a0"/>
        <w:ind w:left="840" w:firstLineChars="0" w:firstLine="0"/>
      </w:pPr>
      <w:r>
        <w:rPr>
          <w:noProof/>
        </w:rPr>
        <w:drawing>
          <wp:inline distT="0" distB="0" distL="0" distR="0" wp14:anchorId="2318968E" wp14:editId="0812D80E">
            <wp:extent cx="3657600" cy="1923227"/>
            <wp:effectExtent l="0" t="0" r="0" b="1270"/>
            <wp:docPr id="21" name="图片 21" descr="https://pic1.zhimg.com/80/v2-8a25d5378ab86ba9f14e62696be9ad64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pic1.zhimg.com/80/v2-8a25d5378ab86ba9f14e62696be9ad64_720w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935" cy="192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8BF7" w14:textId="771D245A" w:rsidR="002F02B1" w:rsidRDefault="002F02B1" w:rsidP="007F3F43">
      <w:pPr>
        <w:pStyle w:val="a0"/>
        <w:ind w:left="840" w:firstLineChars="0" w:firstLine="0"/>
      </w:pPr>
      <w:r>
        <w:rPr>
          <w:noProof/>
        </w:rPr>
        <w:drawing>
          <wp:inline distT="0" distB="0" distL="0" distR="0" wp14:anchorId="085988F5" wp14:editId="5C7106C2">
            <wp:extent cx="4152900" cy="3708411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7116" cy="37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5C5" w14:textId="1B52BAE4" w:rsidR="002F02B1" w:rsidRDefault="002F02B1" w:rsidP="007F3F43">
      <w:pPr>
        <w:pStyle w:val="a0"/>
        <w:ind w:left="840" w:firstLineChars="0" w:firstLine="0"/>
      </w:pPr>
      <w:r>
        <w:rPr>
          <w:noProof/>
        </w:rPr>
        <w:drawing>
          <wp:inline distT="0" distB="0" distL="0" distR="0" wp14:anchorId="717B3912" wp14:editId="612B8146">
            <wp:extent cx="4229100" cy="221383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4725" cy="22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6FA2" w14:textId="59BC89E2" w:rsidR="00E65A34" w:rsidRDefault="00E65A34" w:rsidP="00E65A34">
      <w:pPr>
        <w:pStyle w:val="4"/>
      </w:pPr>
      <w:r w:rsidRPr="00E65A34">
        <w:rPr>
          <w:rFonts w:hint="eastAsia"/>
        </w:rPr>
        <w:t>拉普拉斯算子与拉普拉斯矩阵</w:t>
      </w:r>
    </w:p>
    <w:p w14:paraId="1D1E170B" w14:textId="568A0CB8" w:rsidR="00E65A34" w:rsidRDefault="00E65A34" w:rsidP="00E65A34">
      <w:pPr>
        <w:ind w:left="840"/>
      </w:pPr>
      <w:r>
        <w:rPr>
          <w:rFonts w:hint="eastAsia"/>
        </w:rPr>
        <w:t>在函数中，拉普拉斯算子的定义为函数梯度的散度，即每一点上其梯度的增加</w:t>
      </w:r>
      <w:r>
        <w:t>/减少，那么对于图函数，其每一“点”即为每个“节点”，其梯度的散度该怎么定义呢？</w:t>
      </w:r>
    </w:p>
    <w:p w14:paraId="31029931" w14:textId="7FA34FA9" w:rsidR="00E65A34" w:rsidRDefault="00E65A34" w:rsidP="00E65A34">
      <w:pPr>
        <w:ind w:left="840"/>
      </w:pPr>
      <w:r>
        <w:rPr>
          <w:rFonts w:hint="eastAsia"/>
        </w:rPr>
        <w:t>我们几乎可以立刻可以想到，图函数每一点上梯度的散度，即是从该节点射出的梯度，减去射入该节点的梯度，根据这样的定义去计算散度，只要把原来的梯度</w:t>
      </w:r>
      <w:proofErr w:type="gramStart"/>
      <w:r>
        <w:rPr>
          <w:rFonts w:hint="eastAsia"/>
        </w:rPr>
        <w:t>再左乘一个</w:t>
      </w:r>
      <w:proofErr w:type="gramEnd"/>
      <w:r>
        <w:rPr>
          <w:rFonts w:hint="eastAsia"/>
        </w:rPr>
        <w:t>这样的矩阵就可以啦：</w:t>
      </w:r>
    </w:p>
    <w:p w14:paraId="61866B6E" w14:textId="66625A75" w:rsidR="007644BA" w:rsidRDefault="007644BA" w:rsidP="007644BA">
      <w:pPr>
        <w:ind w:left="840"/>
      </w:pPr>
      <w:r>
        <w:rPr>
          <w:rFonts w:hint="eastAsia"/>
        </w:rPr>
        <w:t>也就是说，我们把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>的每个元素，正的变成1，负的变成-1，就得到了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35EBF8FE" w14:textId="77777777" w:rsidR="00D5285C" w:rsidRDefault="00EC4526" w:rsidP="00D5285C">
      <w:pPr>
        <w:ind w:firstLine="420"/>
      </w:pPr>
      <w:r>
        <w:rPr>
          <w:noProof/>
        </w:rPr>
        <w:drawing>
          <wp:inline distT="0" distB="0" distL="0" distR="0" wp14:anchorId="460E59E9" wp14:editId="32D7082F">
            <wp:extent cx="5196840" cy="4261459"/>
            <wp:effectExtent l="0" t="0" r="381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5917" cy="42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14F3" w14:textId="0CD421E3" w:rsidR="00D5285C" w:rsidRDefault="00D5285C" w:rsidP="00D5285C">
      <w:pPr>
        <w:ind w:firstLine="360"/>
      </w:pPr>
      <w:r>
        <w:rPr>
          <w:noProof/>
        </w:rPr>
        <w:drawing>
          <wp:inline distT="0" distB="0" distL="0" distR="0" wp14:anchorId="459744D3" wp14:editId="1DF123FB">
            <wp:extent cx="5274310" cy="316611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3541" w14:textId="764DCC53" w:rsidR="00D5285C" w:rsidRDefault="00D5285C" w:rsidP="00D5285C">
      <w:pPr>
        <w:ind w:firstLine="360"/>
      </w:pPr>
      <w:r>
        <w:rPr>
          <w:noProof/>
        </w:rPr>
        <w:drawing>
          <wp:inline distT="0" distB="0" distL="0" distR="0" wp14:anchorId="18C13333" wp14:editId="1B351DD0">
            <wp:extent cx="5274310" cy="2813050"/>
            <wp:effectExtent l="0" t="0" r="254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7C4C" w14:textId="62D3A802" w:rsidR="00D5285C" w:rsidRDefault="00D5285C" w:rsidP="00D5285C">
      <w:pPr>
        <w:pStyle w:val="4"/>
      </w:pPr>
      <w:r>
        <w:t>GCN</w:t>
      </w:r>
    </w:p>
    <w:p w14:paraId="62A86D34" w14:textId="1DA2E3BC" w:rsidR="00D5285C" w:rsidRDefault="00D5285C" w:rsidP="00D5285C"/>
    <w:p w14:paraId="6E4C62B1" w14:textId="3B8E4569" w:rsidR="00141FED" w:rsidRDefault="00141FED" w:rsidP="007609B7">
      <w:pPr>
        <w:pStyle w:val="3"/>
      </w:pPr>
      <w:r w:rsidRPr="00141FED">
        <w:t>Graph Sample and Aggregate(</w:t>
      </w:r>
      <w:proofErr w:type="spellStart"/>
      <w:r w:rsidRPr="00141FED">
        <w:t>GraphSAGE</w:t>
      </w:r>
      <w:proofErr w:type="spellEnd"/>
      <w:r w:rsidRPr="00141FED">
        <w:t>)</w:t>
      </w:r>
    </w:p>
    <w:p w14:paraId="414D16CE" w14:textId="77777777" w:rsidR="00141FED" w:rsidRDefault="00141FED" w:rsidP="00141FED">
      <w:pPr>
        <w:pStyle w:val="a0"/>
        <w:ind w:left="360" w:firstLineChars="0" w:firstLine="0"/>
      </w:pPr>
      <w:r w:rsidRPr="00141FED">
        <w:t xml:space="preserve">Inductive Representation Learning on Large Graphs(2017NIPS) </w:t>
      </w:r>
    </w:p>
    <w:p w14:paraId="28E563CC" w14:textId="6EC7F71E" w:rsidR="00141FED" w:rsidRDefault="002C6A3C" w:rsidP="00094027">
      <w:pPr>
        <w:pStyle w:val="a0"/>
        <w:ind w:left="360" w:firstLineChars="0" w:firstLine="0"/>
      </w:pPr>
      <w:hyperlink r:id="rId24" w:history="1">
        <w:r w:rsidR="00025E87" w:rsidRPr="006E71A9">
          <w:rPr>
            <w:rStyle w:val="a8"/>
            <w:rFonts w:hint="eastAsia"/>
          </w:rPr>
          <w:t>https://cs.stanford.edu/people/jure/pubs/graphsage-nips17.pdf</w:t>
        </w:r>
      </w:hyperlink>
    </w:p>
    <w:p w14:paraId="08602D97" w14:textId="13FFA3C9" w:rsidR="00AD6AC6" w:rsidRDefault="00AD6AC6" w:rsidP="00AD6AC6"/>
    <w:p w14:paraId="06EF0F85" w14:textId="77777777" w:rsidR="0006087F" w:rsidRPr="00E273B0" w:rsidRDefault="0006087F" w:rsidP="0006087F">
      <w:pPr>
        <w:pStyle w:val="2"/>
      </w:pPr>
      <w:r w:rsidRPr="00E273B0">
        <w:rPr>
          <w:rFonts w:hint="eastAsia"/>
        </w:rPr>
        <w:t>未来发展方向</w:t>
      </w:r>
      <w:r>
        <w:rPr>
          <w:rFonts w:hint="eastAsia"/>
        </w:rPr>
        <w:t>：</w:t>
      </w:r>
    </w:p>
    <w:p w14:paraId="1C33128C" w14:textId="77777777" w:rsidR="0006087F" w:rsidRDefault="0006087F" w:rsidP="0006087F">
      <w:r w:rsidRPr="00E273B0">
        <w:rPr>
          <w:b/>
        </w:rPr>
        <w:t>1 高效的GNN异质图网络</w:t>
      </w:r>
    </w:p>
    <w:p w14:paraId="6E5B454C" w14:textId="77777777" w:rsidR="0006087F" w:rsidRDefault="0006087F" w:rsidP="0006087F">
      <w:r>
        <w:t>目前SOTA的GNN主要适用于同质图，然而推荐系统中的</w:t>
      </w:r>
      <w:proofErr w:type="gramStart"/>
      <w:r>
        <w:t>图数据</w:t>
      </w:r>
      <w:proofErr w:type="gramEnd"/>
      <w:r>
        <w:t>都是异质的，RS中现有的GNN都是基本GNN的变体，例如</w:t>
      </w:r>
      <w:proofErr w:type="spellStart"/>
      <w:r>
        <w:t>PinSAGE</w:t>
      </w:r>
      <w:proofErr w:type="spellEnd"/>
      <w:r>
        <w:t>和</w:t>
      </w:r>
      <w:proofErr w:type="spellStart"/>
      <w:r>
        <w:t>LightGCN</w:t>
      </w:r>
      <w:proofErr w:type="spellEnd"/>
      <w:r>
        <w:t>。考虑推荐中图数据的特性，值得研究更有效的GNN结构，特别是对于异构图，是否设计特定的传播和更新机制能够进一步提升性能？</w:t>
      </w:r>
    </w:p>
    <w:p w14:paraId="3E7E568B" w14:textId="77777777" w:rsidR="0006087F" w:rsidRPr="00E273B0" w:rsidRDefault="0006087F" w:rsidP="0006087F">
      <w:pPr>
        <w:rPr>
          <w:b/>
        </w:rPr>
      </w:pPr>
      <w:r w:rsidRPr="00E273B0">
        <w:rPr>
          <w:b/>
        </w:rPr>
        <w:t>2 多图信息集成</w:t>
      </w:r>
    </w:p>
    <w:p w14:paraId="0FCAD58F" w14:textId="77777777" w:rsidR="0006087F" w:rsidRDefault="0006087F" w:rsidP="0006087F">
      <w:r>
        <w:t>为充分利用边信息，有必要有效地结合边信息和user-item交互。现有工作分为两类，一种分别从两种图上学习表示，另一种首先将不同图融合到一个图，之后用GNN在统一图上学习。如何更有效地从不同图上</w:t>
      </w:r>
      <w:r>
        <w:rPr>
          <w:rFonts w:hint="eastAsia"/>
        </w:rPr>
        <w:t>结合信息需要进一步研究。</w:t>
      </w:r>
    </w:p>
    <w:p w14:paraId="736F983A" w14:textId="77777777" w:rsidR="0006087F" w:rsidRPr="00E273B0" w:rsidRDefault="0006087F" w:rsidP="0006087F">
      <w:pPr>
        <w:rPr>
          <w:b/>
        </w:rPr>
      </w:pPr>
      <w:r w:rsidRPr="00E273B0">
        <w:rPr>
          <w:b/>
        </w:rPr>
        <w:t>3 GNN在推荐系统中的可伸缩性</w:t>
      </w:r>
    </w:p>
    <w:p w14:paraId="1B2FDBA3" w14:textId="77777777" w:rsidR="0006087F" w:rsidRDefault="0006087F" w:rsidP="0006087F">
      <w:r>
        <w:t>为了处理大规模图，现有研究通过采样方法来构建子图。一些工作应用随机游走策略，一些采用最短路径算法构建子图，采样方法会影响GNN的效率。子图的优点在于不用关心全图的规模，缺点在于每个传播层的结点表示都需要重新计算。未来工作可以研究用于邻居构造和batch生成的采样策略。结点部分重用可以节省时间复杂度。</w:t>
      </w:r>
    </w:p>
    <w:p w14:paraId="1609CBB7" w14:textId="77777777" w:rsidR="0006087F" w:rsidRPr="00E273B0" w:rsidRDefault="0006087F" w:rsidP="0006087F">
      <w:pPr>
        <w:rPr>
          <w:b/>
        </w:rPr>
      </w:pPr>
      <w:r w:rsidRPr="00E273B0">
        <w:rPr>
          <w:b/>
        </w:rPr>
        <w:t>4 序列化推荐的序列图的构建</w:t>
      </w:r>
    </w:p>
    <w:p w14:paraId="10D8FA9C" w14:textId="77777777" w:rsidR="0006087F" w:rsidRPr="00B04725" w:rsidRDefault="0006087F" w:rsidP="0006087F">
      <w:r>
        <w:t>多数研究连接相邻item，MA-GNN抽取后续的三个item并建立连边，只连接后续的一个还是k</w:t>
      </w:r>
      <w:proofErr w:type="gramStart"/>
      <w:r>
        <w:t>个</w:t>
      </w:r>
      <w:proofErr w:type="gramEnd"/>
      <w:r>
        <w:t>item仍然值得研究。另</w:t>
      </w:r>
      <w:r>
        <w:rPr>
          <w:rFonts w:hint="eastAsia"/>
        </w:rPr>
        <w:t>外，现有工作忽略了</w:t>
      </w:r>
      <w:r>
        <w:t>item之间的时间间隔的影响。由于GNN的性能依赖于序列图，所以如何构建序列</w:t>
      </w:r>
      <w:proofErr w:type="gramStart"/>
      <w:r>
        <w:t>图需要</w:t>
      </w:r>
      <w:proofErr w:type="gramEnd"/>
      <w:r>
        <w:t>进一步研究。</w:t>
      </w:r>
    </w:p>
    <w:p w14:paraId="45E4314A" w14:textId="4F3B023F" w:rsidR="00DF43E4" w:rsidRDefault="00DF43E4" w:rsidP="0006087F">
      <w:pPr>
        <w:pStyle w:val="2"/>
      </w:pPr>
      <w:r w:rsidRPr="00DF43E4">
        <w:t>Graph Neural Networks in Recommender Systems: A Survey</w:t>
      </w:r>
    </w:p>
    <w:p w14:paraId="33008061" w14:textId="169EE9D1" w:rsidR="00AF34DA" w:rsidRDefault="0006087F" w:rsidP="00AF34DA">
      <w:pPr>
        <w:pStyle w:val="2"/>
      </w:pPr>
      <w:r w:rsidRPr="0006087F">
        <w:t>A Comprehensive Survey on Graph Neural Networks</w:t>
      </w:r>
    </w:p>
    <w:p w14:paraId="697CA561" w14:textId="114CFE2A" w:rsidR="00AF34DA" w:rsidRDefault="007E73BE" w:rsidP="00AF34DA">
      <w:pPr>
        <w:pStyle w:val="3"/>
        <w:numPr>
          <w:ilvl w:val="0"/>
          <w:numId w:val="9"/>
        </w:numPr>
      </w:pPr>
      <w:r>
        <w:rPr>
          <w:rFonts w:hint="eastAsia"/>
        </w:rPr>
        <w:t>Frame</w:t>
      </w:r>
      <w:r>
        <w:t>work</w:t>
      </w:r>
    </w:p>
    <w:p w14:paraId="51BF46C2" w14:textId="747BDB32" w:rsidR="007E73BE" w:rsidRDefault="007E73BE" w:rsidP="007E73BE">
      <w:pPr>
        <w:pStyle w:val="4"/>
      </w:pPr>
      <w:r>
        <w:rPr>
          <w:rFonts w:hint="eastAsia"/>
        </w:rPr>
        <w:t>输出</w:t>
      </w:r>
    </w:p>
    <w:p w14:paraId="300DA5F4" w14:textId="1A001AE4" w:rsidR="007E73BE" w:rsidRDefault="007E73BE" w:rsidP="007E73BE">
      <w:pPr>
        <w:ind w:left="840"/>
      </w:pPr>
      <w:r>
        <w:rPr>
          <w:rFonts w:hint="eastAsia"/>
        </w:rPr>
        <w:t>Node</w:t>
      </w:r>
      <w:r>
        <w:t>-level</w:t>
      </w:r>
      <w:r>
        <w:rPr>
          <w:rFonts w:hint="eastAsia"/>
        </w:rPr>
        <w:t>：</w:t>
      </w:r>
      <w:r w:rsidRPr="007E73BE">
        <w:rPr>
          <w:rFonts w:hint="eastAsia"/>
          <w:u w:val="single"/>
        </w:rPr>
        <w:t>涉及节点回归和节点分类任务</w:t>
      </w:r>
      <w:r>
        <w:rPr>
          <w:rFonts w:hint="eastAsia"/>
        </w:rPr>
        <w:t>。</w:t>
      </w:r>
      <w:r w:rsidRPr="007E73BE">
        <w:t xml:space="preserve"> </w:t>
      </w:r>
      <w:proofErr w:type="spellStart"/>
      <w:r>
        <w:t>RecGNNs</w:t>
      </w:r>
      <w:proofErr w:type="spellEnd"/>
      <w:r>
        <w:t>和</w:t>
      </w:r>
      <w:proofErr w:type="spellStart"/>
      <w:r>
        <w:t>ConvGNNs</w:t>
      </w:r>
      <w:proofErr w:type="spellEnd"/>
      <w:r>
        <w:t>可以提取</w:t>
      </w:r>
    </w:p>
    <w:p w14:paraId="38E3800A" w14:textId="14512163" w:rsidR="007E73BE" w:rsidRDefault="007E73BE" w:rsidP="007E73BE">
      <w:pPr>
        <w:ind w:left="840"/>
      </w:pPr>
      <w:r>
        <w:rPr>
          <w:rFonts w:hint="eastAsia"/>
        </w:rPr>
        <w:t>通过信息传播</w:t>
      </w:r>
      <w:r>
        <w:t>/图卷积的高级节点表示。使用多感知机或</w:t>
      </w:r>
      <w:r>
        <w:rPr>
          <w:rFonts w:hint="eastAsia"/>
        </w:rPr>
        <w:t>作为输出层，</w:t>
      </w:r>
      <w:r>
        <w:t>GNN</w:t>
      </w:r>
      <w:r>
        <w:t>能够</w:t>
      </w:r>
    </w:p>
    <w:p w14:paraId="4E951575" w14:textId="20C512CA" w:rsidR="007E73BE" w:rsidRDefault="007E73BE" w:rsidP="007E73BE">
      <w:pPr>
        <w:ind w:left="840"/>
      </w:pPr>
      <w:r>
        <w:rPr>
          <w:rFonts w:hint="eastAsia"/>
        </w:rPr>
        <w:t>以端到端的方式执行</w:t>
      </w:r>
      <w:proofErr w:type="gramStart"/>
      <w:r>
        <w:rPr>
          <w:rFonts w:hint="eastAsia"/>
        </w:rPr>
        <w:t>节点级</w:t>
      </w:r>
      <w:proofErr w:type="gramEnd"/>
      <w:r>
        <w:rPr>
          <w:rFonts w:hint="eastAsia"/>
        </w:rPr>
        <w:t>任务</w:t>
      </w:r>
      <w:r>
        <w:rPr>
          <w:rFonts w:hint="eastAsia"/>
        </w:rPr>
        <w:t>。</w:t>
      </w:r>
    </w:p>
    <w:p w14:paraId="7A4D4EF7" w14:textId="273FABCA" w:rsidR="007E73BE" w:rsidRDefault="007E73BE" w:rsidP="007E73BE">
      <w:pPr>
        <w:ind w:left="840"/>
      </w:pPr>
      <w:r>
        <w:t>E</w:t>
      </w:r>
      <w:r>
        <w:rPr>
          <w:rFonts w:hint="eastAsia"/>
        </w:rPr>
        <w:t>dge</w:t>
      </w:r>
      <w:r>
        <w:t xml:space="preserve">-level: </w:t>
      </w:r>
      <w:r w:rsidRPr="007E73BE">
        <w:rPr>
          <w:rFonts w:hint="eastAsia"/>
          <w:u w:val="single"/>
        </w:rPr>
        <w:t>边分类</w:t>
      </w:r>
      <w:r w:rsidRPr="007E73BE">
        <w:rPr>
          <w:rFonts w:hint="eastAsia"/>
          <w:u w:val="single"/>
        </w:rPr>
        <w:t>和</w:t>
      </w:r>
      <w:r>
        <w:rPr>
          <w:rFonts w:hint="eastAsia"/>
          <w:u w:val="single"/>
        </w:rPr>
        <w:t>连接</w:t>
      </w:r>
      <w:r w:rsidRPr="007E73BE">
        <w:rPr>
          <w:rFonts w:hint="eastAsia"/>
          <w:u w:val="single"/>
        </w:rPr>
        <w:t>预测任务</w:t>
      </w:r>
      <w:r w:rsidRPr="007E73BE">
        <w:rPr>
          <w:rFonts w:hint="eastAsia"/>
        </w:rPr>
        <w:t>。以来自</w:t>
      </w:r>
      <w:r>
        <w:rPr>
          <w:rFonts w:hint="eastAsia"/>
        </w:rPr>
        <w:t>G</w:t>
      </w:r>
      <w:r>
        <w:t>NN</w:t>
      </w:r>
      <w:r w:rsidRPr="007E73BE">
        <w:rPr>
          <w:rFonts w:hint="eastAsia"/>
        </w:rPr>
        <w:t>的两个节点的隐藏表示作为输入，利用相似性函数或神经网络来预测</w:t>
      </w:r>
      <w:r>
        <w:rPr>
          <w:rFonts w:hint="eastAsia"/>
        </w:rPr>
        <w:t>边的</w:t>
      </w:r>
      <w:r w:rsidRPr="007E73BE">
        <w:rPr>
          <w:rFonts w:hint="eastAsia"/>
        </w:rPr>
        <w:t>标签</w:t>
      </w:r>
      <w:r w:rsidRPr="007E73BE">
        <w:t>/连接</w:t>
      </w:r>
      <w:r>
        <w:rPr>
          <w:rFonts w:hint="eastAsia"/>
        </w:rPr>
        <w:t>强度。</w:t>
      </w:r>
    </w:p>
    <w:p w14:paraId="037353B5" w14:textId="77D867FF" w:rsidR="007E73BE" w:rsidRDefault="007E73BE" w:rsidP="007E73BE">
      <w:pPr>
        <w:ind w:left="840"/>
      </w:pPr>
      <w:r w:rsidRPr="007E73BE">
        <w:rPr>
          <w:rFonts w:hint="eastAsia"/>
        </w:rPr>
        <w:t>Gra</w:t>
      </w:r>
      <w:r w:rsidRPr="007E73BE">
        <w:t>ph-level</w:t>
      </w:r>
      <w:r w:rsidRPr="007E73BE">
        <w:rPr>
          <w:rFonts w:hint="eastAsia"/>
        </w:rPr>
        <w:t>：</w:t>
      </w:r>
      <w:r w:rsidRPr="007E73BE">
        <w:rPr>
          <w:rFonts w:hint="eastAsia"/>
          <w:u w:val="single"/>
        </w:rPr>
        <w:t>图分类任务</w:t>
      </w:r>
      <w:r w:rsidRPr="007E73BE">
        <w:rPr>
          <w:rFonts w:hint="eastAsia"/>
        </w:rPr>
        <w:t>。</w:t>
      </w:r>
      <w:r w:rsidRPr="007E73BE">
        <w:t>GNNs与池化和读出操作相结合</w:t>
      </w:r>
      <w:r>
        <w:rPr>
          <w:rFonts w:hint="eastAsia"/>
        </w:rPr>
        <w:t>，获得</w:t>
      </w:r>
      <w:r w:rsidRPr="007E73BE">
        <w:rPr>
          <w:rFonts w:hint="eastAsia"/>
        </w:rPr>
        <w:t>图的紧凑表示</w:t>
      </w:r>
      <w:r>
        <w:rPr>
          <w:rFonts w:hint="eastAsia"/>
        </w:rPr>
        <w:t>。</w:t>
      </w:r>
    </w:p>
    <w:p w14:paraId="441A964D" w14:textId="4B4D8CF6" w:rsidR="007E73BE" w:rsidRDefault="007E73BE" w:rsidP="007E73BE">
      <w:pPr>
        <w:pStyle w:val="4"/>
      </w:pPr>
      <w:r>
        <w:rPr>
          <w:rFonts w:hint="eastAsia"/>
        </w:rPr>
        <w:t>训练框架</w:t>
      </w:r>
    </w:p>
    <w:p w14:paraId="7925A32A" w14:textId="1EBDC9A5" w:rsidR="009C3E8C" w:rsidRDefault="00734998" w:rsidP="00734998">
      <w:pPr>
        <w:ind w:left="840"/>
      </w:pPr>
      <w:r w:rsidRPr="00734998">
        <w:t>Semi-supervised learning for node-level classification.</w:t>
      </w:r>
    </w:p>
    <w:p w14:paraId="71ED8200" w14:textId="10FE4257" w:rsidR="00734998" w:rsidRDefault="00734998" w:rsidP="00734998">
      <w:pPr>
        <w:ind w:left="840"/>
      </w:pPr>
      <w:r w:rsidRPr="00734998">
        <w:t>Supervised learning for graph-level classification.</w:t>
      </w:r>
    </w:p>
    <w:p w14:paraId="0543ABD9" w14:textId="758D4A9E" w:rsidR="00734998" w:rsidRPr="009C3E8C" w:rsidRDefault="00734998" w:rsidP="00734998">
      <w:pPr>
        <w:ind w:left="840"/>
        <w:rPr>
          <w:rFonts w:hint="eastAsia"/>
        </w:rPr>
      </w:pPr>
      <w:r w:rsidRPr="00734998">
        <w:t>Unsupervised learning for graph embedding.</w:t>
      </w:r>
    </w:p>
    <w:p w14:paraId="5031156C" w14:textId="1377DB10" w:rsidR="007609B7" w:rsidRDefault="0006087F" w:rsidP="0006087F">
      <w:pPr>
        <w:pStyle w:val="3"/>
        <w:numPr>
          <w:ilvl w:val="0"/>
          <w:numId w:val="8"/>
        </w:numPr>
      </w:pPr>
      <w:r>
        <w:t>recurrent graph neural</w:t>
      </w:r>
      <w:r w:rsidR="00CD5788">
        <w:t xml:space="preserve"> </w:t>
      </w:r>
      <w:r>
        <w:t>networks</w:t>
      </w:r>
    </w:p>
    <w:p w14:paraId="5D30E981" w14:textId="77777777" w:rsidR="00CD5788" w:rsidRDefault="00E23F86" w:rsidP="00E23F86">
      <w:pPr>
        <w:ind w:firstLine="360"/>
      </w:pPr>
      <w:r>
        <w:rPr>
          <w:rFonts w:hint="eastAsia"/>
        </w:rPr>
        <w:t>图神经网络“先驱”；目标是利用循环图结构学习节点表示；</w:t>
      </w:r>
    </w:p>
    <w:p w14:paraId="4D328262" w14:textId="0ACC11A4" w:rsidR="007609B7" w:rsidRDefault="00CD5788" w:rsidP="00E23F86">
      <w:pPr>
        <w:ind w:firstLine="360"/>
      </w:pPr>
      <w:r>
        <w:rPr>
          <w:rFonts w:hint="eastAsia"/>
        </w:rPr>
        <w:t>节点间消息传递直到达到平衡状态；空间卷积图神经网络继承其</w:t>
      </w:r>
      <w:r w:rsidR="00E23F86">
        <w:rPr>
          <w:rFonts w:hint="eastAsia"/>
        </w:rPr>
        <w:t>消息传递</w:t>
      </w:r>
    </w:p>
    <w:p w14:paraId="30723AC0" w14:textId="4C9C8C1A" w:rsidR="009C5DF2" w:rsidRDefault="009C5DF2" w:rsidP="00E23F86">
      <w:pPr>
        <w:ind w:firstLine="360"/>
      </w:pPr>
      <w:r>
        <w:rPr>
          <w:rFonts w:hint="eastAsia"/>
        </w:rPr>
        <w:lastRenderedPageBreak/>
        <w:t>节点隐藏状态循环更新：</w:t>
      </w:r>
    </w:p>
    <w:p w14:paraId="51CD8762" w14:textId="19E3BB07" w:rsidR="00CA1C97" w:rsidRDefault="009C5DF2" w:rsidP="00E23F86">
      <w:pPr>
        <w:ind w:firstLine="360"/>
      </w:pPr>
      <w:r>
        <w:rPr>
          <w:noProof/>
        </w:rPr>
        <w:drawing>
          <wp:inline distT="0" distB="0" distL="0" distR="0" wp14:anchorId="769D9968" wp14:editId="0D910AA4">
            <wp:extent cx="2429933" cy="448879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0770" cy="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BD41" w14:textId="154D6224" w:rsidR="00597A2B" w:rsidRPr="007609B7" w:rsidRDefault="00597A2B" w:rsidP="00E23F86">
      <w:pPr>
        <w:ind w:firstLine="360"/>
        <w:rPr>
          <w:rFonts w:hint="eastAsia"/>
        </w:rPr>
      </w:pPr>
      <w:r>
        <w:rPr>
          <w:rFonts w:hint="eastAsia"/>
        </w:rPr>
        <w:t>相关模型</w:t>
      </w:r>
      <w:proofErr w:type="spellStart"/>
      <w:r>
        <w:rPr>
          <w:rFonts w:hint="eastAsia"/>
        </w:rPr>
        <w:t>Gra</w:t>
      </w:r>
      <w:r>
        <w:t>phESN,GGNN,SSE</w:t>
      </w:r>
      <w:proofErr w:type="spellEnd"/>
      <w:r>
        <w:t>,</w:t>
      </w:r>
    </w:p>
    <w:p w14:paraId="5F5BDB8B" w14:textId="23D00ABD" w:rsidR="007609B7" w:rsidRDefault="0006087F" w:rsidP="0006087F">
      <w:pPr>
        <w:pStyle w:val="3"/>
        <w:numPr>
          <w:ilvl w:val="0"/>
          <w:numId w:val="8"/>
        </w:numPr>
      </w:pPr>
      <w:r>
        <w:t>convolutional graph neural networks</w:t>
      </w:r>
    </w:p>
    <w:p w14:paraId="7F38BFCF" w14:textId="65998F79" w:rsidR="00CD5788" w:rsidRDefault="00CD5788" w:rsidP="00CD5788">
      <w:pPr>
        <w:ind w:left="360"/>
      </w:pPr>
      <w:r w:rsidRPr="00CD5788">
        <w:rPr>
          <w:rFonts w:hint="eastAsia"/>
        </w:rPr>
        <w:t>聚集自己的特征</w:t>
      </w:r>
      <w:r>
        <w:rPr>
          <w:rFonts w:hint="eastAsia"/>
        </w:rPr>
        <w:t>和</w:t>
      </w:r>
      <w:r w:rsidRPr="00CD5788">
        <w:t>邻居的特征</w:t>
      </w:r>
      <w:r>
        <w:rPr>
          <w:rFonts w:hint="eastAsia"/>
        </w:rPr>
        <w:t>生成节点表示；</w:t>
      </w:r>
    </w:p>
    <w:p w14:paraId="4F2205A6" w14:textId="1FDC3DF6" w:rsidR="00CD5788" w:rsidRDefault="00CD5788" w:rsidP="00CD5788">
      <w:pPr>
        <w:ind w:left="360"/>
      </w:pPr>
      <w:r>
        <w:rPr>
          <w:rFonts w:hint="eastAsia"/>
        </w:rPr>
        <w:t>不同于</w:t>
      </w:r>
      <w:proofErr w:type="spellStart"/>
      <w:r>
        <w:rPr>
          <w:rFonts w:hint="eastAsia"/>
        </w:rPr>
        <w:t>Rec</w:t>
      </w:r>
      <w:r>
        <w:t>GNNs</w:t>
      </w:r>
      <w:proofErr w:type="spellEnd"/>
      <w:r>
        <w:rPr>
          <w:rFonts w:hint="eastAsia"/>
        </w:rPr>
        <w:t>，堆叠</w:t>
      </w:r>
      <w:r w:rsidRPr="00CD5788">
        <w:rPr>
          <w:rFonts w:hint="eastAsia"/>
        </w:rPr>
        <w:t>多图卷积层提取</w:t>
      </w:r>
      <w:r>
        <w:rPr>
          <w:rFonts w:hint="eastAsia"/>
        </w:rPr>
        <w:t>高维节点表示</w:t>
      </w:r>
    </w:p>
    <w:p w14:paraId="5F41C8FA" w14:textId="1040E4D7" w:rsidR="00A95A5D" w:rsidRDefault="00A95A5D" w:rsidP="00CD5788">
      <w:pPr>
        <w:ind w:left="360"/>
      </w:pPr>
      <w:r>
        <w:rPr>
          <w:noProof/>
        </w:rPr>
        <w:drawing>
          <wp:inline distT="0" distB="0" distL="0" distR="0" wp14:anchorId="04E86A47" wp14:editId="4BCDCE84">
            <wp:extent cx="3741571" cy="243882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4813" cy="24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90AA02" w14:textId="77777777" w:rsidR="00711D9C" w:rsidRDefault="00711D9C" w:rsidP="00CD5788">
      <w:pPr>
        <w:ind w:left="360"/>
      </w:pPr>
      <w:r>
        <w:rPr>
          <w:rFonts w:hint="eastAsia"/>
        </w:rPr>
        <w:t>分为</w:t>
      </w:r>
    </w:p>
    <w:p w14:paraId="51C5C602" w14:textId="2080B973" w:rsidR="00711D9C" w:rsidRDefault="00711D9C" w:rsidP="00711D9C">
      <w:pPr>
        <w:ind w:left="360"/>
      </w:pPr>
      <w:r w:rsidRPr="00711D9C">
        <w:rPr>
          <w:rFonts w:hint="eastAsia"/>
        </w:rPr>
        <w:t>基于频谱（</w:t>
      </w:r>
      <w:r w:rsidRPr="00711D9C">
        <w:t>spectral-based）</w:t>
      </w:r>
      <w:r>
        <w:rPr>
          <w:rFonts w:hint="eastAsia"/>
        </w:rPr>
        <w:t>：</w:t>
      </w:r>
      <w:r>
        <w:rPr>
          <w:rFonts w:hint="eastAsia"/>
        </w:rPr>
        <w:t>从图形信号处理的角度看滤波器</w:t>
      </w:r>
      <w:r w:rsidR="00856B33">
        <w:rPr>
          <w:rFonts w:hint="eastAsia"/>
        </w:rPr>
        <w:t>，</w:t>
      </w:r>
      <w:r>
        <w:rPr>
          <w:rFonts w:hint="eastAsia"/>
        </w:rPr>
        <w:t>其中图形卷积运算被解释为去除图形信号中的噪声。</w:t>
      </w:r>
    </w:p>
    <w:p w14:paraId="2497C86D" w14:textId="4B4F7FF1" w:rsidR="00711D9C" w:rsidRPr="00CD5788" w:rsidRDefault="00711D9C" w:rsidP="00856B33">
      <w:pPr>
        <w:ind w:left="360"/>
        <w:rPr>
          <w:rFonts w:hint="eastAsia"/>
        </w:rPr>
      </w:pPr>
      <w:r w:rsidRPr="00711D9C">
        <w:t>基于空间（spatial-based）</w:t>
      </w:r>
      <w:r w:rsidR="00856B33">
        <w:rPr>
          <w:rFonts w:hint="eastAsia"/>
        </w:rPr>
        <w:t>：</w:t>
      </w:r>
      <w:r w:rsidR="00856B33">
        <w:rPr>
          <w:rFonts w:hint="eastAsia"/>
        </w:rPr>
        <w:t>继承递归神经网络的思想，定义图的卷积信息传播。</w:t>
      </w:r>
    </w:p>
    <w:p w14:paraId="5754026A" w14:textId="6858EC6B" w:rsidR="007609B7" w:rsidRDefault="0006087F" w:rsidP="0006087F">
      <w:pPr>
        <w:pStyle w:val="3"/>
        <w:numPr>
          <w:ilvl w:val="0"/>
          <w:numId w:val="8"/>
        </w:numPr>
      </w:pPr>
      <w:r>
        <w:t>graph autoencoders</w:t>
      </w:r>
    </w:p>
    <w:p w14:paraId="3672B93C" w14:textId="300328E3" w:rsidR="00CD5788" w:rsidRDefault="00FA031F" w:rsidP="00CD5788">
      <w:pPr>
        <w:ind w:left="360"/>
      </w:pPr>
      <w:r>
        <w:rPr>
          <w:rFonts w:hint="eastAsia"/>
        </w:rPr>
        <w:t>编码节点/图为潜在向量</w:t>
      </w:r>
      <w:r>
        <w:rPr>
          <w:rFonts w:hint="eastAsia"/>
        </w:rPr>
        <w:t>的</w:t>
      </w:r>
      <w:r w:rsidR="00CD5788">
        <w:rPr>
          <w:rFonts w:hint="eastAsia"/>
        </w:rPr>
        <w:t>无监督学习框架，</w:t>
      </w:r>
      <w:r w:rsidRPr="00CD5788">
        <w:rPr>
          <w:rFonts w:hint="eastAsia"/>
        </w:rPr>
        <w:t xml:space="preserve"> </w:t>
      </w:r>
      <w:r w:rsidRPr="00FA031F">
        <w:rPr>
          <w:rFonts w:hint="eastAsia"/>
        </w:rPr>
        <w:t>根据编码信息对图形数据进行重构</w:t>
      </w:r>
      <w:r>
        <w:rPr>
          <w:rFonts w:hint="eastAsia"/>
        </w:rPr>
        <w:t>；</w:t>
      </w:r>
    </w:p>
    <w:p w14:paraId="04445899" w14:textId="69D5735C" w:rsidR="00FA031F" w:rsidRPr="00CD5788" w:rsidRDefault="00FA031F" w:rsidP="00CD5788">
      <w:pPr>
        <w:ind w:left="360"/>
        <w:rPr>
          <w:rFonts w:hint="eastAsia"/>
        </w:rPr>
      </w:pPr>
      <w:r>
        <w:rPr>
          <w:rFonts w:hint="eastAsia"/>
        </w:rPr>
        <w:t>用于学习network</w:t>
      </w:r>
      <w:r>
        <w:t xml:space="preserve"> </w:t>
      </w:r>
      <w:r>
        <w:rPr>
          <w:rFonts w:hint="eastAsia"/>
        </w:rPr>
        <w:t>e</w:t>
      </w:r>
      <w:r>
        <w:t>mbeddings</w:t>
      </w:r>
      <w:r>
        <w:rPr>
          <w:rFonts w:hint="eastAsia"/>
        </w:rPr>
        <w:t>和图生成分布</w:t>
      </w:r>
    </w:p>
    <w:p w14:paraId="777F3A3A" w14:textId="3CB792FC" w:rsidR="0006087F" w:rsidRDefault="0006087F" w:rsidP="0006087F">
      <w:pPr>
        <w:pStyle w:val="3"/>
        <w:numPr>
          <w:ilvl w:val="0"/>
          <w:numId w:val="8"/>
        </w:numPr>
      </w:pPr>
      <w:r>
        <w:t>spatial-temporal graph neural networks</w:t>
      </w:r>
    </w:p>
    <w:p w14:paraId="698EA7C2" w14:textId="09B89065" w:rsidR="00FA031F" w:rsidRDefault="00FA031F" w:rsidP="00FA031F">
      <w:pPr>
        <w:ind w:left="360"/>
      </w:pPr>
      <w:r>
        <w:rPr>
          <w:rFonts w:hint="eastAsia"/>
        </w:rPr>
        <w:t>目标是</w:t>
      </w:r>
      <w:r w:rsidRPr="00FA031F">
        <w:rPr>
          <w:rFonts w:hint="eastAsia"/>
        </w:rPr>
        <w:t>从时空图中学习隐藏模式</w:t>
      </w:r>
      <w:r>
        <w:rPr>
          <w:rFonts w:hint="eastAsia"/>
        </w:rPr>
        <w:t>；</w:t>
      </w:r>
    </w:p>
    <w:p w14:paraId="08883216" w14:textId="604D785A" w:rsidR="00FA031F" w:rsidRPr="00FA031F" w:rsidRDefault="00FA031F" w:rsidP="00FA031F">
      <w:pPr>
        <w:ind w:left="360"/>
        <w:rPr>
          <w:rFonts w:hint="eastAsia"/>
        </w:rPr>
      </w:pPr>
      <w:r>
        <w:t>STGNNs</w:t>
      </w:r>
      <w:r>
        <w:rPr>
          <w:rFonts w:hint="eastAsia"/>
        </w:rPr>
        <w:t>同时</w:t>
      </w:r>
      <w:r>
        <w:t>考虑空间相关性和时间相关性</w:t>
      </w:r>
      <w:r>
        <w:rPr>
          <w:rFonts w:hint="eastAsia"/>
        </w:rPr>
        <w:t>。许多当前的方法集成了图卷积来捕获空间相关性</w:t>
      </w:r>
      <w:r>
        <w:rPr>
          <w:rFonts w:hint="eastAsia"/>
        </w:rPr>
        <w:t>，R</w:t>
      </w:r>
      <w:r>
        <w:t>NN</w:t>
      </w:r>
      <w:r>
        <w:rPr>
          <w:rFonts w:hint="eastAsia"/>
        </w:rPr>
        <w:t>s或者C</w:t>
      </w:r>
      <w:r>
        <w:t>NNs</w:t>
      </w:r>
      <w:r>
        <w:rPr>
          <w:rFonts w:hint="eastAsia"/>
        </w:rPr>
        <w:t>来</w:t>
      </w:r>
      <w:r>
        <w:rPr>
          <w:rFonts w:hint="eastAsia"/>
        </w:rPr>
        <w:t>建模</w:t>
      </w:r>
      <w:r>
        <w:rPr>
          <w:rFonts w:hint="eastAsia"/>
        </w:rPr>
        <w:t>时间依赖性</w:t>
      </w:r>
      <w:r>
        <w:rPr>
          <w:rFonts w:hint="eastAsia"/>
        </w:rPr>
        <w:t>。</w:t>
      </w:r>
    </w:p>
    <w:p w14:paraId="6902E62B" w14:textId="1F4326C1" w:rsidR="00DF43E4" w:rsidRDefault="00DF43E4" w:rsidP="00E273B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59B8E0D" wp14:editId="7DDCEB7D">
            <wp:extent cx="5274310" cy="61588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75D4" w14:textId="558414B0" w:rsidR="00DF43E4" w:rsidRPr="00DF43E4" w:rsidRDefault="00DF43E4" w:rsidP="00E273B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71A9155" wp14:editId="5BEBA278">
            <wp:extent cx="5274310" cy="33616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3E4" w:rsidRPr="00DF43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B47766" w14:textId="77777777" w:rsidR="002C6A3C" w:rsidRDefault="002C6A3C" w:rsidP="008F78EA">
      <w:r>
        <w:separator/>
      </w:r>
    </w:p>
  </w:endnote>
  <w:endnote w:type="continuationSeparator" w:id="0">
    <w:p w14:paraId="2EB8BD23" w14:textId="77777777" w:rsidR="002C6A3C" w:rsidRDefault="002C6A3C" w:rsidP="008F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CB8AD" w14:textId="77777777" w:rsidR="002C6A3C" w:rsidRDefault="002C6A3C" w:rsidP="008F78EA">
      <w:r>
        <w:separator/>
      </w:r>
    </w:p>
  </w:footnote>
  <w:footnote w:type="continuationSeparator" w:id="0">
    <w:p w14:paraId="4776905E" w14:textId="77777777" w:rsidR="002C6A3C" w:rsidRDefault="002C6A3C" w:rsidP="008F7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C48D8"/>
    <w:multiLevelType w:val="hybridMultilevel"/>
    <w:tmpl w:val="F0745BF8"/>
    <w:lvl w:ilvl="0" w:tplc="CEFA084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" w15:restartNumberingAfterBreak="0">
    <w:nsid w:val="29753753"/>
    <w:multiLevelType w:val="hybridMultilevel"/>
    <w:tmpl w:val="3A089506"/>
    <w:lvl w:ilvl="0" w:tplc="4A2E2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0F33D6"/>
    <w:multiLevelType w:val="hybridMultilevel"/>
    <w:tmpl w:val="0428C42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5382C3E"/>
    <w:multiLevelType w:val="hybridMultilevel"/>
    <w:tmpl w:val="2D78DD12"/>
    <w:lvl w:ilvl="0" w:tplc="C64E1C4E">
      <w:start w:val="1"/>
      <w:numFmt w:val="decimal"/>
      <w:pStyle w:val="3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5D5852C0"/>
    <w:multiLevelType w:val="hybridMultilevel"/>
    <w:tmpl w:val="B920964E"/>
    <w:lvl w:ilvl="0" w:tplc="9BA0F5B8">
      <w:start w:val="1"/>
      <w:numFmt w:val="bullet"/>
      <w:pStyle w:val="4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692C19CE"/>
    <w:multiLevelType w:val="hybridMultilevel"/>
    <w:tmpl w:val="312A957E"/>
    <w:lvl w:ilvl="0" w:tplc="9F24CB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</w:num>
  <w:num w:numId="9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74"/>
    <w:rsid w:val="00025E87"/>
    <w:rsid w:val="00031593"/>
    <w:rsid w:val="0006087F"/>
    <w:rsid w:val="00094027"/>
    <w:rsid w:val="000D4B46"/>
    <w:rsid w:val="0010518B"/>
    <w:rsid w:val="00141FED"/>
    <w:rsid w:val="00217574"/>
    <w:rsid w:val="002B7875"/>
    <w:rsid w:val="002C5CE4"/>
    <w:rsid w:val="002C6A3C"/>
    <w:rsid w:val="002F02B1"/>
    <w:rsid w:val="00397B9B"/>
    <w:rsid w:val="00403220"/>
    <w:rsid w:val="00420668"/>
    <w:rsid w:val="004255FA"/>
    <w:rsid w:val="00440145"/>
    <w:rsid w:val="004874CD"/>
    <w:rsid w:val="004B0238"/>
    <w:rsid w:val="00557B17"/>
    <w:rsid w:val="00597A2B"/>
    <w:rsid w:val="007011B1"/>
    <w:rsid w:val="00711D9C"/>
    <w:rsid w:val="007271D3"/>
    <w:rsid w:val="00734998"/>
    <w:rsid w:val="007609B7"/>
    <w:rsid w:val="007644BA"/>
    <w:rsid w:val="007E73BE"/>
    <w:rsid w:val="007F3F43"/>
    <w:rsid w:val="007F483C"/>
    <w:rsid w:val="00812F82"/>
    <w:rsid w:val="008312A0"/>
    <w:rsid w:val="00856B33"/>
    <w:rsid w:val="008A29E6"/>
    <w:rsid w:val="008F78EA"/>
    <w:rsid w:val="0093294C"/>
    <w:rsid w:val="0098089D"/>
    <w:rsid w:val="009C1498"/>
    <w:rsid w:val="009C3E8C"/>
    <w:rsid w:val="009C5DF2"/>
    <w:rsid w:val="00A95A5D"/>
    <w:rsid w:val="00AD6AC6"/>
    <w:rsid w:val="00AF34DA"/>
    <w:rsid w:val="00AF7196"/>
    <w:rsid w:val="00B04725"/>
    <w:rsid w:val="00B732E1"/>
    <w:rsid w:val="00C06357"/>
    <w:rsid w:val="00C47981"/>
    <w:rsid w:val="00C734D3"/>
    <w:rsid w:val="00CA1C97"/>
    <w:rsid w:val="00CA264B"/>
    <w:rsid w:val="00CB30EC"/>
    <w:rsid w:val="00CD5788"/>
    <w:rsid w:val="00D012C2"/>
    <w:rsid w:val="00D5285C"/>
    <w:rsid w:val="00DD1506"/>
    <w:rsid w:val="00DF43E4"/>
    <w:rsid w:val="00E23F86"/>
    <w:rsid w:val="00E273B0"/>
    <w:rsid w:val="00E65A34"/>
    <w:rsid w:val="00EC20A3"/>
    <w:rsid w:val="00EC4526"/>
    <w:rsid w:val="00F1230F"/>
    <w:rsid w:val="00F7251F"/>
    <w:rsid w:val="00F73FDF"/>
    <w:rsid w:val="00F87EBB"/>
    <w:rsid w:val="00FA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89DA4"/>
  <w15:chartTrackingRefBased/>
  <w15:docId w15:val="{60714B81-1857-4633-A271-0C4EFF30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8EA"/>
    <w:pPr>
      <w:outlineLvl w:val="0"/>
    </w:pPr>
    <w:rPr>
      <w:rFonts w:ascii="Times New Roman" w:hAnsi="Times New Roman" w:cs="Times New Roman"/>
      <w:b/>
      <w:color w:val="ED7D31" w:themeColor="accent2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65A34"/>
    <w:pPr>
      <w:outlineLvl w:val="1"/>
    </w:pPr>
    <w:rPr>
      <w:b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7609B7"/>
    <w:pPr>
      <w:numPr>
        <w:numId w:val="7"/>
      </w:numPr>
      <w:ind w:firstLineChars="0"/>
      <w:jc w:val="left"/>
      <w:outlineLvl w:val="2"/>
    </w:pPr>
    <w:rPr>
      <w:b/>
    </w:rPr>
  </w:style>
  <w:style w:type="paragraph" w:styleId="4">
    <w:name w:val="heading 4"/>
    <w:basedOn w:val="a0"/>
    <w:next w:val="a"/>
    <w:link w:val="40"/>
    <w:uiPriority w:val="9"/>
    <w:unhideWhenUsed/>
    <w:qFormat/>
    <w:rsid w:val="00E65A34"/>
    <w:pPr>
      <w:numPr>
        <w:numId w:val="3"/>
      </w:numPr>
      <w:ind w:firstLineChars="0" w:firstLine="0"/>
      <w:outlineLvl w:val="3"/>
    </w:pPr>
    <w:rPr>
      <w:color w:val="70AD47" w:themeColor="accent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8F78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F78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8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F78EA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8F78EA"/>
    <w:rPr>
      <w:rFonts w:ascii="Times New Roman" w:hAnsi="Times New Roman" w:cs="Times New Roman"/>
      <w:b/>
      <w:color w:val="ED7D31" w:themeColor="accent2"/>
      <w:sz w:val="36"/>
      <w:szCs w:val="36"/>
    </w:rPr>
  </w:style>
  <w:style w:type="character" w:customStyle="1" w:styleId="20">
    <w:name w:val="标题 2 字符"/>
    <w:basedOn w:val="a1"/>
    <w:link w:val="2"/>
    <w:uiPriority w:val="9"/>
    <w:rsid w:val="00E65A34"/>
    <w:rPr>
      <w:b/>
      <w:sz w:val="28"/>
      <w:szCs w:val="28"/>
    </w:rPr>
  </w:style>
  <w:style w:type="paragraph" w:styleId="a0">
    <w:name w:val="List Paragraph"/>
    <w:basedOn w:val="a"/>
    <w:uiPriority w:val="34"/>
    <w:qFormat/>
    <w:rsid w:val="00B732E1"/>
    <w:pPr>
      <w:ind w:firstLineChars="200" w:firstLine="420"/>
    </w:pPr>
  </w:style>
  <w:style w:type="character" w:styleId="a8">
    <w:name w:val="Hyperlink"/>
    <w:basedOn w:val="a1"/>
    <w:uiPriority w:val="99"/>
    <w:unhideWhenUsed/>
    <w:rsid w:val="00EC20A3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EC20A3"/>
    <w:rPr>
      <w:color w:val="605E5C"/>
      <w:shd w:val="clear" w:color="auto" w:fill="E1DFDD"/>
    </w:rPr>
  </w:style>
  <w:style w:type="character" w:customStyle="1" w:styleId="30">
    <w:name w:val="标题 3 字符"/>
    <w:basedOn w:val="a1"/>
    <w:link w:val="3"/>
    <w:uiPriority w:val="9"/>
    <w:rsid w:val="007609B7"/>
    <w:rPr>
      <w:b/>
    </w:rPr>
  </w:style>
  <w:style w:type="character" w:customStyle="1" w:styleId="40">
    <w:name w:val="标题 4 字符"/>
    <w:basedOn w:val="a1"/>
    <w:link w:val="4"/>
    <w:uiPriority w:val="9"/>
    <w:rsid w:val="00E65A34"/>
    <w:rPr>
      <w:color w:val="70AD47" w:themeColor="accent6"/>
    </w:rPr>
  </w:style>
  <w:style w:type="character" w:styleId="aa">
    <w:name w:val="Placeholder Text"/>
    <w:basedOn w:val="a1"/>
    <w:uiPriority w:val="99"/>
    <w:semiHidden/>
    <w:rsid w:val="007644BA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06087F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0608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cs.stanford.edu/people/jure/pubs/graphsage-nips17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arxiv.org/pdf/1609.02907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3253</TotalTime>
  <Pages>7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38</cp:revision>
  <dcterms:created xsi:type="dcterms:W3CDTF">2021-08-31T09:21:00Z</dcterms:created>
  <dcterms:modified xsi:type="dcterms:W3CDTF">2021-09-25T12:44:00Z</dcterms:modified>
</cp:coreProperties>
</file>