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71695" w:rsidRDefault="00771695"/>
    <w:p w:rsidR="00040293" w:rsidRPr="00D7469B" w:rsidRDefault="00040293" w:rsidP="00040293">
      <w:pPr>
        <w:jc w:val="center"/>
        <w:rPr>
          <w:sz w:val="56"/>
          <w:szCs w:val="48"/>
        </w:rPr>
      </w:pPr>
      <w:r w:rsidRPr="00D7469B">
        <w:rPr>
          <w:sz w:val="56"/>
          <w:szCs w:val="48"/>
        </w:rPr>
        <w:t xml:space="preserve">User Manual </w:t>
      </w:r>
    </w:p>
    <w:p w:rsidR="005F2FFE" w:rsidRDefault="005F2FFE" w:rsidP="00485D82">
      <w:pPr>
        <w:jc w:val="center"/>
        <w:rPr>
          <w:sz w:val="48"/>
          <w:szCs w:val="48"/>
        </w:rPr>
      </w:pPr>
      <w:r>
        <w:rPr>
          <w:sz w:val="48"/>
          <w:szCs w:val="48"/>
        </w:rPr>
        <w:t>OpenLayer3 Project</w:t>
      </w:r>
    </w:p>
    <w:p w:rsidR="004B0A0E" w:rsidRDefault="00485D82" w:rsidP="00485D82">
      <w:pPr>
        <w:jc w:val="center"/>
        <w:rPr>
          <w:sz w:val="36"/>
          <w:szCs w:val="48"/>
        </w:rPr>
      </w:pPr>
      <w:r w:rsidRPr="00485D82">
        <w:rPr>
          <w:sz w:val="48"/>
          <w:szCs w:val="48"/>
        </w:rPr>
        <w:t>WWW.OLYMPICSAROUNDTHEWORLD.COM</w:t>
      </w:r>
    </w:p>
    <w:p w:rsidR="00485D82" w:rsidRDefault="00485D82" w:rsidP="004B0A0E"/>
    <w:p w:rsidR="004B0A0E" w:rsidRDefault="00485D82" w:rsidP="00EF157A">
      <w:pPr>
        <w:jc w:val="center"/>
      </w:pPr>
      <w:proofErr w:type="spellStart"/>
      <w:r w:rsidRPr="00485D82">
        <w:t>Sarva</w:t>
      </w:r>
      <w:proofErr w:type="spellEnd"/>
      <w:r w:rsidRPr="00485D82">
        <w:t xml:space="preserve"> </w:t>
      </w:r>
      <w:proofErr w:type="spellStart"/>
      <w:r w:rsidRPr="00485D82">
        <w:t>Pulla</w:t>
      </w:r>
      <w:proofErr w:type="spellEnd"/>
      <w:r>
        <w:t xml:space="preserve"> and Drew</w:t>
      </w:r>
      <w:r w:rsidR="004B0A0E">
        <w:t xml:space="preserve"> Li</w:t>
      </w:r>
    </w:p>
    <w:p w:rsidR="004B0A0E" w:rsidRDefault="00485D82" w:rsidP="00EF157A">
      <w:pPr>
        <w:jc w:val="center"/>
      </w:pPr>
      <w:r>
        <w:t>Mar</w:t>
      </w:r>
      <w:r w:rsidR="004B0A0E">
        <w:t xml:space="preserve"> </w:t>
      </w:r>
      <w:r w:rsidR="00AE0675">
        <w:t>1</w:t>
      </w:r>
      <w:r>
        <w:t>7</w:t>
      </w:r>
      <w:r w:rsidR="00AE0675">
        <w:t>, 2015</w:t>
      </w:r>
    </w:p>
    <w:p w:rsidR="00040293" w:rsidRPr="00040293" w:rsidRDefault="00040293" w:rsidP="00040293">
      <w:pPr>
        <w:rPr>
          <w:sz w:val="36"/>
          <w:szCs w:val="48"/>
        </w:rPr>
      </w:pPr>
    </w:p>
    <w:p w:rsidR="00F36134" w:rsidRDefault="00F36134">
      <w:r>
        <w:br w:type="page"/>
      </w:r>
    </w:p>
    <w:p w:rsidR="00F36134" w:rsidRDefault="00C622B3" w:rsidP="00264236">
      <w:pPr>
        <w:pStyle w:val="Heading2"/>
        <w:numPr>
          <w:ilvl w:val="0"/>
          <w:numId w:val="8"/>
        </w:numPr>
      </w:pPr>
      <w:r>
        <w:lastRenderedPageBreak/>
        <w:t>Home P</w:t>
      </w:r>
      <w:r w:rsidR="009A0F46">
        <w:t>age Layout</w:t>
      </w:r>
    </w:p>
    <w:p w:rsidR="00221178" w:rsidRPr="009A0F46" w:rsidRDefault="009A0F46" w:rsidP="00A97C46">
      <w:r>
        <w:t xml:space="preserve">The home page contains </w:t>
      </w:r>
      <w:r w:rsidR="00C622B3">
        <w:t>three parts</w:t>
      </w:r>
      <w:r w:rsidR="008B73DA">
        <w:t xml:space="preserve"> (f</w:t>
      </w:r>
      <w:r w:rsidR="00903E76">
        <w:t>r</w:t>
      </w:r>
      <w:r w:rsidR="008B73DA">
        <w:t>o</w:t>
      </w:r>
      <w:r w:rsidR="00903E76">
        <w:t>m top to bottom)</w:t>
      </w:r>
      <w:r w:rsidR="00C622B3">
        <w:t>: the header, the map control</w:t>
      </w:r>
      <w:r w:rsidR="00497FF3">
        <w:t xml:space="preserve"> panel</w:t>
      </w:r>
      <w:r w:rsidR="00C622B3">
        <w:t xml:space="preserve"> and the map view.</w:t>
      </w:r>
      <w:r w:rsidR="00264236">
        <w:t xml:space="preserve"> Using the links</w:t>
      </w:r>
      <w:r w:rsidR="00221178">
        <w:t xml:space="preserve"> on the header,</w:t>
      </w:r>
      <w:r w:rsidR="00EF157A">
        <w:t xml:space="preserve"> a</w:t>
      </w:r>
      <w:r w:rsidR="00264236">
        <w:t xml:space="preserve"> user can switch between </w:t>
      </w:r>
      <w:r w:rsidR="00F837DD">
        <w:t>H</w:t>
      </w:r>
      <w:r w:rsidR="00264236">
        <w:t xml:space="preserve">ome, </w:t>
      </w:r>
      <w:proofErr w:type="gramStart"/>
      <w:r w:rsidR="00F837DD">
        <w:t>A</w:t>
      </w:r>
      <w:r w:rsidR="00264236">
        <w:t>bout</w:t>
      </w:r>
      <w:proofErr w:type="gramEnd"/>
      <w:r w:rsidR="00264236">
        <w:t xml:space="preserve"> and </w:t>
      </w:r>
      <w:r w:rsidR="00F837DD">
        <w:t>C</w:t>
      </w:r>
      <w:r w:rsidR="00264236">
        <w:t>ontact pages.</w:t>
      </w:r>
      <w:r w:rsidR="00221178">
        <w:t xml:space="preserve"> The map control </w:t>
      </w:r>
      <w:r w:rsidR="00497FF3">
        <w:t xml:space="preserve">panel </w:t>
      </w:r>
      <w:r w:rsidR="00221178">
        <w:t>provide</w:t>
      </w:r>
      <w:r w:rsidR="00497FF3">
        <w:t>s</w:t>
      </w:r>
      <w:r w:rsidR="00221178">
        <w:t xml:space="preserve"> sev</w:t>
      </w:r>
      <w:r w:rsidR="00EF157A">
        <w:t>eral useful tools to interact</w:t>
      </w:r>
      <w:r w:rsidR="00221178">
        <w:t xml:space="preserve"> with the map</w:t>
      </w:r>
      <w:r w:rsidR="00EF157A">
        <w:t xml:space="preserve"> view. The map view responds</w:t>
      </w:r>
      <w:r w:rsidR="00221178">
        <w:t xml:space="preserve"> to </w:t>
      </w:r>
      <w:r w:rsidR="00754355">
        <w:t xml:space="preserve">map control </w:t>
      </w:r>
      <w:r w:rsidR="00307E06">
        <w:t>panel</w:t>
      </w:r>
      <w:r w:rsidR="00754355">
        <w:t xml:space="preserve"> </w:t>
      </w:r>
      <w:r w:rsidR="00307E06">
        <w:t xml:space="preserve">events </w:t>
      </w:r>
      <w:r w:rsidR="00EF157A">
        <w:t xml:space="preserve">such as </w:t>
      </w:r>
      <w:r w:rsidR="00221178">
        <w:t>mouse click, drag and wheel scroll.</w:t>
      </w:r>
    </w:p>
    <w:p w:rsidR="00E476CE" w:rsidRDefault="00E476CE" w:rsidP="00F36134">
      <w:pPr>
        <w:pStyle w:val="ListParagraph"/>
        <w:ind w:left="765"/>
      </w:pPr>
    </w:p>
    <w:p w:rsidR="00E476CE" w:rsidRDefault="009A0F46" w:rsidP="00865B7F">
      <w:pPr>
        <w:jc w:val="center"/>
      </w:pPr>
      <w:r>
        <w:rPr>
          <w:noProof/>
          <w:lang w:eastAsia="en-US"/>
        </w:rPr>
        <w:drawing>
          <wp:inline distT="0" distB="0" distL="0" distR="0" wp14:anchorId="133B7C0C" wp14:editId="2D56CC9D">
            <wp:extent cx="5015986" cy="2203604"/>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027218" cy="2208538"/>
                    </a:xfrm>
                    <a:prstGeom prst="rect">
                      <a:avLst/>
                    </a:prstGeom>
                  </pic:spPr>
                </pic:pic>
              </a:graphicData>
            </a:graphic>
          </wp:inline>
        </w:drawing>
      </w:r>
    </w:p>
    <w:p w:rsidR="00F837DD" w:rsidRDefault="00F837DD" w:rsidP="00F837DD">
      <w:pPr>
        <w:pStyle w:val="Heading2"/>
        <w:numPr>
          <w:ilvl w:val="0"/>
          <w:numId w:val="8"/>
        </w:numPr>
      </w:pPr>
      <w:r>
        <w:t>Header Links</w:t>
      </w:r>
    </w:p>
    <w:p w:rsidR="00F837DD" w:rsidRDefault="00F837DD" w:rsidP="00F36134">
      <w:pPr>
        <w:pStyle w:val="ListParagraph"/>
        <w:ind w:left="765"/>
      </w:pPr>
    </w:p>
    <w:p w:rsidR="00A801DE" w:rsidRDefault="00F837DD" w:rsidP="00A97C46">
      <w:r>
        <w:t xml:space="preserve">By default, the bowser will be navigated to the </w:t>
      </w:r>
      <w:r w:rsidR="00A801DE">
        <w:t>H</w:t>
      </w:r>
      <w:r>
        <w:t>ome page</w:t>
      </w:r>
      <w:r w:rsidR="00EF157A">
        <w:t xml:space="preserve"> when accessing </w:t>
      </w:r>
      <w:r w:rsidR="009551FA">
        <w:t>the address www.olympicsaroundtheworld.com</w:t>
      </w:r>
      <w:r w:rsidR="006D124E">
        <w:t xml:space="preserve">. The About page briefly </w:t>
      </w:r>
      <w:r w:rsidR="009551FA">
        <w:t>states</w:t>
      </w:r>
      <w:r w:rsidR="006D124E">
        <w:t xml:space="preserve"> the background and </w:t>
      </w:r>
      <w:r w:rsidR="00A801DE">
        <w:t>purpose of this website.</w:t>
      </w:r>
      <w:r w:rsidR="00EF157A">
        <w:t xml:space="preserve"> It a</w:t>
      </w:r>
      <w:r w:rsidR="00026657">
        <w:t xml:space="preserve">lso </w:t>
      </w:r>
      <w:r w:rsidR="00EF157A">
        <w:t xml:space="preserve">contains </w:t>
      </w:r>
      <w:r w:rsidR="00026657">
        <w:t>a funny video about the US swimming</w:t>
      </w:r>
      <w:r w:rsidR="00A801DE">
        <w:t xml:space="preserve"> </w:t>
      </w:r>
      <w:r w:rsidR="00EF157A">
        <w:t>team</w:t>
      </w:r>
      <w:r w:rsidR="00026657">
        <w:t xml:space="preserve">. The </w:t>
      </w:r>
      <w:r w:rsidR="009551FA">
        <w:t>C</w:t>
      </w:r>
      <w:r w:rsidR="00026657">
        <w:t xml:space="preserve">ontact </w:t>
      </w:r>
      <w:r w:rsidR="009551FA">
        <w:t>p</w:t>
      </w:r>
      <w:r w:rsidR="00026657">
        <w:t>age</w:t>
      </w:r>
      <w:r w:rsidR="009551FA">
        <w:t xml:space="preserve"> provides the authors’ information.</w:t>
      </w:r>
      <w:r w:rsidR="00026657">
        <w:t xml:space="preserve"> </w:t>
      </w:r>
      <w:r w:rsidR="00A801DE">
        <w:t xml:space="preserve">If you have any questions or suggestions feel free to contact </w:t>
      </w:r>
      <w:r w:rsidR="009551FA">
        <w:t>us</w:t>
      </w:r>
      <w:r w:rsidR="00A801DE">
        <w:t xml:space="preserve">. </w:t>
      </w:r>
    </w:p>
    <w:p w:rsidR="00A801DE" w:rsidRDefault="00630656" w:rsidP="00630656">
      <w:pPr>
        <w:jc w:val="center"/>
      </w:pPr>
      <w:r>
        <w:rPr>
          <w:noProof/>
          <w:lang w:eastAsia="en-US"/>
        </w:rPr>
        <w:drawing>
          <wp:inline distT="0" distB="0" distL="0" distR="0" wp14:anchorId="5BBACD60" wp14:editId="05E56BC3">
            <wp:extent cx="2520663" cy="1615765"/>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544819" cy="1631249"/>
                    </a:xfrm>
                    <a:prstGeom prst="rect">
                      <a:avLst/>
                    </a:prstGeom>
                  </pic:spPr>
                </pic:pic>
              </a:graphicData>
            </a:graphic>
          </wp:inline>
        </w:drawing>
      </w:r>
      <w:r>
        <w:rPr>
          <w:noProof/>
          <w:lang w:eastAsia="en-US"/>
        </w:rPr>
        <w:drawing>
          <wp:inline distT="0" distB="0" distL="0" distR="0" wp14:anchorId="09D0BFDE" wp14:editId="39CE246D">
            <wp:extent cx="2700139" cy="1638520"/>
            <wp:effectExtent l="0" t="0" r="508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741308" cy="1663502"/>
                    </a:xfrm>
                    <a:prstGeom prst="rect">
                      <a:avLst/>
                    </a:prstGeom>
                  </pic:spPr>
                </pic:pic>
              </a:graphicData>
            </a:graphic>
          </wp:inline>
        </w:drawing>
      </w:r>
    </w:p>
    <w:p w:rsidR="00A801DE" w:rsidRDefault="00A801DE" w:rsidP="00F36134">
      <w:pPr>
        <w:pStyle w:val="ListParagraph"/>
        <w:ind w:left="765"/>
      </w:pPr>
    </w:p>
    <w:p w:rsidR="00A801DE" w:rsidRDefault="00A801DE" w:rsidP="00F36134">
      <w:pPr>
        <w:pStyle w:val="ListParagraph"/>
        <w:ind w:left="765"/>
      </w:pPr>
    </w:p>
    <w:p w:rsidR="00A801DE" w:rsidRDefault="00497FF3" w:rsidP="00307E06">
      <w:pPr>
        <w:pStyle w:val="Heading2"/>
        <w:numPr>
          <w:ilvl w:val="0"/>
          <w:numId w:val="8"/>
        </w:numPr>
      </w:pPr>
      <w:r>
        <w:t>Map Control Panel</w:t>
      </w:r>
    </w:p>
    <w:p w:rsidR="00032C05" w:rsidRDefault="00032C05" w:rsidP="00032C05">
      <w:pPr>
        <w:ind w:left="360"/>
      </w:pPr>
      <w:r>
        <w:t>The map control panel contains 4 parts: layer control</w:t>
      </w:r>
      <w:r w:rsidR="00EF157A">
        <w:t xml:space="preserve"> (1)</w:t>
      </w:r>
      <w:r>
        <w:t>, animation tool</w:t>
      </w:r>
      <w:r w:rsidR="00EF157A">
        <w:t xml:space="preserve"> (2)</w:t>
      </w:r>
      <w:r>
        <w:t>, continent view</w:t>
      </w:r>
      <w:r w:rsidR="00EF157A">
        <w:t xml:space="preserve"> (3)</w:t>
      </w:r>
      <w:r>
        <w:t xml:space="preserve"> and </w:t>
      </w:r>
      <w:r w:rsidRPr="00032C05">
        <w:t>fancy</w:t>
      </w:r>
      <w:r>
        <w:t xml:space="preserve"> </w:t>
      </w:r>
      <w:r w:rsidR="000D53EF">
        <w:t>tool</w:t>
      </w:r>
      <w:r w:rsidR="00EF157A">
        <w:t xml:space="preserve"> (4)</w:t>
      </w:r>
      <w:r w:rsidR="000D53EF">
        <w:t>.</w:t>
      </w:r>
    </w:p>
    <w:p w:rsidR="000D53EF" w:rsidRDefault="000D53EF" w:rsidP="00032C05">
      <w:pPr>
        <w:ind w:left="360"/>
      </w:pPr>
      <w:r>
        <w:rPr>
          <w:noProof/>
          <w:lang w:eastAsia="en-US"/>
        </w:rPr>
        <w:lastRenderedPageBreak/>
        <w:drawing>
          <wp:inline distT="0" distB="0" distL="0" distR="0" wp14:anchorId="44F3FDE3" wp14:editId="5F5FBF96">
            <wp:extent cx="5943600" cy="37719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77190"/>
                    </a:xfrm>
                    <a:prstGeom prst="rect">
                      <a:avLst/>
                    </a:prstGeom>
                  </pic:spPr>
                </pic:pic>
              </a:graphicData>
            </a:graphic>
          </wp:inline>
        </w:drawing>
      </w:r>
    </w:p>
    <w:p w:rsidR="000D53EF" w:rsidRDefault="003F38FA" w:rsidP="003F38FA">
      <w:pPr>
        <w:pStyle w:val="Heading3"/>
      </w:pPr>
      <w:r>
        <w:t xml:space="preserve">3.1 </w:t>
      </w:r>
      <w:r w:rsidR="000D53EF">
        <w:t>Layer Control</w:t>
      </w:r>
    </w:p>
    <w:p w:rsidR="000D53EF" w:rsidRDefault="000D53EF" w:rsidP="005B1E2E">
      <w:r>
        <w:t>User can display or hide a specified layer by checking or unchecking the box before the layer name. The layers are:</w:t>
      </w:r>
    </w:p>
    <w:p w:rsidR="000D53EF" w:rsidRDefault="000D53EF" w:rsidP="005B1E2E">
      <w:r w:rsidRPr="005B1E2E">
        <w:rPr>
          <w:i/>
        </w:rPr>
        <w:t>Summer:</w:t>
      </w:r>
      <w:r>
        <w:t xml:space="preserve"> </w:t>
      </w:r>
      <w:r w:rsidR="00EF157A">
        <w:t>A</w:t>
      </w:r>
      <w:r>
        <w:t xml:space="preserve">ll the </w:t>
      </w:r>
      <w:r w:rsidR="003F38FA">
        <w:t>S</w:t>
      </w:r>
      <w:r>
        <w:t>ummer Olympics events in the past and in the future</w:t>
      </w:r>
      <w:r w:rsidR="005B1E2E">
        <w:t xml:space="preserve"> (as far as we</w:t>
      </w:r>
      <w:r w:rsidR="00EF157A">
        <w:t xml:space="preserve"> know</w:t>
      </w:r>
      <w:r w:rsidR="005B1E2E">
        <w:t>)</w:t>
      </w:r>
      <w:r>
        <w:t>.</w:t>
      </w:r>
    </w:p>
    <w:p w:rsidR="005B1E2E" w:rsidRDefault="000D53EF" w:rsidP="005B1E2E">
      <w:r w:rsidRPr="005B1E2E">
        <w:rPr>
          <w:i/>
        </w:rPr>
        <w:t>Winter:</w:t>
      </w:r>
      <w:r w:rsidR="00EF157A">
        <w:t xml:space="preserve"> A</w:t>
      </w:r>
      <w:r w:rsidR="003F38FA">
        <w:t>ll the Winter Olympics events in the past and in the future</w:t>
      </w:r>
      <w:r w:rsidR="005B1E2E">
        <w:t xml:space="preserve"> (as far as we </w:t>
      </w:r>
      <w:r w:rsidR="00EF157A">
        <w:t>know</w:t>
      </w:r>
      <w:r w:rsidR="005B1E2E">
        <w:t>).</w:t>
      </w:r>
    </w:p>
    <w:p w:rsidR="003F38FA" w:rsidRDefault="003F38FA" w:rsidP="005B1E2E">
      <w:r w:rsidRPr="005B1E2E">
        <w:rPr>
          <w:i/>
        </w:rPr>
        <w:t>SLC 2002 Torch Relay Route:</w:t>
      </w:r>
      <w:r>
        <w:t xml:space="preserve"> </w:t>
      </w:r>
      <w:r w:rsidR="00EF157A">
        <w:t>T</w:t>
      </w:r>
      <w:r>
        <w:t>he torch relay route of the 2002 Salt Lake City Winter Olympics Game.</w:t>
      </w:r>
    </w:p>
    <w:p w:rsidR="003F38FA" w:rsidRPr="004E62BB" w:rsidRDefault="004E62BB" w:rsidP="005B1E2E">
      <w:r w:rsidRPr="005B1E2E">
        <w:rPr>
          <w:i/>
        </w:rPr>
        <w:t xml:space="preserve">Relay Stops: </w:t>
      </w:r>
      <w:r>
        <w:t>The majors US cities where the torch relay made stops in the SLC 2002 event.</w:t>
      </w:r>
    </w:p>
    <w:p w:rsidR="000D53EF" w:rsidRDefault="004E62BB" w:rsidP="004E62BB">
      <w:pPr>
        <w:pStyle w:val="Heading3"/>
      </w:pPr>
      <w:r>
        <w:t>3.2 Animation Tool</w:t>
      </w:r>
    </w:p>
    <w:p w:rsidR="009837CE" w:rsidRDefault="009837CE" w:rsidP="009837CE">
      <w:r>
        <w:t xml:space="preserve">The ‘Start the Olympic Torch Relay’ button will activate the animation feature. A popup will display </w:t>
      </w:r>
      <w:r w:rsidR="002B02BE">
        <w:t>at</w:t>
      </w:r>
      <w:r w:rsidR="00433872">
        <w:t xml:space="preserve"> every relay stop</w:t>
      </w:r>
      <w:r>
        <w:t xml:space="preserve"> </w:t>
      </w:r>
      <w:r w:rsidR="002B02BE" w:rsidRPr="002B02BE">
        <w:t xml:space="preserve">successively </w:t>
      </w:r>
      <w:r>
        <w:t>and show the city names and the state names.</w:t>
      </w:r>
    </w:p>
    <w:p w:rsidR="009837CE" w:rsidRDefault="002B02BE" w:rsidP="009837CE">
      <w:r>
        <w:rPr>
          <w:noProof/>
          <w:lang w:eastAsia="en-US"/>
        </w:rPr>
        <w:drawing>
          <wp:inline distT="0" distB="0" distL="0" distR="0" wp14:anchorId="4F7C44FF" wp14:editId="7F03C1B9">
            <wp:extent cx="5943600" cy="2590165"/>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590165"/>
                    </a:xfrm>
                    <a:prstGeom prst="rect">
                      <a:avLst/>
                    </a:prstGeom>
                  </pic:spPr>
                </pic:pic>
              </a:graphicData>
            </a:graphic>
          </wp:inline>
        </w:drawing>
      </w:r>
    </w:p>
    <w:p w:rsidR="002B02BE" w:rsidRDefault="002B02BE" w:rsidP="009837CE"/>
    <w:p w:rsidR="002B02BE" w:rsidRPr="009837CE" w:rsidRDefault="002B02BE" w:rsidP="009837CE">
      <w:r>
        <w:t>The ‘Stop the</w:t>
      </w:r>
      <w:r w:rsidR="00433872">
        <w:t xml:space="preserve"> Olympic Torch Relay’ button will</w:t>
      </w:r>
      <w:r>
        <w:t xml:space="preserve"> pause the animation.</w:t>
      </w:r>
      <w:r w:rsidR="00433872">
        <w:t xml:space="preserve"> When you</w:t>
      </w:r>
      <w:r w:rsidR="00A97C46">
        <w:t xml:space="preserve"> click on the Start button </w:t>
      </w:r>
      <w:r>
        <w:t xml:space="preserve">again, the animation will resume. </w:t>
      </w:r>
    </w:p>
    <w:p w:rsidR="004E62BB" w:rsidRPr="004E62BB" w:rsidRDefault="005B1E2E" w:rsidP="00CE1EFA">
      <w:pPr>
        <w:pStyle w:val="Heading3"/>
      </w:pPr>
      <w:r>
        <w:t>3.3 Continent View</w:t>
      </w:r>
      <w:r w:rsidR="004E62BB">
        <w:tab/>
      </w:r>
    </w:p>
    <w:p w:rsidR="00032C05" w:rsidRDefault="005B1E2E" w:rsidP="005B1E2E">
      <w:r>
        <w:t>The Continent View button will change current map view and zoom in to a specified continent. Five choices are available (Asia, Europe, Australia, North America and the South America) as no Olympics events happened or will be happening (as far as we have known) on other continents.</w:t>
      </w:r>
    </w:p>
    <w:p w:rsidR="00032C05" w:rsidRDefault="00032C05" w:rsidP="00F36134">
      <w:pPr>
        <w:pStyle w:val="ListParagraph"/>
        <w:ind w:left="765"/>
      </w:pPr>
    </w:p>
    <w:p w:rsidR="00805A9B" w:rsidRDefault="00CE1EFA" w:rsidP="00CE1EFA">
      <w:pPr>
        <w:jc w:val="center"/>
      </w:pPr>
      <w:r>
        <w:rPr>
          <w:noProof/>
          <w:lang w:eastAsia="en-US"/>
        </w:rPr>
        <w:lastRenderedPageBreak/>
        <w:drawing>
          <wp:inline distT="0" distB="0" distL="0" distR="0" wp14:anchorId="109C23A0" wp14:editId="3710DBCA">
            <wp:extent cx="2990032" cy="1711921"/>
            <wp:effectExtent l="0" t="0" r="127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05331" cy="1720680"/>
                    </a:xfrm>
                    <a:prstGeom prst="rect">
                      <a:avLst/>
                    </a:prstGeom>
                  </pic:spPr>
                </pic:pic>
              </a:graphicData>
            </a:graphic>
          </wp:inline>
        </w:drawing>
      </w:r>
    </w:p>
    <w:p w:rsidR="00CE1EFA" w:rsidRDefault="00CE1EFA" w:rsidP="00CE1EFA">
      <w:pPr>
        <w:pStyle w:val="Heading3"/>
      </w:pPr>
      <w:r>
        <w:t>3.4 Fancy Tool</w:t>
      </w:r>
    </w:p>
    <w:p w:rsidR="00CE1EFA" w:rsidRDefault="00CE1EFA" w:rsidP="00CE1EFA">
      <w:r>
        <w:t>The Fancy Tool provides some special effects on the map view just for fun. User can change the current map view to specified places (Rome, London and Sydney) in</w:t>
      </w:r>
      <w:r w:rsidR="00433872">
        <w:t xml:space="preserve"> different</w:t>
      </w:r>
      <w:r>
        <w:t xml:space="preserve"> </w:t>
      </w:r>
      <w:r w:rsidRPr="00CE1EFA">
        <w:t>animate</w:t>
      </w:r>
      <w:r w:rsidR="00433872">
        <w:t>d</w:t>
      </w:r>
      <w:r w:rsidRPr="00CE1EFA">
        <w:t xml:space="preserve"> </w:t>
      </w:r>
      <w:r>
        <w:t>way</w:t>
      </w:r>
      <w:r w:rsidR="000C08AD">
        <w:t>s</w:t>
      </w:r>
      <w:r>
        <w:t xml:space="preserve">. </w:t>
      </w:r>
    </w:p>
    <w:p w:rsidR="00A629C2" w:rsidRDefault="00A629C2" w:rsidP="00CE1EFA"/>
    <w:p w:rsidR="00CE1EFA" w:rsidRDefault="00CE1EFA" w:rsidP="00CE1EFA">
      <w:pPr>
        <w:pStyle w:val="Heading2"/>
        <w:numPr>
          <w:ilvl w:val="0"/>
          <w:numId w:val="8"/>
        </w:numPr>
      </w:pPr>
      <w:r w:rsidRPr="00CE1EFA">
        <w:t xml:space="preserve">Map </w:t>
      </w:r>
      <w:r>
        <w:t>View</w:t>
      </w:r>
    </w:p>
    <w:p w:rsidR="00CE1EFA" w:rsidRDefault="005E58B6" w:rsidP="00CE1EFA">
      <w:r>
        <w:t xml:space="preserve">The Map View takes </w:t>
      </w:r>
      <w:r w:rsidR="00433872">
        <w:t xml:space="preserve">up </w:t>
      </w:r>
      <w:r>
        <w:t xml:space="preserve">most </w:t>
      </w:r>
      <w:r w:rsidR="00433872">
        <w:t xml:space="preserve">of the </w:t>
      </w:r>
      <w:r>
        <w:t>place of the Home page and all the features mentioned above will be display</w:t>
      </w:r>
      <w:r w:rsidR="00433872">
        <w:t>ed</w:t>
      </w:r>
      <w:r>
        <w:t xml:space="preserve"> on it. In addition, the map view enables the user to check out more detailed inf</w:t>
      </w:r>
      <w:r w:rsidR="00433872">
        <w:t>ormation on each Olympics event</w:t>
      </w:r>
      <w:r>
        <w:t xml:space="preserve">. </w:t>
      </w:r>
      <w:r w:rsidR="00433872">
        <w:t>When you c</w:t>
      </w:r>
      <w:r>
        <w:t>lick on an event icon (sun or snowflake), a popup will appear and show the city name, country name, year and the opening ceremony date.</w:t>
      </w:r>
    </w:p>
    <w:p w:rsidR="005E58B6" w:rsidRDefault="005E58B6" w:rsidP="005E58B6">
      <w:pPr>
        <w:jc w:val="center"/>
      </w:pPr>
      <w:bookmarkStart w:id="0" w:name="_GoBack"/>
      <w:r>
        <w:rPr>
          <w:noProof/>
          <w:lang w:eastAsia="en-US"/>
        </w:rPr>
        <w:drawing>
          <wp:inline distT="0" distB="0" distL="0" distR="0" wp14:anchorId="0E108B47" wp14:editId="472E7D8C">
            <wp:extent cx="4790783" cy="2242353"/>
            <wp:effectExtent l="0" t="0" r="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98974" cy="2246187"/>
                    </a:xfrm>
                    <a:prstGeom prst="rect">
                      <a:avLst/>
                    </a:prstGeom>
                  </pic:spPr>
                </pic:pic>
              </a:graphicData>
            </a:graphic>
          </wp:inline>
        </w:drawing>
      </w:r>
      <w:bookmarkEnd w:id="0"/>
    </w:p>
    <w:sectPr w:rsidR="005E58B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A91FCE"/>
    <w:multiLevelType w:val="multilevel"/>
    <w:tmpl w:val="6C8CBFA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
    <w:nsid w:val="0C874530"/>
    <w:multiLevelType w:val="hybridMultilevel"/>
    <w:tmpl w:val="7DF819CC"/>
    <w:lvl w:ilvl="0" w:tplc="0409000F">
      <w:start w:val="1"/>
      <w:numFmt w:val="decimal"/>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2">
    <w:nsid w:val="14C4484E"/>
    <w:multiLevelType w:val="hybridMultilevel"/>
    <w:tmpl w:val="E3A4BD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6681D35"/>
    <w:multiLevelType w:val="multilevel"/>
    <w:tmpl w:val="6C8CBFA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
    <w:nsid w:val="2C270C46"/>
    <w:multiLevelType w:val="hybridMultilevel"/>
    <w:tmpl w:val="62F829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8536BEC"/>
    <w:multiLevelType w:val="hybridMultilevel"/>
    <w:tmpl w:val="DA22F2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54A62654"/>
    <w:multiLevelType w:val="hybridMultilevel"/>
    <w:tmpl w:val="1C74F2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659F5E92"/>
    <w:multiLevelType w:val="hybridMultilevel"/>
    <w:tmpl w:val="CDB67B22"/>
    <w:lvl w:ilvl="0" w:tplc="697A0AD4">
      <w:start w:val="1"/>
      <w:numFmt w:val="decimal"/>
      <w:lvlText w:val="%1."/>
      <w:lvlJc w:val="left"/>
      <w:pPr>
        <w:ind w:left="1125" w:hanging="360"/>
      </w:pPr>
      <w:rPr>
        <w:rFonts w:hint="default"/>
      </w:rPr>
    </w:lvl>
    <w:lvl w:ilvl="1" w:tplc="04090019" w:tentative="1">
      <w:start w:val="1"/>
      <w:numFmt w:val="lowerLetter"/>
      <w:lvlText w:val="%2."/>
      <w:lvlJc w:val="left"/>
      <w:pPr>
        <w:ind w:left="1845" w:hanging="360"/>
      </w:pPr>
    </w:lvl>
    <w:lvl w:ilvl="2" w:tplc="0409001B" w:tentative="1">
      <w:start w:val="1"/>
      <w:numFmt w:val="lowerRoman"/>
      <w:lvlText w:val="%3."/>
      <w:lvlJc w:val="right"/>
      <w:pPr>
        <w:ind w:left="2565" w:hanging="180"/>
      </w:pPr>
    </w:lvl>
    <w:lvl w:ilvl="3" w:tplc="0409000F" w:tentative="1">
      <w:start w:val="1"/>
      <w:numFmt w:val="decimal"/>
      <w:lvlText w:val="%4."/>
      <w:lvlJc w:val="left"/>
      <w:pPr>
        <w:ind w:left="3285" w:hanging="360"/>
      </w:pPr>
    </w:lvl>
    <w:lvl w:ilvl="4" w:tplc="04090019" w:tentative="1">
      <w:start w:val="1"/>
      <w:numFmt w:val="lowerLetter"/>
      <w:lvlText w:val="%5."/>
      <w:lvlJc w:val="left"/>
      <w:pPr>
        <w:ind w:left="4005" w:hanging="360"/>
      </w:pPr>
    </w:lvl>
    <w:lvl w:ilvl="5" w:tplc="0409001B" w:tentative="1">
      <w:start w:val="1"/>
      <w:numFmt w:val="lowerRoman"/>
      <w:lvlText w:val="%6."/>
      <w:lvlJc w:val="right"/>
      <w:pPr>
        <w:ind w:left="4725" w:hanging="180"/>
      </w:pPr>
    </w:lvl>
    <w:lvl w:ilvl="6" w:tplc="0409000F" w:tentative="1">
      <w:start w:val="1"/>
      <w:numFmt w:val="decimal"/>
      <w:lvlText w:val="%7."/>
      <w:lvlJc w:val="left"/>
      <w:pPr>
        <w:ind w:left="5445" w:hanging="360"/>
      </w:pPr>
    </w:lvl>
    <w:lvl w:ilvl="7" w:tplc="04090019" w:tentative="1">
      <w:start w:val="1"/>
      <w:numFmt w:val="lowerLetter"/>
      <w:lvlText w:val="%8."/>
      <w:lvlJc w:val="left"/>
      <w:pPr>
        <w:ind w:left="6165" w:hanging="360"/>
      </w:pPr>
    </w:lvl>
    <w:lvl w:ilvl="8" w:tplc="0409001B" w:tentative="1">
      <w:start w:val="1"/>
      <w:numFmt w:val="lowerRoman"/>
      <w:lvlText w:val="%9."/>
      <w:lvlJc w:val="right"/>
      <w:pPr>
        <w:ind w:left="6885" w:hanging="180"/>
      </w:pPr>
    </w:lvl>
  </w:abstractNum>
  <w:abstractNum w:abstractNumId="8">
    <w:nsid w:val="78801D3A"/>
    <w:multiLevelType w:val="multilevel"/>
    <w:tmpl w:val="1E145FD2"/>
    <w:lvl w:ilvl="0">
      <w:start w:val="1"/>
      <w:numFmt w:val="decimal"/>
      <w:lvlText w:val="%1."/>
      <w:lvlJc w:val="left"/>
      <w:pPr>
        <w:ind w:left="720" w:hanging="360"/>
      </w:pPr>
      <w:rPr>
        <w:rFonts w:hint="default"/>
      </w:rPr>
    </w:lvl>
    <w:lvl w:ilvl="1">
      <w:start w:val="1"/>
      <w:numFmt w:val="decimal"/>
      <w:isLgl/>
      <w:lvlText w:val="%1.%2"/>
      <w:lvlJc w:val="left"/>
      <w:pPr>
        <w:ind w:left="765" w:hanging="360"/>
      </w:pPr>
      <w:rPr>
        <w:rFonts w:hint="default"/>
      </w:rPr>
    </w:lvl>
    <w:lvl w:ilvl="2">
      <w:start w:val="1"/>
      <w:numFmt w:val="decimal"/>
      <w:isLgl/>
      <w:lvlText w:val="%1.%2.%3"/>
      <w:lvlJc w:val="left"/>
      <w:pPr>
        <w:ind w:left="1170" w:hanging="720"/>
      </w:pPr>
      <w:rPr>
        <w:rFonts w:hint="default"/>
      </w:rPr>
    </w:lvl>
    <w:lvl w:ilvl="3">
      <w:start w:val="1"/>
      <w:numFmt w:val="decimal"/>
      <w:isLgl/>
      <w:lvlText w:val="%1.%2.%3.%4"/>
      <w:lvlJc w:val="left"/>
      <w:pPr>
        <w:ind w:left="1215" w:hanging="720"/>
      </w:pPr>
      <w:rPr>
        <w:rFonts w:hint="default"/>
      </w:rPr>
    </w:lvl>
    <w:lvl w:ilvl="4">
      <w:start w:val="1"/>
      <w:numFmt w:val="decimal"/>
      <w:isLgl/>
      <w:lvlText w:val="%1.%2.%3.%4.%5"/>
      <w:lvlJc w:val="left"/>
      <w:pPr>
        <w:ind w:left="1620" w:hanging="1080"/>
      </w:pPr>
      <w:rPr>
        <w:rFonts w:hint="default"/>
      </w:rPr>
    </w:lvl>
    <w:lvl w:ilvl="5">
      <w:start w:val="1"/>
      <w:numFmt w:val="decimal"/>
      <w:isLgl/>
      <w:lvlText w:val="%1.%2.%3.%4.%5.%6"/>
      <w:lvlJc w:val="left"/>
      <w:pPr>
        <w:ind w:left="1665" w:hanging="1080"/>
      </w:pPr>
      <w:rPr>
        <w:rFonts w:hint="default"/>
      </w:rPr>
    </w:lvl>
    <w:lvl w:ilvl="6">
      <w:start w:val="1"/>
      <w:numFmt w:val="decimal"/>
      <w:isLgl/>
      <w:lvlText w:val="%1.%2.%3.%4.%5.%6.%7"/>
      <w:lvlJc w:val="left"/>
      <w:pPr>
        <w:ind w:left="2070" w:hanging="1440"/>
      </w:pPr>
      <w:rPr>
        <w:rFonts w:hint="default"/>
      </w:rPr>
    </w:lvl>
    <w:lvl w:ilvl="7">
      <w:start w:val="1"/>
      <w:numFmt w:val="decimal"/>
      <w:isLgl/>
      <w:lvlText w:val="%1.%2.%3.%4.%5.%6.%7.%8"/>
      <w:lvlJc w:val="left"/>
      <w:pPr>
        <w:ind w:left="2115" w:hanging="1440"/>
      </w:pPr>
      <w:rPr>
        <w:rFonts w:hint="default"/>
      </w:rPr>
    </w:lvl>
    <w:lvl w:ilvl="8">
      <w:start w:val="1"/>
      <w:numFmt w:val="decimal"/>
      <w:isLgl/>
      <w:lvlText w:val="%1.%2.%3.%4.%5.%6.%7.%8.%9"/>
      <w:lvlJc w:val="left"/>
      <w:pPr>
        <w:ind w:left="2160" w:hanging="1440"/>
      </w:pPr>
      <w:rPr>
        <w:rFonts w:hint="default"/>
      </w:rPr>
    </w:lvl>
  </w:abstractNum>
  <w:abstractNum w:abstractNumId="9">
    <w:nsid w:val="7C1053EF"/>
    <w:multiLevelType w:val="multilevel"/>
    <w:tmpl w:val="1E145FD2"/>
    <w:lvl w:ilvl="0">
      <w:start w:val="1"/>
      <w:numFmt w:val="decimal"/>
      <w:lvlText w:val="%1."/>
      <w:lvlJc w:val="left"/>
      <w:pPr>
        <w:ind w:left="720" w:hanging="360"/>
      </w:pPr>
      <w:rPr>
        <w:rFonts w:hint="default"/>
      </w:rPr>
    </w:lvl>
    <w:lvl w:ilvl="1">
      <w:start w:val="1"/>
      <w:numFmt w:val="decimal"/>
      <w:isLgl/>
      <w:lvlText w:val="%1.%2"/>
      <w:lvlJc w:val="left"/>
      <w:pPr>
        <w:ind w:left="765" w:hanging="360"/>
      </w:pPr>
      <w:rPr>
        <w:rFonts w:hint="default"/>
      </w:rPr>
    </w:lvl>
    <w:lvl w:ilvl="2">
      <w:start w:val="1"/>
      <w:numFmt w:val="decimal"/>
      <w:isLgl/>
      <w:lvlText w:val="%1.%2.%3"/>
      <w:lvlJc w:val="left"/>
      <w:pPr>
        <w:ind w:left="1170" w:hanging="720"/>
      </w:pPr>
      <w:rPr>
        <w:rFonts w:hint="default"/>
      </w:rPr>
    </w:lvl>
    <w:lvl w:ilvl="3">
      <w:start w:val="1"/>
      <w:numFmt w:val="decimal"/>
      <w:isLgl/>
      <w:lvlText w:val="%1.%2.%3.%4"/>
      <w:lvlJc w:val="left"/>
      <w:pPr>
        <w:ind w:left="1215" w:hanging="720"/>
      </w:pPr>
      <w:rPr>
        <w:rFonts w:hint="default"/>
      </w:rPr>
    </w:lvl>
    <w:lvl w:ilvl="4">
      <w:start w:val="1"/>
      <w:numFmt w:val="decimal"/>
      <w:isLgl/>
      <w:lvlText w:val="%1.%2.%3.%4.%5"/>
      <w:lvlJc w:val="left"/>
      <w:pPr>
        <w:ind w:left="1620" w:hanging="1080"/>
      </w:pPr>
      <w:rPr>
        <w:rFonts w:hint="default"/>
      </w:rPr>
    </w:lvl>
    <w:lvl w:ilvl="5">
      <w:start w:val="1"/>
      <w:numFmt w:val="decimal"/>
      <w:isLgl/>
      <w:lvlText w:val="%1.%2.%3.%4.%5.%6"/>
      <w:lvlJc w:val="left"/>
      <w:pPr>
        <w:ind w:left="1665" w:hanging="1080"/>
      </w:pPr>
      <w:rPr>
        <w:rFonts w:hint="default"/>
      </w:rPr>
    </w:lvl>
    <w:lvl w:ilvl="6">
      <w:start w:val="1"/>
      <w:numFmt w:val="decimal"/>
      <w:isLgl/>
      <w:lvlText w:val="%1.%2.%3.%4.%5.%6.%7"/>
      <w:lvlJc w:val="left"/>
      <w:pPr>
        <w:ind w:left="2070" w:hanging="1440"/>
      </w:pPr>
      <w:rPr>
        <w:rFonts w:hint="default"/>
      </w:rPr>
    </w:lvl>
    <w:lvl w:ilvl="7">
      <w:start w:val="1"/>
      <w:numFmt w:val="decimal"/>
      <w:isLgl/>
      <w:lvlText w:val="%1.%2.%3.%4.%5.%6.%7.%8"/>
      <w:lvlJc w:val="left"/>
      <w:pPr>
        <w:ind w:left="2115" w:hanging="1440"/>
      </w:pPr>
      <w:rPr>
        <w:rFonts w:hint="default"/>
      </w:rPr>
    </w:lvl>
    <w:lvl w:ilvl="8">
      <w:start w:val="1"/>
      <w:numFmt w:val="decimal"/>
      <w:isLgl/>
      <w:lvlText w:val="%1.%2.%3.%4.%5.%6.%7.%8.%9"/>
      <w:lvlJc w:val="left"/>
      <w:pPr>
        <w:ind w:left="2160" w:hanging="1440"/>
      </w:pPr>
      <w:rPr>
        <w:rFonts w:hint="default"/>
      </w:rPr>
    </w:lvl>
  </w:abstractNum>
  <w:num w:numId="1">
    <w:abstractNumId w:val="6"/>
  </w:num>
  <w:num w:numId="2">
    <w:abstractNumId w:val="9"/>
  </w:num>
  <w:num w:numId="3">
    <w:abstractNumId w:val="8"/>
  </w:num>
  <w:num w:numId="4">
    <w:abstractNumId w:val="4"/>
  </w:num>
  <w:num w:numId="5">
    <w:abstractNumId w:val="5"/>
  </w:num>
  <w:num w:numId="6">
    <w:abstractNumId w:val="2"/>
  </w:num>
  <w:num w:numId="7">
    <w:abstractNumId w:val="7"/>
  </w:num>
  <w:num w:numId="8">
    <w:abstractNumId w:val="3"/>
  </w:num>
  <w:num w:numId="9">
    <w:abstractNumId w:val="1"/>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463D9"/>
    <w:rsid w:val="00021921"/>
    <w:rsid w:val="00026657"/>
    <w:rsid w:val="00032C05"/>
    <w:rsid w:val="00040293"/>
    <w:rsid w:val="000C08AD"/>
    <w:rsid w:val="000D53EF"/>
    <w:rsid w:val="00221178"/>
    <w:rsid w:val="00264236"/>
    <w:rsid w:val="002B02BE"/>
    <w:rsid w:val="00307E06"/>
    <w:rsid w:val="00367E90"/>
    <w:rsid w:val="003F38FA"/>
    <w:rsid w:val="00421E68"/>
    <w:rsid w:val="00433872"/>
    <w:rsid w:val="00467EC4"/>
    <w:rsid w:val="00485D82"/>
    <w:rsid w:val="00497FF3"/>
    <w:rsid w:val="004B0A0E"/>
    <w:rsid w:val="004E62BB"/>
    <w:rsid w:val="00557893"/>
    <w:rsid w:val="0058074E"/>
    <w:rsid w:val="00595080"/>
    <w:rsid w:val="005B1E2E"/>
    <w:rsid w:val="005E58B6"/>
    <w:rsid w:val="005F2FFE"/>
    <w:rsid w:val="00630656"/>
    <w:rsid w:val="006724B3"/>
    <w:rsid w:val="0068655D"/>
    <w:rsid w:val="00692D2C"/>
    <w:rsid w:val="006C0279"/>
    <w:rsid w:val="006D124E"/>
    <w:rsid w:val="00754355"/>
    <w:rsid w:val="00771695"/>
    <w:rsid w:val="00805A9B"/>
    <w:rsid w:val="00865B7F"/>
    <w:rsid w:val="008B3D1B"/>
    <w:rsid w:val="008B73DA"/>
    <w:rsid w:val="008F6334"/>
    <w:rsid w:val="00903E76"/>
    <w:rsid w:val="009463D9"/>
    <w:rsid w:val="009551FA"/>
    <w:rsid w:val="009837CE"/>
    <w:rsid w:val="009A0F46"/>
    <w:rsid w:val="009D5160"/>
    <w:rsid w:val="009D7DC6"/>
    <w:rsid w:val="00A629C2"/>
    <w:rsid w:val="00A801DE"/>
    <w:rsid w:val="00A97C46"/>
    <w:rsid w:val="00AB0EC9"/>
    <w:rsid w:val="00AD4EF6"/>
    <w:rsid w:val="00AE0675"/>
    <w:rsid w:val="00B654A0"/>
    <w:rsid w:val="00C622B3"/>
    <w:rsid w:val="00CE1EFA"/>
    <w:rsid w:val="00D7469B"/>
    <w:rsid w:val="00DE3424"/>
    <w:rsid w:val="00E0137C"/>
    <w:rsid w:val="00E43451"/>
    <w:rsid w:val="00E476CE"/>
    <w:rsid w:val="00E54C76"/>
    <w:rsid w:val="00E92A1A"/>
    <w:rsid w:val="00ED3190"/>
    <w:rsid w:val="00EF157A"/>
    <w:rsid w:val="00F36134"/>
    <w:rsid w:val="00F52C14"/>
    <w:rsid w:val="00F837D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B00D362-FFF3-4753-A4B3-3F1435CD9B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F3613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6724B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3F38F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36134"/>
    <w:pPr>
      <w:ind w:left="720"/>
      <w:contextualSpacing/>
    </w:pPr>
  </w:style>
  <w:style w:type="character" w:customStyle="1" w:styleId="Heading1Char">
    <w:name w:val="Heading 1 Char"/>
    <w:basedOn w:val="DefaultParagraphFont"/>
    <w:link w:val="Heading1"/>
    <w:uiPriority w:val="9"/>
    <w:rsid w:val="00F36134"/>
    <w:rPr>
      <w:rFonts w:asciiTheme="majorHAnsi" w:eastAsiaTheme="majorEastAsia" w:hAnsiTheme="majorHAnsi" w:cstheme="majorBidi"/>
      <w:color w:val="2E74B5" w:themeColor="accent1" w:themeShade="BF"/>
      <w:sz w:val="32"/>
      <w:szCs w:val="32"/>
    </w:rPr>
  </w:style>
  <w:style w:type="character" w:styleId="Hyperlink">
    <w:name w:val="Hyperlink"/>
    <w:basedOn w:val="DefaultParagraphFont"/>
    <w:uiPriority w:val="99"/>
    <w:unhideWhenUsed/>
    <w:rsid w:val="008B3D1B"/>
    <w:rPr>
      <w:color w:val="0563C1" w:themeColor="hyperlink"/>
      <w:u w:val="single"/>
    </w:rPr>
  </w:style>
  <w:style w:type="character" w:styleId="FollowedHyperlink">
    <w:name w:val="FollowedHyperlink"/>
    <w:basedOn w:val="DefaultParagraphFont"/>
    <w:uiPriority w:val="99"/>
    <w:semiHidden/>
    <w:unhideWhenUsed/>
    <w:rsid w:val="008B3D1B"/>
    <w:rPr>
      <w:color w:val="954F72" w:themeColor="followedHyperlink"/>
      <w:u w:val="single"/>
    </w:rPr>
  </w:style>
  <w:style w:type="character" w:customStyle="1" w:styleId="Heading2Char">
    <w:name w:val="Heading 2 Char"/>
    <w:basedOn w:val="DefaultParagraphFont"/>
    <w:link w:val="Heading2"/>
    <w:uiPriority w:val="9"/>
    <w:rsid w:val="006724B3"/>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3F38FA"/>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432488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FC6942-E526-4564-BEB5-0C1E77FCC9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256</TotalTime>
  <Pages>4</Pages>
  <Words>411</Words>
  <Characters>2346</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2752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zhiyuli</dc:creator>
  <cp:keywords/>
  <dc:description/>
  <cp:lastModifiedBy>SARVA</cp:lastModifiedBy>
  <cp:revision>50</cp:revision>
  <dcterms:created xsi:type="dcterms:W3CDTF">2015-02-10T16:37:00Z</dcterms:created>
  <dcterms:modified xsi:type="dcterms:W3CDTF">2015-03-17T20:51:00Z</dcterms:modified>
</cp:coreProperties>
</file>