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1693026"/>
        <w:docPartObj>
          <w:docPartGallery w:val="Cover Pages"/>
          <w:docPartUnique/>
        </w:docPartObj>
      </w:sdtPr>
      <w:sdtEndPr>
        <w:rPr>
          <w:rFonts w:ascii="Rosmatika" w:hAnsi="Rosmatika"/>
          <w:sz w:val="96"/>
          <w:szCs w:val="96"/>
        </w:rPr>
      </w:sdtEndPr>
      <w:sdtContent>
        <w:p w14:paraId="0AFA851F" w14:textId="2090499C" w:rsidR="00731DB9" w:rsidRDefault="00BA0E78">
          <w:r>
            <w:rPr>
              <w:noProof/>
              <w:lang w:val="en-US"/>
            </w:rPr>
            <mc:AlternateContent>
              <mc:Choice Requires="wps">
                <w:drawing>
                  <wp:anchor distT="0" distB="0" distL="114300" distR="114300" simplePos="0" relativeHeight="251668480" behindDoc="0" locked="0" layoutInCell="1" allowOverlap="1" wp14:anchorId="6EB129DB" wp14:editId="15FCDBF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19070" cy="262255"/>
                    <wp:effectExtent l="0" t="0" r="0" b="0"/>
                    <wp:wrapSquare wrapText="bothSides"/>
                    <wp:docPr id="7"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262255"/>
                            </a:xfrm>
                            <a:prstGeom prst="rect">
                              <a:avLst/>
                            </a:prstGeom>
                            <a:noFill/>
                            <a:ln w="6350">
                              <a:noFill/>
                            </a:ln>
                            <a:effectLst/>
                          </wps:spPr>
                          <wps:txbx>
                            <w:txbxContent>
                              <w:p w14:paraId="1AB25643" w14:textId="1E25065D" w:rsidR="001D7B81" w:rsidRDefault="001D7B8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B129DB" id="_x0000_t202" coordsize="21600,21600" o:spt="202" path="m,l,21600r21600,l21600,xe">
                    <v:stroke joinstyle="miter"/>
                    <v:path gradientshapeok="t" o:connecttype="rect"/>
                  </v:shapetype>
                  <v:shape id="Text Box 465" o:spid="_x0000_s1026" type="#_x0000_t202" style="position:absolute;margin-left:0;margin-top:0;width:214.1pt;height:20.65pt;z-index:25166848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" filled="f" stroked="f" strokeweight=".5pt">
                    <v:path arrowok="t"/>
                    <v:textbox style="mso-fit-shape-to-text:t">
                      <w:txbxContent>
                        <w:p w14:paraId="1AB25643" w14:textId="1E25065D" w:rsidR="001D7B81" w:rsidRDefault="001D7B8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Made by: Georgi Zhizgov</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7456" behindDoc="1" locked="0" layoutInCell="1" allowOverlap="1" wp14:anchorId="256C4888" wp14:editId="01931E55">
                    <wp:simplePos x="0" y="0"/>
                    <wp:positionH relativeFrom="page">
                      <wp:align>center</wp:align>
                    </wp:positionH>
                    <wp:positionV relativeFrom="page">
                      <wp:align>center</wp:align>
                    </wp:positionV>
                    <wp:extent cx="7182485" cy="10157460"/>
                    <wp:effectExtent l="0" t="0" r="0" b="0"/>
                    <wp:wrapNone/>
                    <wp:docPr id="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C3C9CE" w14:textId="77777777" w:rsidR="001D7B81" w:rsidRDefault="001D7B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56C4888" id="Rectangle 466" o:spid="_x0000_s1027" style="position:absolute;margin-left:0;margin-top:0;width:565.55pt;height:799.8pt;z-index:-25164902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" fillcolor="#d9e2f3 [660]" stroked="f" strokeweight="1pt">
                    <v:fill color2="#8eaadb [1940]" rotate="t" focus="100%" type="gradient">
                      <o:fill v:ext="view" type="gradientUnscaled"/>
                    </v:fill>
                    <v:path arrowok="t"/>
                    <v:textbox inset="21.6pt,,21.6pt">
                      <w:txbxContent>
                        <w:p w14:paraId="1CC3C9CE" w14:textId="77777777" w:rsidR="001D7B81" w:rsidRDefault="001D7B81"/>
                      </w:txbxContent>
                    </v:textbox>
                    <w10:wrap anchorx="page" anchory="page"/>
                  </v:rect>
                </w:pict>
              </mc:Fallback>
            </mc:AlternateContent>
          </w:r>
          <w:r>
            <w:rPr>
              <w:noProof/>
              <w:lang w:val="en-US"/>
            </w:rPr>
            <mc:AlternateContent>
              <mc:Choice Requires="wps">
                <w:drawing>
                  <wp:anchor distT="0" distB="0" distL="114300" distR="114300" simplePos="0" relativeHeight="251664384" behindDoc="0" locked="0" layoutInCell="1" allowOverlap="1" wp14:anchorId="52704088" wp14:editId="657D25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5" name="Rectangle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4BC79" w14:textId="483C6D7A" w:rsidR="001D7B81" w:rsidRDefault="001D7B8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2704088" id="Rectangle 467" o:spid="_x0000_s1028" style="position:absolute;margin-left:0;margin-top:0;width:220.2pt;height:252.4pt;z-index:25166438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" fillcolor="#44546a [3215]" stroked="f" strokeweight="1pt">
                    <v:path arrowok="t"/>
                    <v:textbox inset="14.4pt,14.4pt,14.4pt,28.8pt">
                      <w:txbxContent>
                        <w:p w14:paraId="0DA4BC79" w14:textId="483C6D7A" w:rsidR="001D7B81" w:rsidRDefault="001D7B8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val="en-US"/>
            </w:rPr>
            <mc:AlternateContent>
              <mc:Choice Requires="wps">
                <w:drawing>
                  <wp:anchor distT="0" distB="0" distL="114300" distR="114300" simplePos="0" relativeHeight="251663360" behindDoc="0" locked="0" layoutInCell="1" allowOverlap="1" wp14:anchorId="128AFDDF" wp14:editId="748E756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8075"/>
                    <wp:effectExtent l="0" t="0" r="5080" b="1905"/>
                    <wp:wrapNone/>
                    <wp:docPr id="4" name="Rectangle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80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3923B14" id="Rectangle 468" o:spid="_x0000_s1026" style="position:absolute;margin-left:0;margin-top:0;width:236.15pt;height:587.25pt;z-index:25166336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" fillcolor="white [3212]" strokecolor="#747070 [1614]" strokeweight="1.25pt">
                    <v:path arrowok="t"/>
                    <w10:wrap anchorx="page" anchory="page"/>
                  </v:rect>
                </w:pict>
              </mc:Fallback>
            </mc:AlternateContent>
          </w:r>
          <w:r>
            <w:rPr>
              <w:noProof/>
              <w:lang w:val="en-US"/>
            </w:rPr>
            <mc:AlternateContent>
              <mc:Choice Requires="wps">
                <w:drawing>
                  <wp:anchor distT="0" distB="0" distL="114300" distR="114300" simplePos="0" relativeHeight="251666432" behindDoc="0" locked="0" layoutInCell="1" allowOverlap="1" wp14:anchorId="763EE059" wp14:editId="3A6273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6540" cy="118745"/>
                    <wp:effectExtent l="0" t="0" r="0" b="0"/>
                    <wp:wrapNone/>
                    <wp:docPr id="3" name="Rectangle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47A916" id="Rectangle 469" o:spid="_x0000_s1026" style="position:absolute;margin-left:0;margin-top:0;width:220.2pt;height:9.35pt;z-index:25166643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" fillcolor="#4472c4 [3204]" stroked="f" strokeweight="1pt">
                    <v:path arrowok="t"/>
                    <w10:wrap anchorx="page" anchory="page"/>
                  </v:rect>
                </w:pict>
              </mc:Fallback>
            </mc:AlternateContent>
          </w:r>
          <w:r>
            <w:rPr>
              <w:noProof/>
              <w:lang w:val="en-US"/>
            </w:rPr>
            <mc:AlternateContent>
              <mc:Choice Requires="wps">
                <w:drawing>
                  <wp:anchor distT="0" distB="0" distL="114300" distR="114300" simplePos="0" relativeHeight="251665408" behindDoc="0" locked="0" layoutInCell="1" allowOverlap="1" wp14:anchorId="39763BF8" wp14:editId="354DA9E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19070" cy="1678305"/>
                    <wp:effectExtent l="0" t="0" r="0" b="0"/>
                    <wp:wrapSquare wrapText="bothSides"/>
                    <wp:docPr id="2"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1678305"/>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9763BF8" id="Text Box 470" o:spid="_x0000_s1029" type="#_x0000_t202" style="position:absolute;margin-left:0;margin-top:0;width:214.1pt;height:132.15pt;z-index:251665408;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" filled="f" stroked="f" strokeweight=".5pt">
                    <v:path arrowok="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4515722" w14:textId="3C8F579A" w:rsidR="001D7B81" w:rsidRDefault="001D7B81">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Security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F887A28" w14:textId="11A5C14E" w:rsidR="001D7B81" w:rsidRDefault="001D7B8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3F3282F8" w14:textId="77777777" w:rsidR="00731DB9" w:rsidRDefault="00731DB9" w:rsidP="006E318E">
          <w:pPr>
            <w:rPr>
              <w:rFonts w:ascii="Rosmatika" w:hAnsi="Rosmatika"/>
              <w:sz w:val="96"/>
              <w:szCs w:val="96"/>
            </w:rPr>
          </w:pPr>
          <w:r>
            <w:rPr>
              <w:rFonts w:ascii="Rosmatika" w:hAnsi="Rosmatika"/>
              <w:sz w:val="96"/>
              <w:szCs w:val="96"/>
            </w:rPr>
            <w:br w:type="page"/>
          </w:r>
        </w:p>
      </w:sdtContent>
    </w:sdt>
    <w:p w14:paraId="4A381D3C" w14:textId="7CF5EA1D" w:rsidR="006E318E" w:rsidRPr="00731DB9" w:rsidRDefault="00BA0E78" w:rsidP="006E318E">
      <w:pPr>
        <w:rPr>
          <w:rFonts w:ascii="Rosmatika" w:hAnsi="Rosmatika"/>
          <w:sz w:val="96"/>
          <w:szCs w:val="96"/>
        </w:rPr>
      </w:pPr>
      <w:r>
        <w:rPr>
          <w:noProof/>
          <w:lang w:val="en-US"/>
        </w:rPr>
        <w:lastRenderedPageBreak/>
        <mc:AlternateContent>
          <mc:Choice Requires="wps">
            <w:drawing>
              <wp:anchor distT="45720" distB="45720" distL="114300" distR="114300" simplePos="0" relativeHeight="251661312" behindDoc="0" locked="0" layoutInCell="1" allowOverlap="1" wp14:anchorId="209F73E1" wp14:editId="7CC3C1FC">
                <wp:simplePos x="0" y="0"/>
                <wp:positionH relativeFrom="column">
                  <wp:posOffset>-381000</wp:posOffset>
                </wp:positionH>
                <wp:positionV relativeFrom="paragraph">
                  <wp:posOffset>7757795</wp:posOffset>
                </wp:positionV>
                <wp:extent cx="2865120" cy="5080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508000"/>
                        </a:xfrm>
                        <a:prstGeom prst="rect">
                          <a:avLst/>
                        </a:prstGeom>
                        <a:noFill/>
                        <a:ln w="9525">
                          <a:noFill/>
                          <a:miter lim="800000"/>
                          <a:headEnd/>
                          <a:tailEnd/>
                        </a:ln>
                      </wps:spPr>
                      <wps:txbx>
                        <w:txbxContent>
                          <w:p w14:paraId="520CAD5E" w14:textId="183830B8" w:rsidR="001D7B81" w:rsidRPr="007F177B" w:rsidRDefault="001D7B81" w:rsidP="007F177B">
                            <w:pPr>
                              <w:rPr>
                                <w:rFonts w:ascii="Rosmatika" w:hAnsi="Rosmatika"/>
                                <w:sz w:val="40"/>
                                <w:szCs w:val="4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9F73E1" id="Text Box 1" o:spid="_x0000_s1030" type="#_x0000_t202" style="position:absolute;margin-left:-30pt;margin-top:610.85pt;width:225.6pt;height:40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" filled="f" stroked="f">
                <v:textbox style="mso-fit-shape-to-text:t">
                  <w:txbxContent>
                    <w:p w14:paraId="520CAD5E" w14:textId="183830B8" w:rsidR="001D7B81" w:rsidRPr="007F177B" w:rsidRDefault="001D7B81" w:rsidP="007F177B">
                      <w:pPr>
                        <w:rPr>
                          <w:rFonts w:ascii="Rosmatika" w:hAnsi="Rosmatika"/>
                          <w:sz w:val="40"/>
                          <w:szCs w:val="40"/>
                        </w:rPr>
                      </w:pPr>
                    </w:p>
                  </w:txbxContent>
                </v:textbox>
                <w10:wrap type="square"/>
              </v:shape>
            </w:pict>
          </mc:Fallback>
        </mc:AlternateContent>
      </w:r>
    </w:p>
    <w:sdt>
      <w:sdtPr>
        <w:rPr>
          <w:rFonts w:asciiTheme="minorHAnsi" w:eastAsiaTheme="minorHAnsi" w:hAnsiTheme="minorHAnsi" w:cstheme="minorBidi"/>
          <w:color w:val="auto"/>
          <w:sz w:val="22"/>
          <w:szCs w:val="22"/>
          <w:lang w:val="bg-BG"/>
        </w:rPr>
        <w:id w:val="-685818668"/>
        <w:docPartObj>
          <w:docPartGallery w:val="Table of Contents"/>
          <w:docPartUnique/>
        </w:docPartObj>
      </w:sdtPr>
      <w:sdtEndPr>
        <w:rPr>
          <w:b/>
          <w:bCs/>
          <w:noProof/>
        </w:rPr>
      </w:sdtEndPr>
      <w:sdtContent>
        <w:p w14:paraId="55F0C56E" w14:textId="360D7219" w:rsidR="007F177B" w:rsidRPr="007F177B" w:rsidRDefault="006E318E">
          <w:pPr>
            <w:pStyle w:val="TOCHeading"/>
            <w:rPr>
              <w:rFonts w:ascii="Georgia Pro Semibold" w:hAnsi="Georgia Pro Semibold"/>
            </w:rPr>
          </w:pPr>
          <w:r>
            <w:rPr>
              <w:rFonts w:ascii="Georgia Pro Semibold" w:hAnsi="Georgia Pro Semibold"/>
            </w:rPr>
            <w:t>Table of contents</w:t>
          </w:r>
        </w:p>
        <w:p w14:paraId="295E293C" w14:textId="5A2F0B0D" w:rsidR="00731DB9" w:rsidRDefault="007F177B">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122616254" w:history="1">
            <w:r w:rsidR="00731DB9" w:rsidRPr="00A556EF">
              <w:rPr>
                <w:rStyle w:val="Hyperlink"/>
                <w:noProof/>
                <w:lang w:val="en-US"/>
              </w:rPr>
              <w:t>1.</w:t>
            </w:r>
            <w:r w:rsidR="00731DB9">
              <w:rPr>
                <w:rFonts w:eastAsiaTheme="minorEastAsia"/>
                <w:noProof/>
                <w:lang w:val="en-US"/>
              </w:rPr>
              <w:tab/>
            </w:r>
            <w:r w:rsidR="00731DB9" w:rsidRPr="00A556EF">
              <w:rPr>
                <w:rStyle w:val="Hyperlink"/>
                <w:noProof/>
                <w:lang w:val="en-US"/>
              </w:rPr>
              <w:t>What is OWASP?</w:t>
            </w:r>
            <w:r w:rsidR="00731DB9">
              <w:rPr>
                <w:noProof/>
                <w:webHidden/>
              </w:rPr>
              <w:tab/>
            </w:r>
            <w:r w:rsidR="00731DB9">
              <w:rPr>
                <w:noProof/>
                <w:webHidden/>
              </w:rPr>
              <w:fldChar w:fldCharType="begin"/>
            </w:r>
            <w:r w:rsidR="00731DB9">
              <w:rPr>
                <w:noProof/>
                <w:webHidden/>
              </w:rPr>
              <w:instrText xml:space="preserve"> PAGEREF _Toc122616254 \h </w:instrText>
            </w:r>
            <w:r w:rsidR="00731DB9">
              <w:rPr>
                <w:noProof/>
                <w:webHidden/>
              </w:rPr>
            </w:r>
            <w:r w:rsidR="00731DB9">
              <w:rPr>
                <w:noProof/>
                <w:webHidden/>
              </w:rPr>
              <w:fldChar w:fldCharType="separate"/>
            </w:r>
            <w:r w:rsidR="00731DB9">
              <w:rPr>
                <w:noProof/>
                <w:webHidden/>
              </w:rPr>
              <w:t>2</w:t>
            </w:r>
            <w:r w:rsidR="00731DB9">
              <w:rPr>
                <w:noProof/>
                <w:webHidden/>
              </w:rPr>
              <w:fldChar w:fldCharType="end"/>
            </w:r>
          </w:hyperlink>
        </w:p>
        <w:p w14:paraId="1C60BA64" w14:textId="2C3FD1B7" w:rsidR="00731DB9" w:rsidRDefault="00731DB9">
          <w:pPr>
            <w:pStyle w:val="TOC1"/>
            <w:tabs>
              <w:tab w:val="left" w:pos="440"/>
              <w:tab w:val="right" w:leader="dot" w:pos="9016"/>
            </w:tabs>
            <w:rPr>
              <w:rFonts w:eastAsiaTheme="minorEastAsia"/>
              <w:noProof/>
              <w:lang w:val="en-US"/>
            </w:rPr>
          </w:pPr>
          <w:hyperlink w:anchor="_Toc122616255" w:history="1">
            <w:r w:rsidRPr="00A556EF">
              <w:rPr>
                <w:rStyle w:val="Hyperlink"/>
                <w:noProof/>
                <w:lang w:val="en-US"/>
              </w:rPr>
              <w:t>2.</w:t>
            </w:r>
            <w:r>
              <w:rPr>
                <w:rFonts w:eastAsiaTheme="minorEastAsia"/>
                <w:noProof/>
                <w:lang w:val="en-US"/>
              </w:rPr>
              <w:tab/>
            </w:r>
            <w:r w:rsidRPr="00A556EF">
              <w:rPr>
                <w:rStyle w:val="Hyperlink"/>
                <w:noProof/>
                <w:lang w:val="en-US"/>
              </w:rPr>
              <w:t>What is OWASP Top 10 security risks ranking for 2021?</w:t>
            </w:r>
            <w:r>
              <w:rPr>
                <w:noProof/>
                <w:webHidden/>
              </w:rPr>
              <w:tab/>
            </w:r>
            <w:r>
              <w:rPr>
                <w:noProof/>
                <w:webHidden/>
              </w:rPr>
              <w:fldChar w:fldCharType="begin"/>
            </w:r>
            <w:r>
              <w:rPr>
                <w:noProof/>
                <w:webHidden/>
              </w:rPr>
              <w:instrText xml:space="preserve"> PAGEREF _Toc122616255 \h </w:instrText>
            </w:r>
            <w:r>
              <w:rPr>
                <w:noProof/>
                <w:webHidden/>
              </w:rPr>
            </w:r>
            <w:r>
              <w:rPr>
                <w:noProof/>
                <w:webHidden/>
              </w:rPr>
              <w:fldChar w:fldCharType="separate"/>
            </w:r>
            <w:r>
              <w:rPr>
                <w:noProof/>
                <w:webHidden/>
              </w:rPr>
              <w:t>2</w:t>
            </w:r>
            <w:r>
              <w:rPr>
                <w:noProof/>
                <w:webHidden/>
              </w:rPr>
              <w:fldChar w:fldCharType="end"/>
            </w:r>
          </w:hyperlink>
        </w:p>
        <w:p w14:paraId="45DB4EC4" w14:textId="533686A9" w:rsidR="00731DB9" w:rsidRDefault="00731DB9">
          <w:pPr>
            <w:pStyle w:val="TOC2"/>
            <w:tabs>
              <w:tab w:val="right" w:leader="dot" w:pos="9016"/>
            </w:tabs>
            <w:rPr>
              <w:rFonts w:eastAsiaTheme="minorEastAsia"/>
              <w:noProof/>
              <w:lang w:val="en-US"/>
            </w:rPr>
          </w:pPr>
          <w:hyperlink w:anchor="_Toc122616256" w:history="1">
            <w:r w:rsidRPr="00A556EF">
              <w:rPr>
                <w:rStyle w:val="Hyperlink"/>
                <w:noProof/>
              </w:rPr>
              <w:t>A01 Broken Access Control</w:t>
            </w:r>
            <w:r>
              <w:rPr>
                <w:noProof/>
                <w:webHidden/>
              </w:rPr>
              <w:tab/>
            </w:r>
            <w:r>
              <w:rPr>
                <w:noProof/>
                <w:webHidden/>
              </w:rPr>
              <w:fldChar w:fldCharType="begin"/>
            </w:r>
            <w:r>
              <w:rPr>
                <w:noProof/>
                <w:webHidden/>
              </w:rPr>
              <w:instrText xml:space="preserve"> PAGEREF _Toc122616256 \h </w:instrText>
            </w:r>
            <w:r>
              <w:rPr>
                <w:noProof/>
                <w:webHidden/>
              </w:rPr>
            </w:r>
            <w:r>
              <w:rPr>
                <w:noProof/>
                <w:webHidden/>
              </w:rPr>
              <w:fldChar w:fldCharType="separate"/>
            </w:r>
            <w:r>
              <w:rPr>
                <w:noProof/>
                <w:webHidden/>
              </w:rPr>
              <w:t>2</w:t>
            </w:r>
            <w:r>
              <w:rPr>
                <w:noProof/>
                <w:webHidden/>
              </w:rPr>
              <w:fldChar w:fldCharType="end"/>
            </w:r>
          </w:hyperlink>
        </w:p>
        <w:p w14:paraId="09699723" w14:textId="0EE91DDF" w:rsidR="00731DB9" w:rsidRDefault="00731DB9">
          <w:pPr>
            <w:pStyle w:val="TOC2"/>
            <w:tabs>
              <w:tab w:val="right" w:leader="dot" w:pos="9016"/>
            </w:tabs>
            <w:rPr>
              <w:rFonts w:eastAsiaTheme="minorEastAsia"/>
              <w:noProof/>
              <w:lang w:val="en-US"/>
            </w:rPr>
          </w:pPr>
          <w:hyperlink w:anchor="_Toc122616257" w:history="1">
            <w:r w:rsidRPr="00A556EF">
              <w:rPr>
                <w:rStyle w:val="Hyperlink"/>
                <w:noProof/>
                <w:lang w:val="en-US"/>
              </w:rPr>
              <w:t>A02 Cryptographic Failures</w:t>
            </w:r>
            <w:r>
              <w:rPr>
                <w:noProof/>
                <w:webHidden/>
              </w:rPr>
              <w:tab/>
            </w:r>
            <w:r>
              <w:rPr>
                <w:noProof/>
                <w:webHidden/>
              </w:rPr>
              <w:fldChar w:fldCharType="begin"/>
            </w:r>
            <w:r>
              <w:rPr>
                <w:noProof/>
                <w:webHidden/>
              </w:rPr>
              <w:instrText xml:space="preserve"> PAGEREF _Toc122616257 \h </w:instrText>
            </w:r>
            <w:r>
              <w:rPr>
                <w:noProof/>
                <w:webHidden/>
              </w:rPr>
            </w:r>
            <w:r>
              <w:rPr>
                <w:noProof/>
                <w:webHidden/>
              </w:rPr>
              <w:fldChar w:fldCharType="separate"/>
            </w:r>
            <w:r>
              <w:rPr>
                <w:noProof/>
                <w:webHidden/>
              </w:rPr>
              <w:t>2</w:t>
            </w:r>
            <w:r>
              <w:rPr>
                <w:noProof/>
                <w:webHidden/>
              </w:rPr>
              <w:fldChar w:fldCharType="end"/>
            </w:r>
          </w:hyperlink>
        </w:p>
        <w:p w14:paraId="32D7DCB4" w14:textId="47099C1E" w:rsidR="00731DB9" w:rsidRDefault="00731DB9">
          <w:pPr>
            <w:pStyle w:val="TOC2"/>
            <w:tabs>
              <w:tab w:val="right" w:leader="dot" w:pos="9016"/>
            </w:tabs>
            <w:rPr>
              <w:rFonts w:eastAsiaTheme="minorEastAsia"/>
              <w:noProof/>
              <w:lang w:val="en-US"/>
            </w:rPr>
          </w:pPr>
          <w:hyperlink w:anchor="_Toc122616258" w:history="1">
            <w:r w:rsidRPr="00A556EF">
              <w:rPr>
                <w:rStyle w:val="Hyperlink"/>
                <w:noProof/>
                <w:lang w:val="en-US"/>
              </w:rPr>
              <w:t>A0</w:t>
            </w:r>
            <w:r w:rsidRPr="00A556EF">
              <w:rPr>
                <w:rStyle w:val="Hyperlink"/>
                <w:noProof/>
              </w:rPr>
              <w:t>3 Injection</w:t>
            </w:r>
            <w:r>
              <w:rPr>
                <w:noProof/>
                <w:webHidden/>
              </w:rPr>
              <w:tab/>
            </w:r>
            <w:r>
              <w:rPr>
                <w:noProof/>
                <w:webHidden/>
              </w:rPr>
              <w:fldChar w:fldCharType="begin"/>
            </w:r>
            <w:r>
              <w:rPr>
                <w:noProof/>
                <w:webHidden/>
              </w:rPr>
              <w:instrText xml:space="preserve"> PAGEREF _Toc122616258 \h </w:instrText>
            </w:r>
            <w:r>
              <w:rPr>
                <w:noProof/>
                <w:webHidden/>
              </w:rPr>
            </w:r>
            <w:r>
              <w:rPr>
                <w:noProof/>
                <w:webHidden/>
              </w:rPr>
              <w:fldChar w:fldCharType="separate"/>
            </w:r>
            <w:r>
              <w:rPr>
                <w:noProof/>
                <w:webHidden/>
              </w:rPr>
              <w:t>2</w:t>
            </w:r>
            <w:r>
              <w:rPr>
                <w:noProof/>
                <w:webHidden/>
              </w:rPr>
              <w:fldChar w:fldCharType="end"/>
            </w:r>
          </w:hyperlink>
        </w:p>
        <w:p w14:paraId="1E3AA7B4" w14:textId="709F85C3" w:rsidR="00731DB9" w:rsidRDefault="00731DB9">
          <w:pPr>
            <w:pStyle w:val="TOC2"/>
            <w:tabs>
              <w:tab w:val="right" w:leader="dot" w:pos="9016"/>
            </w:tabs>
            <w:rPr>
              <w:rFonts w:eastAsiaTheme="minorEastAsia"/>
              <w:noProof/>
              <w:lang w:val="en-US"/>
            </w:rPr>
          </w:pPr>
          <w:hyperlink w:anchor="_Toc122616259" w:history="1">
            <w:r w:rsidRPr="00A556EF">
              <w:rPr>
                <w:rStyle w:val="Hyperlink"/>
                <w:noProof/>
                <w:lang w:val="en-US"/>
              </w:rPr>
              <w:t>A04 Insecure Design</w:t>
            </w:r>
            <w:r>
              <w:rPr>
                <w:noProof/>
                <w:webHidden/>
              </w:rPr>
              <w:tab/>
            </w:r>
            <w:r>
              <w:rPr>
                <w:noProof/>
                <w:webHidden/>
              </w:rPr>
              <w:fldChar w:fldCharType="begin"/>
            </w:r>
            <w:r>
              <w:rPr>
                <w:noProof/>
                <w:webHidden/>
              </w:rPr>
              <w:instrText xml:space="preserve"> PAGEREF _Toc122616259 \h </w:instrText>
            </w:r>
            <w:r>
              <w:rPr>
                <w:noProof/>
                <w:webHidden/>
              </w:rPr>
            </w:r>
            <w:r>
              <w:rPr>
                <w:noProof/>
                <w:webHidden/>
              </w:rPr>
              <w:fldChar w:fldCharType="separate"/>
            </w:r>
            <w:r>
              <w:rPr>
                <w:noProof/>
                <w:webHidden/>
              </w:rPr>
              <w:t>2</w:t>
            </w:r>
            <w:r>
              <w:rPr>
                <w:noProof/>
                <w:webHidden/>
              </w:rPr>
              <w:fldChar w:fldCharType="end"/>
            </w:r>
          </w:hyperlink>
        </w:p>
        <w:p w14:paraId="4B4074B7" w14:textId="123E6527" w:rsidR="00731DB9" w:rsidRDefault="00731DB9">
          <w:pPr>
            <w:pStyle w:val="TOC2"/>
            <w:tabs>
              <w:tab w:val="right" w:leader="dot" w:pos="9016"/>
            </w:tabs>
            <w:rPr>
              <w:rFonts w:eastAsiaTheme="minorEastAsia"/>
              <w:noProof/>
              <w:lang w:val="en-US"/>
            </w:rPr>
          </w:pPr>
          <w:hyperlink w:anchor="_Toc122616260" w:history="1">
            <w:r w:rsidRPr="00A556EF">
              <w:rPr>
                <w:rStyle w:val="Hyperlink"/>
                <w:noProof/>
                <w:lang w:val="en-US"/>
              </w:rPr>
              <w:t>A05 Security Misconfiguration</w:t>
            </w:r>
            <w:r>
              <w:rPr>
                <w:noProof/>
                <w:webHidden/>
              </w:rPr>
              <w:tab/>
            </w:r>
            <w:r>
              <w:rPr>
                <w:noProof/>
                <w:webHidden/>
              </w:rPr>
              <w:fldChar w:fldCharType="begin"/>
            </w:r>
            <w:r>
              <w:rPr>
                <w:noProof/>
                <w:webHidden/>
              </w:rPr>
              <w:instrText xml:space="preserve"> PAGEREF _Toc122616260 \h </w:instrText>
            </w:r>
            <w:r>
              <w:rPr>
                <w:noProof/>
                <w:webHidden/>
              </w:rPr>
            </w:r>
            <w:r>
              <w:rPr>
                <w:noProof/>
                <w:webHidden/>
              </w:rPr>
              <w:fldChar w:fldCharType="separate"/>
            </w:r>
            <w:r>
              <w:rPr>
                <w:noProof/>
                <w:webHidden/>
              </w:rPr>
              <w:t>3</w:t>
            </w:r>
            <w:r>
              <w:rPr>
                <w:noProof/>
                <w:webHidden/>
              </w:rPr>
              <w:fldChar w:fldCharType="end"/>
            </w:r>
          </w:hyperlink>
        </w:p>
        <w:p w14:paraId="02CA5F89" w14:textId="4D0C768E" w:rsidR="00731DB9" w:rsidRDefault="00731DB9">
          <w:pPr>
            <w:pStyle w:val="TOC2"/>
            <w:tabs>
              <w:tab w:val="right" w:leader="dot" w:pos="9016"/>
            </w:tabs>
            <w:rPr>
              <w:rFonts w:eastAsiaTheme="minorEastAsia"/>
              <w:noProof/>
              <w:lang w:val="en-US"/>
            </w:rPr>
          </w:pPr>
          <w:hyperlink w:anchor="_Toc122616261" w:history="1">
            <w:r w:rsidRPr="00A556EF">
              <w:rPr>
                <w:rStyle w:val="Hyperlink"/>
                <w:noProof/>
                <w:lang w:val="en-US"/>
              </w:rPr>
              <w:t>A06 Vulnerable and Outdated Components</w:t>
            </w:r>
            <w:r>
              <w:rPr>
                <w:noProof/>
                <w:webHidden/>
              </w:rPr>
              <w:tab/>
            </w:r>
            <w:r>
              <w:rPr>
                <w:noProof/>
                <w:webHidden/>
              </w:rPr>
              <w:fldChar w:fldCharType="begin"/>
            </w:r>
            <w:r>
              <w:rPr>
                <w:noProof/>
                <w:webHidden/>
              </w:rPr>
              <w:instrText xml:space="preserve"> PAGEREF _Toc122616261 \h </w:instrText>
            </w:r>
            <w:r>
              <w:rPr>
                <w:noProof/>
                <w:webHidden/>
              </w:rPr>
            </w:r>
            <w:r>
              <w:rPr>
                <w:noProof/>
                <w:webHidden/>
              </w:rPr>
              <w:fldChar w:fldCharType="separate"/>
            </w:r>
            <w:r>
              <w:rPr>
                <w:noProof/>
                <w:webHidden/>
              </w:rPr>
              <w:t>3</w:t>
            </w:r>
            <w:r>
              <w:rPr>
                <w:noProof/>
                <w:webHidden/>
              </w:rPr>
              <w:fldChar w:fldCharType="end"/>
            </w:r>
          </w:hyperlink>
        </w:p>
        <w:p w14:paraId="28BFB016" w14:textId="208A50EB" w:rsidR="00731DB9" w:rsidRDefault="00731DB9">
          <w:pPr>
            <w:pStyle w:val="TOC2"/>
            <w:tabs>
              <w:tab w:val="right" w:leader="dot" w:pos="9016"/>
            </w:tabs>
            <w:rPr>
              <w:rFonts w:eastAsiaTheme="minorEastAsia"/>
              <w:noProof/>
              <w:lang w:val="en-US"/>
            </w:rPr>
          </w:pPr>
          <w:hyperlink w:anchor="_Toc122616262" w:history="1">
            <w:r w:rsidRPr="00A556EF">
              <w:rPr>
                <w:rStyle w:val="Hyperlink"/>
                <w:noProof/>
                <w:lang w:val="en-US"/>
              </w:rPr>
              <w:t>A07 Identification and Authentication Failures</w:t>
            </w:r>
            <w:r>
              <w:rPr>
                <w:noProof/>
                <w:webHidden/>
              </w:rPr>
              <w:tab/>
            </w:r>
            <w:r>
              <w:rPr>
                <w:noProof/>
                <w:webHidden/>
              </w:rPr>
              <w:fldChar w:fldCharType="begin"/>
            </w:r>
            <w:r>
              <w:rPr>
                <w:noProof/>
                <w:webHidden/>
              </w:rPr>
              <w:instrText xml:space="preserve"> PAGEREF _Toc122616262 \h </w:instrText>
            </w:r>
            <w:r>
              <w:rPr>
                <w:noProof/>
                <w:webHidden/>
              </w:rPr>
            </w:r>
            <w:r>
              <w:rPr>
                <w:noProof/>
                <w:webHidden/>
              </w:rPr>
              <w:fldChar w:fldCharType="separate"/>
            </w:r>
            <w:r>
              <w:rPr>
                <w:noProof/>
                <w:webHidden/>
              </w:rPr>
              <w:t>3</w:t>
            </w:r>
            <w:r>
              <w:rPr>
                <w:noProof/>
                <w:webHidden/>
              </w:rPr>
              <w:fldChar w:fldCharType="end"/>
            </w:r>
          </w:hyperlink>
        </w:p>
        <w:p w14:paraId="5CD30101" w14:textId="09015DF1" w:rsidR="00731DB9" w:rsidRDefault="00731DB9">
          <w:pPr>
            <w:pStyle w:val="TOC2"/>
            <w:tabs>
              <w:tab w:val="right" w:leader="dot" w:pos="9016"/>
            </w:tabs>
            <w:rPr>
              <w:rFonts w:eastAsiaTheme="minorEastAsia"/>
              <w:noProof/>
              <w:lang w:val="en-US"/>
            </w:rPr>
          </w:pPr>
          <w:hyperlink w:anchor="_Toc122616263" w:history="1">
            <w:r w:rsidRPr="00A556EF">
              <w:rPr>
                <w:rStyle w:val="Hyperlink"/>
                <w:noProof/>
                <w:lang w:val="en-US"/>
              </w:rPr>
              <w:t>A08 Software and Data Integrity Failures</w:t>
            </w:r>
            <w:r>
              <w:rPr>
                <w:noProof/>
                <w:webHidden/>
              </w:rPr>
              <w:tab/>
            </w:r>
            <w:r>
              <w:rPr>
                <w:noProof/>
                <w:webHidden/>
              </w:rPr>
              <w:fldChar w:fldCharType="begin"/>
            </w:r>
            <w:r>
              <w:rPr>
                <w:noProof/>
                <w:webHidden/>
              </w:rPr>
              <w:instrText xml:space="preserve"> PAGEREF _Toc122616263 \h </w:instrText>
            </w:r>
            <w:r>
              <w:rPr>
                <w:noProof/>
                <w:webHidden/>
              </w:rPr>
            </w:r>
            <w:r>
              <w:rPr>
                <w:noProof/>
                <w:webHidden/>
              </w:rPr>
              <w:fldChar w:fldCharType="separate"/>
            </w:r>
            <w:r>
              <w:rPr>
                <w:noProof/>
                <w:webHidden/>
              </w:rPr>
              <w:t>3</w:t>
            </w:r>
            <w:r>
              <w:rPr>
                <w:noProof/>
                <w:webHidden/>
              </w:rPr>
              <w:fldChar w:fldCharType="end"/>
            </w:r>
          </w:hyperlink>
        </w:p>
        <w:p w14:paraId="25DA5902" w14:textId="3B73C294" w:rsidR="00731DB9" w:rsidRDefault="00731DB9">
          <w:pPr>
            <w:pStyle w:val="TOC2"/>
            <w:tabs>
              <w:tab w:val="right" w:leader="dot" w:pos="9016"/>
            </w:tabs>
            <w:rPr>
              <w:rFonts w:eastAsiaTheme="minorEastAsia"/>
              <w:noProof/>
              <w:lang w:val="en-US"/>
            </w:rPr>
          </w:pPr>
          <w:hyperlink w:anchor="_Toc122616264" w:history="1">
            <w:r w:rsidRPr="00A556EF">
              <w:rPr>
                <w:rStyle w:val="Hyperlink"/>
                <w:noProof/>
                <w:lang w:val="en-US"/>
              </w:rPr>
              <w:t>A09 Security Logging and Monitoring Failures</w:t>
            </w:r>
            <w:r>
              <w:rPr>
                <w:noProof/>
                <w:webHidden/>
              </w:rPr>
              <w:tab/>
            </w:r>
            <w:r>
              <w:rPr>
                <w:noProof/>
                <w:webHidden/>
              </w:rPr>
              <w:fldChar w:fldCharType="begin"/>
            </w:r>
            <w:r>
              <w:rPr>
                <w:noProof/>
                <w:webHidden/>
              </w:rPr>
              <w:instrText xml:space="preserve"> PAGEREF _Toc122616264 \h </w:instrText>
            </w:r>
            <w:r>
              <w:rPr>
                <w:noProof/>
                <w:webHidden/>
              </w:rPr>
            </w:r>
            <w:r>
              <w:rPr>
                <w:noProof/>
                <w:webHidden/>
              </w:rPr>
              <w:fldChar w:fldCharType="separate"/>
            </w:r>
            <w:r>
              <w:rPr>
                <w:noProof/>
                <w:webHidden/>
              </w:rPr>
              <w:t>4</w:t>
            </w:r>
            <w:r>
              <w:rPr>
                <w:noProof/>
                <w:webHidden/>
              </w:rPr>
              <w:fldChar w:fldCharType="end"/>
            </w:r>
          </w:hyperlink>
        </w:p>
        <w:p w14:paraId="44956CCE" w14:textId="12ADE86E" w:rsidR="00731DB9" w:rsidRDefault="00731DB9">
          <w:pPr>
            <w:pStyle w:val="TOC2"/>
            <w:tabs>
              <w:tab w:val="right" w:leader="dot" w:pos="9016"/>
            </w:tabs>
            <w:rPr>
              <w:rFonts w:eastAsiaTheme="minorEastAsia"/>
              <w:noProof/>
              <w:lang w:val="en-US"/>
            </w:rPr>
          </w:pPr>
          <w:hyperlink w:anchor="_Toc122616265" w:history="1">
            <w:r w:rsidRPr="00A556EF">
              <w:rPr>
                <w:rStyle w:val="Hyperlink"/>
                <w:noProof/>
                <w:lang w:val="en-US"/>
              </w:rPr>
              <w:t>A10 Server-Side Request Forgery (SSRF)</w:t>
            </w:r>
            <w:r>
              <w:rPr>
                <w:noProof/>
                <w:webHidden/>
              </w:rPr>
              <w:tab/>
            </w:r>
            <w:r>
              <w:rPr>
                <w:noProof/>
                <w:webHidden/>
              </w:rPr>
              <w:fldChar w:fldCharType="begin"/>
            </w:r>
            <w:r>
              <w:rPr>
                <w:noProof/>
                <w:webHidden/>
              </w:rPr>
              <w:instrText xml:space="preserve"> PAGEREF _Toc122616265 \h </w:instrText>
            </w:r>
            <w:r>
              <w:rPr>
                <w:noProof/>
                <w:webHidden/>
              </w:rPr>
            </w:r>
            <w:r>
              <w:rPr>
                <w:noProof/>
                <w:webHidden/>
              </w:rPr>
              <w:fldChar w:fldCharType="separate"/>
            </w:r>
            <w:r>
              <w:rPr>
                <w:noProof/>
                <w:webHidden/>
              </w:rPr>
              <w:t>4</w:t>
            </w:r>
            <w:r>
              <w:rPr>
                <w:noProof/>
                <w:webHidden/>
              </w:rPr>
              <w:fldChar w:fldCharType="end"/>
            </w:r>
          </w:hyperlink>
        </w:p>
        <w:p w14:paraId="337BF4D3" w14:textId="5060B120" w:rsidR="00731DB9" w:rsidRDefault="00731DB9">
          <w:pPr>
            <w:pStyle w:val="TOC1"/>
            <w:tabs>
              <w:tab w:val="left" w:pos="440"/>
              <w:tab w:val="right" w:leader="dot" w:pos="9016"/>
            </w:tabs>
            <w:rPr>
              <w:rFonts w:eastAsiaTheme="minorEastAsia"/>
              <w:noProof/>
              <w:lang w:val="en-US"/>
            </w:rPr>
          </w:pPr>
          <w:hyperlink w:anchor="_Toc122616266" w:history="1">
            <w:r w:rsidRPr="00A556EF">
              <w:rPr>
                <w:rStyle w:val="Hyperlink"/>
                <w:noProof/>
                <w:lang w:val="en-US"/>
              </w:rPr>
              <w:t>3.</w:t>
            </w:r>
            <w:r>
              <w:rPr>
                <w:rFonts w:eastAsiaTheme="minorEastAsia"/>
                <w:noProof/>
                <w:lang w:val="en-US"/>
              </w:rPr>
              <w:tab/>
            </w:r>
            <w:r w:rsidRPr="00A556EF">
              <w:rPr>
                <w:rStyle w:val="Hyperlink"/>
                <w:noProof/>
                <w:lang w:val="en-US"/>
              </w:rPr>
              <w:t>Application analyzes</w:t>
            </w:r>
            <w:r>
              <w:rPr>
                <w:noProof/>
                <w:webHidden/>
              </w:rPr>
              <w:tab/>
            </w:r>
            <w:r>
              <w:rPr>
                <w:noProof/>
                <w:webHidden/>
              </w:rPr>
              <w:fldChar w:fldCharType="begin"/>
            </w:r>
            <w:r>
              <w:rPr>
                <w:noProof/>
                <w:webHidden/>
              </w:rPr>
              <w:instrText xml:space="preserve"> PAGEREF _Toc122616266 \h </w:instrText>
            </w:r>
            <w:r>
              <w:rPr>
                <w:noProof/>
                <w:webHidden/>
              </w:rPr>
            </w:r>
            <w:r>
              <w:rPr>
                <w:noProof/>
                <w:webHidden/>
              </w:rPr>
              <w:fldChar w:fldCharType="separate"/>
            </w:r>
            <w:r>
              <w:rPr>
                <w:noProof/>
                <w:webHidden/>
              </w:rPr>
              <w:t>5</w:t>
            </w:r>
            <w:r>
              <w:rPr>
                <w:noProof/>
                <w:webHidden/>
              </w:rPr>
              <w:fldChar w:fldCharType="end"/>
            </w:r>
          </w:hyperlink>
        </w:p>
        <w:p w14:paraId="10D2E6E1" w14:textId="46118668" w:rsidR="007F177B" w:rsidRDefault="007F177B">
          <w:r>
            <w:rPr>
              <w:b/>
              <w:bCs/>
              <w:noProof/>
            </w:rPr>
            <w:fldChar w:fldCharType="end"/>
          </w:r>
        </w:p>
      </w:sdtContent>
    </w:sdt>
    <w:p w14:paraId="6D53AE85" w14:textId="6B65E63B" w:rsidR="007F177B" w:rsidRPr="007F177B" w:rsidRDefault="007F177B" w:rsidP="007F177B">
      <w:pPr>
        <w:rPr>
          <w:lang w:val="en-US"/>
        </w:rPr>
      </w:pPr>
      <w:r w:rsidRPr="007F177B">
        <w:rPr>
          <w:rFonts w:ascii="Georgia Pro Semibold" w:hAnsi="Georgia Pro Semibold"/>
          <w:lang w:val="en-US"/>
        </w:rPr>
        <w:br w:type="page"/>
      </w:r>
    </w:p>
    <w:p w14:paraId="10334EA6" w14:textId="1C521E64" w:rsidR="00047592" w:rsidRPr="00047592" w:rsidRDefault="00047592" w:rsidP="00731DB9">
      <w:pPr>
        <w:pStyle w:val="Heading1"/>
        <w:numPr>
          <w:ilvl w:val="0"/>
          <w:numId w:val="2"/>
        </w:numPr>
        <w:rPr>
          <w:lang w:val="en-US"/>
        </w:rPr>
      </w:pPr>
      <w:bookmarkStart w:id="0" w:name="_Toc122616254"/>
      <w:r>
        <w:rPr>
          <w:lang w:val="en-US"/>
        </w:rPr>
        <w:lastRenderedPageBreak/>
        <w:t>What is OWASP?</w:t>
      </w:r>
      <w:bookmarkEnd w:id="0"/>
      <w:r>
        <w:rPr>
          <w:lang w:val="en-US"/>
        </w:rPr>
        <w:br/>
      </w:r>
    </w:p>
    <w:p w14:paraId="52F8CA72" w14:textId="35D7D680" w:rsidR="0055047F" w:rsidRPr="00BA0E78" w:rsidRDefault="00047592" w:rsidP="00047592">
      <w:pPr>
        <w:rPr>
          <w:rFonts w:asciiTheme="majorHAnsi" w:hAnsiTheme="majorHAnsi"/>
          <w:sz w:val="28"/>
          <w:szCs w:val="28"/>
          <w:lang w:val="en-US"/>
        </w:rPr>
      </w:pPr>
      <w:r w:rsidRPr="00BA0E78">
        <w:rPr>
          <w:rFonts w:asciiTheme="majorHAnsi" w:hAnsiTheme="majorHAnsi"/>
          <w:sz w:val="28"/>
          <w:szCs w:val="28"/>
          <w:lang w:val="en-US"/>
        </w:rPr>
        <w:t>The Open Web Application Security Project (OWASP) is a nonprofit foundation that works to improve the security of software. Through community-led open-source software projects, hundreds of local chapters worldwide, tens of thousands of members, and leading educational and training conferences, the OWASP Foundation is the source for developers and technologists to secure the web.</w:t>
      </w:r>
    </w:p>
    <w:p w14:paraId="344CC118" w14:textId="0022246E" w:rsidR="00047592" w:rsidRDefault="00047592" w:rsidP="00731DB9">
      <w:pPr>
        <w:pStyle w:val="Heading1"/>
        <w:numPr>
          <w:ilvl w:val="0"/>
          <w:numId w:val="2"/>
        </w:numPr>
        <w:rPr>
          <w:lang w:val="en-US"/>
        </w:rPr>
      </w:pPr>
      <w:bookmarkStart w:id="1" w:name="_Toc122616255"/>
      <w:r>
        <w:rPr>
          <w:lang w:val="en-US"/>
        </w:rPr>
        <w:t>What is OWASP Top 10 sec</w:t>
      </w:r>
      <w:r w:rsidR="00070710">
        <w:rPr>
          <w:lang w:val="en-US"/>
        </w:rPr>
        <w:t>urity risks ranking for 2021?</w:t>
      </w:r>
      <w:bookmarkEnd w:id="1"/>
      <w:r w:rsidR="00070710">
        <w:rPr>
          <w:lang w:val="en-US"/>
        </w:rPr>
        <w:br/>
      </w:r>
    </w:p>
    <w:p w14:paraId="0C65A5E4" w14:textId="1BFF7805" w:rsidR="00070710" w:rsidRDefault="00070710" w:rsidP="00070710">
      <w:pPr>
        <w:rPr>
          <w:lang w:val="en-US"/>
        </w:rPr>
      </w:pPr>
      <w:r>
        <w:rPr>
          <w:rStyle w:val="IntenseEmphasis"/>
          <w:lang w:val="en-US"/>
        </w:rPr>
        <w:t xml:space="preserve"> </w:t>
      </w:r>
      <w:bookmarkStart w:id="2" w:name="_Hlk121865779"/>
      <w:bookmarkStart w:id="3" w:name="_Toc122616256"/>
      <w:r w:rsidRPr="00BA0E78">
        <w:rPr>
          <w:rStyle w:val="Heading2Char"/>
          <w:sz w:val="32"/>
        </w:rPr>
        <w:t>A01 Broken Access Control</w:t>
      </w:r>
      <w:bookmarkEnd w:id="3"/>
      <w:r w:rsidRPr="00BA0E78">
        <w:rPr>
          <w:rStyle w:val="IntenseEmphasis"/>
          <w:sz w:val="28"/>
          <w:lang w:val="en-US"/>
        </w:rPr>
        <w:t xml:space="preserve"> </w:t>
      </w:r>
      <w:bookmarkEnd w:id="2"/>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62A642AD" w14:textId="6A15469B" w:rsidR="00070710" w:rsidRPr="00BA0E78" w:rsidRDefault="00070710" w:rsidP="00070710">
      <w:pPr>
        <w:rPr>
          <w:lang w:val="en-US"/>
        </w:rPr>
      </w:pPr>
      <w:r w:rsidRPr="00BA0E78">
        <w:rPr>
          <w:rStyle w:val="IntenseEmphasis"/>
          <w:lang w:val="en-US"/>
        </w:rPr>
        <w:br/>
      </w:r>
      <w:bookmarkStart w:id="4" w:name="_Toc122616257"/>
      <w:r w:rsidR="007F301A" w:rsidRPr="00BA0E78">
        <w:rPr>
          <w:rStyle w:val="Heading2Char"/>
          <w:sz w:val="32"/>
          <w:lang w:val="en-US"/>
        </w:rPr>
        <w:t>A02 Cryptographic Failures</w:t>
      </w:r>
      <w:bookmarkEnd w:id="4"/>
      <w:r w:rsidR="007F301A" w:rsidRPr="00BA0E78">
        <w:rPr>
          <w:rStyle w:val="IntenseEmphasis"/>
          <w:sz w:val="28"/>
          <w:lang w:val="en-US"/>
        </w:rPr>
        <w:t>–</w:t>
      </w:r>
      <w:r w:rsidR="007F301A" w:rsidRPr="00BA0E78">
        <w:rPr>
          <w:rStyle w:val="IntenseEmphasis"/>
          <w:lang w:val="en-US"/>
        </w:rPr>
        <w:br/>
      </w:r>
      <w:r w:rsidR="007F301A" w:rsidRPr="00BA0E78">
        <w:rPr>
          <w:rFonts w:asciiTheme="majorHAnsi" w:hAnsiTheme="majorHAnsi"/>
          <w:sz w:val="28"/>
          <w:lang w:val="en-US"/>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w:t>
      </w:r>
      <w:r w:rsidR="0084409C" w:rsidRPr="00BA0E78">
        <w:rPr>
          <w:rFonts w:asciiTheme="majorHAnsi" w:hAnsiTheme="majorHAnsi"/>
          <w:sz w:val="28"/>
          <w:lang w:val="en-US"/>
        </w:rPr>
        <w:t>.</w:t>
      </w:r>
    </w:p>
    <w:p w14:paraId="0DC6A39D" w14:textId="35029ACE" w:rsidR="0084409C" w:rsidRDefault="0084409C" w:rsidP="0084409C">
      <w:pPr>
        <w:rPr>
          <w:lang w:val="en-US"/>
        </w:rPr>
      </w:pPr>
      <w:bookmarkStart w:id="5" w:name="_Toc122616258"/>
      <w:r w:rsidRPr="00BA0E78">
        <w:rPr>
          <w:rStyle w:val="Heading2Char"/>
          <w:sz w:val="32"/>
          <w:lang w:val="en-US"/>
        </w:rPr>
        <w:t>A0</w:t>
      </w:r>
      <w:r w:rsidRPr="00BA0E78">
        <w:rPr>
          <w:rStyle w:val="Heading2Char"/>
          <w:sz w:val="32"/>
        </w:rPr>
        <w:t>3 Injection</w:t>
      </w:r>
      <w:bookmarkEnd w:id="5"/>
      <w:r w:rsidRPr="00BA0E78">
        <w:rPr>
          <w:rStyle w:val="IntenseEmphasis"/>
          <w:sz w:val="28"/>
          <w:lang w:val="en-US"/>
        </w:rPr>
        <w:t>–</w:t>
      </w:r>
      <w:r w:rsidRPr="00BA0E78">
        <w:rPr>
          <w:rStyle w:val="IntenseEmphasis"/>
          <w:sz w:val="28"/>
          <w:lang w:val="en-US"/>
        </w:rPr>
        <w:br/>
      </w:r>
      <w:r w:rsidRPr="00BA0E78">
        <w:rPr>
          <w:rFonts w:asciiTheme="majorHAnsi" w:hAnsiTheme="majorHAnsi"/>
          <w:sz w:val="28"/>
          <w:szCs w:val="28"/>
          <w:lang w:val="en-US"/>
        </w:rPr>
        <w:t>An application is vulnerable to injections when the user-supplied data is not validated, filtered, or sanitized by the application. Dynamic queries or non-parameterized calls without context-aware escaping are used directly in the interpreter. Hostile data is used within object-relational mapping (ORM) search parameters to extract additional, sensitive records. Hostile data is directly used or concatenated. The SQL or command contains the structure and malicious data in dynamic queries, commands, or stored procedures.</w:t>
      </w:r>
    </w:p>
    <w:p w14:paraId="68DBD798" w14:textId="27F5C150" w:rsidR="0084409C" w:rsidRDefault="0084409C" w:rsidP="0084409C">
      <w:pPr>
        <w:rPr>
          <w:lang w:val="en-US"/>
        </w:rPr>
      </w:pPr>
      <w:bookmarkStart w:id="6" w:name="_Toc122616259"/>
      <w:r w:rsidRPr="00BA0E78">
        <w:rPr>
          <w:rStyle w:val="Heading2Char"/>
          <w:sz w:val="32"/>
          <w:lang w:val="en-US"/>
        </w:rPr>
        <w:t>A04 Insecure Design</w:t>
      </w:r>
      <w:bookmarkEnd w:id="6"/>
      <w:r w:rsidRPr="00BA0E78">
        <w:rPr>
          <w:rStyle w:val="IntenseEmphasis"/>
          <w:sz w:val="28"/>
          <w:lang w:val="en-US"/>
        </w:rPr>
        <w:t>–</w:t>
      </w:r>
      <w:r>
        <w:rPr>
          <w:rStyle w:val="IntenseEmphasis"/>
          <w:lang w:val="en-US"/>
        </w:rPr>
        <w:br/>
      </w:r>
      <w:r w:rsidRPr="00BA0E78">
        <w:rPr>
          <w:rFonts w:asciiTheme="majorHAnsi" w:hAnsiTheme="majorHAnsi"/>
          <w:sz w:val="28"/>
          <w:lang w:val="en-US"/>
        </w:rPr>
        <w:t xml:space="preserve">Insecure design is a broad category representing different weaknesses, expressed as missing or ineffective control design. An insecure design cannot be fixed by a perfect implementation as by definition, needed security controls </w:t>
      </w:r>
      <w:r w:rsidRPr="00BA0E78">
        <w:rPr>
          <w:rFonts w:asciiTheme="majorHAnsi" w:hAnsiTheme="majorHAnsi"/>
          <w:sz w:val="28"/>
          <w:lang w:val="en-US"/>
        </w:rPr>
        <w:lastRenderedPageBreak/>
        <w:t>were never created to defend against specific attacks. One of the factors that contribute to insecure design is the lack of business risk profiling inherent in the software or system being developed, and thus the failure to determine what level of security design is required.</w:t>
      </w:r>
    </w:p>
    <w:p w14:paraId="5A594600" w14:textId="1E66F5F9" w:rsidR="00AA0011" w:rsidRDefault="00AA0011">
      <w:pPr>
        <w:rPr>
          <w:lang w:val="en-US"/>
        </w:rPr>
      </w:pPr>
      <w:r>
        <w:rPr>
          <w:lang w:val="en-US"/>
        </w:rPr>
        <w:br w:type="page"/>
      </w:r>
    </w:p>
    <w:p w14:paraId="6EF72539" w14:textId="77777777" w:rsidR="00AA0011" w:rsidRDefault="00AA0011" w:rsidP="0084409C">
      <w:pPr>
        <w:rPr>
          <w:lang w:val="en-US"/>
        </w:rPr>
      </w:pPr>
    </w:p>
    <w:p w14:paraId="564F2FBB" w14:textId="3EF8DB24" w:rsidR="00AA0011" w:rsidRPr="00BA0E78" w:rsidRDefault="00AA0011" w:rsidP="00AA0011">
      <w:pPr>
        <w:rPr>
          <w:rFonts w:asciiTheme="majorHAnsi" w:hAnsiTheme="majorHAnsi"/>
          <w:sz w:val="28"/>
          <w:lang w:val="en-US"/>
        </w:rPr>
      </w:pPr>
      <w:bookmarkStart w:id="7" w:name="_Hlk121863741"/>
      <w:bookmarkStart w:id="8" w:name="_Toc122616260"/>
      <w:r w:rsidRPr="00BA0E78">
        <w:rPr>
          <w:rStyle w:val="Heading2Char"/>
          <w:sz w:val="32"/>
          <w:lang w:val="en-US"/>
        </w:rPr>
        <w:t>A05 Security Misconfiguration</w:t>
      </w:r>
      <w:bookmarkEnd w:id="8"/>
      <w:r w:rsidRPr="00BA0E78">
        <w:rPr>
          <w:rStyle w:val="IntenseEmphasis"/>
          <w:sz w:val="28"/>
          <w:lang w:val="en-US"/>
        </w:rPr>
        <w:t>–</w:t>
      </w:r>
      <w:r>
        <w:rPr>
          <w:rStyle w:val="IntenseEmphasis"/>
          <w:lang w:val="en-US"/>
        </w:rPr>
        <w:br/>
      </w:r>
      <w:r w:rsidRPr="00BA0E78">
        <w:rPr>
          <w:rFonts w:asciiTheme="majorHAnsi" w:hAnsiTheme="majorHAnsi"/>
          <w:sz w:val="28"/>
          <w:lang w:val="en-US"/>
        </w:rPr>
        <w:t>Without a concerted, repeatable application security configuration process, systems are at a higher risk. Such as:</w:t>
      </w:r>
    </w:p>
    <w:bookmarkEnd w:id="7"/>
    <w:p w14:paraId="352093D1" w14:textId="72B8FE24"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Missing appropriate security hardening across any part of the application stack or improperly configured permissions on cloud services.</w:t>
      </w:r>
    </w:p>
    <w:p w14:paraId="756800C4" w14:textId="372DCA5C"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Unnecessary features are enabled or installed (e.g., unnecessary ports, services, pages, accounts, or privileges).</w:t>
      </w:r>
    </w:p>
    <w:p w14:paraId="372C6E05" w14:textId="382D47C1"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Default accounts and their passwords are still enabled and unchanged.</w:t>
      </w:r>
    </w:p>
    <w:p w14:paraId="223030DF" w14:textId="3C267E98"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Error handling reveals stack traces or other overly informative error messages to users.</w:t>
      </w:r>
    </w:p>
    <w:p w14:paraId="13A4C905" w14:textId="2BD3720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For upgraded systems, the latest security features are disabled or not configured securely.</w:t>
      </w:r>
    </w:p>
    <w:p w14:paraId="786C5715" w14:textId="69C9293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security settings in the application servers, application frameworks (e.g., Struts, Spring, ASP.NET), libraries, databases, etc., are not set to secure values.</w:t>
      </w:r>
    </w:p>
    <w:p w14:paraId="447803B8" w14:textId="653FEEB0"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server does not send security headers or directives, or they are not set to secure values.</w:t>
      </w:r>
    </w:p>
    <w:p w14:paraId="00EE5BC2" w14:textId="1CC82C7D" w:rsidR="00AA0011" w:rsidRPr="00BA0E78" w:rsidRDefault="00AA0011" w:rsidP="00AA0011">
      <w:pPr>
        <w:pStyle w:val="ListParagraph"/>
        <w:numPr>
          <w:ilvl w:val="0"/>
          <w:numId w:val="1"/>
        </w:numPr>
        <w:ind w:left="1080"/>
        <w:rPr>
          <w:rFonts w:asciiTheme="majorHAnsi" w:hAnsiTheme="majorHAnsi"/>
          <w:sz w:val="28"/>
          <w:lang w:val="en-US"/>
        </w:rPr>
      </w:pPr>
      <w:r w:rsidRPr="00BA0E78">
        <w:rPr>
          <w:rFonts w:asciiTheme="majorHAnsi" w:hAnsiTheme="majorHAnsi"/>
          <w:sz w:val="28"/>
          <w:lang w:val="en-US"/>
        </w:rPr>
        <w:t>The software is out of date or vulnerable</w:t>
      </w:r>
    </w:p>
    <w:p w14:paraId="1A477808" w14:textId="40BA0FFB" w:rsidR="00AA0011" w:rsidRPr="00AA0011" w:rsidRDefault="00AA0011" w:rsidP="00AA0011">
      <w:pPr>
        <w:rPr>
          <w:lang w:val="en-US"/>
        </w:rPr>
      </w:pPr>
      <w:bookmarkStart w:id="9" w:name="_Toc122616261"/>
      <w:r w:rsidRPr="00AA0011">
        <w:rPr>
          <w:rStyle w:val="Heading2Char"/>
          <w:lang w:val="en-US"/>
        </w:rPr>
        <w:t>A0</w:t>
      </w:r>
      <w:r>
        <w:rPr>
          <w:rStyle w:val="Heading2Char"/>
          <w:lang w:val="en-US"/>
        </w:rPr>
        <w:t>6</w:t>
      </w:r>
      <w:r w:rsidRPr="00AA0011">
        <w:rPr>
          <w:rStyle w:val="Heading2Char"/>
          <w:lang w:val="en-US"/>
        </w:rPr>
        <w:t xml:space="preserve"> Vulnerable and Outdated Components</w:t>
      </w:r>
      <w:bookmarkEnd w:id="9"/>
      <w:r w:rsidRPr="00AA0011">
        <w:rPr>
          <w:rStyle w:val="IntenseEmphasis"/>
          <w:lang w:val="en-US"/>
        </w:rPr>
        <w:t>–</w:t>
      </w:r>
      <w:r w:rsidRPr="00AA0011">
        <w:rPr>
          <w:rStyle w:val="IntenseEmphasis"/>
          <w:lang w:val="en-US"/>
        </w:rPr>
        <w:br/>
      </w:r>
      <w:r w:rsidR="006E318E" w:rsidRPr="00BA0E78">
        <w:rPr>
          <w:rFonts w:asciiTheme="majorHAnsi" w:hAnsiTheme="majorHAnsi"/>
          <w:sz w:val="28"/>
          <w:lang w:val="en-US"/>
        </w:rPr>
        <w:t>You are vulnerable if</w:t>
      </w:r>
      <w:r w:rsidRPr="00BA0E78">
        <w:rPr>
          <w:rFonts w:asciiTheme="majorHAnsi" w:hAnsiTheme="majorHAnsi"/>
          <w:sz w:val="28"/>
          <w:lang w:val="en-US"/>
        </w:rPr>
        <w:t xml:space="preserve"> you do not know the versions of all components you use (both client-side and server-side). This includes components you directly use as well as nested dependencies.</w:t>
      </w:r>
      <w:r w:rsidRPr="00BA0E78">
        <w:rPr>
          <w:rFonts w:asciiTheme="majorHAnsi" w:hAnsiTheme="majorHAnsi"/>
          <w:sz w:val="28"/>
        </w:rPr>
        <w:t xml:space="preserve"> </w:t>
      </w:r>
      <w:r w:rsidRPr="00BA0E78">
        <w:rPr>
          <w:rFonts w:asciiTheme="majorHAnsi" w:hAnsiTheme="majorHAnsi"/>
          <w:sz w:val="28"/>
          <w:lang w:val="en-US"/>
        </w:rPr>
        <w:t>If the software is vulnerable, unsupported, or out of date. This includes the OS, web/application server, database management system (DBMS), applications, APIs and all components, runtime environments, and libraries. If you do not scan for vulnerabilities regularly and subscribe to security bulletins related to the components, you use.</w:t>
      </w:r>
      <w:r w:rsidRPr="00BA0E78">
        <w:rPr>
          <w:rFonts w:asciiTheme="majorHAnsi" w:hAnsiTheme="majorHAnsi"/>
          <w:sz w:val="28"/>
        </w:rPr>
        <w:t xml:space="preserve"> </w:t>
      </w:r>
      <w:r w:rsidRPr="00BA0E78">
        <w:rPr>
          <w:rFonts w:asciiTheme="majorHAnsi" w:hAnsiTheme="majorHAnsi"/>
          <w:sz w:val="28"/>
          <w:lang w:val="en-US"/>
        </w:rPr>
        <w:t>If you do not fix or upgrade the underlying platform, frameworks, and dependencies in a risk-based, timely fashion. If software developers do not test the compatibility of updated, upgraded, or patched libraries</w:t>
      </w:r>
      <w:r w:rsidR="006E318E" w:rsidRPr="00BA0E78">
        <w:rPr>
          <w:rFonts w:asciiTheme="majorHAnsi" w:hAnsiTheme="majorHAnsi"/>
          <w:sz w:val="28"/>
          <w:lang w:val="en-US"/>
        </w:rPr>
        <w:t>.</w:t>
      </w:r>
    </w:p>
    <w:p w14:paraId="5F9DF34D" w14:textId="6698AA9A" w:rsidR="006E318E" w:rsidRDefault="006E318E" w:rsidP="006E318E">
      <w:pPr>
        <w:rPr>
          <w:lang w:val="en-US"/>
        </w:rPr>
      </w:pPr>
      <w:bookmarkStart w:id="10" w:name="_Toc122616262"/>
      <w:r w:rsidRPr="006E318E">
        <w:rPr>
          <w:rStyle w:val="Heading2Char"/>
          <w:lang w:val="en-US"/>
        </w:rPr>
        <w:t>A07 Identification and Authentication Failures</w:t>
      </w:r>
      <w:bookmarkEnd w:id="10"/>
      <w:r>
        <w:rPr>
          <w:rStyle w:val="IntenseEmphasis"/>
          <w:lang w:val="en-US"/>
        </w:rPr>
        <w:t>–</w:t>
      </w:r>
      <w:r>
        <w:rPr>
          <w:rStyle w:val="IntenseEmphasis"/>
          <w:lang w:val="en-US"/>
        </w:rPr>
        <w:br/>
      </w:r>
      <w:r w:rsidRPr="00BA0E78">
        <w:rPr>
          <w:rFonts w:asciiTheme="majorHAnsi" w:hAnsiTheme="majorHAnsi"/>
          <w:sz w:val="28"/>
          <w:lang w:val="en-US"/>
        </w:rPr>
        <w:t>Confirmation of the user's identity, authentication, and session management is critical to protect against authentication-related attacks. There may be authentication weaknesses such as the application permits brute force or other automated attacks. Permits default, weak, or well-known passwords,</w:t>
      </w:r>
      <w:r w:rsidRPr="00BA0E78">
        <w:rPr>
          <w:rFonts w:asciiTheme="majorHAnsi" w:hAnsiTheme="majorHAnsi"/>
          <w:sz w:val="28"/>
        </w:rPr>
        <w:t xml:space="preserve"> </w:t>
      </w:r>
      <w:r w:rsidRPr="00BA0E78">
        <w:rPr>
          <w:rFonts w:asciiTheme="majorHAnsi" w:hAnsiTheme="majorHAnsi"/>
          <w:sz w:val="28"/>
          <w:lang w:val="en-US"/>
        </w:rPr>
        <w:t xml:space="preserve">has </w:t>
      </w:r>
      <w:r w:rsidRPr="00BA0E78">
        <w:rPr>
          <w:rFonts w:asciiTheme="majorHAnsi" w:hAnsiTheme="majorHAnsi"/>
          <w:sz w:val="28"/>
          <w:lang w:val="en-US"/>
        </w:rPr>
        <w:lastRenderedPageBreak/>
        <w:t>missing or ineffective multi-factor authentication, exposes session identifier in the URL etc.</w:t>
      </w:r>
    </w:p>
    <w:p w14:paraId="6671FBEE" w14:textId="6A7507C3" w:rsidR="006E318E" w:rsidRPr="00BA0E78" w:rsidRDefault="006E318E" w:rsidP="006E318E">
      <w:pPr>
        <w:rPr>
          <w:rFonts w:asciiTheme="majorHAnsi" w:hAnsiTheme="majorHAnsi"/>
          <w:sz w:val="28"/>
          <w:lang w:val="en-US"/>
        </w:rPr>
      </w:pPr>
      <w:bookmarkStart w:id="11" w:name="_Hlk121864677"/>
      <w:bookmarkStart w:id="12" w:name="_Toc122616263"/>
      <w:r w:rsidRPr="00BA0E78">
        <w:rPr>
          <w:rStyle w:val="Heading2Char"/>
          <w:sz w:val="32"/>
          <w:lang w:val="en-US"/>
        </w:rPr>
        <w:t>A08 Software and Data Integrity Failures</w:t>
      </w:r>
      <w:bookmarkEnd w:id="12"/>
      <w:r w:rsidRPr="00BA0E78">
        <w:rPr>
          <w:rStyle w:val="IntenseEmphasis"/>
          <w:sz w:val="28"/>
          <w:lang w:val="en-US"/>
        </w:rPr>
        <w:t>–</w:t>
      </w:r>
      <w:r>
        <w:rPr>
          <w:rStyle w:val="IntenseEmphasis"/>
          <w:lang w:val="en-US"/>
        </w:rPr>
        <w:br/>
      </w:r>
      <w:r w:rsidRPr="00BA0E78">
        <w:rPr>
          <w:rFonts w:asciiTheme="majorHAnsi" w:hAnsiTheme="majorHAnsi"/>
          <w:sz w:val="28"/>
          <w:lang w:val="en-US"/>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w:t>
      </w:r>
    </w:p>
    <w:bookmarkEnd w:id="11"/>
    <w:p w14:paraId="09D5B449" w14:textId="43AE2CA6" w:rsidR="006E318E" w:rsidRDefault="006E318E" w:rsidP="006E318E">
      <w:pPr>
        <w:rPr>
          <w:lang w:val="en-US"/>
        </w:rPr>
      </w:pPr>
    </w:p>
    <w:p w14:paraId="2D2864BA" w14:textId="77777777" w:rsidR="006530BD" w:rsidRDefault="006E318E" w:rsidP="006530BD">
      <w:pPr>
        <w:rPr>
          <w:lang w:val="en-US"/>
        </w:rPr>
      </w:pPr>
      <w:r>
        <w:rPr>
          <w:lang w:val="en-US"/>
        </w:rPr>
        <w:br w:type="page"/>
      </w:r>
      <w:bookmarkStart w:id="13" w:name="_Hlk121864926"/>
      <w:bookmarkStart w:id="14" w:name="_Toc122616264"/>
      <w:r w:rsidR="006530BD" w:rsidRPr="00BA0E78">
        <w:rPr>
          <w:rStyle w:val="Heading2Char"/>
          <w:sz w:val="32"/>
          <w:lang w:val="en-US"/>
        </w:rPr>
        <w:lastRenderedPageBreak/>
        <w:t>A09 Security Logging and Monitoring Failures</w:t>
      </w:r>
      <w:bookmarkEnd w:id="14"/>
      <w:r w:rsidR="006530BD" w:rsidRPr="00BA0E78">
        <w:rPr>
          <w:rStyle w:val="IntenseEmphasis"/>
          <w:sz w:val="28"/>
          <w:lang w:val="en-US"/>
        </w:rPr>
        <w:t>–</w:t>
      </w:r>
      <w:r w:rsidR="006530BD">
        <w:rPr>
          <w:rStyle w:val="IntenseEmphasis"/>
          <w:lang w:val="en-US"/>
        </w:rPr>
        <w:br/>
      </w:r>
      <w:r w:rsidR="006530BD" w:rsidRPr="00BA0E78">
        <w:rPr>
          <w:rFonts w:asciiTheme="majorHAnsi" w:hAnsiTheme="majorHAnsi"/>
          <w:sz w:val="28"/>
          <w:lang w:val="en-US"/>
        </w:rPr>
        <w:t>This category is to help detect, escalate, and respond to active breaches. Without logging and monitoring, breaches cannot be detected. Insufficient logging, detection, monitoring, and active response occurs any time. So, you are vulnerable to information leakage by making logging and alerting events visible to a user or an attacker</w:t>
      </w:r>
      <w:bookmarkEnd w:id="13"/>
    </w:p>
    <w:p w14:paraId="509A1F43" w14:textId="29C250A1" w:rsidR="006E318E" w:rsidRDefault="006530BD" w:rsidP="006530BD">
      <w:pPr>
        <w:rPr>
          <w:lang w:val="en-US"/>
        </w:rPr>
      </w:pPr>
      <w:bookmarkStart w:id="15" w:name="_Toc122616265"/>
      <w:r w:rsidRPr="00BA0E78">
        <w:rPr>
          <w:rStyle w:val="Heading2Char"/>
          <w:sz w:val="32"/>
          <w:lang w:val="en-US"/>
        </w:rPr>
        <w:t xml:space="preserve">A10 </w:t>
      </w:r>
      <w:r w:rsidR="00DD2E5E" w:rsidRPr="00BA0E78">
        <w:rPr>
          <w:rStyle w:val="Heading2Char"/>
          <w:sz w:val="32"/>
          <w:lang w:val="en-US"/>
        </w:rPr>
        <w:t>Server-Side</w:t>
      </w:r>
      <w:r w:rsidRPr="00BA0E78">
        <w:rPr>
          <w:rStyle w:val="Heading2Char"/>
          <w:sz w:val="32"/>
          <w:lang w:val="en-US"/>
        </w:rPr>
        <w:t xml:space="preserve"> Request Forgery (SSRF)</w:t>
      </w:r>
      <w:bookmarkEnd w:id="15"/>
      <w:r w:rsidRPr="00BA0E78">
        <w:rPr>
          <w:rStyle w:val="IntenseEmphasis"/>
          <w:sz w:val="28"/>
          <w:lang w:val="en-US"/>
        </w:rPr>
        <w:t>–</w:t>
      </w:r>
      <w:r>
        <w:rPr>
          <w:rStyle w:val="IntenseEmphasis"/>
          <w:lang w:val="en-US"/>
        </w:rPr>
        <w:br/>
      </w:r>
      <w:r w:rsidR="00DD2E5E" w:rsidRPr="00BA0E78">
        <w:rPr>
          <w:rFonts w:asciiTheme="majorHAnsi" w:hAnsiTheme="majorHAnsi"/>
          <w:sz w:val="28"/>
          <w:lang w:val="en-US"/>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r w:rsidR="006E318E">
        <w:rPr>
          <w:lang w:val="en-US"/>
        </w:rPr>
        <w:br w:type="page"/>
      </w:r>
    </w:p>
    <w:p w14:paraId="68FCE076" w14:textId="6B5E3585" w:rsidR="007F301A" w:rsidRDefault="00DD2E5E" w:rsidP="00731DB9">
      <w:pPr>
        <w:pStyle w:val="Heading1"/>
        <w:numPr>
          <w:ilvl w:val="0"/>
          <w:numId w:val="2"/>
        </w:numPr>
        <w:rPr>
          <w:lang w:val="en-US"/>
        </w:rPr>
      </w:pPr>
      <w:bookmarkStart w:id="16" w:name="_Toc122616266"/>
      <w:r>
        <w:rPr>
          <w:lang w:val="en-US"/>
        </w:rPr>
        <w:lastRenderedPageBreak/>
        <w:t>Application analyzes</w:t>
      </w:r>
      <w:bookmarkEnd w:id="16"/>
    </w:p>
    <w:tbl>
      <w:tblPr>
        <w:tblW w:w="9980" w:type="dxa"/>
        <w:tblInd w:w="75" w:type="dxa"/>
        <w:tblCellMar>
          <w:top w:w="15" w:type="dxa"/>
          <w:left w:w="70" w:type="dxa"/>
          <w:bottom w:w="15" w:type="dxa"/>
          <w:right w:w="70" w:type="dxa"/>
        </w:tblCellMar>
        <w:tblLook w:val="04A0" w:firstRow="1" w:lastRow="0" w:firstColumn="1" w:lastColumn="0" w:noHBand="0" w:noVBand="1"/>
      </w:tblPr>
      <w:tblGrid>
        <w:gridCol w:w="2508"/>
        <w:gridCol w:w="1603"/>
        <w:gridCol w:w="1062"/>
        <w:gridCol w:w="1140"/>
        <w:gridCol w:w="2224"/>
        <w:gridCol w:w="1443"/>
      </w:tblGrid>
      <w:tr w:rsidR="00E612EB" w:rsidRPr="00E612EB" w14:paraId="4380E319" w14:textId="77777777" w:rsidTr="00E612EB">
        <w:trPr>
          <w:trHeight w:val="780"/>
        </w:trPr>
        <w:tc>
          <w:tcPr>
            <w:tcW w:w="2566" w:type="dxa"/>
            <w:tcBorders>
              <w:top w:val="single" w:sz="4" w:space="0" w:color="auto"/>
              <w:left w:val="single" w:sz="4" w:space="0" w:color="auto"/>
              <w:bottom w:val="single" w:sz="4" w:space="0" w:color="auto"/>
              <w:right w:val="single" w:sz="4" w:space="0" w:color="auto"/>
            </w:tcBorders>
            <w:shd w:val="clear" w:color="000000" w:fill="8EA9DB"/>
            <w:vAlign w:val="center"/>
            <w:hideMark/>
          </w:tcPr>
          <w:p w14:paraId="505CAF5F" w14:textId="77777777" w:rsidR="00E612EB" w:rsidRPr="00E612EB" w:rsidRDefault="00E612EB" w:rsidP="00E612EB">
            <w:pPr>
              <w:spacing w:after="0" w:line="240" w:lineRule="auto"/>
              <w:rPr>
                <w:rFonts w:ascii="Times New Roman" w:eastAsia="Times New Roman" w:hAnsi="Times New Roman" w:cs="Times New Roman"/>
                <w:sz w:val="24"/>
                <w:szCs w:val="24"/>
                <w:lang w:eastAsia="bg-BG"/>
              </w:rPr>
            </w:pPr>
          </w:p>
        </w:tc>
        <w:tc>
          <w:tcPr>
            <w:tcW w:w="160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EC0BF28"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Likelihood</w:t>
            </w:r>
          </w:p>
        </w:tc>
        <w:tc>
          <w:tcPr>
            <w:tcW w:w="106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3722DB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Impact</w:t>
            </w:r>
          </w:p>
        </w:tc>
        <w:tc>
          <w:tcPr>
            <w:tcW w:w="1082"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1E5154B9"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Risk</w:t>
            </w:r>
          </w:p>
        </w:tc>
        <w:tc>
          <w:tcPr>
            <w:tcW w:w="2224"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312C055D"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Actions possible</w:t>
            </w:r>
          </w:p>
        </w:tc>
        <w:tc>
          <w:tcPr>
            <w:tcW w:w="1443"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00D6978E" w14:textId="77777777" w:rsidR="00E612EB" w:rsidRPr="00E612EB" w:rsidRDefault="00E612EB" w:rsidP="00E612EB">
            <w:pPr>
              <w:spacing w:after="0" w:line="240" w:lineRule="auto"/>
              <w:jc w:val="center"/>
              <w:rPr>
                <w:rFonts w:ascii="Verdana" w:eastAsia="Times New Roman" w:hAnsi="Verdana" w:cs="Calibri"/>
                <w:b/>
                <w:bCs/>
                <w:color w:val="000000"/>
                <w:lang w:eastAsia="bg-BG"/>
              </w:rPr>
            </w:pPr>
            <w:r w:rsidRPr="00E612EB">
              <w:rPr>
                <w:rFonts w:ascii="Verdana" w:eastAsia="Times New Roman" w:hAnsi="Verdana" w:cs="Calibri"/>
                <w:b/>
                <w:bCs/>
                <w:color w:val="000000"/>
                <w:lang w:eastAsia="bg-BG"/>
              </w:rPr>
              <w:t>Planned</w:t>
            </w:r>
          </w:p>
        </w:tc>
      </w:tr>
      <w:tr w:rsidR="00E612EB" w:rsidRPr="00E612EB" w14:paraId="0AA2823B" w14:textId="77777777" w:rsidTr="00E612EB">
        <w:trPr>
          <w:trHeight w:val="136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42951EFC"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A01 Broken Access Control </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DD273E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DB4396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460B2D5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35D62A6F" w14:textId="0242869F" w:rsidR="00E612EB" w:rsidRPr="00BA0E78" w:rsidRDefault="00BA0E78" w:rsidP="00E612EB">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 authorization is set depending on users role in both front-end and back-end</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426AC0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8F0E1F7"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76AC450"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 xml:space="preserve">A02 Cryptographic Failures </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5F9F15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0ACDDB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2C19A9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854F4D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The application crypths the confidentional information by generating JWT token</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E41AF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961B39E" w14:textId="77777777" w:rsidTr="00E612EB">
        <w:trPr>
          <w:trHeight w:val="202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C19AB81"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7" w:name="Sheet1!A4"/>
            <w:r w:rsidRPr="00E612EB">
              <w:rPr>
                <w:rFonts w:ascii="Verdana" w:eastAsia="Times New Roman" w:hAnsi="Verdana" w:cs="Calibri"/>
                <w:i/>
                <w:iCs/>
                <w:color w:val="000000"/>
                <w:lang w:eastAsia="bg-BG"/>
              </w:rPr>
              <w:t>A03 Injection</w:t>
            </w:r>
            <w:bookmarkEnd w:id="17"/>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D5477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4242E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5B241E5A"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3AD3F29" w14:textId="0E4191C2" w:rsidR="00E612EB" w:rsidRPr="001D7B81" w:rsidRDefault="001D7B81" w:rsidP="00BA0E78">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 xml:space="preserve">If the query is customized it may be a problem, but using the JPA it mainly </w:t>
            </w:r>
            <w:bookmarkStart w:id="18" w:name="_GoBack"/>
            <w:bookmarkEnd w:id="18"/>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85CC0E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11A2806A" w14:textId="77777777" w:rsidTr="00E612EB">
        <w:trPr>
          <w:trHeight w:val="12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5434695F"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A04 Insecure Design</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9BB4B7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High</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14AC190"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1082"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BF0871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High</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657BEFD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Currently the application in not foucosing on the designing</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AC436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6E427048" w14:textId="77777777" w:rsidTr="00E612EB">
        <w:trPr>
          <w:trHeight w:val="1845"/>
        </w:trPr>
        <w:tc>
          <w:tcPr>
            <w:tcW w:w="2566"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22252C9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A05 Security Misconfiguration</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72D4F2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42C6B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4CCE26C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BB1B70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 xml:space="preserve">The application dosen't use any unnessesery ports and the security is handled by Spring framework </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BC70CC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7FA414F"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05DA5E44"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A06 Vulnerable and Outdated components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55EFD9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8336E1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814035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2D1BC6F"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Currently the application frameworks up to date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36CA43"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r w:rsidR="00E612EB" w:rsidRPr="00E612EB" w14:paraId="36718962"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36A84CCA"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A07 Identification and Authentication Failures</w:t>
            </w:r>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196BA1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E6E2D5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Severe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3CD6D58"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vAlign w:val="center"/>
            <w:hideMark/>
          </w:tcPr>
          <w:p w14:paraId="1AE8988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Applicaton uses Spring Authentication and Authorization</w:t>
            </w: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30E29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72E82E7D" w14:textId="77777777" w:rsidTr="00E612EB">
        <w:trPr>
          <w:trHeight w:val="915"/>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3CB035DD" w14:textId="77777777" w:rsidR="00E612EB" w:rsidRPr="00E612EB" w:rsidRDefault="00E612EB" w:rsidP="00E612EB">
            <w:pPr>
              <w:spacing w:after="0" w:line="240" w:lineRule="auto"/>
              <w:rPr>
                <w:rFonts w:ascii="Verdana" w:eastAsia="Times New Roman" w:hAnsi="Verdana" w:cs="Calibri"/>
                <w:i/>
                <w:iCs/>
                <w:color w:val="000000"/>
                <w:lang w:eastAsia="bg-BG"/>
              </w:rPr>
            </w:pPr>
            <w:r w:rsidRPr="00E612EB">
              <w:rPr>
                <w:rFonts w:ascii="Verdana" w:eastAsia="Times New Roman" w:hAnsi="Verdana" w:cs="Calibri"/>
                <w:i/>
                <w:iCs/>
                <w:color w:val="000000"/>
                <w:lang w:eastAsia="bg-BG"/>
              </w:rPr>
              <w:t>A08 Software and Data Integrity Failures</w:t>
            </w:r>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F0F4124"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742E476"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C43494C"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Modareate</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3C5FDEEC" w14:textId="7C4A7D52" w:rsidR="00E612EB" w:rsidRPr="00BA0E78" w:rsidRDefault="00BA0E78" w:rsidP="00BA0E78">
            <w:pPr>
              <w:spacing w:after="0" w:line="240" w:lineRule="auto"/>
              <w:jc w:val="center"/>
              <w:rPr>
                <w:rFonts w:ascii="Calibri" w:eastAsia="Times New Roman" w:hAnsi="Calibri" w:cs="Calibri"/>
                <w:color w:val="000000"/>
                <w:lang w:val="en-US" w:eastAsia="bg-BG"/>
              </w:rPr>
            </w:pPr>
            <w:r>
              <w:rPr>
                <w:rFonts w:ascii="Calibri" w:eastAsia="Times New Roman" w:hAnsi="Calibri" w:cs="Calibri"/>
                <w:color w:val="000000"/>
                <w:lang w:val="en-US" w:eastAsia="bg-BG"/>
              </w:rPr>
              <w:t>There is a CI/CD pipeline</w:t>
            </w: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4F7D661"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YES</w:t>
            </w:r>
          </w:p>
        </w:tc>
      </w:tr>
      <w:tr w:rsidR="00E612EB" w:rsidRPr="00E612EB" w14:paraId="59D585F3" w14:textId="77777777" w:rsidTr="00E612EB">
        <w:trPr>
          <w:trHeight w:val="1110"/>
        </w:trPr>
        <w:tc>
          <w:tcPr>
            <w:tcW w:w="2566"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504C56CA"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19" w:name="Sheet1!A10"/>
            <w:r w:rsidRPr="00E612EB">
              <w:rPr>
                <w:rFonts w:ascii="Verdana" w:eastAsia="Times New Roman" w:hAnsi="Verdana" w:cs="Calibri"/>
                <w:i/>
                <w:iCs/>
                <w:color w:val="000000"/>
                <w:lang w:eastAsia="bg-BG"/>
              </w:rPr>
              <w:t>A09 Security Logging and Monitoring Failures</w:t>
            </w:r>
            <w:bookmarkEnd w:id="19"/>
          </w:p>
        </w:tc>
        <w:tc>
          <w:tcPr>
            <w:tcW w:w="160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BAA5415"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068752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2635CF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5D0C" w14:textId="3CB556F3" w:rsidR="00E612EB" w:rsidRPr="00E612EB" w:rsidRDefault="00E612EB" w:rsidP="00E612EB">
            <w:pPr>
              <w:spacing w:after="0" w:line="240" w:lineRule="auto"/>
              <w:jc w:val="center"/>
              <w:rPr>
                <w:rFonts w:ascii="Calibri" w:eastAsia="Times New Roman" w:hAnsi="Calibri" w:cs="Calibri"/>
                <w:color w:val="000000"/>
                <w:lang w:eastAsia="bg-BG"/>
              </w:rPr>
            </w:pPr>
          </w:p>
        </w:tc>
        <w:tc>
          <w:tcPr>
            <w:tcW w:w="1443"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E89629" w14:textId="504182F9" w:rsidR="00E612EB" w:rsidRPr="00E612EB" w:rsidRDefault="00E612EB" w:rsidP="00E612EB">
            <w:pPr>
              <w:spacing w:after="0" w:line="240" w:lineRule="auto"/>
              <w:jc w:val="center"/>
              <w:rPr>
                <w:rFonts w:ascii="Calibri" w:eastAsia="Times New Roman" w:hAnsi="Calibri" w:cs="Calibri"/>
                <w:color w:val="000000"/>
                <w:lang w:eastAsia="bg-BG"/>
              </w:rPr>
            </w:pPr>
          </w:p>
        </w:tc>
      </w:tr>
      <w:tr w:rsidR="00E612EB" w:rsidRPr="00E612EB" w14:paraId="2479825F" w14:textId="77777777" w:rsidTr="00E612EB">
        <w:trPr>
          <w:trHeight w:val="870"/>
        </w:trPr>
        <w:tc>
          <w:tcPr>
            <w:tcW w:w="2566" w:type="dxa"/>
            <w:tcBorders>
              <w:top w:val="single" w:sz="4" w:space="0" w:color="auto"/>
              <w:left w:val="single" w:sz="4" w:space="0" w:color="auto"/>
              <w:bottom w:val="single" w:sz="4" w:space="0" w:color="auto"/>
              <w:right w:val="single" w:sz="4" w:space="0" w:color="auto"/>
            </w:tcBorders>
            <w:shd w:val="clear" w:color="000000" w:fill="B4C6E7"/>
            <w:vAlign w:val="bottom"/>
            <w:hideMark/>
          </w:tcPr>
          <w:p w14:paraId="6F809A0F" w14:textId="77777777" w:rsidR="00E612EB" w:rsidRPr="00E612EB" w:rsidRDefault="00E612EB" w:rsidP="00E612EB">
            <w:pPr>
              <w:spacing w:after="0" w:line="240" w:lineRule="auto"/>
              <w:rPr>
                <w:rFonts w:ascii="Verdana" w:eastAsia="Times New Roman" w:hAnsi="Verdana" w:cs="Calibri"/>
                <w:i/>
                <w:iCs/>
                <w:color w:val="000000"/>
                <w:lang w:eastAsia="bg-BG"/>
              </w:rPr>
            </w:pPr>
            <w:bookmarkStart w:id="20" w:name="Sheet1!A11"/>
            <w:r w:rsidRPr="00E612EB">
              <w:rPr>
                <w:rFonts w:ascii="Verdana" w:eastAsia="Times New Roman" w:hAnsi="Verdana" w:cs="Calibri"/>
                <w:i/>
                <w:iCs/>
                <w:color w:val="000000"/>
                <w:lang w:eastAsia="bg-BG"/>
              </w:rPr>
              <w:lastRenderedPageBreak/>
              <w:t>A10 Server-Side Request Forgery (SSRF)</w:t>
            </w:r>
            <w:bookmarkEnd w:id="20"/>
          </w:p>
        </w:tc>
        <w:tc>
          <w:tcPr>
            <w:tcW w:w="160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3A32909"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Very unlikely</w:t>
            </w:r>
          </w:p>
        </w:tc>
        <w:tc>
          <w:tcPr>
            <w:tcW w:w="106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56A1437"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Moderate</w:t>
            </w:r>
          </w:p>
        </w:tc>
        <w:tc>
          <w:tcPr>
            <w:tcW w:w="1082"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21964292"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Low</w:t>
            </w:r>
          </w:p>
        </w:tc>
        <w:tc>
          <w:tcPr>
            <w:tcW w:w="2224"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1C84A48C" w14:textId="28026236" w:rsidR="00E612EB" w:rsidRPr="00E612EB" w:rsidRDefault="00E612EB" w:rsidP="00E612EB">
            <w:pPr>
              <w:spacing w:after="0" w:line="240" w:lineRule="auto"/>
              <w:jc w:val="center"/>
              <w:rPr>
                <w:rFonts w:ascii="Calibri" w:eastAsia="Times New Roman" w:hAnsi="Calibri" w:cs="Calibri"/>
                <w:color w:val="000000"/>
                <w:lang w:eastAsia="bg-BG"/>
              </w:rPr>
            </w:pPr>
          </w:p>
        </w:tc>
        <w:tc>
          <w:tcPr>
            <w:tcW w:w="1443"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7A9499B" w14:textId="77777777" w:rsidR="00E612EB" w:rsidRPr="00E612EB" w:rsidRDefault="00E612EB" w:rsidP="00E612EB">
            <w:pPr>
              <w:spacing w:after="0" w:line="240" w:lineRule="auto"/>
              <w:jc w:val="center"/>
              <w:rPr>
                <w:rFonts w:ascii="Calibri" w:eastAsia="Times New Roman" w:hAnsi="Calibri" w:cs="Calibri"/>
                <w:color w:val="000000"/>
                <w:lang w:eastAsia="bg-BG"/>
              </w:rPr>
            </w:pPr>
            <w:r w:rsidRPr="00E612EB">
              <w:rPr>
                <w:rFonts w:ascii="Calibri" w:eastAsia="Times New Roman" w:hAnsi="Calibri" w:cs="Calibri"/>
                <w:color w:val="000000"/>
                <w:lang w:eastAsia="bg-BG"/>
              </w:rPr>
              <w:t>No</w:t>
            </w:r>
          </w:p>
        </w:tc>
      </w:tr>
    </w:tbl>
    <w:p w14:paraId="4FF45B8C" w14:textId="77777777" w:rsidR="0005550B" w:rsidRPr="0005550B" w:rsidRDefault="0005550B" w:rsidP="0005550B">
      <w:pPr>
        <w:rPr>
          <w:lang w:val="en-US"/>
        </w:rPr>
      </w:pPr>
    </w:p>
    <w:sectPr w:rsidR="0005550B" w:rsidRPr="0005550B" w:rsidSect="007F17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Rosmatika">
    <w:altName w:val="Times New Roman"/>
    <w:charset w:val="00"/>
    <w:family w:val="auto"/>
    <w:pitch w:val="variable"/>
    <w:sig w:usb0="00000001" w:usb1="10000000" w:usb2="00000000" w:usb3="00000000" w:csb0="00000003" w:csb1="00000000"/>
  </w:font>
  <w:font w:name="Georgia Pro Semibold">
    <w:altName w:val="Times New Roman"/>
    <w:charset w:val="00"/>
    <w:family w:val="roman"/>
    <w:pitch w:val="variable"/>
    <w:sig w:usb0="00000001" w:usb1="00000003"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453BB"/>
    <w:multiLevelType w:val="hybridMultilevel"/>
    <w:tmpl w:val="A20E8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B76B4"/>
    <w:multiLevelType w:val="hybridMultilevel"/>
    <w:tmpl w:val="32EE3F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BF9"/>
    <w:rsid w:val="000269D6"/>
    <w:rsid w:val="00047592"/>
    <w:rsid w:val="0005550B"/>
    <w:rsid w:val="00070710"/>
    <w:rsid w:val="001D7B81"/>
    <w:rsid w:val="004F0DE4"/>
    <w:rsid w:val="0055047F"/>
    <w:rsid w:val="00594335"/>
    <w:rsid w:val="006530BD"/>
    <w:rsid w:val="006E318E"/>
    <w:rsid w:val="00731DB9"/>
    <w:rsid w:val="007F177B"/>
    <w:rsid w:val="007F301A"/>
    <w:rsid w:val="008175E6"/>
    <w:rsid w:val="0084409C"/>
    <w:rsid w:val="00937BF9"/>
    <w:rsid w:val="00AA0011"/>
    <w:rsid w:val="00BA0E78"/>
    <w:rsid w:val="00C1235F"/>
    <w:rsid w:val="00DD2E5E"/>
    <w:rsid w:val="00E612EB"/>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E625"/>
  <w15:docId w15:val="{8BF2ACB3-897E-46C4-A09A-F74CF06F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0BD"/>
  </w:style>
  <w:style w:type="paragraph" w:styleId="Heading1">
    <w:name w:val="heading 1"/>
    <w:basedOn w:val="Normal"/>
    <w:next w:val="Normal"/>
    <w:link w:val="Heading1Char"/>
    <w:uiPriority w:val="9"/>
    <w:qFormat/>
    <w:rsid w:val="007F17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7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77B"/>
    <w:rPr>
      <w:rFonts w:eastAsiaTheme="minorEastAsia"/>
      <w:lang w:val="en-US"/>
    </w:rPr>
  </w:style>
  <w:style w:type="character" w:customStyle="1" w:styleId="Heading1Char">
    <w:name w:val="Heading 1 Char"/>
    <w:basedOn w:val="DefaultParagraphFont"/>
    <w:link w:val="Heading1"/>
    <w:uiPriority w:val="9"/>
    <w:rsid w:val="007F17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77B"/>
    <w:pPr>
      <w:outlineLvl w:val="9"/>
    </w:pPr>
    <w:rPr>
      <w:lang w:val="en-US"/>
    </w:rPr>
  </w:style>
  <w:style w:type="character" w:styleId="IntenseEmphasis">
    <w:name w:val="Intense Emphasis"/>
    <w:basedOn w:val="DefaultParagraphFont"/>
    <w:uiPriority w:val="21"/>
    <w:qFormat/>
    <w:rsid w:val="00070710"/>
    <w:rPr>
      <w:i/>
      <w:iCs/>
      <w:color w:val="4472C4" w:themeColor="accent1"/>
    </w:rPr>
  </w:style>
  <w:style w:type="paragraph" w:styleId="TOC1">
    <w:name w:val="toc 1"/>
    <w:basedOn w:val="Normal"/>
    <w:next w:val="Normal"/>
    <w:autoRedefine/>
    <w:uiPriority w:val="39"/>
    <w:unhideWhenUsed/>
    <w:rsid w:val="0084409C"/>
    <w:pPr>
      <w:spacing w:after="100"/>
    </w:pPr>
  </w:style>
  <w:style w:type="character" w:styleId="Hyperlink">
    <w:name w:val="Hyperlink"/>
    <w:basedOn w:val="DefaultParagraphFont"/>
    <w:uiPriority w:val="99"/>
    <w:unhideWhenUsed/>
    <w:rsid w:val="0084409C"/>
    <w:rPr>
      <w:color w:val="0563C1" w:themeColor="hyperlink"/>
      <w:u w:val="single"/>
    </w:rPr>
  </w:style>
  <w:style w:type="character" w:customStyle="1" w:styleId="Heading2Char">
    <w:name w:val="Heading 2 Char"/>
    <w:basedOn w:val="DefaultParagraphFont"/>
    <w:link w:val="Heading2"/>
    <w:uiPriority w:val="9"/>
    <w:rsid w:val="0084409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4409C"/>
    <w:pPr>
      <w:spacing w:after="100"/>
      <w:ind w:left="220"/>
    </w:pPr>
  </w:style>
  <w:style w:type="paragraph" w:styleId="ListParagraph">
    <w:name w:val="List Paragraph"/>
    <w:basedOn w:val="Normal"/>
    <w:uiPriority w:val="34"/>
    <w:qFormat/>
    <w:rsid w:val="00AA0011"/>
    <w:pPr>
      <w:ind w:left="720"/>
      <w:contextualSpacing/>
    </w:pPr>
  </w:style>
  <w:style w:type="table" w:styleId="TableGrid">
    <w:name w:val="Table Grid"/>
    <w:basedOn w:val="TableNormal"/>
    <w:uiPriority w:val="39"/>
    <w:rsid w:val="00DD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031520">
      <w:bodyDiv w:val="1"/>
      <w:marLeft w:val="0"/>
      <w:marRight w:val="0"/>
      <w:marTop w:val="0"/>
      <w:marBottom w:val="0"/>
      <w:divBdr>
        <w:top w:val="none" w:sz="0" w:space="0" w:color="auto"/>
        <w:left w:val="none" w:sz="0" w:space="0" w:color="auto"/>
        <w:bottom w:val="none" w:sz="0" w:space="0" w:color="auto"/>
        <w:right w:val="none" w:sz="0" w:space="0" w:color="auto"/>
      </w:divBdr>
      <w:divsChild>
        <w:div w:id="2040232069">
          <w:marLeft w:val="0"/>
          <w:marRight w:val="0"/>
          <w:marTop w:val="0"/>
          <w:marBottom w:val="0"/>
          <w:divBdr>
            <w:top w:val="none" w:sz="0" w:space="0" w:color="auto"/>
            <w:left w:val="none" w:sz="0" w:space="0" w:color="auto"/>
            <w:bottom w:val="none" w:sz="0" w:space="0" w:color="auto"/>
            <w:right w:val="none" w:sz="0" w:space="0" w:color="auto"/>
          </w:divBdr>
        </w:div>
      </w:divsChild>
    </w:div>
    <w:div w:id="1637180414">
      <w:bodyDiv w:val="1"/>
      <w:marLeft w:val="0"/>
      <w:marRight w:val="0"/>
      <w:marTop w:val="0"/>
      <w:marBottom w:val="0"/>
      <w:divBdr>
        <w:top w:val="none" w:sz="0" w:space="0" w:color="auto"/>
        <w:left w:val="none" w:sz="0" w:space="0" w:color="auto"/>
        <w:bottom w:val="none" w:sz="0" w:space="0" w:color="auto"/>
        <w:right w:val="none" w:sz="0" w:space="0" w:color="auto"/>
      </w:divBdr>
      <w:divsChild>
        <w:div w:id="476923314">
          <w:marLeft w:val="0"/>
          <w:marRight w:val="0"/>
          <w:marTop w:val="0"/>
          <w:marBottom w:val="0"/>
          <w:divBdr>
            <w:top w:val="none" w:sz="0" w:space="0" w:color="auto"/>
            <w:left w:val="none" w:sz="0" w:space="0" w:color="auto"/>
            <w:bottom w:val="none" w:sz="0" w:space="0" w:color="auto"/>
            <w:right w:val="none" w:sz="0" w:space="0" w:color="auto"/>
          </w:divBdr>
        </w:div>
        <w:div w:id="1779138389">
          <w:marLeft w:val="0"/>
          <w:marRight w:val="0"/>
          <w:marTop w:val="0"/>
          <w:marBottom w:val="0"/>
          <w:divBdr>
            <w:top w:val="none" w:sz="0" w:space="0" w:color="auto"/>
            <w:left w:val="none" w:sz="0" w:space="0" w:color="auto"/>
            <w:bottom w:val="none" w:sz="0" w:space="0" w:color="auto"/>
            <w:right w:val="none" w:sz="0" w:space="0" w:color="auto"/>
          </w:divBdr>
        </w:div>
      </w:divsChild>
    </w:div>
    <w:div w:id="1777944500">
      <w:bodyDiv w:val="1"/>
      <w:marLeft w:val="0"/>
      <w:marRight w:val="0"/>
      <w:marTop w:val="0"/>
      <w:marBottom w:val="0"/>
      <w:divBdr>
        <w:top w:val="none" w:sz="0" w:space="0" w:color="auto"/>
        <w:left w:val="none" w:sz="0" w:space="0" w:color="auto"/>
        <w:bottom w:val="none" w:sz="0" w:space="0" w:color="auto"/>
        <w:right w:val="none" w:sz="0" w:space="0" w:color="auto"/>
      </w:divBdr>
      <w:divsChild>
        <w:div w:id="39138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C928D-3595-44F2-8D9F-FE48E742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Made by: Georgi Zhizgov</dc:creator>
  <cp:keywords/>
  <dc:description/>
  <cp:lastModifiedBy>Georgi</cp:lastModifiedBy>
  <cp:revision>5</cp:revision>
  <dcterms:created xsi:type="dcterms:W3CDTF">2022-12-22T14:11:00Z</dcterms:created>
  <dcterms:modified xsi:type="dcterms:W3CDTF">2022-12-22T14:57:00Z</dcterms:modified>
</cp:coreProperties>
</file>