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E89" w:rsidRPr="00C84C16" w:rsidRDefault="00055E89" w:rsidP="000346FC">
      <w:pPr>
        <w:rPr>
          <w:rFonts w:ascii="Helvetica" w:eastAsia="Times New Roman" w:hAnsi="Helvetica" w:cs="Helvetica"/>
          <w:b/>
          <w:bCs/>
          <w:color w:val="307699"/>
          <w:sz w:val="33"/>
          <w:szCs w:val="33"/>
        </w:rPr>
      </w:pPr>
      <w:r w:rsidRPr="00C84C16">
        <w:rPr>
          <w:rFonts w:ascii="Helvetica" w:eastAsia="Times New Roman" w:hAnsi="Helvetica" w:cs="Helvetica"/>
          <w:b/>
          <w:bCs/>
          <w:color w:val="307699"/>
          <w:sz w:val="33"/>
          <w:szCs w:val="33"/>
        </w:rPr>
        <w:t>Data Exploration</w:t>
      </w:r>
    </w:p>
    <w:p w:rsidR="000C5263" w:rsidRPr="00055E89" w:rsidRDefault="00055E89" w:rsidP="000346FC">
      <w:pPr>
        <w:rPr>
          <w:sz w:val="24"/>
        </w:rPr>
      </w:pPr>
      <w:r w:rsidRPr="00055E89">
        <w:rPr>
          <w:rFonts w:ascii="Arial" w:hAnsi="Arial" w:cs="Arial"/>
          <w:b/>
          <w:bCs/>
          <w:color w:val="222222"/>
          <w:sz w:val="24"/>
          <w:shd w:val="clear" w:color="auto" w:fill="FFFFFF"/>
        </w:rPr>
        <w:t>Statistical Analysis</w:t>
      </w:r>
      <w:r w:rsidR="000346FC" w:rsidRPr="00055E89">
        <w:rPr>
          <w:noProof/>
          <w:sz w:val="24"/>
          <w:lang w:eastAsia="en-US"/>
        </w:rPr>
        <w:drawing>
          <wp:inline distT="0" distB="0" distL="0" distR="0" wp14:anchorId="56CD7F14" wp14:editId="24910925">
            <wp:extent cx="5481766" cy="12001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1220" cy="1204409"/>
                    </a:xfrm>
                    <a:prstGeom prst="rect">
                      <a:avLst/>
                    </a:prstGeom>
                  </pic:spPr>
                </pic:pic>
              </a:graphicData>
            </a:graphic>
          </wp:inline>
        </w:drawing>
      </w:r>
      <w:r w:rsidR="000346FC" w:rsidRPr="00055E89">
        <w:rPr>
          <w:sz w:val="24"/>
        </w:rPr>
        <w:t xml:space="preserve"> </w:t>
      </w:r>
    </w:p>
    <w:p w:rsidR="0045341F" w:rsidRDefault="0045341F" w:rsidP="000346FC">
      <w:pPr>
        <w:rPr>
          <w:rFonts w:ascii="Helvetica" w:eastAsia="Times New Roman" w:hAnsi="Helvetica" w:cs="Helvetica"/>
          <w:b/>
          <w:bCs/>
          <w:color w:val="307699"/>
          <w:sz w:val="33"/>
          <w:szCs w:val="33"/>
        </w:rPr>
      </w:pPr>
    </w:p>
    <w:p w:rsidR="00055E89" w:rsidRPr="00C84C16" w:rsidRDefault="00055E89" w:rsidP="000346FC">
      <w:pPr>
        <w:rPr>
          <w:rFonts w:ascii="Helvetica" w:eastAsia="Times New Roman" w:hAnsi="Helvetica" w:cs="Helvetica"/>
          <w:b/>
          <w:bCs/>
          <w:color w:val="307699"/>
          <w:sz w:val="33"/>
          <w:szCs w:val="33"/>
        </w:rPr>
      </w:pPr>
      <w:r w:rsidRPr="00C84C16">
        <w:rPr>
          <w:rFonts w:ascii="Helvetica" w:eastAsia="Times New Roman" w:hAnsi="Helvetica" w:cs="Helvetica"/>
          <w:b/>
          <w:bCs/>
          <w:color w:val="307699"/>
          <w:sz w:val="33"/>
          <w:szCs w:val="33"/>
        </w:rPr>
        <w:t>Evaluating Model Performance</w:t>
      </w:r>
    </w:p>
    <w:p w:rsidR="00055E89" w:rsidRDefault="00055E89" w:rsidP="000346FC">
      <w:pPr>
        <w:rPr>
          <w:rFonts w:ascii="Arial" w:hAnsi="Arial" w:cs="Arial"/>
          <w:b/>
          <w:bCs/>
          <w:color w:val="222222"/>
          <w:sz w:val="24"/>
          <w:shd w:val="clear" w:color="auto" w:fill="FFFFFF"/>
        </w:rPr>
      </w:pPr>
      <w:r w:rsidRPr="00055E89">
        <w:rPr>
          <w:rFonts w:ascii="Arial" w:hAnsi="Arial" w:cs="Arial"/>
          <w:b/>
          <w:bCs/>
          <w:color w:val="222222"/>
          <w:sz w:val="24"/>
          <w:shd w:val="clear" w:color="auto" w:fill="FFFFFF"/>
        </w:rPr>
        <w:t>Performance Metric</w:t>
      </w:r>
    </w:p>
    <w:p w:rsidR="00055E89" w:rsidRPr="002F650D" w:rsidRDefault="00055E89" w:rsidP="000346FC">
      <w:pPr>
        <w:rPr>
          <w:sz w:val="24"/>
        </w:rPr>
      </w:pPr>
      <w:r w:rsidRPr="002F650D">
        <w:rPr>
          <w:sz w:val="24"/>
        </w:rPr>
        <w:t>Mean Squared Error is chosen</w:t>
      </w:r>
      <w:r w:rsidR="002F650D" w:rsidRPr="002F650D">
        <w:rPr>
          <w:sz w:val="24"/>
        </w:rPr>
        <w:t xml:space="preserve"> because (1) analyzing Boston housing dataset is a regression task; (2) Squaring never gives a zero sum value and emphasizes larger differences.</w:t>
      </w:r>
    </w:p>
    <w:p w:rsidR="000346FC" w:rsidRPr="00055E89" w:rsidRDefault="000346FC" w:rsidP="000346FC">
      <w:pPr>
        <w:rPr>
          <w:rFonts w:ascii="Arial" w:hAnsi="Arial" w:cs="Arial"/>
          <w:b/>
          <w:bCs/>
          <w:color w:val="222222"/>
          <w:sz w:val="24"/>
          <w:shd w:val="clear" w:color="auto" w:fill="FFFFFF"/>
        </w:rPr>
      </w:pPr>
      <w:r w:rsidRPr="00055E89">
        <w:rPr>
          <w:rFonts w:ascii="Arial" w:hAnsi="Arial" w:cs="Arial"/>
          <w:b/>
          <w:bCs/>
          <w:color w:val="222222"/>
          <w:sz w:val="24"/>
          <w:shd w:val="clear" w:color="auto" w:fill="FFFFFF"/>
        </w:rPr>
        <w:t>Testing/Training Split</w:t>
      </w:r>
    </w:p>
    <w:p w:rsidR="00360CAD" w:rsidRPr="00360CAD" w:rsidRDefault="000346FC" w:rsidP="000346FC">
      <w:pPr>
        <w:rPr>
          <w:sz w:val="24"/>
        </w:rPr>
      </w:pPr>
      <w:r w:rsidRPr="00055E89">
        <w:rPr>
          <w:sz w:val="24"/>
        </w:rPr>
        <w:t xml:space="preserve">One reason for 70:30 split is because the number of observations in this dataset is quite small. We need enough data </w:t>
      </w:r>
      <w:r w:rsidR="00055E89" w:rsidRPr="00055E89">
        <w:rPr>
          <w:sz w:val="24"/>
        </w:rPr>
        <w:t xml:space="preserve">for training the model, but also enough data for testing to simulate the unseen observations in the real world. In this case, a 70:30 split seems ideal.  </w:t>
      </w:r>
    </w:p>
    <w:p w:rsidR="006F355B" w:rsidRPr="00360CAD" w:rsidRDefault="006F355B" w:rsidP="006F355B">
      <w:pPr>
        <w:rPr>
          <w:rFonts w:ascii="Arial" w:hAnsi="Arial" w:cs="Arial"/>
          <w:b/>
          <w:bCs/>
          <w:color w:val="222222"/>
          <w:sz w:val="24"/>
          <w:shd w:val="clear" w:color="auto" w:fill="FFFFFF"/>
        </w:rPr>
      </w:pPr>
      <w:r w:rsidRPr="00360CAD">
        <w:rPr>
          <w:rFonts w:ascii="Arial" w:hAnsi="Arial" w:cs="Arial"/>
          <w:b/>
          <w:bCs/>
          <w:color w:val="222222"/>
          <w:sz w:val="24"/>
          <w:shd w:val="clear" w:color="auto" w:fill="FFFFFF"/>
        </w:rPr>
        <w:t>Cross Validation</w:t>
      </w:r>
    </w:p>
    <w:p w:rsidR="00360CAD" w:rsidRDefault="006F355B" w:rsidP="000346FC">
      <w:pPr>
        <w:rPr>
          <w:sz w:val="24"/>
        </w:rPr>
      </w:pPr>
      <w:r w:rsidRPr="00360CAD">
        <w:rPr>
          <w:sz w:val="24"/>
        </w:rPr>
        <w:t>Cross validation is very important because it allows you to train and test using all of the data points, solving the training-testing dilemma.</w:t>
      </w:r>
      <w:r>
        <w:rPr>
          <w:sz w:val="24"/>
        </w:rPr>
        <w:t xml:space="preserve"> After we specify a number k, the dataset will be divided into k different buckets, and we will run the analysis for k times – an iterative process. For each time, we choose different buckets to be our training and test data (at the same training/test split ratio) so that all of our data is used to training the model and test the performance. </w:t>
      </w:r>
    </w:p>
    <w:p w:rsidR="006F355B" w:rsidRPr="006F355B" w:rsidRDefault="006F355B" w:rsidP="000346FC">
      <w:pPr>
        <w:rPr>
          <w:sz w:val="24"/>
        </w:rPr>
      </w:pPr>
      <w:r>
        <w:rPr>
          <w:sz w:val="24"/>
        </w:rPr>
        <w:t>We can use cross validation in combination with grid search for model selection – to find the parameters that optimize the score function we specify.</w:t>
      </w:r>
    </w:p>
    <w:p w:rsidR="002F650D" w:rsidRDefault="002F650D" w:rsidP="000346FC">
      <w:pPr>
        <w:rPr>
          <w:rFonts w:ascii="Arial" w:hAnsi="Arial" w:cs="Arial"/>
          <w:b/>
          <w:bCs/>
          <w:color w:val="222222"/>
          <w:sz w:val="24"/>
          <w:shd w:val="clear" w:color="auto" w:fill="FFFFFF"/>
        </w:rPr>
      </w:pPr>
      <w:r w:rsidRPr="00360CAD">
        <w:rPr>
          <w:rFonts w:ascii="Arial" w:hAnsi="Arial" w:cs="Arial"/>
          <w:b/>
          <w:bCs/>
          <w:color w:val="222222"/>
          <w:sz w:val="24"/>
          <w:shd w:val="clear" w:color="auto" w:fill="FFFFFF"/>
        </w:rPr>
        <w:t>Gridsearch</w:t>
      </w:r>
    </w:p>
    <w:p w:rsidR="006F355B" w:rsidRPr="00C84C16" w:rsidRDefault="006F355B" w:rsidP="000346FC">
      <w:pPr>
        <w:rPr>
          <w:sz w:val="24"/>
        </w:rPr>
      </w:pPr>
      <w:r w:rsidRPr="00C84C16">
        <w:rPr>
          <w:sz w:val="24"/>
        </w:rPr>
        <w:t xml:space="preserve">Gridsearch is an exhaustive </w:t>
      </w:r>
      <w:r w:rsidR="00C84C16">
        <w:rPr>
          <w:sz w:val="24"/>
        </w:rPr>
        <w:t>algorithm</w:t>
      </w:r>
      <w:r w:rsidRPr="00C84C16">
        <w:rPr>
          <w:sz w:val="24"/>
        </w:rPr>
        <w:t xml:space="preserve"> to find the best parameters set </w:t>
      </w:r>
      <w:r w:rsidR="00C84C16">
        <w:rPr>
          <w:sz w:val="24"/>
        </w:rPr>
        <w:t>by searching through all the possible choices within</w:t>
      </w:r>
      <w:r w:rsidRPr="00C84C16">
        <w:rPr>
          <w:sz w:val="24"/>
        </w:rPr>
        <w:t xml:space="preserve"> </w:t>
      </w:r>
      <w:r w:rsidR="00C84C16">
        <w:rPr>
          <w:sz w:val="24"/>
        </w:rPr>
        <w:t>the range we give. In this case, the best parameters set will optimize the score function we define.</w:t>
      </w:r>
    </w:p>
    <w:p w:rsidR="00C84C16" w:rsidRDefault="00C84C16" w:rsidP="000346FC">
      <w:pPr>
        <w:rPr>
          <w:noProof/>
        </w:rPr>
      </w:pPr>
      <w:r>
        <w:rPr>
          <w:noProof/>
        </w:rPr>
        <w:t>The gridsearch function I set up is very straightforward:</w:t>
      </w:r>
    </w:p>
    <w:p w:rsidR="00360CAD" w:rsidRPr="00360CAD" w:rsidRDefault="00360CAD" w:rsidP="000346FC">
      <w:pPr>
        <w:rPr>
          <w:sz w:val="24"/>
        </w:rPr>
      </w:pPr>
      <w:r w:rsidRPr="00360CAD">
        <w:rPr>
          <w:sz w:val="24"/>
        </w:rPr>
        <w:lastRenderedPageBreak/>
        <w:t>Regressor is the default decision tree regressor;</w:t>
      </w:r>
      <w:r w:rsidR="00C84C16">
        <w:rPr>
          <w:sz w:val="24"/>
        </w:rPr>
        <w:t xml:space="preserve"> </w:t>
      </w:r>
      <w:r w:rsidRPr="00360CAD">
        <w:rPr>
          <w:sz w:val="24"/>
        </w:rPr>
        <w:t>Scorer is the Mean Squared Error performance metric with the greater the better set to false because it’s a loss function.</w:t>
      </w:r>
      <w:r w:rsidR="00C84C16">
        <w:rPr>
          <w:sz w:val="24"/>
        </w:rPr>
        <w:t xml:space="preserve"> I leave other parameters as their default values.</w:t>
      </w:r>
    </w:p>
    <w:p w:rsidR="0045341F" w:rsidRDefault="0045341F" w:rsidP="00C84C16">
      <w:pPr>
        <w:spacing w:after="173" w:line="240" w:lineRule="auto"/>
        <w:outlineLvl w:val="1"/>
        <w:rPr>
          <w:rFonts w:ascii="Helvetica" w:eastAsia="Times New Roman" w:hAnsi="Helvetica" w:cs="Helvetica"/>
          <w:b/>
          <w:bCs/>
          <w:color w:val="307699"/>
          <w:sz w:val="33"/>
          <w:szCs w:val="33"/>
        </w:rPr>
      </w:pPr>
    </w:p>
    <w:p w:rsidR="00C84C16" w:rsidRPr="00C84C16" w:rsidRDefault="00C84C16" w:rsidP="00C84C16">
      <w:pPr>
        <w:spacing w:after="173" w:line="240" w:lineRule="auto"/>
        <w:outlineLvl w:val="1"/>
        <w:rPr>
          <w:rFonts w:ascii="Helvetica" w:eastAsia="Times New Roman" w:hAnsi="Helvetica" w:cs="Helvetica"/>
          <w:b/>
          <w:bCs/>
          <w:color w:val="307699"/>
          <w:sz w:val="33"/>
          <w:szCs w:val="33"/>
        </w:rPr>
      </w:pPr>
      <w:r w:rsidRPr="00C84C16">
        <w:rPr>
          <w:rFonts w:ascii="Helvetica" w:eastAsia="Times New Roman" w:hAnsi="Helvetica" w:cs="Helvetica"/>
          <w:b/>
          <w:bCs/>
          <w:color w:val="307699"/>
          <w:sz w:val="33"/>
          <w:szCs w:val="33"/>
        </w:rPr>
        <w:t>Analyzing Model Performance</w:t>
      </w:r>
    </w:p>
    <w:p w:rsidR="00360CAD" w:rsidRPr="00ED6ED8" w:rsidRDefault="00360CAD" w:rsidP="000346FC">
      <w:pPr>
        <w:rPr>
          <w:rFonts w:ascii="Arial" w:hAnsi="Arial" w:cs="Arial"/>
          <w:b/>
          <w:bCs/>
          <w:color w:val="222222"/>
          <w:sz w:val="24"/>
          <w:shd w:val="clear" w:color="auto" w:fill="FFFFFF"/>
        </w:rPr>
      </w:pPr>
      <w:r w:rsidRPr="00ED6ED8">
        <w:rPr>
          <w:rFonts w:ascii="Arial" w:hAnsi="Arial" w:cs="Arial"/>
          <w:b/>
          <w:bCs/>
          <w:color w:val="222222"/>
          <w:sz w:val="24"/>
          <w:shd w:val="clear" w:color="auto" w:fill="FFFFFF"/>
        </w:rPr>
        <w:t>Learning Curves and Training Analysis</w:t>
      </w:r>
    </w:p>
    <w:p w:rsidR="00C84C16" w:rsidRPr="00ED6ED8" w:rsidRDefault="008F072E" w:rsidP="00C84C16">
      <w:pPr>
        <w:rPr>
          <w:sz w:val="24"/>
        </w:rPr>
      </w:pPr>
      <w:r>
        <w:rPr>
          <w:sz w:val="24"/>
        </w:rPr>
        <w:t>In general, the test error is decreasing while the training error is increasing as training size increases.</w:t>
      </w:r>
      <w:bookmarkStart w:id="0" w:name="_GoBack"/>
      <w:bookmarkEnd w:id="0"/>
    </w:p>
    <w:p w:rsidR="00360CAD" w:rsidRPr="00ED6ED8" w:rsidRDefault="00360CAD" w:rsidP="000346FC">
      <w:pPr>
        <w:rPr>
          <w:rFonts w:ascii="Arial" w:hAnsi="Arial" w:cs="Arial"/>
          <w:b/>
          <w:bCs/>
          <w:color w:val="222222"/>
          <w:sz w:val="24"/>
          <w:shd w:val="clear" w:color="auto" w:fill="FFFFFF"/>
        </w:rPr>
      </w:pPr>
      <w:r w:rsidRPr="00ED6ED8">
        <w:rPr>
          <w:rFonts w:ascii="Arial" w:hAnsi="Arial" w:cs="Arial"/>
          <w:b/>
          <w:bCs/>
          <w:color w:val="222222"/>
          <w:sz w:val="24"/>
          <w:shd w:val="clear" w:color="auto" w:fill="FFFFFF"/>
        </w:rPr>
        <w:t>Learning Curves and Bias &amp; Variance Analysis</w:t>
      </w:r>
    </w:p>
    <w:p w:rsidR="00360CAD" w:rsidRDefault="0045341F" w:rsidP="0045341F">
      <w:pPr>
        <w:rPr>
          <w:sz w:val="24"/>
        </w:rPr>
      </w:pPr>
      <w:r>
        <w:rPr>
          <w:sz w:val="24"/>
        </w:rPr>
        <w:t xml:space="preserve">When the </w:t>
      </w:r>
      <w:r w:rsidRPr="00ED6ED8">
        <w:rPr>
          <w:sz w:val="24"/>
        </w:rPr>
        <w:t>Max depth = 1</w:t>
      </w:r>
      <w:r>
        <w:rPr>
          <w:sz w:val="24"/>
        </w:rPr>
        <w:t xml:space="preserve">, the model has </w:t>
      </w:r>
      <w:r w:rsidRPr="00ED6ED8">
        <w:rPr>
          <w:sz w:val="24"/>
        </w:rPr>
        <w:t>high bias/underfitting</w:t>
      </w:r>
      <w:r>
        <w:rPr>
          <w:sz w:val="24"/>
        </w:rPr>
        <w:t xml:space="preserve"> (Not complex enough to explaining the data). The training and test are converging to certain amount of error that can’t be reduced, which indicates high bias.</w:t>
      </w:r>
    </w:p>
    <w:p w:rsidR="0045341F" w:rsidRDefault="0045341F" w:rsidP="0045341F">
      <w:pPr>
        <w:rPr>
          <w:rFonts w:ascii="Arial" w:hAnsi="Arial" w:cs="Arial"/>
          <w:b/>
          <w:bCs/>
          <w:color w:val="222222"/>
          <w:shd w:val="clear" w:color="auto" w:fill="FFFFFF"/>
        </w:rPr>
      </w:pPr>
      <w:r>
        <w:rPr>
          <w:sz w:val="24"/>
        </w:rPr>
        <w:t xml:space="preserve">When the </w:t>
      </w:r>
      <w:r w:rsidRPr="00ED6ED8">
        <w:rPr>
          <w:sz w:val="24"/>
        </w:rPr>
        <w:t>Max depth = 10</w:t>
      </w:r>
      <w:r>
        <w:rPr>
          <w:sz w:val="24"/>
        </w:rPr>
        <w:t>, the model has</w:t>
      </w:r>
      <w:r w:rsidRPr="00ED6ED8">
        <w:rPr>
          <w:sz w:val="24"/>
        </w:rPr>
        <w:t xml:space="preserve"> high variance/overfitting</w:t>
      </w:r>
      <w:r>
        <w:rPr>
          <w:sz w:val="24"/>
        </w:rPr>
        <w:t xml:space="preserve"> (Too complex that the model fits perfectly with the training data but not the test). The training error is almost zero while the test error is not converging to zero, which indicates high variance or overfitting. </w:t>
      </w:r>
    </w:p>
    <w:tbl>
      <w:tblPr>
        <w:tblStyle w:val="TableGrid"/>
        <w:tblW w:w="8958" w:type="dxa"/>
        <w:jc w:val="center"/>
        <w:tblLook w:val="04A0" w:firstRow="1" w:lastRow="0" w:firstColumn="1" w:lastColumn="0" w:noHBand="0" w:noVBand="1"/>
      </w:tblPr>
      <w:tblGrid>
        <w:gridCol w:w="4479"/>
        <w:gridCol w:w="4479"/>
      </w:tblGrid>
      <w:tr w:rsidR="0045341F" w:rsidTr="0003055A">
        <w:trPr>
          <w:trHeight w:val="560"/>
          <w:jc w:val="center"/>
        </w:trPr>
        <w:tc>
          <w:tcPr>
            <w:tcW w:w="4479" w:type="dxa"/>
          </w:tcPr>
          <w:p w:rsidR="0045341F" w:rsidRPr="00C84C16" w:rsidRDefault="0045341F" w:rsidP="0003055A">
            <w:pPr>
              <w:rPr>
                <w:sz w:val="24"/>
              </w:rPr>
            </w:pPr>
            <w:r w:rsidRPr="00055E89">
              <w:rPr>
                <w:sz w:val="24"/>
              </w:rPr>
              <w:t>Decision Tree with Max Depth: 1</w:t>
            </w:r>
          </w:p>
          <w:p w:rsidR="0045341F" w:rsidRDefault="0045341F" w:rsidP="0003055A">
            <w:pPr>
              <w:rPr>
                <w:rFonts w:ascii="Arial" w:hAnsi="Arial" w:cs="Arial"/>
                <w:b/>
                <w:bCs/>
                <w:color w:val="222222"/>
                <w:shd w:val="clear" w:color="auto" w:fill="FFFFFF"/>
              </w:rPr>
            </w:pPr>
          </w:p>
        </w:tc>
        <w:tc>
          <w:tcPr>
            <w:tcW w:w="4479" w:type="dxa"/>
          </w:tcPr>
          <w:p w:rsidR="0045341F" w:rsidRPr="00C84C16" w:rsidRDefault="0045341F" w:rsidP="0003055A">
            <w:pPr>
              <w:rPr>
                <w:sz w:val="24"/>
              </w:rPr>
            </w:pPr>
            <w:r w:rsidRPr="00055E89">
              <w:rPr>
                <w:sz w:val="24"/>
              </w:rPr>
              <w:t>Decision Tree with Max Depth: 1</w:t>
            </w:r>
            <w:r>
              <w:rPr>
                <w:sz w:val="24"/>
              </w:rPr>
              <w:t>0</w:t>
            </w:r>
          </w:p>
          <w:p w:rsidR="0045341F" w:rsidRDefault="0045341F" w:rsidP="0003055A">
            <w:pPr>
              <w:rPr>
                <w:rFonts w:ascii="Arial" w:hAnsi="Arial" w:cs="Arial"/>
                <w:b/>
                <w:bCs/>
                <w:color w:val="222222"/>
                <w:shd w:val="clear" w:color="auto" w:fill="FFFFFF"/>
              </w:rPr>
            </w:pPr>
          </w:p>
        </w:tc>
      </w:tr>
      <w:tr w:rsidR="0045341F" w:rsidTr="0003055A">
        <w:trPr>
          <w:trHeight w:val="3128"/>
          <w:jc w:val="center"/>
        </w:trPr>
        <w:tc>
          <w:tcPr>
            <w:tcW w:w="4479" w:type="dxa"/>
          </w:tcPr>
          <w:p w:rsidR="0045341F" w:rsidRDefault="0045341F" w:rsidP="0003055A">
            <w:pPr>
              <w:rPr>
                <w:rFonts w:ascii="Arial" w:hAnsi="Arial" w:cs="Arial"/>
                <w:b/>
                <w:bCs/>
                <w:color w:val="222222"/>
                <w:shd w:val="clear" w:color="auto" w:fill="FFFFFF"/>
              </w:rPr>
            </w:pPr>
            <w:r>
              <w:rPr>
                <w:noProof/>
                <w:lang w:eastAsia="en-US"/>
              </w:rPr>
              <w:drawing>
                <wp:inline distT="0" distB="0" distL="0" distR="0" wp14:anchorId="59E2AF6D" wp14:editId="6870D0D2">
                  <wp:extent cx="2707633" cy="19213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5953" cy="1948516"/>
                          </a:xfrm>
                          <a:prstGeom prst="rect">
                            <a:avLst/>
                          </a:prstGeom>
                        </pic:spPr>
                      </pic:pic>
                    </a:graphicData>
                  </a:graphic>
                </wp:inline>
              </w:drawing>
            </w:r>
          </w:p>
        </w:tc>
        <w:tc>
          <w:tcPr>
            <w:tcW w:w="4479" w:type="dxa"/>
          </w:tcPr>
          <w:p w:rsidR="0045341F" w:rsidRDefault="0045341F" w:rsidP="0003055A">
            <w:pPr>
              <w:rPr>
                <w:rFonts w:ascii="Arial" w:hAnsi="Arial" w:cs="Arial"/>
                <w:b/>
                <w:bCs/>
                <w:color w:val="222222"/>
                <w:shd w:val="clear" w:color="auto" w:fill="FFFFFF"/>
              </w:rPr>
            </w:pPr>
            <w:r>
              <w:rPr>
                <w:noProof/>
                <w:lang w:eastAsia="en-US"/>
              </w:rPr>
              <w:drawing>
                <wp:inline distT="0" distB="0" distL="0" distR="0" wp14:anchorId="4B07FB87" wp14:editId="0C4951D2">
                  <wp:extent cx="2707633" cy="19213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5775" cy="1948390"/>
                          </a:xfrm>
                          <a:prstGeom prst="rect">
                            <a:avLst/>
                          </a:prstGeom>
                        </pic:spPr>
                      </pic:pic>
                    </a:graphicData>
                  </a:graphic>
                </wp:inline>
              </w:drawing>
            </w:r>
          </w:p>
        </w:tc>
      </w:tr>
    </w:tbl>
    <w:p w:rsidR="00360CAD" w:rsidRDefault="00360CAD" w:rsidP="00360CAD">
      <w:pPr>
        <w:rPr>
          <w:rFonts w:ascii="Arial" w:hAnsi="Arial" w:cs="Arial"/>
          <w:b/>
          <w:bCs/>
          <w:color w:val="222222"/>
          <w:shd w:val="clear" w:color="auto" w:fill="FFFFFF"/>
        </w:rPr>
      </w:pPr>
    </w:p>
    <w:p w:rsidR="00360CAD" w:rsidRPr="00360CAD" w:rsidRDefault="00360CAD" w:rsidP="00360CAD">
      <w:pPr>
        <w:rPr>
          <w:b/>
          <w:sz w:val="32"/>
        </w:rPr>
      </w:pPr>
      <w:r w:rsidRPr="00360CAD">
        <w:rPr>
          <w:rFonts w:ascii="Arial" w:hAnsi="Arial" w:cs="Arial"/>
          <w:b/>
          <w:bCs/>
          <w:color w:val="222222"/>
          <w:sz w:val="24"/>
          <w:shd w:val="clear" w:color="auto" w:fill="FFFFFF"/>
        </w:rPr>
        <w:t>Error Curves and Model Complexity</w:t>
      </w:r>
    </w:p>
    <w:p w:rsidR="00360CAD" w:rsidRDefault="0045341F" w:rsidP="000346FC">
      <w:pPr>
        <w:rPr>
          <w:sz w:val="24"/>
        </w:rPr>
      </w:pPr>
      <w:r>
        <w:rPr>
          <w:sz w:val="24"/>
        </w:rPr>
        <w:t xml:space="preserve">As the model complexity increases, </w:t>
      </w:r>
      <w:r w:rsidRPr="00360CAD">
        <w:rPr>
          <w:sz w:val="24"/>
        </w:rPr>
        <w:t>to</w:t>
      </w:r>
      <w:r w:rsidR="00360CAD" w:rsidRPr="00360CAD">
        <w:rPr>
          <w:sz w:val="24"/>
        </w:rPr>
        <w:t xml:space="preserve"> the dataset as the training error goes to 0 but testing error fluctuating.</w:t>
      </w:r>
      <w:r>
        <w:rPr>
          <w:sz w:val="24"/>
        </w:rPr>
        <w:t xml:space="preserve"> </w:t>
      </w:r>
      <w:r w:rsidR="005B1093">
        <w:rPr>
          <w:sz w:val="24"/>
        </w:rPr>
        <w:t xml:space="preserve">As we can see from the following graph, the model becomes overfitting when the Max Depth is greater than 7 – test error goes up then fluctuates while training error goes to zero. </w:t>
      </w:r>
    </w:p>
    <w:p w:rsidR="00360CAD" w:rsidRPr="00360CAD" w:rsidRDefault="0045341F" w:rsidP="000346FC">
      <w:pPr>
        <w:rPr>
          <w:sz w:val="24"/>
        </w:rPr>
      </w:pPr>
      <w:r>
        <w:rPr>
          <w:noProof/>
          <w:lang w:eastAsia="en-US"/>
        </w:rPr>
        <w:lastRenderedPageBreak/>
        <w:drawing>
          <wp:inline distT="0" distB="0" distL="0" distR="0" wp14:anchorId="1000BBBD" wp14:editId="317BDA7F">
            <wp:extent cx="2962275" cy="2150902"/>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8815" cy="2155650"/>
                    </a:xfrm>
                    <a:prstGeom prst="rect">
                      <a:avLst/>
                    </a:prstGeom>
                  </pic:spPr>
                </pic:pic>
              </a:graphicData>
            </a:graphic>
          </wp:inline>
        </w:drawing>
      </w:r>
    </w:p>
    <w:p w:rsidR="005B1093" w:rsidRDefault="005B1093" w:rsidP="000346FC">
      <w:pPr>
        <w:rPr>
          <w:rFonts w:ascii="Arial" w:hAnsi="Arial" w:cs="Arial"/>
          <w:b/>
          <w:bCs/>
          <w:color w:val="222222"/>
          <w:sz w:val="24"/>
          <w:shd w:val="clear" w:color="auto" w:fill="FFFFFF"/>
        </w:rPr>
      </w:pPr>
    </w:p>
    <w:p w:rsidR="00360CAD" w:rsidRPr="00360CAD" w:rsidRDefault="00360CAD" w:rsidP="000346FC">
      <w:pPr>
        <w:rPr>
          <w:b/>
          <w:sz w:val="32"/>
        </w:rPr>
      </w:pPr>
      <w:r w:rsidRPr="00360CAD">
        <w:rPr>
          <w:rFonts w:ascii="Arial" w:hAnsi="Arial" w:cs="Arial"/>
          <w:b/>
          <w:bCs/>
          <w:color w:val="222222"/>
          <w:sz w:val="24"/>
          <w:shd w:val="clear" w:color="auto" w:fill="FFFFFF"/>
        </w:rPr>
        <w:t>Picking the Optimal Model</w:t>
      </w:r>
    </w:p>
    <w:p w:rsidR="000346FC" w:rsidRPr="00055E89" w:rsidRDefault="000346FC" w:rsidP="000346FC">
      <w:pPr>
        <w:rPr>
          <w:sz w:val="24"/>
        </w:rPr>
      </w:pPr>
      <w:r w:rsidRPr="00055E89">
        <w:rPr>
          <w:sz w:val="24"/>
        </w:rPr>
        <w:t xml:space="preserve">best parameters:  </w:t>
      </w:r>
      <w:r w:rsidR="0045341F">
        <w:rPr>
          <w:sz w:val="24"/>
        </w:rPr>
        <w:t>Max Depth = 4</w:t>
      </w:r>
    </w:p>
    <w:p w:rsidR="000346FC" w:rsidRDefault="000346FC" w:rsidP="000346FC">
      <w:pPr>
        <w:rPr>
          <w:sz w:val="24"/>
        </w:rPr>
      </w:pPr>
      <w:r w:rsidRPr="00055E89">
        <w:rPr>
          <w:sz w:val="24"/>
        </w:rPr>
        <w:t xml:space="preserve">best score:  </w:t>
      </w:r>
      <w:r w:rsidR="0045341F" w:rsidRPr="00D422A2">
        <w:rPr>
          <w:rFonts w:ascii="Calibri" w:eastAsia="Times New Roman" w:hAnsi="Calibri" w:cs="Times New Roman"/>
          <w:color w:val="000000"/>
        </w:rPr>
        <w:t>-37.09966579</w:t>
      </w:r>
      <w:r w:rsidR="0045341F" w:rsidRPr="00055E89">
        <w:rPr>
          <w:sz w:val="24"/>
        </w:rPr>
        <w:t xml:space="preserve"> </w:t>
      </w:r>
      <w:r w:rsidRPr="00055E89">
        <w:rPr>
          <w:sz w:val="24"/>
        </w:rPr>
        <w:t>(MSE, loss function)</w:t>
      </w:r>
    </w:p>
    <w:p w:rsidR="0045341F" w:rsidRDefault="0045341F" w:rsidP="0045341F">
      <w:pPr>
        <w:rPr>
          <w:sz w:val="24"/>
        </w:rPr>
      </w:pPr>
      <w:r w:rsidRPr="0045341F">
        <w:rPr>
          <w:sz w:val="24"/>
        </w:rPr>
        <w:t>best estimator: DecisionTreeRegressor</w:t>
      </w:r>
      <w:r>
        <w:rPr>
          <w:sz w:val="24"/>
        </w:rPr>
        <w:t xml:space="preserve"> </w:t>
      </w:r>
      <w:r w:rsidRPr="0045341F">
        <w:rPr>
          <w:sz w:val="24"/>
        </w:rPr>
        <w:t>(criterion='mse', max_depth=4, max_features=None,</w:t>
      </w:r>
      <w:r>
        <w:rPr>
          <w:sz w:val="24"/>
        </w:rPr>
        <w:t xml:space="preserve"> </w:t>
      </w:r>
      <w:r w:rsidRPr="0045341F">
        <w:rPr>
          <w:sz w:val="24"/>
        </w:rPr>
        <w:t>max_leaf_nodes=None, min_samples_leaf=1, min_samples_split=2,</w:t>
      </w:r>
      <w:r>
        <w:rPr>
          <w:sz w:val="24"/>
        </w:rPr>
        <w:t xml:space="preserve"> </w:t>
      </w:r>
      <w:r w:rsidRPr="0045341F">
        <w:rPr>
          <w:sz w:val="24"/>
        </w:rPr>
        <w:t>min_weight_fraction_leaf=0.0, presort=False, random_state=None,</w:t>
      </w:r>
      <w:r>
        <w:rPr>
          <w:sz w:val="24"/>
        </w:rPr>
        <w:t xml:space="preserve"> </w:t>
      </w:r>
      <w:r w:rsidRPr="0045341F">
        <w:rPr>
          <w:sz w:val="24"/>
        </w:rPr>
        <w:t>splitter='best')</w:t>
      </w:r>
    </w:p>
    <w:p w:rsidR="00360CAD" w:rsidRDefault="00360CAD" w:rsidP="000346FC">
      <w:pPr>
        <w:rPr>
          <w:sz w:val="24"/>
        </w:rPr>
      </w:pPr>
      <w:r>
        <w:rPr>
          <w:sz w:val="24"/>
        </w:rPr>
        <w:t>This model is picked by Gridsearch for the lowest MSE score.</w:t>
      </w:r>
    </w:p>
    <w:p w:rsidR="00D422A2" w:rsidRDefault="005B1093" w:rsidP="000346FC">
      <w:pPr>
        <w:rPr>
          <w:sz w:val="24"/>
        </w:rPr>
      </w:pPr>
      <w:r>
        <w:rPr>
          <w:sz w:val="24"/>
        </w:rPr>
        <w:t>Other than optimizing the score function we can see from the complexity graph that at Max Depth = 4 both training and test error are relatively low.</w:t>
      </w:r>
    </w:p>
    <w:p w:rsidR="005B1093" w:rsidRPr="005B1093" w:rsidRDefault="005B1093" w:rsidP="000346FC">
      <w:pPr>
        <w:rPr>
          <w:sz w:val="24"/>
        </w:rPr>
      </w:pPr>
    </w:p>
    <w:p w:rsidR="005B1093" w:rsidRDefault="005B1093" w:rsidP="005B1093">
      <w:pPr>
        <w:pStyle w:val="Heading2"/>
        <w:spacing w:before="0" w:beforeAutospacing="0" w:after="173" w:afterAutospacing="0"/>
        <w:rPr>
          <w:rFonts w:ascii="Helvetica" w:hAnsi="Helvetica" w:cs="Helvetica"/>
          <w:color w:val="307699"/>
          <w:sz w:val="33"/>
          <w:szCs w:val="33"/>
        </w:rPr>
      </w:pPr>
      <w:r>
        <w:rPr>
          <w:rFonts w:ascii="Helvetica" w:hAnsi="Helvetica" w:cs="Helvetica"/>
          <w:color w:val="307699"/>
          <w:sz w:val="33"/>
          <w:szCs w:val="33"/>
        </w:rPr>
        <w:t>Model Prediction</w:t>
      </w:r>
    </w:p>
    <w:p w:rsidR="000346FC" w:rsidRDefault="00360CAD" w:rsidP="000346FC">
      <w:pPr>
        <w:rPr>
          <w:sz w:val="24"/>
        </w:rPr>
      </w:pPr>
      <w:r w:rsidRPr="00360CAD">
        <w:rPr>
          <w:rFonts w:ascii="Arial" w:hAnsi="Arial" w:cs="Arial"/>
          <w:b/>
          <w:bCs/>
          <w:color w:val="222222"/>
          <w:sz w:val="24"/>
          <w:shd w:val="clear" w:color="auto" w:fill="FFFFFF"/>
        </w:rPr>
        <w:t>Predicted Housing Price:</w:t>
      </w:r>
      <w:r w:rsidR="000346FC" w:rsidRPr="00055E89">
        <w:rPr>
          <w:sz w:val="24"/>
        </w:rPr>
        <w:t xml:space="preserve"> </w:t>
      </w:r>
      <w:r w:rsidR="00D422A2">
        <w:rPr>
          <w:sz w:val="24"/>
        </w:rPr>
        <w:t>21.38 (The mean value over 10 runs)</w:t>
      </w:r>
    </w:p>
    <w:tbl>
      <w:tblPr>
        <w:tblW w:w="6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1858"/>
        <w:gridCol w:w="1710"/>
        <w:gridCol w:w="2070"/>
      </w:tblGrid>
      <w:tr w:rsidR="0045341F" w:rsidRPr="00D422A2" w:rsidTr="0003055A">
        <w:trPr>
          <w:trHeight w:val="300"/>
        </w:trPr>
        <w:tc>
          <w:tcPr>
            <w:tcW w:w="567" w:type="dxa"/>
            <w:shd w:val="clear" w:color="auto" w:fill="auto"/>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Run</w:t>
            </w:r>
          </w:p>
        </w:tc>
        <w:tc>
          <w:tcPr>
            <w:tcW w:w="1858" w:type="dxa"/>
            <w:shd w:val="clear" w:color="auto" w:fill="auto"/>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Prediction</w:t>
            </w:r>
          </w:p>
        </w:tc>
        <w:tc>
          <w:tcPr>
            <w:tcW w:w="1710" w:type="dxa"/>
            <w:shd w:val="clear" w:color="auto" w:fill="auto"/>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Best Score</w:t>
            </w:r>
          </w:p>
        </w:tc>
        <w:tc>
          <w:tcPr>
            <w:tcW w:w="2070" w:type="dxa"/>
            <w:shd w:val="clear" w:color="auto" w:fill="auto"/>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Max Depth</w:t>
            </w:r>
          </w:p>
        </w:tc>
      </w:tr>
      <w:tr w:rsidR="0045341F" w:rsidRPr="00D422A2" w:rsidTr="0003055A">
        <w:trPr>
          <w:trHeight w:val="300"/>
        </w:trPr>
        <w:tc>
          <w:tcPr>
            <w:tcW w:w="567" w:type="dxa"/>
            <w:shd w:val="clear" w:color="auto" w:fill="auto"/>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1</w:t>
            </w:r>
          </w:p>
        </w:tc>
        <w:tc>
          <w:tcPr>
            <w:tcW w:w="1858" w:type="dxa"/>
            <w:shd w:val="clear" w:color="auto" w:fill="auto"/>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20.76598639</w:t>
            </w:r>
          </w:p>
        </w:tc>
        <w:tc>
          <w:tcPr>
            <w:tcW w:w="1710" w:type="dxa"/>
            <w:shd w:val="clear" w:color="auto" w:fill="auto"/>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-37.13990024</w:t>
            </w:r>
          </w:p>
        </w:tc>
        <w:tc>
          <w:tcPr>
            <w:tcW w:w="2070" w:type="dxa"/>
            <w:shd w:val="clear" w:color="auto" w:fill="auto"/>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6</w:t>
            </w:r>
          </w:p>
        </w:tc>
      </w:tr>
      <w:tr w:rsidR="0045341F" w:rsidRPr="00D422A2" w:rsidTr="0003055A">
        <w:trPr>
          <w:trHeight w:val="300"/>
        </w:trPr>
        <w:tc>
          <w:tcPr>
            <w:tcW w:w="567" w:type="dxa"/>
            <w:shd w:val="clear" w:color="auto" w:fill="auto"/>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2</w:t>
            </w:r>
          </w:p>
        </w:tc>
        <w:tc>
          <w:tcPr>
            <w:tcW w:w="1858" w:type="dxa"/>
            <w:shd w:val="clear" w:color="auto" w:fill="auto"/>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20.76598639</w:t>
            </w:r>
          </w:p>
        </w:tc>
        <w:tc>
          <w:tcPr>
            <w:tcW w:w="1710" w:type="dxa"/>
            <w:shd w:val="clear" w:color="auto" w:fill="auto"/>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-36.09699181</w:t>
            </w:r>
          </w:p>
        </w:tc>
        <w:tc>
          <w:tcPr>
            <w:tcW w:w="2070" w:type="dxa"/>
            <w:shd w:val="clear" w:color="auto" w:fill="auto"/>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6</w:t>
            </w:r>
          </w:p>
        </w:tc>
      </w:tr>
      <w:tr w:rsidR="0045341F" w:rsidRPr="00D422A2" w:rsidTr="0003055A">
        <w:trPr>
          <w:trHeight w:val="300"/>
        </w:trPr>
        <w:tc>
          <w:tcPr>
            <w:tcW w:w="567" w:type="dxa"/>
            <w:shd w:val="clear" w:color="auto" w:fill="auto"/>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3</w:t>
            </w:r>
          </w:p>
        </w:tc>
        <w:tc>
          <w:tcPr>
            <w:tcW w:w="1858" w:type="dxa"/>
            <w:shd w:val="clear" w:color="auto" w:fill="auto"/>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21.62974359</w:t>
            </w:r>
          </w:p>
        </w:tc>
        <w:tc>
          <w:tcPr>
            <w:tcW w:w="1710" w:type="dxa"/>
            <w:shd w:val="clear" w:color="auto" w:fill="auto"/>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-36.23962562</w:t>
            </w:r>
          </w:p>
        </w:tc>
        <w:tc>
          <w:tcPr>
            <w:tcW w:w="2070" w:type="dxa"/>
            <w:shd w:val="clear" w:color="auto" w:fill="auto"/>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4</w:t>
            </w:r>
          </w:p>
        </w:tc>
      </w:tr>
      <w:tr w:rsidR="0045341F" w:rsidRPr="00D422A2" w:rsidTr="0003055A">
        <w:trPr>
          <w:trHeight w:val="300"/>
        </w:trPr>
        <w:tc>
          <w:tcPr>
            <w:tcW w:w="567" w:type="dxa"/>
            <w:shd w:val="clear" w:color="auto" w:fill="auto"/>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4</w:t>
            </w:r>
          </w:p>
        </w:tc>
        <w:tc>
          <w:tcPr>
            <w:tcW w:w="1858" w:type="dxa"/>
            <w:shd w:val="clear" w:color="auto" w:fill="auto"/>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21.62974359</w:t>
            </w:r>
          </w:p>
        </w:tc>
        <w:tc>
          <w:tcPr>
            <w:tcW w:w="1710" w:type="dxa"/>
            <w:shd w:val="clear" w:color="auto" w:fill="auto"/>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-35.11201693</w:t>
            </w:r>
          </w:p>
        </w:tc>
        <w:tc>
          <w:tcPr>
            <w:tcW w:w="2070" w:type="dxa"/>
            <w:shd w:val="clear" w:color="auto" w:fill="auto"/>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4</w:t>
            </w:r>
          </w:p>
        </w:tc>
      </w:tr>
      <w:tr w:rsidR="0045341F" w:rsidRPr="00D422A2" w:rsidTr="0003055A">
        <w:trPr>
          <w:trHeight w:val="300"/>
        </w:trPr>
        <w:tc>
          <w:tcPr>
            <w:tcW w:w="567" w:type="dxa"/>
            <w:shd w:val="clear" w:color="auto" w:fill="auto"/>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5</w:t>
            </w:r>
          </w:p>
        </w:tc>
        <w:tc>
          <w:tcPr>
            <w:tcW w:w="1858" w:type="dxa"/>
            <w:shd w:val="clear" w:color="auto" w:fill="auto"/>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21.62974359</w:t>
            </w:r>
          </w:p>
        </w:tc>
        <w:tc>
          <w:tcPr>
            <w:tcW w:w="1710" w:type="dxa"/>
            <w:shd w:val="clear" w:color="auto" w:fill="auto"/>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-39.83476154</w:t>
            </w:r>
          </w:p>
        </w:tc>
        <w:tc>
          <w:tcPr>
            <w:tcW w:w="2070" w:type="dxa"/>
            <w:shd w:val="clear" w:color="auto" w:fill="auto"/>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4</w:t>
            </w:r>
          </w:p>
        </w:tc>
      </w:tr>
      <w:tr w:rsidR="0045341F" w:rsidRPr="00D422A2" w:rsidTr="0003055A">
        <w:trPr>
          <w:trHeight w:val="300"/>
        </w:trPr>
        <w:tc>
          <w:tcPr>
            <w:tcW w:w="567" w:type="dxa"/>
            <w:shd w:val="clear" w:color="auto" w:fill="auto"/>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6</w:t>
            </w:r>
          </w:p>
        </w:tc>
        <w:tc>
          <w:tcPr>
            <w:tcW w:w="1858" w:type="dxa"/>
            <w:shd w:val="clear" w:color="auto" w:fill="auto"/>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21.62974359</w:t>
            </w:r>
          </w:p>
        </w:tc>
        <w:tc>
          <w:tcPr>
            <w:tcW w:w="1710" w:type="dxa"/>
            <w:shd w:val="clear" w:color="auto" w:fill="auto"/>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-35.43960286</w:t>
            </w:r>
          </w:p>
        </w:tc>
        <w:tc>
          <w:tcPr>
            <w:tcW w:w="2070" w:type="dxa"/>
            <w:shd w:val="clear" w:color="auto" w:fill="auto"/>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4</w:t>
            </w:r>
          </w:p>
        </w:tc>
      </w:tr>
      <w:tr w:rsidR="0045341F" w:rsidRPr="00D422A2" w:rsidTr="0003055A">
        <w:trPr>
          <w:trHeight w:val="300"/>
        </w:trPr>
        <w:tc>
          <w:tcPr>
            <w:tcW w:w="567" w:type="dxa"/>
            <w:shd w:val="clear" w:color="auto" w:fill="auto"/>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7</w:t>
            </w:r>
          </w:p>
        </w:tc>
        <w:tc>
          <w:tcPr>
            <w:tcW w:w="1858" w:type="dxa"/>
            <w:shd w:val="clear" w:color="auto" w:fill="auto"/>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21.62974359</w:t>
            </w:r>
          </w:p>
        </w:tc>
        <w:tc>
          <w:tcPr>
            <w:tcW w:w="1710" w:type="dxa"/>
            <w:shd w:val="clear" w:color="auto" w:fill="auto"/>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-39.83476154</w:t>
            </w:r>
          </w:p>
        </w:tc>
        <w:tc>
          <w:tcPr>
            <w:tcW w:w="2070" w:type="dxa"/>
            <w:shd w:val="clear" w:color="auto" w:fill="auto"/>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4</w:t>
            </w:r>
          </w:p>
        </w:tc>
      </w:tr>
      <w:tr w:rsidR="0045341F" w:rsidRPr="00D422A2" w:rsidTr="0003055A">
        <w:trPr>
          <w:trHeight w:val="300"/>
        </w:trPr>
        <w:tc>
          <w:tcPr>
            <w:tcW w:w="567" w:type="dxa"/>
            <w:shd w:val="clear" w:color="auto" w:fill="auto"/>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8</w:t>
            </w:r>
          </w:p>
        </w:tc>
        <w:tc>
          <w:tcPr>
            <w:tcW w:w="1858" w:type="dxa"/>
            <w:shd w:val="clear" w:color="auto" w:fill="auto"/>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21.62974359</w:t>
            </w:r>
          </w:p>
        </w:tc>
        <w:tc>
          <w:tcPr>
            <w:tcW w:w="1710" w:type="dxa"/>
            <w:shd w:val="clear" w:color="auto" w:fill="auto"/>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-36.16994047</w:t>
            </w:r>
          </w:p>
        </w:tc>
        <w:tc>
          <w:tcPr>
            <w:tcW w:w="2070" w:type="dxa"/>
            <w:shd w:val="clear" w:color="auto" w:fill="auto"/>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4</w:t>
            </w:r>
          </w:p>
        </w:tc>
      </w:tr>
      <w:tr w:rsidR="0045341F" w:rsidRPr="00D422A2" w:rsidTr="0003055A">
        <w:trPr>
          <w:trHeight w:val="300"/>
        </w:trPr>
        <w:tc>
          <w:tcPr>
            <w:tcW w:w="567" w:type="dxa"/>
            <w:shd w:val="clear" w:color="auto" w:fill="auto"/>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9</w:t>
            </w:r>
          </w:p>
        </w:tc>
        <w:tc>
          <w:tcPr>
            <w:tcW w:w="1858" w:type="dxa"/>
            <w:shd w:val="clear" w:color="auto" w:fill="auto"/>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21.62974359</w:t>
            </w:r>
          </w:p>
        </w:tc>
        <w:tc>
          <w:tcPr>
            <w:tcW w:w="1710" w:type="dxa"/>
            <w:shd w:val="clear" w:color="auto" w:fill="auto"/>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-36.16994047</w:t>
            </w:r>
          </w:p>
        </w:tc>
        <w:tc>
          <w:tcPr>
            <w:tcW w:w="2070" w:type="dxa"/>
            <w:shd w:val="clear" w:color="auto" w:fill="auto"/>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4</w:t>
            </w:r>
          </w:p>
        </w:tc>
      </w:tr>
      <w:tr w:rsidR="0045341F" w:rsidRPr="00D422A2" w:rsidTr="0003055A">
        <w:trPr>
          <w:trHeight w:val="300"/>
        </w:trPr>
        <w:tc>
          <w:tcPr>
            <w:tcW w:w="567" w:type="dxa"/>
            <w:shd w:val="clear" w:color="auto" w:fill="auto"/>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lastRenderedPageBreak/>
              <w:t>10</w:t>
            </w:r>
          </w:p>
        </w:tc>
        <w:tc>
          <w:tcPr>
            <w:tcW w:w="1858" w:type="dxa"/>
            <w:shd w:val="clear" w:color="auto" w:fill="auto"/>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19.32727273</w:t>
            </w:r>
          </w:p>
        </w:tc>
        <w:tc>
          <w:tcPr>
            <w:tcW w:w="1710" w:type="dxa"/>
            <w:shd w:val="clear" w:color="auto" w:fill="auto"/>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-38.48070211</w:t>
            </w:r>
          </w:p>
        </w:tc>
        <w:tc>
          <w:tcPr>
            <w:tcW w:w="2070" w:type="dxa"/>
            <w:shd w:val="clear" w:color="auto" w:fill="auto"/>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9</w:t>
            </w:r>
          </w:p>
        </w:tc>
      </w:tr>
      <w:tr w:rsidR="0045341F" w:rsidRPr="00D422A2" w:rsidTr="0003055A">
        <w:trPr>
          <w:trHeight w:val="300"/>
        </w:trPr>
        <w:tc>
          <w:tcPr>
            <w:tcW w:w="567" w:type="dxa"/>
            <w:shd w:val="clear" w:color="auto" w:fill="auto"/>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p>
        </w:tc>
        <w:tc>
          <w:tcPr>
            <w:tcW w:w="1858" w:type="dxa"/>
            <w:shd w:val="clear" w:color="000000" w:fill="FFFF00"/>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Avg Prediction</w:t>
            </w:r>
          </w:p>
        </w:tc>
        <w:tc>
          <w:tcPr>
            <w:tcW w:w="1710" w:type="dxa"/>
            <w:shd w:val="clear" w:color="000000" w:fill="FFFF00"/>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Mean Score</w:t>
            </w:r>
          </w:p>
        </w:tc>
        <w:tc>
          <w:tcPr>
            <w:tcW w:w="2070" w:type="dxa"/>
            <w:shd w:val="clear" w:color="000000" w:fill="FFFF00"/>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Median Max Depth</w:t>
            </w:r>
          </w:p>
        </w:tc>
      </w:tr>
      <w:tr w:rsidR="0045341F" w:rsidRPr="00D422A2" w:rsidTr="0003055A">
        <w:trPr>
          <w:trHeight w:val="300"/>
        </w:trPr>
        <w:tc>
          <w:tcPr>
            <w:tcW w:w="567" w:type="dxa"/>
            <w:shd w:val="clear" w:color="auto" w:fill="auto"/>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p>
        </w:tc>
        <w:tc>
          <w:tcPr>
            <w:tcW w:w="1858" w:type="dxa"/>
            <w:shd w:val="clear" w:color="000000" w:fill="FFFF00"/>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21.38295582</w:t>
            </w:r>
          </w:p>
        </w:tc>
        <w:tc>
          <w:tcPr>
            <w:tcW w:w="1710" w:type="dxa"/>
            <w:shd w:val="clear" w:color="000000" w:fill="FFFF00"/>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bookmarkStart w:id="1" w:name="OLE_LINK1"/>
            <w:bookmarkStart w:id="2" w:name="OLE_LINK2"/>
            <w:r w:rsidRPr="00D422A2">
              <w:rPr>
                <w:rFonts w:ascii="Calibri" w:eastAsia="Times New Roman" w:hAnsi="Calibri" w:cs="Times New Roman"/>
                <w:color w:val="000000"/>
              </w:rPr>
              <w:t>-37.09966579</w:t>
            </w:r>
            <w:bookmarkEnd w:id="1"/>
            <w:bookmarkEnd w:id="2"/>
          </w:p>
        </w:tc>
        <w:tc>
          <w:tcPr>
            <w:tcW w:w="2070" w:type="dxa"/>
            <w:shd w:val="clear" w:color="000000" w:fill="FFFF00"/>
            <w:noWrap/>
            <w:vAlign w:val="center"/>
            <w:hideMark/>
          </w:tcPr>
          <w:p w:rsidR="0045341F" w:rsidRPr="00D422A2" w:rsidRDefault="0045341F" w:rsidP="0003055A">
            <w:pPr>
              <w:spacing w:after="0" w:line="240" w:lineRule="auto"/>
              <w:jc w:val="center"/>
              <w:rPr>
                <w:rFonts w:ascii="Calibri" w:eastAsia="Times New Roman" w:hAnsi="Calibri" w:cs="Times New Roman"/>
                <w:color w:val="000000"/>
              </w:rPr>
            </w:pPr>
            <w:r w:rsidRPr="00D422A2">
              <w:rPr>
                <w:rFonts w:ascii="Calibri" w:eastAsia="Times New Roman" w:hAnsi="Calibri" w:cs="Times New Roman"/>
                <w:color w:val="000000"/>
              </w:rPr>
              <w:t>4</w:t>
            </w:r>
          </w:p>
        </w:tc>
      </w:tr>
    </w:tbl>
    <w:p w:rsidR="0045341F" w:rsidRDefault="0045341F" w:rsidP="000346FC">
      <w:pPr>
        <w:rPr>
          <w:sz w:val="24"/>
        </w:rPr>
      </w:pPr>
    </w:p>
    <w:p w:rsidR="00360CAD" w:rsidRDefault="00360CAD" w:rsidP="000346FC">
      <w:pPr>
        <w:rPr>
          <w:rFonts w:ascii="Arial" w:hAnsi="Arial" w:cs="Arial"/>
          <w:b/>
          <w:bCs/>
          <w:color w:val="222222"/>
          <w:sz w:val="24"/>
          <w:shd w:val="clear" w:color="auto" w:fill="FFFFFF"/>
        </w:rPr>
      </w:pPr>
      <w:r w:rsidRPr="00360CAD">
        <w:rPr>
          <w:rFonts w:ascii="Arial" w:hAnsi="Arial" w:cs="Arial"/>
          <w:b/>
          <w:bCs/>
          <w:color w:val="222222"/>
          <w:sz w:val="24"/>
          <w:shd w:val="clear" w:color="auto" w:fill="FFFFFF"/>
        </w:rPr>
        <w:t>Comparing Model Price to Housing Statistics</w:t>
      </w:r>
      <w:r>
        <w:rPr>
          <w:rFonts w:ascii="Arial" w:hAnsi="Arial" w:cs="Arial"/>
          <w:b/>
          <w:bCs/>
          <w:color w:val="222222"/>
          <w:sz w:val="24"/>
          <w:shd w:val="clear" w:color="auto" w:fill="FFFFFF"/>
        </w:rPr>
        <w:t>:</w:t>
      </w:r>
    </w:p>
    <w:p w:rsidR="00360CAD" w:rsidRDefault="00360CAD" w:rsidP="000346FC">
      <w:pPr>
        <w:rPr>
          <w:sz w:val="24"/>
        </w:rPr>
      </w:pPr>
      <w:r w:rsidRPr="00360CAD">
        <w:rPr>
          <w:sz w:val="24"/>
        </w:rPr>
        <w:t>The price is reasonable as it falls into the range of 5 to 50 from the dataset, and it is fairly close to the mean 22.53</w:t>
      </w:r>
      <w:r>
        <w:rPr>
          <w:sz w:val="24"/>
        </w:rPr>
        <w:t>.</w:t>
      </w:r>
    </w:p>
    <w:p w:rsidR="0045341F" w:rsidRDefault="0045341F" w:rsidP="000346FC">
      <w:pPr>
        <w:rPr>
          <w:sz w:val="24"/>
        </w:rPr>
      </w:pPr>
      <w:r>
        <w:rPr>
          <w:sz w:val="24"/>
        </w:rPr>
        <w:t>It also falls into the middle 50% range.</w:t>
      </w:r>
    </w:p>
    <w:p w:rsidR="005B1093" w:rsidRDefault="005B1093" w:rsidP="000346FC">
      <w:pPr>
        <w:rPr>
          <w:sz w:val="24"/>
        </w:rPr>
      </w:pPr>
    </w:p>
    <w:p w:rsidR="005B1093" w:rsidRDefault="005B1093" w:rsidP="000346FC">
      <w:pPr>
        <w:rPr>
          <w:sz w:val="24"/>
        </w:rPr>
      </w:pPr>
    </w:p>
    <w:p w:rsidR="005B1093" w:rsidRDefault="005B1093" w:rsidP="000346FC">
      <w:pPr>
        <w:rPr>
          <w:sz w:val="24"/>
        </w:rPr>
      </w:pPr>
    </w:p>
    <w:p w:rsidR="0045341F" w:rsidRDefault="0045341F" w:rsidP="0045341F">
      <w:pPr>
        <w:jc w:val="center"/>
        <w:rPr>
          <w:sz w:val="24"/>
        </w:rPr>
      </w:pPr>
      <w:r>
        <w:rPr>
          <w:sz w:val="24"/>
        </w:rPr>
        <w:t>Histogram of housing price distribution</w:t>
      </w:r>
    </w:p>
    <w:p w:rsidR="0045341F" w:rsidRDefault="0045341F" w:rsidP="00D422A2">
      <w:pPr>
        <w:rPr>
          <w:sz w:val="24"/>
        </w:rPr>
      </w:pPr>
      <w:r>
        <w:rPr>
          <w:noProof/>
          <w:lang w:eastAsia="en-US"/>
        </w:rPr>
        <w:drawing>
          <wp:inline distT="0" distB="0" distL="0" distR="0" wp14:anchorId="1BE5546F" wp14:editId="6F06507E">
            <wp:extent cx="4992237" cy="3251941"/>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2237" cy="3251941"/>
                    </a:xfrm>
                    <a:prstGeom prst="rect">
                      <a:avLst/>
                    </a:prstGeom>
                  </pic:spPr>
                </pic:pic>
              </a:graphicData>
            </a:graphic>
          </wp:inline>
        </w:drawing>
      </w:r>
    </w:p>
    <w:p w:rsidR="00D422A2" w:rsidRPr="00360CAD" w:rsidRDefault="0045341F" w:rsidP="000346FC">
      <w:pPr>
        <w:rPr>
          <w:sz w:val="24"/>
        </w:rPr>
      </w:pPr>
      <w:r w:rsidRPr="00D422A2">
        <w:rPr>
          <w:sz w:val="24"/>
        </w:rPr>
        <w:t>25th percentile: 17.025</w:t>
      </w:r>
      <w:r>
        <w:rPr>
          <w:sz w:val="24"/>
        </w:rPr>
        <w:t xml:space="preserve">, </w:t>
      </w:r>
      <w:r w:rsidRPr="00D422A2">
        <w:rPr>
          <w:sz w:val="24"/>
        </w:rPr>
        <w:t>75th percentile: 25.0</w:t>
      </w:r>
    </w:p>
    <w:sectPr w:rsidR="00D422A2" w:rsidRPr="00360CA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EFE" w:rsidRDefault="00AD2EFE" w:rsidP="000346FC">
      <w:pPr>
        <w:spacing w:after="0" w:line="240" w:lineRule="auto"/>
      </w:pPr>
      <w:r>
        <w:separator/>
      </w:r>
    </w:p>
  </w:endnote>
  <w:endnote w:type="continuationSeparator" w:id="0">
    <w:p w:rsidR="00AD2EFE" w:rsidRDefault="00AD2EFE" w:rsidP="00034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altName w:val="等线"/>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EFE" w:rsidRDefault="00AD2EFE" w:rsidP="000346FC">
      <w:pPr>
        <w:spacing w:after="0" w:line="240" w:lineRule="auto"/>
      </w:pPr>
      <w:r>
        <w:separator/>
      </w:r>
    </w:p>
  </w:footnote>
  <w:footnote w:type="continuationSeparator" w:id="0">
    <w:p w:rsidR="00AD2EFE" w:rsidRDefault="00AD2EFE" w:rsidP="000346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6FC"/>
    <w:rsid w:val="000346FC"/>
    <w:rsid w:val="00055E89"/>
    <w:rsid w:val="000C5263"/>
    <w:rsid w:val="001356E0"/>
    <w:rsid w:val="002F650D"/>
    <w:rsid w:val="00360CAD"/>
    <w:rsid w:val="0045341F"/>
    <w:rsid w:val="005B1093"/>
    <w:rsid w:val="006F355B"/>
    <w:rsid w:val="008067DB"/>
    <w:rsid w:val="008F072E"/>
    <w:rsid w:val="00AD2EFE"/>
    <w:rsid w:val="00C84C16"/>
    <w:rsid w:val="00D422A2"/>
    <w:rsid w:val="00ED6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E9AC91-ADA3-4960-997A-7F490FF10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84C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46FC"/>
    <w:pPr>
      <w:tabs>
        <w:tab w:val="center" w:pos="4320"/>
        <w:tab w:val="right" w:pos="8640"/>
      </w:tabs>
      <w:spacing w:after="0" w:line="240" w:lineRule="auto"/>
    </w:pPr>
  </w:style>
  <w:style w:type="character" w:customStyle="1" w:styleId="HeaderChar">
    <w:name w:val="Header Char"/>
    <w:basedOn w:val="DefaultParagraphFont"/>
    <w:link w:val="Header"/>
    <w:uiPriority w:val="99"/>
    <w:rsid w:val="000346FC"/>
  </w:style>
  <w:style w:type="paragraph" w:styleId="Footer">
    <w:name w:val="footer"/>
    <w:basedOn w:val="Normal"/>
    <w:link w:val="FooterChar"/>
    <w:uiPriority w:val="99"/>
    <w:unhideWhenUsed/>
    <w:rsid w:val="000346FC"/>
    <w:pPr>
      <w:tabs>
        <w:tab w:val="center" w:pos="4320"/>
        <w:tab w:val="right" w:pos="8640"/>
      </w:tabs>
      <w:spacing w:after="0" w:line="240" w:lineRule="auto"/>
    </w:pPr>
  </w:style>
  <w:style w:type="character" w:customStyle="1" w:styleId="FooterChar">
    <w:name w:val="Footer Char"/>
    <w:basedOn w:val="DefaultParagraphFont"/>
    <w:link w:val="Footer"/>
    <w:uiPriority w:val="99"/>
    <w:rsid w:val="000346FC"/>
  </w:style>
  <w:style w:type="character" w:customStyle="1" w:styleId="Heading2Char">
    <w:name w:val="Heading 2 Char"/>
    <w:basedOn w:val="DefaultParagraphFont"/>
    <w:link w:val="Heading2"/>
    <w:uiPriority w:val="9"/>
    <w:rsid w:val="00C84C16"/>
    <w:rPr>
      <w:rFonts w:ascii="Times New Roman" w:eastAsia="Times New Roman" w:hAnsi="Times New Roman" w:cs="Times New Roman"/>
      <w:b/>
      <w:bCs/>
      <w:sz w:val="36"/>
      <w:szCs w:val="36"/>
    </w:rPr>
  </w:style>
  <w:style w:type="table" w:styleId="TableGrid">
    <w:name w:val="Table Grid"/>
    <w:basedOn w:val="TableNormal"/>
    <w:uiPriority w:val="39"/>
    <w:rsid w:val="00C84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8639">
      <w:bodyDiv w:val="1"/>
      <w:marLeft w:val="0"/>
      <w:marRight w:val="0"/>
      <w:marTop w:val="0"/>
      <w:marBottom w:val="0"/>
      <w:divBdr>
        <w:top w:val="none" w:sz="0" w:space="0" w:color="auto"/>
        <w:left w:val="none" w:sz="0" w:space="0" w:color="auto"/>
        <w:bottom w:val="none" w:sz="0" w:space="0" w:color="auto"/>
        <w:right w:val="none" w:sz="0" w:space="0" w:color="auto"/>
      </w:divBdr>
    </w:div>
    <w:div w:id="689720189">
      <w:bodyDiv w:val="1"/>
      <w:marLeft w:val="0"/>
      <w:marRight w:val="0"/>
      <w:marTop w:val="0"/>
      <w:marBottom w:val="0"/>
      <w:divBdr>
        <w:top w:val="none" w:sz="0" w:space="0" w:color="auto"/>
        <w:left w:val="none" w:sz="0" w:space="0" w:color="auto"/>
        <w:bottom w:val="none" w:sz="0" w:space="0" w:color="auto"/>
        <w:right w:val="none" w:sz="0" w:space="0" w:color="auto"/>
      </w:divBdr>
    </w:div>
    <w:div w:id="191859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6F17B-A92E-4D13-B30C-39BBD1C6B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Zhang</dc:creator>
  <cp:keywords/>
  <dc:description/>
  <cp:lastModifiedBy>Zhang, Jing (jz9fp)</cp:lastModifiedBy>
  <cp:revision>2</cp:revision>
  <dcterms:created xsi:type="dcterms:W3CDTF">2016-01-26T17:27:00Z</dcterms:created>
  <dcterms:modified xsi:type="dcterms:W3CDTF">2016-01-26T17:27:00Z</dcterms:modified>
</cp:coreProperties>
</file>