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605FD">
      <w:pPr>
        <w:pStyle w:val="5"/>
        <w:spacing w:before="9"/>
        <w:ind w:left="0"/>
        <w:rPr>
          <w:rFonts w:ascii="Times New Roman"/>
          <w:sz w:val="7"/>
        </w:rPr>
      </w:pPr>
    </w:p>
    <w:tbl>
      <w:tblPr>
        <w:tblStyle w:val="12"/>
        <w:tblW w:w="0" w:type="auto"/>
        <w:tblInd w:w="3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475"/>
        <w:gridCol w:w="2732"/>
        <w:gridCol w:w="1208"/>
      </w:tblGrid>
      <w:tr w14:paraId="5374F1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2" w:hRule="atLeast"/>
        </w:trPr>
        <w:tc>
          <w:tcPr>
            <w:tcW w:w="4475" w:type="dxa"/>
          </w:tcPr>
          <w:p w14:paraId="420BAF3B">
            <w:pPr>
              <w:pStyle w:val="16"/>
              <w:tabs>
                <w:tab w:val="left" w:pos="2430"/>
              </w:tabs>
              <w:spacing w:before="0" w:line="322" w:lineRule="exact"/>
              <w:ind w:left="50"/>
              <w:rPr>
                <w:rFonts w:ascii="Times New Roman" w:eastAsia="Times New Roman"/>
                <w:sz w:val="28"/>
              </w:rPr>
            </w:pPr>
            <w:r>
              <w:rPr>
                <w:rFonts w:ascii="微软雅黑" w:eastAsia="微软雅黑"/>
                <w:spacing w:val="-2"/>
                <w:sz w:val="28"/>
              </w:rPr>
              <w:t>分类</w:t>
            </w:r>
            <w:r>
              <w:rPr>
                <w:rFonts w:ascii="微软雅黑" w:eastAsia="微软雅黑"/>
                <w:spacing w:val="-10"/>
                <w:sz w:val="28"/>
              </w:rPr>
              <w:t>号</w:t>
            </w:r>
            <w:r>
              <w:rPr>
                <w:rFonts w:ascii="Times New Roman" w:eastAsia="Times New Roman"/>
                <w:sz w:val="28"/>
                <w:u w:val="single"/>
              </w:rPr>
              <w:tab/>
            </w:r>
          </w:p>
        </w:tc>
        <w:tc>
          <w:tcPr>
            <w:tcW w:w="2732" w:type="dxa"/>
          </w:tcPr>
          <w:p w14:paraId="202D055A">
            <w:pPr>
              <w:pStyle w:val="16"/>
              <w:spacing w:before="0" w:line="322" w:lineRule="exact"/>
              <w:ind w:right="155"/>
              <w:jc w:val="right"/>
              <w:rPr>
                <w:rFonts w:ascii="微软雅黑" w:eastAsia="微软雅黑"/>
                <w:sz w:val="28"/>
              </w:rPr>
            </w:pPr>
            <w:r>
              <w:rPr>
                <w:rFonts w:ascii="微软雅黑" w:eastAsia="微软雅黑"/>
                <w:spacing w:val="-6"/>
                <w:sz w:val="28"/>
              </w:rPr>
              <w:t>密级</w:t>
            </w:r>
          </w:p>
        </w:tc>
        <w:tc>
          <w:tcPr>
            <w:tcW w:w="1208" w:type="dxa"/>
          </w:tcPr>
          <w:p w14:paraId="72F7F355">
            <w:pPr>
              <w:pStyle w:val="16"/>
              <w:tabs>
                <w:tab w:val="left" w:pos="1105"/>
              </w:tabs>
              <w:spacing w:before="33" w:line="289" w:lineRule="exact"/>
              <w:ind w:left="73"/>
              <w:jc w:val="center"/>
              <w:rPr>
                <w:rFonts w:ascii="Times New Roman"/>
                <w:sz w:val="28"/>
              </w:rPr>
            </w:pPr>
            <w:r>
              <w:rPr>
                <w:rFonts w:ascii="Times New Roman"/>
                <w:w w:val="99"/>
                <w:sz w:val="28"/>
                <w:u w:val="single"/>
              </w:rPr>
              <w:t xml:space="preserve"> </w:t>
            </w:r>
            <w:r>
              <w:rPr>
                <w:rFonts w:ascii="Times New Roman"/>
                <w:sz w:val="28"/>
                <w:u w:val="single"/>
              </w:rPr>
              <w:tab/>
            </w:r>
          </w:p>
        </w:tc>
      </w:tr>
      <w:tr w14:paraId="6F8481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2" w:hRule="atLeast"/>
        </w:trPr>
        <w:tc>
          <w:tcPr>
            <w:tcW w:w="4475" w:type="dxa"/>
          </w:tcPr>
          <w:p w14:paraId="50291137">
            <w:pPr>
              <w:pStyle w:val="16"/>
              <w:tabs>
                <w:tab w:val="left" w:pos="2459"/>
              </w:tabs>
              <w:spacing w:before="8" w:line="314" w:lineRule="exact"/>
              <w:ind w:left="50"/>
              <w:rPr>
                <w:rFonts w:ascii="Times New Roman"/>
                <w:sz w:val="28"/>
              </w:rPr>
            </w:pPr>
            <w:r>
              <w:rPr>
                <w:rFonts w:ascii="Times New Roman"/>
                <w:sz w:val="28"/>
              </w:rPr>
              <w:t>U D C</w:t>
            </w:r>
            <w:r>
              <w:rPr>
                <w:rFonts w:ascii="Times New Roman"/>
                <w:spacing w:val="68"/>
                <w:sz w:val="28"/>
              </w:rPr>
              <w:t xml:space="preserve"> </w:t>
            </w:r>
            <w:r>
              <w:rPr>
                <w:rFonts w:ascii="Times New Roman"/>
                <w:sz w:val="28"/>
                <w:u w:val="single"/>
              </w:rPr>
              <w:tab/>
            </w:r>
          </w:p>
        </w:tc>
        <w:tc>
          <w:tcPr>
            <w:tcW w:w="2732" w:type="dxa"/>
          </w:tcPr>
          <w:p w14:paraId="63A82540">
            <w:pPr>
              <w:pStyle w:val="16"/>
              <w:spacing w:before="0" w:line="322" w:lineRule="exact"/>
              <w:ind w:right="123"/>
              <w:jc w:val="right"/>
              <w:rPr>
                <w:rFonts w:ascii="微软雅黑" w:eastAsia="微软雅黑"/>
                <w:sz w:val="28"/>
              </w:rPr>
            </w:pPr>
            <w:r>
              <w:rPr>
                <w:rFonts w:ascii="微软雅黑" w:eastAsia="微软雅黑"/>
                <w:spacing w:val="-6"/>
                <w:sz w:val="28"/>
              </w:rPr>
              <w:t>编号</w:t>
            </w:r>
          </w:p>
        </w:tc>
        <w:tc>
          <w:tcPr>
            <w:tcW w:w="1208" w:type="dxa"/>
          </w:tcPr>
          <w:p w14:paraId="324138E1">
            <w:pPr>
              <w:pStyle w:val="16"/>
              <w:spacing w:before="8" w:line="314" w:lineRule="exact"/>
              <w:ind w:left="101"/>
              <w:jc w:val="center"/>
              <w:rPr>
                <w:rFonts w:ascii="Times New Roman"/>
                <w:sz w:val="28"/>
              </w:rPr>
            </w:pPr>
            <w:r>
              <w:rPr>
                <w:rFonts w:ascii="Times New Roman"/>
                <w:spacing w:val="70"/>
                <w:sz w:val="28"/>
                <w:u w:val="single"/>
              </w:rPr>
              <w:t xml:space="preserve"> </w:t>
            </w:r>
            <w:r>
              <w:rPr>
                <w:rFonts w:ascii="Times New Roman"/>
                <w:spacing w:val="-2"/>
                <w:sz w:val="28"/>
                <w:u w:val="single"/>
              </w:rPr>
              <w:t>10741</w:t>
            </w:r>
            <w:r>
              <w:rPr>
                <w:rFonts w:ascii="Times New Roman"/>
                <w:spacing w:val="80"/>
                <w:sz w:val="28"/>
                <w:u w:val="single"/>
              </w:rPr>
              <w:t xml:space="preserve"> </w:t>
            </w:r>
          </w:p>
        </w:tc>
      </w:tr>
    </w:tbl>
    <w:p w14:paraId="6788F2E4">
      <w:pPr>
        <w:pStyle w:val="5"/>
        <w:ind w:left="0"/>
        <w:rPr>
          <w:rFonts w:ascii="Times New Roman"/>
          <w:sz w:val="20"/>
        </w:rPr>
      </w:pPr>
    </w:p>
    <w:p w14:paraId="57FA0A5E">
      <w:pPr>
        <w:pStyle w:val="5"/>
        <w:ind w:left="0"/>
        <w:rPr>
          <w:rFonts w:ascii="Times New Roman"/>
          <w:sz w:val="20"/>
        </w:rPr>
      </w:pPr>
    </w:p>
    <w:p w14:paraId="3A1CD026">
      <w:pPr>
        <w:pStyle w:val="5"/>
        <w:ind w:left="0"/>
        <w:rPr>
          <w:rFonts w:ascii="Times New Roman"/>
          <w:sz w:val="20"/>
        </w:rPr>
      </w:pPr>
    </w:p>
    <w:p w14:paraId="2CD948E4">
      <w:pPr>
        <w:pStyle w:val="5"/>
        <w:spacing w:before="69"/>
        <w:ind w:left="0"/>
        <w:rPr>
          <w:rFonts w:ascii="Times New Roman"/>
          <w:sz w:val="20"/>
        </w:rPr>
      </w:pPr>
    </w:p>
    <w:p w14:paraId="26A1E5B3">
      <w:pPr>
        <w:pStyle w:val="11"/>
      </w:pPr>
      <w:r>
        <w:rPr>
          <w:rFonts w:ascii="Times New Roman" w:eastAsia="Times New Roman"/>
        </w:rPr>
        <w:t>MBA</w:t>
      </w:r>
      <w:r>
        <w:rPr>
          <w:rFonts w:ascii="Times New Roman" w:eastAsia="Times New Roman"/>
          <w:spacing w:val="-1"/>
        </w:rPr>
        <w:t xml:space="preserve">  </w:t>
      </w:r>
      <w:r>
        <w:t>学</w:t>
      </w:r>
      <w:r>
        <w:rPr>
          <w:spacing w:val="38"/>
          <w:w w:val="150"/>
        </w:rPr>
        <w:t xml:space="preserve"> </w:t>
      </w:r>
      <w:r>
        <w:t>位</w:t>
      </w:r>
      <w:r>
        <w:rPr>
          <w:spacing w:val="38"/>
          <w:w w:val="150"/>
        </w:rPr>
        <w:t xml:space="preserve"> </w:t>
      </w:r>
      <w:r>
        <w:t>论</w:t>
      </w:r>
      <w:r>
        <w:rPr>
          <w:spacing w:val="37"/>
          <w:w w:val="150"/>
        </w:rPr>
        <w:t xml:space="preserve"> </w:t>
      </w:r>
      <w:r>
        <w:rPr>
          <w:spacing w:val="-10"/>
        </w:rPr>
        <w:t>文</w:t>
      </w:r>
    </w:p>
    <w:p w14:paraId="7807F1C8">
      <w:pPr>
        <w:spacing w:before="1003"/>
        <w:ind w:left="206" w:right="207" w:firstLine="0"/>
        <w:jc w:val="center"/>
        <w:rPr>
          <w:sz w:val="31"/>
        </w:rPr>
      </w:pPr>
      <w:r>
        <w:rPr>
          <w:spacing w:val="7"/>
          <w:sz w:val="31"/>
        </w:rPr>
        <w:t xml:space="preserve">论文题目  </w:t>
      </w:r>
      <w:r>
        <w:rPr>
          <w:rFonts w:ascii="Times New Roman" w:eastAsia="Times New Roman"/>
          <w:b/>
          <w:sz w:val="32"/>
          <w:u w:val="single"/>
        </w:rPr>
        <w:t>Q</w:t>
      </w:r>
      <w:r>
        <w:rPr>
          <w:rFonts w:ascii="Times New Roman" w:eastAsia="Times New Roman"/>
          <w:b/>
          <w:spacing w:val="50"/>
          <w:w w:val="150"/>
          <w:sz w:val="32"/>
          <w:u w:val="single"/>
        </w:rPr>
        <w:t xml:space="preserve"> </w:t>
      </w:r>
      <w:r>
        <w:rPr>
          <w:spacing w:val="-1"/>
          <w:sz w:val="31"/>
          <w:u w:val="single"/>
        </w:rPr>
        <w:t>公司智慧养老业务市场营销策略优化研究</w:t>
      </w:r>
    </w:p>
    <w:p w14:paraId="144EA8F4">
      <w:pPr>
        <w:pStyle w:val="5"/>
        <w:ind w:left="0"/>
        <w:rPr>
          <w:sz w:val="28"/>
        </w:rPr>
      </w:pPr>
    </w:p>
    <w:p w14:paraId="4B869910">
      <w:pPr>
        <w:pStyle w:val="5"/>
        <w:ind w:left="0"/>
        <w:rPr>
          <w:sz w:val="28"/>
        </w:rPr>
      </w:pPr>
    </w:p>
    <w:p w14:paraId="3AFEA312">
      <w:pPr>
        <w:pStyle w:val="5"/>
        <w:spacing w:before="102"/>
        <w:ind w:left="0"/>
        <w:rPr>
          <w:sz w:val="28"/>
        </w:rPr>
      </w:pPr>
    </w:p>
    <w:p w14:paraId="31463180">
      <w:pPr>
        <w:tabs>
          <w:tab w:val="left" w:pos="5197"/>
        </w:tabs>
        <w:spacing w:before="0"/>
        <w:ind w:left="1277" w:right="0" w:firstLine="0"/>
        <w:jc w:val="left"/>
        <w:rPr>
          <w:sz w:val="28"/>
        </w:rPr>
      </w:pPr>
      <w:r>
        <w:rPr>
          <w:sz w:val="28"/>
        </w:rPr>
        <mc:AlternateContent>
          <mc:Choice Requires="wps">
            <w:drawing>
              <wp:anchor distT="0" distB="0" distL="0" distR="0" simplePos="0" relativeHeight="251679744" behindDoc="1" locked="0" layoutInCell="1" allowOverlap="1">
                <wp:simplePos x="0" y="0"/>
                <wp:positionH relativeFrom="page">
                  <wp:posOffset>3221355</wp:posOffset>
                </wp:positionH>
                <wp:positionV relativeFrom="paragraph">
                  <wp:posOffset>196215</wp:posOffset>
                </wp:positionV>
                <wp:extent cx="2755900" cy="9525"/>
                <wp:effectExtent l="0" t="0" r="0" b="0"/>
                <wp:wrapNone/>
                <wp:docPr id="7" name="Graphic 7"/>
                <wp:cNvGraphicFramePr/>
                <a:graphic xmlns:a="http://schemas.openxmlformats.org/drawingml/2006/main">
                  <a:graphicData uri="http://schemas.microsoft.com/office/word/2010/wordprocessingShape">
                    <wps:wsp>
                      <wps:cNvSpPr/>
                      <wps:spPr>
                        <a:xfrm>
                          <a:off x="0" y="0"/>
                          <a:ext cx="2755900" cy="9525"/>
                        </a:xfrm>
                        <a:custGeom>
                          <a:avLst/>
                          <a:gdLst/>
                          <a:ahLst/>
                          <a:cxnLst/>
                          <a:rect l="l" t="t" r="r" b="b"/>
                          <a:pathLst>
                            <a:path w="2755900" h="9525">
                              <a:moveTo>
                                <a:pt x="2755391" y="0"/>
                              </a:moveTo>
                              <a:lnTo>
                                <a:pt x="0" y="0"/>
                              </a:lnTo>
                              <a:lnTo>
                                <a:pt x="0" y="9144"/>
                              </a:lnTo>
                              <a:lnTo>
                                <a:pt x="2755391" y="9144"/>
                              </a:lnTo>
                              <a:lnTo>
                                <a:pt x="2755391" y="0"/>
                              </a:lnTo>
                              <a:close/>
                            </a:path>
                          </a:pathLst>
                        </a:custGeom>
                        <a:solidFill>
                          <a:srgbClr val="000000"/>
                        </a:solidFill>
                      </wps:spPr>
                      <wps:bodyPr wrap="square" lIns="0" tIns="0" rIns="0" bIns="0" rtlCol="0">
                        <a:noAutofit/>
                      </wps:bodyPr>
                    </wps:wsp>
                  </a:graphicData>
                </a:graphic>
              </wp:anchor>
            </w:drawing>
          </mc:Choice>
          <mc:Fallback>
            <w:pict>
              <v:shape id="Graphic 7" o:spid="_x0000_s1026" o:spt="100" style="position:absolute;left:0pt;margin-left:253.65pt;margin-top:15.45pt;height:0.75pt;width:217pt;mso-position-horizontal-relative:page;z-index:-251636736;mso-width-relative:page;mso-height-relative:page;" fillcolor="#000000" filled="t" stroked="f" coordsize="2755900,9525" o:gfxdata="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X3E63W&#10;AAAACQEAAA8AAAAAAAAAAQAgAAAAIgAAAGRycy9kb3ducmV2LnhtbFBLAQIUABQAAAAIAIdO4kAC&#10;r7C6IgIAANwEAAAOAAAAAAAAAAEAIAAAACUBAABkcnMvZTJvRG9jLnhtbFBLBQYAAAAABgAGAFkB&#10;AAC5BQAAAAA=&#10;" path="m2755391,0l0,0,0,9144,2755391,9144,2755391,0xe">
                <v:fill on="t" focussize="0,0"/>
                <v:stroke on="f"/>
                <v:imagedata o:title=""/>
                <o:lock v:ext="edit" aspectratio="f"/>
                <v:textbox inset="0mm,0mm,0mm,0mm"/>
              </v:shape>
            </w:pict>
          </mc:Fallback>
        </mc:AlternateContent>
      </w:r>
      <w:r>
        <w:rPr>
          <w:sz w:val="28"/>
        </w:rPr>
        <w:t>研</w:t>
      </w:r>
      <w:r>
        <w:rPr>
          <w:spacing w:val="-4"/>
          <w:sz w:val="28"/>
        </w:rPr>
        <w:t xml:space="preserve"> </w:t>
      </w:r>
      <w:r>
        <w:rPr>
          <w:sz w:val="28"/>
        </w:rPr>
        <w:t>究</w:t>
      </w:r>
      <w:r>
        <w:rPr>
          <w:spacing w:val="-2"/>
          <w:sz w:val="28"/>
        </w:rPr>
        <w:t xml:space="preserve"> </w:t>
      </w:r>
      <w:r>
        <w:rPr>
          <w:sz w:val="28"/>
        </w:rPr>
        <w:t>生</w:t>
      </w:r>
      <w:r>
        <w:rPr>
          <w:spacing w:val="-1"/>
          <w:sz w:val="28"/>
        </w:rPr>
        <w:t xml:space="preserve"> </w:t>
      </w:r>
      <w:r>
        <w:rPr>
          <w:sz w:val="28"/>
        </w:rPr>
        <w:t>姓</w:t>
      </w:r>
      <w:r>
        <w:rPr>
          <w:spacing w:val="66"/>
          <w:w w:val="150"/>
          <w:sz w:val="28"/>
        </w:rPr>
        <w:t xml:space="preserve"> </w:t>
      </w:r>
      <w:r>
        <w:rPr>
          <w:sz w:val="28"/>
        </w:rPr>
        <w:t>名</w:t>
      </w:r>
      <w:r>
        <w:rPr>
          <w:spacing w:val="-10"/>
          <w:sz w:val="28"/>
        </w:rPr>
        <w:t>：</w:t>
      </w:r>
      <w:r>
        <w:rPr>
          <w:sz w:val="28"/>
        </w:rPr>
        <w:tab/>
      </w:r>
      <w:r>
        <w:rPr>
          <w:spacing w:val="-2"/>
          <w:sz w:val="28"/>
        </w:rPr>
        <w:t>梁志</w:t>
      </w:r>
      <w:r>
        <w:rPr>
          <w:spacing w:val="-10"/>
          <w:sz w:val="28"/>
        </w:rPr>
        <w:t>浩</w:t>
      </w:r>
    </w:p>
    <w:p w14:paraId="60DEA081">
      <w:pPr>
        <w:tabs>
          <w:tab w:val="left" w:pos="4771"/>
        </w:tabs>
        <w:spacing w:before="265"/>
        <w:ind w:left="1228" w:right="0" w:firstLine="0"/>
        <w:jc w:val="left"/>
        <w:rPr>
          <w:sz w:val="28"/>
        </w:rPr>
      </w:pPr>
      <w:r>
        <w:rPr>
          <w:sz w:val="28"/>
        </w:rPr>
        <mc:AlternateContent>
          <mc:Choice Requires="wps">
            <w:drawing>
              <wp:anchor distT="0" distB="0" distL="0" distR="0" simplePos="0" relativeHeight="251679744" behindDoc="1" locked="0" layoutInCell="1" allowOverlap="1">
                <wp:simplePos x="0" y="0"/>
                <wp:positionH relativeFrom="page">
                  <wp:posOffset>3178810</wp:posOffset>
                </wp:positionH>
                <wp:positionV relativeFrom="paragraph">
                  <wp:posOffset>367665</wp:posOffset>
                </wp:positionV>
                <wp:extent cx="2776855" cy="9525"/>
                <wp:effectExtent l="0" t="0" r="0" b="0"/>
                <wp:wrapNone/>
                <wp:docPr id="8" name="Graphic 8"/>
                <wp:cNvGraphicFramePr/>
                <a:graphic xmlns:a="http://schemas.openxmlformats.org/drawingml/2006/main">
                  <a:graphicData uri="http://schemas.microsoft.com/office/word/2010/wordprocessingShape">
                    <wps:wsp>
                      <wps:cNvSpPr/>
                      <wps:spPr>
                        <a:xfrm>
                          <a:off x="0" y="0"/>
                          <a:ext cx="2776855" cy="9525"/>
                        </a:xfrm>
                        <a:custGeom>
                          <a:avLst/>
                          <a:gdLst/>
                          <a:ahLst/>
                          <a:cxnLst/>
                          <a:rect l="l" t="t" r="r" b="b"/>
                          <a:pathLst>
                            <a:path w="2776855" h="9525">
                              <a:moveTo>
                                <a:pt x="2776728" y="0"/>
                              </a:moveTo>
                              <a:lnTo>
                                <a:pt x="0" y="0"/>
                              </a:lnTo>
                              <a:lnTo>
                                <a:pt x="0" y="9144"/>
                              </a:lnTo>
                              <a:lnTo>
                                <a:pt x="2776728" y="9144"/>
                              </a:lnTo>
                              <a:lnTo>
                                <a:pt x="2776728" y="0"/>
                              </a:lnTo>
                              <a:close/>
                            </a:path>
                          </a:pathLst>
                        </a:custGeom>
                        <a:solidFill>
                          <a:srgbClr val="000000"/>
                        </a:solidFill>
                      </wps:spPr>
                      <wps:bodyPr wrap="square" lIns="0" tIns="0" rIns="0" bIns="0" rtlCol="0">
                        <a:noAutofit/>
                      </wps:bodyPr>
                    </wps:wsp>
                  </a:graphicData>
                </a:graphic>
              </wp:anchor>
            </w:drawing>
          </mc:Choice>
          <mc:Fallback>
            <w:pict>
              <v:shape id="Graphic 8" o:spid="_x0000_s1026" o:spt="100" style="position:absolute;left:0pt;margin-left:250.3pt;margin-top:28.95pt;height:0.75pt;width:218.65pt;mso-position-horizontal-relative:page;z-index:-251636736;mso-width-relative:page;mso-height-relative:page;" fillcolor="#000000" filled="t" stroked="f" coordsize="2776855,9525" o:gfxdata="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LN/Ek&#10;1wAAAAkBAAAPAAAAAAAAAAEAIAAAACIAAABkcnMvZG93bnJldi54bWxQSwECFAAUAAAACACHTuJA&#10;w7QlxSICAADcBAAADgAAAAAAAAABACAAAAAmAQAAZHJzL2Uyb0RvYy54bWxQSwUGAAAAAAYABgBZ&#10;AQAAugUAAAAA&#10;" path="m2776728,0l0,0,0,9144,2776728,9144,2776728,0xe">
                <v:fill on="t" focussize="0,0"/>
                <v:stroke on="f"/>
                <v:imagedata o:title=""/>
                <o:lock v:ext="edit" aspectratio="f"/>
                <v:textbox inset="0mm,0mm,0mm,0mm"/>
              </v:shape>
            </w:pict>
          </mc:Fallback>
        </mc:AlternateContent>
      </w:r>
      <w:r>
        <w:rPr>
          <w:w w:val="80"/>
          <w:sz w:val="28"/>
        </w:rPr>
        <w:t>指导教师姓名、职称</w:t>
      </w:r>
      <w:r>
        <w:rPr>
          <w:spacing w:val="-10"/>
          <w:w w:val="80"/>
          <w:sz w:val="28"/>
        </w:rPr>
        <w:t>：</w:t>
      </w:r>
      <w:r>
        <w:rPr>
          <w:sz w:val="28"/>
        </w:rPr>
        <w:tab/>
      </w:r>
      <w:r>
        <w:rPr>
          <w:w w:val="85"/>
          <w:sz w:val="28"/>
        </w:rPr>
        <w:t>王春国</w:t>
      </w:r>
      <w:r>
        <w:rPr>
          <w:spacing w:val="78"/>
          <w:sz w:val="28"/>
        </w:rPr>
        <w:t xml:space="preserve"> </w:t>
      </w:r>
      <w:r>
        <w:rPr>
          <w:w w:val="85"/>
          <w:sz w:val="28"/>
        </w:rPr>
        <w:t>副教</w:t>
      </w:r>
      <w:r>
        <w:rPr>
          <w:spacing w:val="-10"/>
          <w:w w:val="85"/>
          <w:sz w:val="28"/>
        </w:rPr>
        <w:t>授</w:t>
      </w:r>
    </w:p>
    <w:p w14:paraId="6AFB6BD1">
      <w:pPr>
        <w:tabs>
          <w:tab w:val="left" w:pos="4076"/>
          <w:tab w:val="left" w:pos="7017"/>
        </w:tabs>
        <w:spacing w:before="266"/>
        <w:ind w:left="199" w:right="0" w:firstLine="0"/>
        <w:jc w:val="center"/>
        <w:rPr>
          <w:sz w:val="28"/>
        </w:rPr>
      </w:pPr>
      <w:r>
        <w:rPr>
          <w:sz w:val="28"/>
        </w:rPr>
        <w:t>学科</w:t>
      </w:r>
      <w:r>
        <w:rPr>
          <w:spacing w:val="-7"/>
          <w:sz w:val="28"/>
        </w:rPr>
        <w:t xml:space="preserve"> </w:t>
      </w:r>
      <w:r>
        <w:rPr>
          <w:sz w:val="28"/>
        </w:rPr>
        <w:t>、专业名</w:t>
      </w:r>
      <w:r>
        <w:rPr>
          <w:spacing w:val="-6"/>
          <w:sz w:val="28"/>
        </w:rPr>
        <w:t xml:space="preserve"> </w:t>
      </w:r>
      <w:r>
        <w:rPr>
          <w:sz w:val="28"/>
        </w:rPr>
        <w:t>称</w:t>
      </w:r>
      <w:r>
        <w:rPr>
          <w:spacing w:val="-10"/>
          <w:sz w:val="28"/>
        </w:rPr>
        <w:t>：</w:t>
      </w:r>
      <w:r>
        <w:rPr>
          <w:sz w:val="28"/>
          <w:u w:val="single"/>
        </w:rPr>
        <w:tab/>
      </w:r>
      <w:r>
        <w:rPr>
          <w:spacing w:val="-2"/>
          <w:sz w:val="28"/>
          <w:u w:val="single"/>
        </w:rPr>
        <w:t>工商管</w:t>
      </w:r>
      <w:r>
        <w:rPr>
          <w:spacing w:val="-10"/>
          <w:sz w:val="28"/>
          <w:u w:val="single"/>
        </w:rPr>
        <w:t>理</w:t>
      </w:r>
      <w:r>
        <w:rPr>
          <w:sz w:val="28"/>
          <w:u w:val="single"/>
        </w:rPr>
        <w:tab/>
      </w:r>
    </w:p>
    <w:p w14:paraId="7C538C4B">
      <w:pPr>
        <w:tabs>
          <w:tab w:val="left" w:pos="915"/>
          <w:tab w:val="left" w:pos="1624"/>
          <w:tab w:val="left" w:pos="2214"/>
          <w:tab w:val="left" w:pos="4087"/>
          <w:tab w:val="left" w:pos="7027"/>
        </w:tabs>
        <w:spacing w:before="265"/>
        <w:ind w:left="206" w:right="0" w:firstLine="0"/>
        <w:jc w:val="center"/>
        <w:rPr>
          <w:sz w:val="28"/>
        </w:rPr>
      </w:pPr>
      <w:r>
        <w:rPr>
          <w:spacing w:val="-10"/>
          <w:sz w:val="28"/>
        </w:rPr>
        <w:t>研</w:t>
      </w:r>
      <w:r>
        <w:rPr>
          <w:sz w:val="28"/>
        </w:rPr>
        <w:tab/>
      </w:r>
      <w:r>
        <w:rPr>
          <w:spacing w:val="-10"/>
          <w:sz w:val="28"/>
        </w:rPr>
        <w:t>究</w:t>
      </w:r>
      <w:r>
        <w:rPr>
          <w:sz w:val="28"/>
        </w:rPr>
        <w:tab/>
      </w:r>
      <w:r>
        <w:rPr>
          <w:spacing w:val="-10"/>
          <w:sz w:val="28"/>
        </w:rPr>
        <w:t>方</w:t>
      </w:r>
      <w:r>
        <w:rPr>
          <w:sz w:val="28"/>
        </w:rPr>
        <w:tab/>
      </w:r>
      <w:r>
        <w:rPr>
          <w:w w:val="80"/>
          <w:sz w:val="28"/>
        </w:rPr>
        <w:t>向</w:t>
      </w:r>
      <w:r>
        <w:rPr>
          <w:spacing w:val="-10"/>
          <w:sz w:val="28"/>
        </w:rPr>
        <w:t>：</w:t>
      </w:r>
      <w:r>
        <w:rPr>
          <w:sz w:val="28"/>
          <w:u w:val="single"/>
        </w:rPr>
        <w:tab/>
      </w:r>
      <w:r>
        <w:rPr>
          <w:w w:val="95"/>
          <w:sz w:val="28"/>
          <w:u w:val="single"/>
        </w:rPr>
        <w:t>市场营</w:t>
      </w:r>
      <w:r>
        <w:rPr>
          <w:spacing w:val="-10"/>
          <w:w w:val="95"/>
          <w:sz w:val="28"/>
          <w:u w:val="single"/>
        </w:rPr>
        <w:t>销</w:t>
      </w:r>
      <w:r>
        <w:rPr>
          <w:sz w:val="28"/>
          <w:u w:val="single"/>
        </w:rPr>
        <w:tab/>
      </w:r>
    </w:p>
    <w:p w14:paraId="30FCEF85">
      <w:pPr>
        <w:pStyle w:val="5"/>
        <w:ind w:left="0"/>
        <w:rPr>
          <w:sz w:val="32"/>
        </w:rPr>
      </w:pPr>
    </w:p>
    <w:p w14:paraId="32305B05">
      <w:pPr>
        <w:pStyle w:val="5"/>
        <w:ind w:left="0"/>
        <w:rPr>
          <w:sz w:val="32"/>
        </w:rPr>
      </w:pPr>
    </w:p>
    <w:p w14:paraId="231ADD7D">
      <w:pPr>
        <w:pStyle w:val="5"/>
        <w:spacing w:before="99"/>
        <w:ind w:left="0"/>
        <w:rPr>
          <w:sz w:val="32"/>
        </w:rPr>
      </w:pPr>
    </w:p>
    <w:p w14:paraId="3B227BA1">
      <w:pPr>
        <w:tabs>
          <w:tab w:val="left" w:pos="1528"/>
          <w:tab w:val="left" w:pos="4128"/>
          <w:tab w:val="left" w:pos="7171"/>
        </w:tabs>
        <w:spacing w:before="0"/>
        <w:ind w:left="268" w:right="0" w:firstLine="0"/>
        <w:jc w:val="center"/>
        <w:rPr>
          <w:rFonts w:ascii="Times New Roman" w:eastAsia="Times New Roman"/>
          <w:sz w:val="32"/>
        </w:rPr>
      </w:pPr>
      <w:r>
        <w:rPr>
          <w:sz w:val="28"/>
        </w:rPr>
        <w:t>提</w:t>
      </w:r>
      <w:r>
        <w:rPr>
          <w:spacing w:val="68"/>
          <w:w w:val="150"/>
          <w:sz w:val="28"/>
        </w:rPr>
        <w:t xml:space="preserve"> </w:t>
      </w:r>
      <w:r>
        <w:rPr>
          <w:spacing w:val="-10"/>
          <w:sz w:val="28"/>
        </w:rPr>
        <w:t>交</w:t>
      </w:r>
      <w:r>
        <w:rPr>
          <w:sz w:val="28"/>
        </w:rPr>
        <w:tab/>
      </w:r>
      <w:r>
        <w:rPr>
          <w:sz w:val="28"/>
        </w:rPr>
        <w:t>日</w:t>
      </w:r>
      <w:r>
        <w:rPr>
          <w:spacing w:val="66"/>
          <w:w w:val="150"/>
          <w:sz w:val="28"/>
        </w:rPr>
        <w:t xml:space="preserve"> </w:t>
      </w:r>
      <w:r>
        <w:rPr>
          <w:sz w:val="28"/>
        </w:rPr>
        <w:t>期</w:t>
      </w:r>
      <w:r>
        <w:rPr>
          <w:spacing w:val="-10"/>
          <w:sz w:val="32"/>
        </w:rPr>
        <w:t>：</w:t>
      </w:r>
      <w:r>
        <w:rPr>
          <w:rFonts w:ascii="Times New Roman" w:eastAsia="Times New Roman"/>
          <w:sz w:val="32"/>
          <w:u w:val="single"/>
        </w:rPr>
        <w:tab/>
      </w:r>
      <w:r>
        <w:rPr>
          <w:rFonts w:ascii="Times New Roman" w:eastAsia="Times New Roman"/>
          <w:spacing w:val="-2"/>
          <w:sz w:val="32"/>
          <w:u w:val="single"/>
        </w:rPr>
        <w:t>2025.6.10</w:t>
      </w:r>
      <w:r>
        <w:rPr>
          <w:rFonts w:ascii="Times New Roman" w:eastAsia="Times New Roman"/>
          <w:sz w:val="32"/>
          <w:u w:val="single"/>
        </w:rPr>
        <w:tab/>
      </w:r>
    </w:p>
    <w:p w14:paraId="400D4C23">
      <w:pPr>
        <w:spacing w:after="0"/>
        <w:jc w:val="center"/>
        <w:rPr>
          <w:rFonts w:ascii="Times New Roman" w:eastAsia="Times New Roman"/>
          <w:sz w:val="32"/>
        </w:rPr>
        <w:sectPr>
          <w:footerReference r:id="rId5" w:type="default"/>
          <w:type w:val="continuous"/>
          <w:pgSz w:w="11910" w:h="16840"/>
          <w:pgMar w:top="1920" w:right="1417" w:bottom="600" w:left="1417" w:header="0" w:footer="404" w:gutter="0"/>
          <w:pgNumType w:start="1"/>
          <w:cols w:space="720" w:num="1"/>
        </w:sectPr>
      </w:pPr>
    </w:p>
    <w:p w14:paraId="6B128C19">
      <w:pPr>
        <w:spacing w:before="107" w:line="295" w:lineRule="auto"/>
        <w:ind w:left="199" w:right="197" w:firstLine="0"/>
        <w:jc w:val="center"/>
        <w:rPr>
          <w:rFonts w:ascii="Times New Roman"/>
          <w:b/>
          <w:sz w:val="44"/>
        </w:rPr>
      </w:pPr>
      <w:r>
        <w:rPr>
          <w:rFonts w:ascii="Times New Roman"/>
          <w:b/>
          <w:sz w:val="44"/>
        </w:rPr>
        <w:t>Optimizing</w:t>
      </w:r>
      <w:r>
        <w:rPr>
          <w:rFonts w:ascii="Times New Roman"/>
          <w:b/>
          <w:spacing w:val="-8"/>
          <w:sz w:val="44"/>
        </w:rPr>
        <w:t xml:space="preserve"> </w:t>
      </w:r>
      <w:r>
        <w:rPr>
          <w:rFonts w:ascii="Times New Roman"/>
          <w:b/>
          <w:sz w:val="44"/>
        </w:rPr>
        <w:t>Marketing</w:t>
      </w:r>
      <w:r>
        <w:rPr>
          <w:rFonts w:ascii="Times New Roman"/>
          <w:b/>
          <w:spacing w:val="-8"/>
          <w:sz w:val="44"/>
        </w:rPr>
        <w:t xml:space="preserve"> </w:t>
      </w:r>
      <w:r>
        <w:rPr>
          <w:rFonts w:ascii="Times New Roman"/>
          <w:b/>
          <w:sz w:val="44"/>
        </w:rPr>
        <w:t>Strategies</w:t>
      </w:r>
      <w:r>
        <w:rPr>
          <w:rFonts w:ascii="Times New Roman"/>
          <w:b/>
          <w:spacing w:val="-8"/>
          <w:sz w:val="44"/>
        </w:rPr>
        <w:t xml:space="preserve"> </w:t>
      </w:r>
      <w:r>
        <w:rPr>
          <w:rFonts w:ascii="Times New Roman"/>
          <w:b/>
          <w:sz w:val="44"/>
        </w:rPr>
        <w:t>for</w:t>
      </w:r>
      <w:r>
        <w:rPr>
          <w:rFonts w:ascii="Times New Roman"/>
          <w:b/>
          <w:spacing w:val="-7"/>
          <w:sz w:val="44"/>
        </w:rPr>
        <w:t xml:space="preserve"> </w:t>
      </w:r>
      <w:r>
        <w:rPr>
          <w:rFonts w:ascii="Times New Roman"/>
          <w:b/>
          <w:sz w:val="44"/>
        </w:rPr>
        <w:t>Q TECHNOLOGY's</w:t>
      </w:r>
      <w:r>
        <w:rPr>
          <w:rFonts w:ascii="Times New Roman"/>
          <w:b/>
          <w:spacing w:val="-7"/>
          <w:sz w:val="44"/>
        </w:rPr>
        <w:t xml:space="preserve"> </w:t>
      </w:r>
      <w:r>
        <w:rPr>
          <w:rFonts w:ascii="Times New Roman"/>
          <w:b/>
          <w:sz w:val="44"/>
        </w:rPr>
        <w:t>Smart</w:t>
      </w:r>
      <w:r>
        <w:rPr>
          <w:rFonts w:ascii="Times New Roman"/>
          <w:b/>
          <w:spacing w:val="-7"/>
          <w:sz w:val="44"/>
        </w:rPr>
        <w:t xml:space="preserve"> </w:t>
      </w:r>
      <w:r>
        <w:rPr>
          <w:rFonts w:ascii="Times New Roman"/>
          <w:b/>
          <w:sz w:val="44"/>
        </w:rPr>
        <w:t>Elderly</w:t>
      </w:r>
      <w:r>
        <w:rPr>
          <w:rFonts w:ascii="Times New Roman"/>
          <w:b/>
          <w:spacing w:val="-7"/>
          <w:sz w:val="44"/>
        </w:rPr>
        <w:t xml:space="preserve"> </w:t>
      </w:r>
      <w:r>
        <w:rPr>
          <w:rFonts w:ascii="Times New Roman"/>
          <w:b/>
          <w:sz w:val="44"/>
        </w:rPr>
        <w:t xml:space="preserve">Care </w:t>
      </w:r>
      <w:r>
        <w:rPr>
          <w:rFonts w:ascii="Times New Roman"/>
          <w:b/>
          <w:spacing w:val="-2"/>
          <w:sz w:val="44"/>
        </w:rPr>
        <w:t>Business</w:t>
      </w:r>
    </w:p>
    <w:p w14:paraId="1A429FF7">
      <w:pPr>
        <w:pStyle w:val="5"/>
        <w:ind w:left="0"/>
        <w:rPr>
          <w:rFonts w:ascii="Times New Roman"/>
          <w:b/>
          <w:sz w:val="44"/>
        </w:rPr>
      </w:pPr>
    </w:p>
    <w:p w14:paraId="620E1383">
      <w:pPr>
        <w:pStyle w:val="5"/>
        <w:ind w:left="0"/>
        <w:rPr>
          <w:rFonts w:ascii="Times New Roman"/>
          <w:b/>
          <w:sz w:val="44"/>
        </w:rPr>
      </w:pPr>
    </w:p>
    <w:p w14:paraId="0B10769D">
      <w:pPr>
        <w:pStyle w:val="5"/>
        <w:spacing w:before="116"/>
        <w:ind w:left="0"/>
        <w:rPr>
          <w:rFonts w:ascii="Times New Roman"/>
          <w:b/>
          <w:sz w:val="44"/>
        </w:rPr>
      </w:pPr>
    </w:p>
    <w:p w14:paraId="6020C4B1">
      <w:pPr>
        <w:spacing w:before="0"/>
        <w:ind w:left="2988" w:right="0" w:firstLine="0"/>
        <w:jc w:val="left"/>
        <w:rPr>
          <w:rFonts w:ascii="Times New Roman"/>
          <w:b/>
          <w:sz w:val="32"/>
        </w:rPr>
      </w:pPr>
      <w:r>
        <w:rPr>
          <w:rFonts w:ascii="Times New Roman"/>
          <w:b/>
          <w:sz w:val="32"/>
        </w:rPr>
        <w:t>Candidate</w:t>
      </w:r>
      <w:r>
        <w:rPr>
          <w:rFonts w:ascii="Times New Roman"/>
          <w:b/>
          <w:spacing w:val="-6"/>
          <w:sz w:val="32"/>
        </w:rPr>
        <w:t xml:space="preserve"> </w:t>
      </w:r>
      <w:r>
        <w:rPr>
          <w:rFonts w:ascii="Times New Roman"/>
          <w:b/>
          <w:sz w:val="32"/>
        </w:rPr>
        <w:t>:</w:t>
      </w:r>
      <w:r>
        <w:rPr>
          <w:rFonts w:ascii="Times New Roman"/>
          <w:b/>
          <w:spacing w:val="-6"/>
          <w:sz w:val="32"/>
        </w:rPr>
        <w:t xml:space="preserve"> </w:t>
      </w:r>
      <w:r>
        <w:rPr>
          <w:rFonts w:ascii="Times New Roman"/>
          <w:b/>
          <w:sz w:val="32"/>
        </w:rPr>
        <w:t>Liang</w:t>
      </w:r>
      <w:r>
        <w:rPr>
          <w:rFonts w:ascii="Times New Roman"/>
          <w:b/>
          <w:spacing w:val="-6"/>
          <w:sz w:val="32"/>
        </w:rPr>
        <w:t xml:space="preserve"> </w:t>
      </w:r>
      <w:r>
        <w:rPr>
          <w:rFonts w:ascii="Times New Roman"/>
          <w:b/>
          <w:spacing w:val="-2"/>
          <w:sz w:val="32"/>
        </w:rPr>
        <w:t>ZhiHao</w:t>
      </w:r>
    </w:p>
    <w:p w14:paraId="5DECDFCD">
      <w:pPr>
        <w:pStyle w:val="5"/>
        <w:ind w:left="0"/>
        <w:rPr>
          <w:rFonts w:ascii="Times New Roman"/>
          <w:b/>
          <w:sz w:val="32"/>
        </w:rPr>
      </w:pPr>
    </w:p>
    <w:p w14:paraId="0A0C5878">
      <w:pPr>
        <w:pStyle w:val="5"/>
        <w:spacing w:before="144"/>
        <w:ind w:left="0"/>
        <w:rPr>
          <w:rFonts w:ascii="Times New Roman"/>
          <w:b/>
          <w:sz w:val="32"/>
        </w:rPr>
      </w:pPr>
    </w:p>
    <w:p w14:paraId="1B41220A">
      <w:pPr>
        <w:spacing w:before="0"/>
        <w:ind w:left="2988" w:right="0" w:firstLine="0"/>
        <w:jc w:val="left"/>
        <w:rPr>
          <w:rFonts w:ascii="Times New Roman"/>
          <w:b/>
          <w:sz w:val="32"/>
        </w:rPr>
      </w:pPr>
      <w:r>
        <w:rPr>
          <w:rFonts w:ascii="Times New Roman"/>
          <w:b/>
          <w:sz w:val="32"/>
        </w:rPr>
        <w:t>Supervisor:</w:t>
      </w:r>
      <w:r>
        <w:rPr>
          <w:rFonts w:ascii="Times New Roman"/>
          <w:b/>
          <w:spacing w:val="-9"/>
          <w:sz w:val="32"/>
        </w:rPr>
        <w:t xml:space="preserve"> </w:t>
      </w:r>
      <w:r>
        <w:rPr>
          <w:rFonts w:ascii="Times New Roman"/>
          <w:b/>
          <w:sz w:val="32"/>
        </w:rPr>
        <w:t>Wang</w:t>
      </w:r>
      <w:r>
        <w:rPr>
          <w:rFonts w:ascii="Times New Roman"/>
          <w:b/>
          <w:spacing w:val="-8"/>
          <w:sz w:val="32"/>
        </w:rPr>
        <w:t xml:space="preserve"> </w:t>
      </w:r>
      <w:r>
        <w:rPr>
          <w:rFonts w:ascii="Times New Roman"/>
          <w:b/>
          <w:spacing w:val="-2"/>
          <w:sz w:val="32"/>
        </w:rPr>
        <w:t>ChunGuo</w:t>
      </w:r>
    </w:p>
    <w:p w14:paraId="6DB3D158">
      <w:pPr>
        <w:spacing w:after="0"/>
        <w:jc w:val="left"/>
        <w:rPr>
          <w:rFonts w:ascii="Times New Roman"/>
          <w:b/>
          <w:sz w:val="32"/>
        </w:rPr>
        <w:sectPr>
          <w:headerReference r:id="rId6" w:type="default"/>
          <w:footerReference r:id="rId7" w:type="default"/>
          <w:pgSz w:w="11910" w:h="16840"/>
          <w:pgMar w:top="1380" w:right="1417" w:bottom="600" w:left="1417" w:header="894" w:footer="404" w:gutter="0"/>
          <w:cols w:space="720" w:num="1"/>
        </w:sectPr>
      </w:pPr>
    </w:p>
    <w:p w14:paraId="79C9C078">
      <w:pPr>
        <w:pStyle w:val="2"/>
        <w:tabs>
          <w:tab w:val="left" w:pos="652"/>
        </w:tabs>
        <w:spacing w:before="58"/>
        <w:ind w:left="0" w:right="4"/>
        <w:jc w:val="center"/>
        <w:rPr>
          <w:rFonts w:ascii="Malgun Gothic" w:eastAsia="Malgun Gothic"/>
        </w:rPr>
      </w:pPr>
      <w:bookmarkStart w:id="0" w:name="摘要"/>
      <w:bookmarkEnd w:id="0"/>
      <w:r>
        <w:rPr>
          <w:rFonts w:ascii="Malgun Gothic" w:eastAsia="Malgun Gothic"/>
          <w:spacing w:val="-10"/>
          <w:w w:val="105"/>
        </w:rPr>
        <w:t>摘</w:t>
      </w:r>
      <w:r>
        <w:rPr>
          <w:rFonts w:ascii="Malgun Gothic" w:eastAsia="Malgun Gothic"/>
        </w:rPr>
        <w:tab/>
      </w:r>
      <w:r>
        <w:rPr>
          <w:rFonts w:ascii="Malgun Gothic" w:eastAsia="Malgun Gothic"/>
          <w:spacing w:val="-10"/>
          <w:w w:val="105"/>
        </w:rPr>
        <w:t>要</w:t>
      </w:r>
    </w:p>
    <w:p w14:paraId="0E74D0FF">
      <w:pPr>
        <w:pStyle w:val="5"/>
        <w:spacing w:before="133" w:line="364" w:lineRule="auto"/>
        <w:ind w:right="377" w:firstLine="480"/>
        <w:jc w:val="both"/>
      </w:pPr>
      <w:r>
        <w:rPr>
          <w:spacing w:val="-4"/>
        </w:rPr>
        <w:t>全球人口老龄化问题日益加剧，中国作为老年人口最多的国家，正在经历深刻的社会变革。智慧养老作为一种新兴的养老模式，逐渐成为应对人口老龄化的重要解决方案。近年来，国家高度重视智慧养老产业的发展，习近平总书记多次强调要构建养老、孝老、敬老的社会政策体系，推进医养结合，推动老龄事业和</w:t>
      </w:r>
      <w:r>
        <w:rPr>
          <w:spacing w:val="-22"/>
        </w:rPr>
        <w:t>产业协同发展。《“十四五”国家老龄事业发展和养老服务体系规划》明确提出，</w:t>
      </w:r>
      <w:r>
        <w:rPr>
          <w:spacing w:val="-15"/>
        </w:rPr>
        <w:t xml:space="preserve">到 </w:t>
      </w:r>
      <w:r>
        <w:rPr>
          <w:rFonts w:ascii="Times New Roman" w:hAnsi="Times New Roman" w:eastAsia="Times New Roman"/>
        </w:rPr>
        <w:t>2025</w:t>
      </w:r>
      <w:r>
        <w:rPr>
          <w:rFonts w:ascii="Times New Roman" w:hAnsi="Times New Roman" w:eastAsia="Times New Roman"/>
          <w:spacing w:val="-15"/>
        </w:rPr>
        <w:t xml:space="preserve"> </w:t>
      </w:r>
      <w:r>
        <w:t>年基本建立以居家为基础、社区为依托、机构为补充、医养结合的多层</w:t>
      </w:r>
      <w:r>
        <w:rPr>
          <w:spacing w:val="-2"/>
        </w:rPr>
        <w:t>次养老服务体系。在这一政策背景下，智慧养老行业迎来蓬勃发展。</w:t>
      </w:r>
    </w:p>
    <w:p w14:paraId="346BD3FB">
      <w:pPr>
        <w:pStyle w:val="5"/>
        <w:spacing w:before="2" w:line="364" w:lineRule="auto"/>
        <w:ind w:right="377" w:firstLine="480"/>
        <w:jc w:val="both"/>
      </w:pPr>
      <w:r>
        <w:rPr>
          <w:rFonts w:ascii="Times New Roman" w:eastAsia="Times New Roman"/>
        </w:rPr>
        <w:t>Q</w:t>
      </w:r>
      <w:r>
        <w:rPr>
          <w:rFonts w:ascii="Times New Roman" w:eastAsia="Times New Roman"/>
          <w:spacing w:val="-15"/>
        </w:rPr>
        <w:t xml:space="preserve"> </w:t>
      </w:r>
      <w:r>
        <w:rPr>
          <w:spacing w:val="-6"/>
        </w:rPr>
        <w:t>公司作为智慧养老领域的先行者，专注于为养老机构和医疗机构提供智能</w:t>
      </w:r>
      <w:r>
        <w:rPr>
          <w:spacing w:val="-4"/>
        </w:rPr>
        <w:t>健康监测设备及服务解决方案。本研究通过问卷调查、访谈和案例分析，系统分</w:t>
      </w:r>
      <w:r>
        <w:rPr>
          <w:spacing w:val="-15"/>
        </w:rPr>
        <w:t xml:space="preserve">析 </w:t>
      </w:r>
      <w:r>
        <w:rPr>
          <w:rFonts w:ascii="Times New Roman" w:eastAsia="Times New Roman"/>
        </w:rPr>
        <w:t xml:space="preserve">Q </w:t>
      </w:r>
      <w:r>
        <w:t>公司智慧养老业务的存在的问题及其原因。调研发现，</w:t>
      </w:r>
      <w:r>
        <w:rPr>
          <w:rFonts w:ascii="Times New Roman" w:eastAsia="Times New Roman"/>
        </w:rPr>
        <w:t xml:space="preserve">Q </w:t>
      </w:r>
      <w:r>
        <w:t>公司在产品技术</w:t>
      </w:r>
      <w:r>
        <w:rPr>
          <w:spacing w:val="-2"/>
        </w:rPr>
        <w:t>水平和质量稳定性方面具有优势。然而，在市场快速发展的背景下，</w:t>
      </w:r>
      <w:r>
        <w:rPr>
          <w:rFonts w:ascii="Times New Roman" w:eastAsia="Times New Roman"/>
          <w:spacing w:val="-2"/>
        </w:rPr>
        <w:t>Q</w:t>
      </w:r>
      <w:r>
        <w:rPr>
          <w:rFonts w:ascii="Times New Roman" w:eastAsia="Times New Roman"/>
          <w:spacing w:val="-13"/>
        </w:rPr>
        <w:t xml:space="preserve"> </w:t>
      </w:r>
      <w:r>
        <w:rPr>
          <w:spacing w:val="-2"/>
        </w:rPr>
        <w:t>公司面临</w:t>
      </w:r>
      <w:r>
        <w:rPr>
          <w:spacing w:val="-22"/>
        </w:rPr>
        <w:t>激烈竞争，在产品适配性、价格灵活性、渠道覆盖度、品牌推广效果、人员素质、</w:t>
      </w:r>
      <w:r>
        <w:rPr>
          <w:spacing w:val="-2"/>
        </w:rPr>
        <w:t>服务流程和数字化体验等方面仍有不足。</w:t>
      </w:r>
    </w:p>
    <w:p w14:paraId="078F537F">
      <w:pPr>
        <w:pStyle w:val="5"/>
        <w:spacing w:before="3" w:line="364" w:lineRule="auto"/>
        <w:ind w:right="377" w:firstLine="480"/>
        <w:jc w:val="both"/>
      </w:pPr>
      <w:r>
        <w:rPr>
          <w:spacing w:val="-4"/>
        </w:rPr>
        <w:t>针对这些问题，本研究结合公司内外部访谈，深究问题出现的根本原因，并</w:t>
      </w:r>
      <w:r>
        <w:rPr>
          <w:spacing w:val="-5"/>
        </w:rPr>
        <w:t xml:space="preserve">针对性提出 </w:t>
      </w:r>
      <w:r>
        <w:rPr>
          <w:rFonts w:ascii="Times New Roman" w:eastAsia="Times New Roman"/>
        </w:rPr>
        <w:t>Q</w:t>
      </w:r>
      <w:r>
        <w:rPr>
          <w:rFonts w:ascii="Times New Roman" w:eastAsia="Times New Roman"/>
          <w:spacing w:val="33"/>
        </w:rPr>
        <w:t xml:space="preserve"> </w:t>
      </w:r>
      <w:r>
        <w:t>公司智慧养老业务的营销策略优化方案。建议开发模块化定制产</w:t>
      </w:r>
      <w:r>
        <w:rPr>
          <w:spacing w:val="-4"/>
        </w:rPr>
        <w:t>品，满足不同客户的多样化需求；实施分层定价与动态定价机制，增强市场灵活性；加强线上和线下的渠道融合，通过电商平台和社交媒体提升品牌曝光度，同时通过区域代理模式渗透二三线城市市场；品牌推广方面建议采用短视频、直播等新媒体手段；引入智能化客户服务平台，建立多层次的客户反馈机制，并提升</w:t>
      </w:r>
      <w:r>
        <w:rPr>
          <w:spacing w:val="-2"/>
        </w:rPr>
        <w:t>售后响应效率；结合数字化展示平台，强化产品功能和应用场景的宣传。</w:t>
      </w:r>
    </w:p>
    <w:p w14:paraId="37D6F8F9">
      <w:pPr>
        <w:pStyle w:val="5"/>
        <w:spacing w:before="7" w:line="362" w:lineRule="auto"/>
        <w:ind w:right="377" w:firstLine="480"/>
        <w:jc w:val="both"/>
      </w:pPr>
      <w:r>
        <w:rPr>
          <w:spacing w:val="-3"/>
        </w:rPr>
        <w:t xml:space="preserve">这些优化措施不仅帮助 </w:t>
      </w:r>
      <w:r>
        <w:rPr>
          <w:rFonts w:ascii="Times New Roman" w:eastAsia="Times New Roman"/>
        </w:rPr>
        <w:t>Q</w:t>
      </w:r>
      <w:r>
        <w:rPr>
          <w:rFonts w:ascii="Times New Roman" w:eastAsia="Times New Roman"/>
          <w:spacing w:val="33"/>
        </w:rPr>
        <w:t xml:space="preserve"> </w:t>
      </w:r>
      <w:r>
        <w:t>公司提升市场竞争力和客户满意度，也为智慧养</w:t>
      </w:r>
      <w:r>
        <w:rPr>
          <w:spacing w:val="-2"/>
        </w:rPr>
        <w:t>老行业的发展提供有益参考。</w:t>
      </w:r>
    </w:p>
    <w:p w14:paraId="4B769E17">
      <w:pPr>
        <w:pStyle w:val="5"/>
        <w:spacing w:before="165"/>
        <w:ind w:left="0"/>
      </w:pPr>
    </w:p>
    <w:p w14:paraId="15E5E231">
      <w:pPr>
        <w:tabs>
          <w:tab w:val="left" w:pos="2514"/>
          <w:tab w:val="left" w:pos="3087"/>
        </w:tabs>
        <w:spacing w:before="0"/>
        <w:ind w:left="378" w:right="0" w:firstLine="0"/>
        <w:jc w:val="left"/>
        <w:rPr>
          <w:sz w:val="24"/>
        </w:rPr>
      </w:pPr>
      <w:r>
        <w:rPr>
          <w:sz w:val="23"/>
        </w:rPr>
        <w:t>关键词</w:t>
      </w:r>
      <w:r>
        <w:rPr>
          <w:rFonts w:ascii="Times New Roman" w:eastAsia="Times New Roman"/>
          <w:b/>
          <w:sz w:val="24"/>
        </w:rPr>
        <w:t>:</w:t>
      </w:r>
      <w:r>
        <w:rPr>
          <w:rFonts w:ascii="Times New Roman" w:eastAsia="Times New Roman"/>
          <w:b/>
          <w:spacing w:val="71"/>
          <w:w w:val="150"/>
          <w:sz w:val="24"/>
        </w:rPr>
        <w:t xml:space="preserve"> </w:t>
      </w:r>
      <w:r>
        <w:rPr>
          <w:sz w:val="24"/>
        </w:rPr>
        <w:t>智慧养</w:t>
      </w:r>
      <w:r>
        <w:rPr>
          <w:spacing w:val="-10"/>
          <w:sz w:val="24"/>
        </w:rPr>
        <w:t>老</w:t>
      </w:r>
      <w:r>
        <w:rPr>
          <w:sz w:val="24"/>
        </w:rPr>
        <w:tab/>
      </w:r>
      <w:r>
        <w:rPr>
          <w:rFonts w:ascii="Times New Roman" w:eastAsia="Times New Roman"/>
          <w:spacing w:val="-5"/>
          <w:sz w:val="24"/>
        </w:rPr>
        <w:t>7ps</w:t>
      </w:r>
      <w:r>
        <w:rPr>
          <w:rFonts w:ascii="Times New Roman" w:eastAsia="Times New Roman"/>
          <w:sz w:val="24"/>
        </w:rPr>
        <w:tab/>
      </w:r>
      <w:r>
        <w:rPr>
          <w:sz w:val="24"/>
        </w:rPr>
        <w:t>营销策略优</w:t>
      </w:r>
      <w:r>
        <w:rPr>
          <w:spacing w:val="-10"/>
          <w:sz w:val="24"/>
        </w:rPr>
        <w:t>化</w:t>
      </w:r>
    </w:p>
    <w:p w14:paraId="65B33EAA">
      <w:pPr>
        <w:spacing w:after="0"/>
        <w:jc w:val="left"/>
        <w:rPr>
          <w:sz w:val="24"/>
        </w:rPr>
        <w:sectPr>
          <w:pgSz w:w="11910" w:h="16840"/>
          <w:pgMar w:top="1380" w:right="1417" w:bottom="600" w:left="1417" w:header="894" w:footer="404" w:gutter="0"/>
          <w:cols w:space="720" w:num="1"/>
        </w:sectPr>
      </w:pPr>
    </w:p>
    <w:p w14:paraId="0302A843">
      <w:pPr>
        <w:spacing w:before="107"/>
        <w:ind w:left="0" w:right="0" w:firstLine="0"/>
        <w:jc w:val="center"/>
        <w:rPr>
          <w:rFonts w:ascii="Times New Roman"/>
          <w:b/>
          <w:sz w:val="44"/>
        </w:rPr>
      </w:pPr>
      <w:bookmarkStart w:id="1" w:name="abstract"/>
      <w:bookmarkEnd w:id="1"/>
      <w:r>
        <w:rPr>
          <w:rFonts w:ascii="Times New Roman"/>
          <w:b/>
          <w:spacing w:val="-2"/>
          <w:sz w:val="44"/>
        </w:rPr>
        <w:t>Abstract</w:t>
      </w:r>
    </w:p>
    <w:p w14:paraId="24744C6D">
      <w:pPr>
        <w:spacing w:before="210" w:line="465" w:lineRule="auto"/>
        <w:ind w:left="378" w:right="374" w:firstLine="560"/>
        <w:jc w:val="both"/>
        <w:rPr>
          <w:rFonts w:ascii="Times New Roman"/>
          <w:sz w:val="28"/>
        </w:rPr>
      </w:pPr>
      <w:r>
        <w:rPr>
          <w:rFonts w:ascii="Times New Roman"/>
          <w:sz w:val="28"/>
        </w:rPr>
        <w:t>The global</w:t>
      </w:r>
      <w:r>
        <w:rPr>
          <w:rFonts w:ascii="Times New Roman"/>
          <w:spacing w:val="-1"/>
          <w:sz w:val="28"/>
        </w:rPr>
        <w:t xml:space="preserve"> </w:t>
      </w:r>
      <w:r>
        <w:rPr>
          <w:rFonts w:ascii="Times New Roman"/>
          <w:sz w:val="28"/>
        </w:rPr>
        <w:t>challenge of</w:t>
      </w:r>
      <w:r>
        <w:rPr>
          <w:rFonts w:ascii="Times New Roman"/>
          <w:spacing w:val="-1"/>
          <w:sz w:val="28"/>
        </w:rPr>
        <w:t xml:space="preserve"> </w:t>
      </w:r>
      <w:r>
        <w:rPr>
          <w:rFonts w:ascii="Times New Roman"/>
          <w:sz w:val="28"/>
        </w:rPr>
        <w:t>population aging is</w:t>
      </w:r>
      <w:r>
        <w:rPr>
          <w:rFonts w:ascii="Times New Roman"/>
          <w:spacing w:val="-1"/>
          <w:sz w:val="28"/>
        </w:rPr>
        <w:t xml:space="preserve"> </w:t>
      </w:r>
      <w:r>
        <w:rPr>
          <w:rFonts w:ascii="Times New Roman"/>
          <w:sz w:val="28"/>
        </w:rPr>
        <w:t>intensifying,</w:t>
      </w:r>
      <w:r>
        <w:rPr>
          <w:rFonts w:ascii="Times New Roman"/>
          <w:spacing w:val="-1"/>
          <w:sz w:val="28"/>
        </w:rPr>
        <w:t xml:space="preserve"> </w:t>
      </w:r>
      <w:r>
        <w:rPr>
          <w:rFonts w:ascii="Times New Roman"/>
          <w:sz w:val="28"/>
        </w:rPr>
        <w:t>with China, the country with the largest elderly population, undergoing profound societal transformation. As an emerging model, smart elderly care has become a critical solution to address aging-related issues. In recent years, the</w:t>
      </w:r>
      <w:r>
        <w:rPr>
          <w:rFonts w:ascii="Times New Roman"/>
          <w:spacing w:val="-14"/>
          <w:sz w:val="28"/>
        </w:rPr>
        <w:t xml:space="preserve"> </w:t>
      </w:r>
      <w:r>
        <w:rPr>
          <w:rFonts w:ascii="Times New Roman"/>
          <w:sz w:val="28"/>
        </w:rPr>
        <w:t>Chinese</w:t>
      </w:r>
      <w:r>
        <w:rPr>
          <w:rFonts w:ascii="Times New Roman"/>
          <w:spacing w:val="-14"/>
          <w:sz w:val="28"/>
        </w:rPr>
        <w:t xml:space="preserve"> </w:t>
      </w:r>
      <w:r>
        <w:rPr>
          <w:rFonts w:ascii="Times New Roman"/>
          <w:sz w:val="28"/>
        </w:rPr>
        <w:t>government</w:t>
      </w:r>
      <w:r>
        <w:rPr>
          <w:rFonts w:ascii="Times New Roman"/>
          <w:spacing w:val="-14"/>
          <w:sz w:val="28"/>
        </w:rPr>
        <w:t xml:space="preserve"> </w:t>
      </w:r>
      <w:r>
        <w:rPr>
          <w:rFonts w:ascii="Times New Roman"/>
          <w:sz w:val="28"/>
        </w:rPr>
        <w:t>has</w:t>
      </w:r>
      <w:r>
        <w:rPr>
          <w:rFonts w:ascii="Times New Roman"/>
          <w:spacing w:val="-14"/>
          <w:sz w:val="28"/>
        </w:rPr>
        <w:t xml:space="preserve"> </w:t>
      </w:r>
      <w:r>
        <w:rPr>
          <w:rFonts w:ascii="Times New Roman"/>
          <w:sz w:val="28"/>
        </w:rPr>
        <w:t>placed</w:t>
      </w:r>
      <w:r>
        <w:rPr>
          <w:rFonts w:ascii="Times New Roman"/>
          <w:spacing w:val="-14"/>
          <w:sz w:val="28"/>
        </w:rPr>
        <w:t xml:space="preserve"> </w:t>
      </w:r>
      <w:r>
        <w:rPr>
          <w:rFonts w:ascii="Times New Roman"/>
          <w:sz w:val="28"/>
        </w:rPr>
        <w:t>significant</w:t>
      </w:r>
      <w:r>
        <w:rPr>
          <w:rFonts w:ascii="Times New Roman"/>
          <w:spacing w:val="-14"/>
          <w:sz w:val="28"/>
        </w:rPr>
        <w:t xml:space="preserve"> </w:t>
      </w:r>
      <w:r>
        <w:rPr>
          <w:rFonts w:ascii="Times New Roman"/>
          <w:sz w:val="28"/>
        </w:rPr>
        <w:t>emphasis</w:t>
      </w:r>
      <w:r>
        <w:rPr>
          <w:rFonts w:ascii="Times New Roman"/>
          <w:spacing w:val="-14"/>
          <w:sz w:val="28"/>
        </w:rPr>
        <w:t xml:space="preserve"> </w:t>
      </w:r>
      <w:r>
        <w:rPr>
          <w:rFonts w:ascii="Times New Roman"/>
          <w:sz w:val="28"/>
        </w:rPr>
        <w:t>on</w:t>
      </w:r>
      <w:r>
        <w:rPr>
          <w:rFonts w:ascii="Times New Roman"/>
          <w:spacing w:val="-14"/>
          <w:sz w:val="28"/>
        </w:rPr>
        <w:t xml:space="preserve"> </w:t>
      </w:r>
      <w:r>
        <w:rPr>
          <w:rFonts w:ascii="Times New Roman"/>
          <w:sz w:val="28"/>
        </w:rPr>
        <w:t>developing</w:t>
      </w:r>
      <w:r>
        <w:rPr>
          <w:rFonts w:ascii="Times New Roman"/>
          <w:spacing w:val="-14"/>
          <w:sz w:val="28"/>
        </w:rPr>
        <w:t xml:space="preserve"> </w:t>
      </w:r>
      <w:r>
        <w:rPr>
          <w:rFonts w:ascii="Times New Roman"/>
          <w:sz w:val="28"/>
        </w:rPr>
        <w:t>the smart</w:t>
      </w:r>
      <w:r>
        <w:rPr>
          <w:rFonts w:ascii="Times New Roman"/>
          <w:spacing w:val="-18"/>
          <w:sz w:val="28"/>
        </w:rPr>
        <w:t xml:space="preserve"> </w:t>
      </w:r>
      <w:r>
        <w:rPr>
          <w:rFonts w:ascii="Times New Roman"/>
          <w:sz w:val="28"/>
        </w:rPr>
        <w:t>elderly</w:t>
      </w:r>
      <w:r>
        <w:rPr>
          <w:rFonts w:ascii="Times New Roman"/>
          <w:spacing w:val="-17"/>
          <w:sz w:val="28"/>
        </w:rPr>
        <w:t xml:space="preserve"> </w:t>
      </w:r>
      <w:r>
        <w:rPr>
          <w:rFonts w:ascii="Times New Roman"/>
          <w:sz w:val="28"/>
        </w:rPr>
        <w:t>care</w:t>
      </w:r>
      <w:r>
        <w:rPr>
          <w:rFonts w:ascii="Times New Roman"/>
          <w:spacing w:val="-18"/>
          <w:sz w:val="28"/>
        </w:rPr>
        <w:t xml:space="preserve"> </w:t>
      </w:r>
      <w:r>
        <w:rPr>
          <w:rFonts w:ascii="Times New Roman"/>
          <w:sz w:val="28"/>
        </w:rPr>
        <w:t>industry.</w:t>
      </w:r>
      <w:r>
        <w:rPr>
          <w:rFonts w:ascii="Times New Roman"/>
          <w:spacing w:val="-17"/>
          <w:sz w:val="28"/>
        </w:rPr>
        <w:t xml:space="preserve"> </w:t>
      </w:r>
      <w:r>
        <w:rPr>
          <w:rFonts w:ascii="Times New Roman"/>
          <w:sz w:val="28"/>
        </w:rPr>
        <w:t>President</w:t>
      </w:r>
      <w:r>
        <w:rPr>
          <w:rFonts w:ascii="Times New Roman"/>
          <w:spacing w:val="-18"/>
          <w:sz w:val="28"/>
        </w:rPr>
        <w:t xml:space="preserve"> </w:t>
      </w:r>
      <w:r>
        <w:rPr>
          <w:rFonts w:ascii="Times New Roman"/>
          <w:sz w:val="28"/>
        </w:rPr>
        <w:t>Xi</w:t>
      </w:r>
      <w:r>
        <w:rPr>
          <w:rFonts w:ascii="Times New Roman"/>
          <w:spacing w:val="-17"/>
          <w:sz w:val="28"/>
        </w:rPr>
        <w:t xml:space="preserve"> </w:t>
      </w:r>
      <w:r>
        <w:rPr>
          <w:rFonts w:ascii="Times New Roman"/>
          <w:sz w:val="28"/>
        </w:rPr>
        <w:t>Jinping</w:t>
      </w:r>
      <w:r>
        <w:rPr>
          <w:rFonts w:ascii="Times New Roman"/>
          <w:spacing w:val="-18"/>
          <w:sz w:val="28"/>
        </w:rPr>
        <w:t xml:space="preserve"> </w:t>
      </w:r>
      <w:r>
        <w:rPr>
          <w:rFonts w:ascii="Times New Roman"/>
          <w:sz w:val="28"/>
        </w:rPr>
        <w:t>has</w:t>
      </w:r>
      <w:r>
        <w:rPr>
          <w:rFonts w:ascii="Times New Roman"/>
          <w:spacing w:val="-17"/>
          <w:sz w:val="28"/>
        </w:rPr>
        <w:t xml:space="preserve"> </w:t>
      </w:r>
      <w:r>
        <w:rPr>
          <w:rFonts w:ascii="Times New Roman"/>
          <w:sz w:val="28"/>
        </w:rPr>
        <w:t>repeatedly</w:t>
      </w:r>
      <w:r>
        <w:rPr>
          <w:rFonts w:ascii="Times New Roman"/>
          <w:spacing w:val="-18"/>
          <w:sz w:val="28"/>
        </w:rPr>
        <w:t xml:space="preserve"> </w:t>
      </w:r>
      <w:r>
        <w:rPr>
          <w:rFonts w:ascii="Times New Roman"/>
          <w:sz w:val="28"/>
        </w:rPr>
        <w:t>stressed</w:t>
      </w:r>
      <w:r>
        <w:rPr>
          <w:rFonts w:ascii="Times New Roman"/>
          <w:spacing w:val="-17"/>
          <w:sz w:val="28"/>
        </w:rPr>
        <w:t xml:space="preserve"> </w:t>
      </w:r>
      <w:r>
        <w:rPr>
          <w:rFonts w:ascii="Times New Roman"/>
          <w:sz w:val="28"/>
        </w:rPr>
        <w:t>the importance of building a policy system for elderly care, promoting the integration</w:t>
      </w:r>
      <w:r>
        <w:rPr>
          <w:rFonts w:ascii="Times New Roman"/>
          <w:spacing w:val="-2"/>
          <w:sz w:val="28"/>
        </w:rPr>
        <w:t xml:space="preserve"> </w:t>
      </w:r>
      <w:r>
        <w:rPr>
          <w:rFonts w:ascii="Times New Roman"/>
          <w:sz w:val="28"/>
        </w:rPr>
        <w:t>of</w:t>
      </w:r>
      <w:r>
        <w:rPr>
          <w:rFonts w:ascii="Times New Roman"/>
          <w:spacing w:val="-3"/>
          <w:sz w:val="28"/>
        </w:rPr>
        <w:t xml:space="preserve"> </w:t>
      </w:r>
      <w:r>
        <w:rPr>
          <w:rFonts w:ascii="Times New Roman"/>
          <w:sz w:val="28"/>
        </w:rPr>
        <w:t>medical</w:t>
      </w:r>
      <w:r>
        <w:rPr>
          <w:rFonts w:ascii="Times New Roman"/>
          <w:spacing w:val="-3"/>
          <w:sz w:val="28"/>
        </w:rPr>
        <w:t xml:space="preserve"> </w:t>
      </w:r>
      <w:r>
        <w:rPr>
          <w:rFonts w:ascii="Times New Roman"/>
          <w:sz w:val="28"/>
        </w:rPr>
        <w:t>care</w:t>
      </w:r>
      <w:r>
        <w:rPr>
          <w:rFonts w:ascii="Times New Roman"/>
          <w:spacing w:val="-3"/>
          <w:sz w:val="28"/>
        </w:rPr>
        <w:t xml:space="preserve"> </w:t>
      </w:r>
      <w:r>
        <w:rPr>
          <w:rFonts w:ascii="Times New Roman"/>
          <w:sz w:val="28"/>
        </w:rPr>
        <w:t>and</w:t>
      </w:r>
      <w:r>
        <w:rPr>
          <w:rFonts w:ascii="Times New Roman"/>
          <w:spacing w:val="-2"/>
          <w:sz w:val="28"/>
        </w:rPr>
        <w:t xml:space="preserve"> </w:t>
      </w:r>
      <w:r>
        <w:rPr>
          <w:rFonts w:ascii="Times New Roman"/>
          <w:sz w:val="28"/>
        </w:rPr>
        <w:t>elderly</w:t>
      </w:r>
      <w:r>
        <w:rPr>
          <w:rFonts w:ascii="Times New Roman"/>
          <w:spacing w:val="-2"/>
          <w:sz w:val="28"/>
        </w:rPr>
        <w:t xml:space="preserve"> </w:t>
      </w:r>
      <w:r>
        <w:rPr>
          <w:rFonts w:ascii="Times New Roman"/>
          <w:sz w:val="28"/>
        </w:rPr>
        <w:t>services,</w:t>
      </w:r>
      <w:r>
        <w:rPr>
          <w:rFonts w:ascii="Times New Roman"/>
          <w:spacing w:val="-6"/>
          <w:sz w:val="28"/>
        </w:rPr>
        <w:t xml:space="preserve"> </w:t>
      </w:r>
      <w:r>
        <w:rPr>
          <w:rFonts w:ascii="Times New Roman"/>
          <w:sz w:val="28"/>
        </w:rPr>
        <w:t>and</w:t>
      </w:r>
      <w:r>
        <w:rPr>
          <w:rFonts w:ascii="Times New Roman"/>
          <w:spacing w:val="-2"/>
          <w:sz w:val="28"/>
        </w:rPr>
        <w:t xml:space="preserve"> </w:t>
      </w:r>
      <w:r>
        <w:rPr>
          <w:rFonts w:ascii="Times New Roman"/>
          <w:sz w:val="28"/>
        </w:rPr>
        <w:t>fostering</w:t>
      </w:r>
      <w:r>
        <w:rPr>
          <w:rFonts w:ascii="Times New Roman"/>
          <w:spacing w:val="-2"/>
          <w:sz w:val="28"/>
        </w:rPr>
        <w:t xml:space="preserve"> </w:t>
      </w:r>
      <w:r>
        <w:rPr>
          <w:rFonts w:ascii="Times New Roman"/>
          <w:sz w:val="28"/>
        </w:rPr>
        <w:t xml:space="preserve">coordinated development between aging-related industries and public welfare </w:t>
      </w:r>
      <w:r>
        <w:rPr>
          <w:rFonts w:ascii="Times New Roman"/>
          <w:spacing w:val="-2"/>
          <w:sz w:val="28"/>
        </w:rPr>
        <w:t>initiatives.</w:t>
      </w:r>
      <w:r>
        <w:rPr>
          <w:rFonts w:ascii="Times New Roman"/>
          <w:spacing w:val="-16"/>
          <w:sz w:val="28"/>
        </w:rPr>
        <w:t xml:space="preserve"> </w:t>
      </w:r>
      <w:r>
        <w:rPr>
          <w:rFonts w:ascii="Times New Roman"/>
          <w:spacing w:val="-2"/>
          <w:sz w:val="28"/>
        </w:rPr>
        <w:t>The</w:t>
      </w:r>
      <w:r>
        <w:rPr>
          <w:rFonts w:ascii="Times New Roman"/>
          <w:spacing w:val="-9"/>
          <w:sz w:val="28"/>
        </w:rPr>
        <w:t xml:space="preserve"> </w:t>
      </w:r>
      <w:r>
        <w:rPr>
          <w:rFonts w:ascii="Times New Roman"/>
          <w:spacing w:val="-2"/>
          <w:sz w:val="28"/>
        </w:rPr>
        <w:t>14th</w:t>
      </w:r>
      <w:r>
        <w:rPr>
          <w:rFonts w:ascii="Times New Roman"/>
          <w:spacing w:val="-7"/>
          <w:sz w:val="28"/>
        </w:rPr>
        <w:t xml:space="preserve"> </w:t>
      </w:r>
      <w:r>
        <w:rPr>
          <w:rFonts w:ascii="Times New Roman"/>
          <w:spacing w:val="-2"/>
          <w:sz w:val="28"/>
        </w:rPr>
        <w:t>Five-Year</w:t>
      </w:r>
      <w:r>
        <w:rPr>
          <w:rFonts w:ascii="Times New Roman"/>
          <w:spacing w:val="-7"/>
          <w:sz w:val="28"/>
        </w:rPr>
        <w:t xml:space="preserve"> </w:t>
      </w:r>
      <w:r>
        <w:rPr>
          <w:rFonts w:ascii="Times New Roman"/>
          <w:spacing w:val="-2"/>
          <w:sz w:val="28"/>
        </w:rPr>
        <w:t>Plan</w:t>
      </w:r>
      <w:r>
        <w:rPr>
          <w:rFonts w:ascii="Times New Roman"/>
          <w:spacing w:val="-7"/>
          <w:sz w:val="28"/>
        </w:rPr>
        <w:t xml:space="preserve"> </w:t>
      </w:r>
      <w:r>
        <w:rPr>
          <w:rFonts w:ascii="Times New Roman"/>
          <w:spacing w:val="-2"/>
          <w:sz w:val="28"/>
        </w:rPr>
        <w:t>for</w:t>
      </w:r>
      <w:r>
        <w:rPr>
          <w:rFonts w:ascii="Times New Roman"/>
          <w:spacing w:val="-7"/>
          <w:sz w:val="28"/>
        </w:rPr>
        <w:t xml:space="preserve"> </w:t>
      </w:r>
      <w:r>
        <w:rPr>
          <w:rFonts w:ascii="Times New Roman"/>
          <w:spacing w:val="-2"/>
          <w:sz w:val="28"/>
        </w:rPr>
        <w:t>the</w:t>
      </w:r>
      <w:r>
        <w:rPr>
          <w:rFonts w:ascii="Times New Roman"/>
          <w:spacing w:val="-7"/>
          <w:sz w:val="28"/>
        </w:rPr>
        <w:t xml:space="preserve"> </w:t>
      </w:r>
      <w:r>
        <w:rPr>
          <w:rFonts w:ascii="Times New Roman"/>
          <w:spacing w:val="-2"/>
          <w:sz w:val="28"/>
        </w:rPr>
        <w:t>Development</w:t>
      </w:r>
      <w:r>
        <w:rPr>
          <w:rFonts w:ascii="Times New Roman"/>
          <w:spacing w:val="-7"/>
          <w:sz w:val="28"/>
        </w:rPr>
        <w:t xml:space="preserve"> </w:t>
      </w:r>
      <w:r>
        <w:rPr>
          <w:rFonts w:ascii="Times New Roman"/>
          <w:spacing w:val="-2"/>
          <w:sz w:val="28"/>
        </w:rPr>
        <w:t>of</w:t>
      </w:r>
      <w:r>
        <w:rPr>
          <w:rFonts w:ascii="Times New Roman"/>
          <w:spacing w:val="-16"/>
          <w:sz w:val="28"/>
        </w:rPr>
        <w:t xml:space="preserve"> </w:t>
      </w:r>
      <w:r>
        <w:rPr>
          <w:rFonts w:ascii="Times New Roman"/>
          <w:spacing w:val="-2"/>
          <w:sz w:val="28"/>
        </w:rPr>
        <w:t>Aging</w:t>
      </w:r>
      <w:r>
        <w:rPr>
          <w:rFonts w:ascii="Times New Roman"/>
          <w:spacing w:val="-7"/>
          <w:sz w:val="28"/>
        </w:rPr>
        <w:t xml:space="preserve"> </w:t>
      </w:r>
      <w:r>
        <w:rPr>
          <w:rFonts w:ascii="Times New Roman"/>
          <w:spacing w:val="-2"/>
          <w:sz w:val="28"/>
        </w:rPr>
        <w:t xml:space="preserve">Services </w:t>
      </w:r>
      <w:r>
        <w:rPr>
          <w:rFonts w:ascii="Times New Roman"/>
          <w:sz w:val="28"/>
        </w:rPr>
        <w:t>and Elderly Care Systems explicitly outlines the goal of establishing a multi-tiered elderly care system by 2025, based on home care, supported by</w:t>
      </w:r>
      <w:r>
        <w:rPr>
          <w:rFonts w:ascii="Times New Roman"/>
          <w:spacing w:val="-5"/>
          <w:sz w:val="28"/>
        </w:rPr>
        <w:t xml:space="preserve"> </w:t>
      </w:r>
      <w:r>
        <w:rPr>
          <w:rFonts w:ascii="Times New Roman"/>
          <w:sz w:val="28"/>
        </w:rPr>
        <w:t>community</w:t>
      </w:r>
      <w:r>
        <w:rPr>
          <w:rFonts w:ascii="Times New Roman"/>
          <w:spacing w:val="-5"/>
          <w:sz w:val="28"/>
        </w:rPr>
        <w:t xml:space="preserve"> </w:t>
      </w:r>
      <w:r>
        <w:rPr>
          <w:rFonts w:ascii="Times New Roman"/>
          <w:sz w:val="28"/>
        </w:rPr>
        <w:t>services,</w:t>
      </w:r>
      <w:r>
        <w:rPr>
          <w:rFonts w:ascii="Times New Roman"/>
          <w:spacing w:val="-4"/>
          <w:sz w:val="28"/>
        </w:rPr>
        <w:t xml:space="preserve"> </w:t>
      </w:r>
      <w:r>
        <w:rPr>
          <w:rFonts w:ascii="Times New Roman"/>
          <w:sz w:val="28"/>
        </w:rPr>
        <w:t>supplemented</w:t>
      </w:r>
      <w:r>
        <w:rPr>
          <w:rFonts w:ascii="Times New Roman"/>
          <w:spacing w:val="-5"/>
          <w:sz w:val="28"/>
        </w:rPr>
        <w:t xml:space="preserve"> </w:t>
      </w:r>
      <w:r>
        <w:rPr>
          <w:rFonts w:ascii="Times New Roman"/>
          <w:sz w:val="28"/>
        </w:rPr>
        <w:t>by</w:t>
      </w:r>
      <w:r>
        <w:rPr>
          <w:rFonts w:ascii="Times New Roman"/>
          <w:spacing w:val="-5"/>
          <w:sz w:val="28"/>
        </w:rPr>
        <w:t xml:space="preserve"> </w:t>
      </w:r>
      <w:r>
        <w:rPr>
          <w:rFonts w:ascii="Times New Roman"/>
          <w:sz w:val="28"/>
        </w:rPr>
        <w:t>institutional</w:t>
      </w:r>
      <w:r>
        <w:rPr>
          <w:rFonts w:ascii="Times New Roman"/>
          <w:spacing w:val="-5"/>
          <w:sz w:val="28"/>
        </w:rPr>
        <w:t xml:space="preserve"> </w:t>
      </w:r>
      <w:r>
        <w:rPr>
          <w:rFonts w:ascii="Times New Roman"/>
          <w:sz w:val="28"/>
        </w:rPr>
        <w:t>care,</w:t>
      </w:r>
      <w:r>
        <w:rPr>
          <w:rFonts w:ascii="Times New Roman"/>
          <w:spacing w:val="-6"/>
          <w:sz w:val="28"/>
        </w:rPr>
        <w:t xml:space="preserve"> </w:t>
      </w:r>
      <w:r>
        <w:rPr>
          <w:rFonts w:ascii="Times New Roman"/>
          <w:sz w:val="28"/>
        </w:rPr>
        <w:t>and</w:t>
      </w:r>
      <w:r>
        <w:rPr>
          <w:rFonts w:ascii="Times New Roman"/>
          <w:spacing w:val="-5"/>
          <w:sz w:val="28"/>
        </w:rPr>
        <w:t xml:space="preserve"> </w:t>
      </w:r>
      <w:r>
        <w:rPr>
          <w:rFonts w:ascii="Times New Roman"/>
          <w:sz w:val="28"/>
        </w:rPr>
        <w:t>integrated with</w:t>
      </w:r>
      <w:r>
        <w:rPr>
          <w:rFonts w:ascii="Times New Roman"/>
          <w:spacing w:val="-8"/>
          <w:sz w:val="28"/>
        </w:rPr>
        <w:t xml:space="preserve"> </w:t>
      </w:r>
      <w:r>
        <w:rPr>
          <w:rFonts w:ascii="Times New Roman"/>
          <w:sz w:val="28"/>
        </w:rPr>
        <w:t>medical</w:t>
      </w:r>
      <w:r>
        <w:rPr>
          <w:rFonts w:ascii="Times New Roman"/>
          <w:spacing w:val="-5"/>
          <w:sz w:val="28"/>
        </w:rPr>
        <w:t xml:space="preserve"> </w:t>
      </w:r>
      <w:r>
        <w:rPr>
          <w:rFonts w:ascii="Times New Roman"/>
          <w:sz w:val="28"/>
        </w:rPr>
        <w:t>services.</w:t>
      </w:r>
      <w:r>
        <w:rPr>
          <w:rFonts w:ascii="Times New Roman"/>
          <w:spacing w:val="-18"/>
          <w:sz w:val="28"/>
        </w:rPr>
        <w:t xml:space="preserve"> </w:t>
      </w:r>
      <w:r>
        <w:rPr>
          <w:rFonts w:ascii="Times New Roman"/>
          <w:sz w:val="28"/>
        </w:rPr>
        <w:t>Against</w:t>
      </w:r>
      <w:r>
        <w:rPr>
          <w:rFonts w:ascii="Times New Roman"/>
          <w:spacing w:val="-5"/>
          <w:sz w:val="28"/>
        </w:rPr>
        <w:t xml:space="preserve"> </w:t>
      </w:r>
      <w:r>
        <w:rPr>
          <w:rFonts w:ascii="Times New Roman"/>
          <w:sz w:val="28"/>
        </w:rPr>
        <w:t>this</w:t>
      </w:r>
      <w:r>
        <w:rPr>
          <w:rFonts w:ascii="Times New Roman"/>
          <w:spacing w:val="-5"/>
          <w:sz w:val="28"/>
        </w:rPr>
        <w:t xml:space="preserve"> </w:t>
      </w:r>
      <w:r>
        <w:rPr>
          <w:rFonts w:ascii="Times New Roman"/>
          <w:sz w:val="28"/>
        </w:rPr>
        <w:t>policy</w:t>
      </w:r>
      <w:r>
        <w:rPr>
          <w:rFonts w:ascii="Times New Roman"/>
          <w:spacing w:val="-5"/>
          <w:sz w:val="28"/>
        </w:rPr>
        <w:t xml:space="preserve"> </w:t>
      </w:r>
      <w:r>
        <w:rPr>
          <w:rFonts w:ascii="Times New Roman"/>
          <w:sz w:val="28"/>
        </w:rPr>
        <w:t>backdrop,</w:t>
      </w:r>
      <w:r>
        <w:rPr>
          <w:rFonts w:ascii="Times New Roman"/>
          <w:spacing w:val="-7"/>
          <w:sz w:val="28"/>
        </w:rPr>
        <w:t xml:space="preserve"> </w:t>
      </w:r>
      <w:r>
        <w:rPr>
          <w:rFonts w:ascii="Times New Roman"/>
          <w:sz w:val="28"/>
        </w:rPr>
        <w:t>the</w:t>
      </w:r>
      <w:r>
        <w:rPr>
          <w:rFonts w:ascii="Times New Roman"/>
          <w:spacing w:val="-5"/>
          <w:sz w:val="28"/>
        </w:rPr>
        <w:t xml:space="preserve"> </w:t>
      </w:r>
      <w:r>
        <w:rPr>
          <w:rFonts w:ascii="Times New Roman"/>
          <w:sz w:val="28"/>
        </w:rPr>
        <w:t>smart</w:t>
      </w:r>
      <w:r>
        <w:rPr>
          <w:rFonts w:ascii="Times New Roman"/>
          <w:spacing w:val="-6"/>
          <w:sz w:val="28"/>
        </w:rPr>
        <w:t xml:space="preserve"> </w:t>
      </w:r>
      <w:r>
        <w:rPr>
          <w:rFonts w:ascii="Times New Roman"/>
          <w:sz w:val="28"/>
        </w:rPr>
        <w:t>elderly</w:t>
      </w:r>
      <w:r>
        <w:rPr>
          <w:rFonts w:ascii="Times New Roman"/>
          <w:spacing w:val="-5"/>
          <w:sz w:val="28"/>
        </w:rPr>
        <w:t xml:space="preserve"> </w:t>
      </w:r>
      <w:r>
        <w:rPr>
          <w:rFonts w:ascii="Times New Roman"/>
          <w:sz w:val="28"/>
        </w:rPr>
        <w:t>care industry is experiencing rapid growth.</w:t>
      </w:r>
    </w:p>
    <w:p w14:paraId="626E1C25">
      <w:pPr>
        <w:spacing w:before="0" w:line="465" w:lineRule="auto"/>
        <w:ind w:left="378" w:right="374" w:firstLine="560"/>
        <w:jc w:val="both"/>
        <w:rPr>
          <w:rFonts w:ascii="Times New Roman" w:hAnsi="Times New Roman"/>
          <w:sz w:val="28"/>
        </w:rPr>
      </w:pPr>
      <w:r>
        <w:rPr>
          <w:rFonts w:ascii="Times New Roman" w:hAnsi="Times New Roman"/>
          <w:sz w:val="28"/>
        </w:rPr>
        <w:t>QTECHNOLOGY,</w:t>
      </w:r>
      <w:r>
        <w:rPr>
          <w:rFonts w:ascii="Times New Roman" w:hAnsi="Times New Roman"/>
          <w:spacing w:val="-18"/>
          <w:sz w:val="28"/>
        </w:rPr>
        <w:t xml:space="preserve"> </w:t>
      </w:r>
      <w:r>
        <w:rPr>
          <w:rFonts w:ascii="Times New Roman" w:hAnsi="Times New Roman"/>
          <w:sz w:val="28"/>
        </w:rPr>
        <w:t>a</w:t>
      </w:r>
      <w:r>
        <w:rPr>
          <w:rFonts w:ascii="Times New Roman" w:hAnsi="Times New Roman"/>
          <w:spacing w:val="-17"/>
          <w:sz w:val="28"/>
        </w:rPr>
        <w:t xml:space="preserve"> </w:t>
      </w:r>
      <w:r>
        <w:rPr>
          <w:rFonts w:ascii="Times New Roman" w:hAnsi="Times New Roman"/>
          <w:sz w:val="28"/>
        </w:rPr>
        <w:t>pioneer</w:t>
      </w:r>
      <w:r>
        <w:rPr>
          <w:rFonts w:ascii="Times New Roman" w:hAnsi="Times New Roman"/>
          <w:spacing w:val="-18"/>
          <w:sz w:val="28"/>
        </w:rPr>
        <w:t xml:space="preserve"> </w:t>
      </w:r>
      <w:r>
        <w:rPr>
          <w:rFonts w:ascii="Times New Roman" w:hAnsi="Times New Roman"/>
          <w:sz w:val="28"/>
        </w:rPr>
        <w:t>in</w:t>
      </w:r>
      <w:r>
        <w:rPr>
          <w:rFonts w:ascii="Times New Roman" w:hAnsi="Times New Roman"/>
          <w:spacing w:val="-17"/>
          <w:sz w:val="28"/>
        </w:rPr>
        <w:t xml:space="preserve"> </w:t>
      </w:r>
      <w:r>
        <w:rPr>
          <w:rFonts w:ascii="Times New Roman" w:hAnsi="Times New Roman"/>
          <w:sz w:val="28"/>
        </w:rPr>
        <w:t>the</w:t>
      </w:r>
      <w:r>
        <w:rPr>
          <w:rFonts w:ascii="Times New Roman" w:hAnsi="Times New Roman"/>
          <w:spacing w:val="-18"/>
          <w:sz w:val="28"/>
        </w:rPr>
        <w:t xml:space="preserve"> </w:t>
      </w:r>
      <w:r>
        <w:rPr>
          <w:rFonts w:ascii="Times New Roman" w:hAnsi="Times New Roman"/>
          <w:sz w:val="28"/>
        </w:rPr>
        <w:t>smart</w:t>
      </w:r>
      <w:r>
        <w:rPr>
          <w:rFonts w:ascii="Times New Roman" w:hAnsi="Times New Roman"/>
          <w:spacing w:val="-17"/>
          <w:sz w:val="28"/>
        </w:rPr>
        <w:t xml:space="preserve"> </w:t>
      </w:r>
      <w:r>
        <w:rPr>
          <w:rFonts w:ascii="Times New Roman" w:hAnsi="Times New Roman"/>
          <w:sz w:val="28"/>
        </w:rPr>
        <w:t>elderly</w:t>
      </w:r>
      <w:r>
        <w:rPr>
          <w:rFonts w:ascii="Times New Roman" w:hAnsi="Times New Roman"/>
          <w:spacing w:val="-18"/>
          <w:sz w:val="28"/>
        </w:rPr>
        <w:t xml:space="preserve"> </w:t>
      </w:r>
      <w:r>
        <w:rPr>
          <w:rFonts w:ascii="Times New Roman" w:hAnsi="Times New Roman"/>
          <w:sz w:val="28"/>
        </w:rPr>
        <w:t>care</w:t>
      </w:r>
      <w:r>
        <w:rPr>
          <w:rFonts w:ascii="Times New Roman" w:hAnsi="Times New Roman"/>
          <w:spacing w:val="-17"/>
          <w:sz w:val="28"/>
        </w:rPr>
        <w:t xml:space="preserve"> </w:t>
      </w:r>
      <w:r>
        <w:rPr>
          <w:rFonts w:ascii="Times New Roman" w:hAnsi="Times New Roman"/>
          <w:sz w:val="28"/>
        </w:rPr>
        <w:t>sector,</w:t>
      </w:r>
      <w:r>
        <w:rPr>
          <w:rFonts w:ascii="Times New Roman" w:hAnsi="Times New Roman"/>
          <w:spacing w:val="-18"/>
          <w:sz w:val="28"/>
        </w:rPr>
        <w:t xml:space="preserve"> </w:t>
      </w:r>
      <w:r>
        <w:rPr>
          <w:rFonts w:ascii="Times New Roman" w:hAnsi="Times New Roman"/>
          <w:sz w:val="28"/>
        </w:rPr>
        <w:t>provides intelligent</w:t>
      </w:r>
      <w:r>
        <w:rPr>
          <w:rFonts w:ascii="Times New Roman" w:hAnsi="Times New Roman"/>
          <w:spacing w:val="-4"/>
          <w:sz w:val="28"/>
        </w:rPr>
        <w:t xml:space="preserve"> </w:t>
      </w:r>
      <w:r>
        <w:rPr>
          <w:rFonts w:ascii="Times New Roman" w:hAnsi="Times New Roman"/>
          <w:sz w:val="28"/>
        </w:rPr>
        <w:t>health</w:t>
      </w:r>
      <w:r>
        <w:rPr>
          <w:rFonts w:ascii="Times New Roman" w:hAnsi="Times New Roman"/>
          <w:spacing w:val="-4"/>
          <w:sz w:val="28"/>
        </w:rPr>
        <w:t xml:space="preserve"> </w:t>
      </w:r>
      <w:r>
        <w:rPr>
          <w:rFonts w:ascii="Times New Roman" w:hAnsi="Times New Roman"/>
          <w:sz w:val="28"/>
        </w:rPr>
        <w:t>monitoring</w:t>
      </w:r>
      <w:r>
        <w:rPr>
          <w:rFonts w:ascii="Times New Roman" w:hAnsi="Times New Roman"/>
          <w:spacing w:val="-4"/>
          <w:sz w:val="28"/>
        </w:rPr>
        <w:t xml:space="preserve"> </w:t>
      </w:r>
      <w:r>
        <w:rPr>
          <w:rFonts w:ascii="Times New Roman" w:hAnsi="Times New Roman"/>
          <w:sz w:val="28"/>
        </w:rPr>
        <w:t>devices</w:t>
      </w:r>
      <w:r>
        <w:rPr>
          <w:rFonts w:ascii="Times New Roman" w:hAnsi="Times New Roman"/>
          <w:spacing w:val="-4"/>
          <w:sz w:val="28"/>
        </w:rPr>
        <w:t xml:space="preserve"> </w:t>
      </w:r>
      <w:r>
        <w:rPr>
          <w:rFonts w:ascii="Times New Roman" w:hAnsi="Times New Roman"/>
          <w:sz w:val="28"/>
        </w:rPr>
        <w:t>and</w:t>
      </w:r>
      <w:r>
        <w:rPr>
          <w:rFonts w:ascii="Times New Roman" w:hAnsi="Times New Roman"/>
          <w:spacing w:val="-4"/>
          <w:sz w:val="28"/>
        </w:rPr>
        <w:t xml:space="preserve"> </w:t>
      </w:r>
      <w:r>
        <w:rPr>
          <w:rFonts w:ascii="Times New Roman" w:hAnsi="Times New Roman"/>
          <w:sz w:val="28"/>
        </w:rPr>
        <w:t>service</w:t>
      </w:r>
      <w:r>
        <w:rPr>
          <w:rFonts w:ascii="Times New Roman" w:hAnsi="Times New Roman"/>
          <w:spacing w:val="-4"/>
          <w:sz w:val="28"/>
        </w:rPr>
        <w:t xml:space="preserve"> </w:t>
      </w:r>
      <w:r>
        <w:rPr>
          <w:rFonts w:ascii="Times New Roman" w:hAnsi="Times New Roman"/>
          <w:sz w:val="28"/>
        </w:rPr>
        <w:t>solutions</w:t>
      </w:r>
      <w:r>
        <w:rPr>
          <w:rFonts w:ascii="Times New Roman" w:hAnsi="Times New Roman"/>
          <w:spacing w:val="-4"/>
          <w:sz w:val="28"/>
        </w:rPr>
        <w:t xml:space="preserve"> </w:t>
      </w:r>
      <w:r>
        <w:rPr>
          <w:rFonts w:ascii="Times New Roman" w:hAnsi="Times New Roman"/>
          <w:sz w:val="28"/>
        </w:rPr>
        <w:t>for</w:t>
      </w:r>
      <w:r>
        <w:rPr>
          <w:rFonts w:ascii="Times New Roman" w:hAnsi="Times New Roman"/>
          <w:spacing w:val="-4"/>
          <w:sz w:val="28"/>
        </w:rPr>
        <w:t xml:space="preserve"> </w:t>
      </w:r>
      <w:r>
        <w:rPr>
          <w:rFonts w:ascii="Times New Roman" w:hAnsi="Times New Roman"/>
          <w:sz w:val="28"/>
        </w:rPr>
        <w:t>elderly</w:t>
      </w:r>
      <w:r>
        <w:rPr>
          <w:rFonts w:ascii="Times New Roman" w:hAnsi="Times New Roman"/>
          <w:spacing w:val="-4"/>
          <w:sz w:val="28"/>
        </w:rPr>
        <w:t xml:space="preserve"> </w:t>
      </w:r>
      <w:r>
        <w:rPr>
          <w:rFonts w:ascii="Times New Roman" w:hAnsi="Times New Roman"/>
          <w:sz w:val="28"/>
        </w:rPr>
        <w:t>care and medical institutions. This study evaluates customer feedback and the current market status of QTECHNOLOGY’s smart elderly care business through surveys, field research, and case analysis. While QTECHNOLOGY</w:t>
      </w:r>
      <w:r>
        <w:rPr>
          <w:rFonts w:ascii="Times New Roman" w:hAnsi="Times New Roman"/>
          <w:spacing w:val="-20"/>
          <w:sz w:val="28"/>
        </w:rPr>
        <w:t xml:space="preserve"> </w:t>
      </w:r>
      <w:r>
        <w:rPr>
          <w:rFonts w:ascii="Times New Roman" w:hAnsi="Times New Roman"/>
          <w:sz w:val="28"/>
        </w:rPr>
        <w:t>demonstrates</w:t>
      </w:r>
      <w:r>
        <w:rPr>
          <w:rFonts w:ascii="Times New Roman" w:hAnsi="Times New Roman"/>
          <w:spacing w:val="-18"/>
          <w:sz w:val="28"/>
        </w:rPr>
        <w:t xml:space="preserve"> </w:t>
      </w:r>
      <w:r>
        <w:rPr>
          <w:rFonts w:ascii="Times New Roman" w:hAnsi="Times New Roman"/>
          <w:sz w:val="28"/>
        </w:rPr>
        <w:t>strengths</w:t>
      </w:r>
      <w:r>
        <w:rPr>
          <w:rFonts w:ascii="Times New Roman" w:hAnsi="Times New Roman"/>
          <w:spacing w:val="-16"/>
          <w:sz w:val="28"/>
        </w:rPr>
        <w:t xml:space="preserve"> </w:t>
      </w:r>
      <w:r>
        <w:rPr>
          <w:rFonts w:ascii="Times New Roman" w:hAnsi="Times New Roman"/>
          <w:sz w:val="28"/>
        </w:rPr>
        <w:t>in</w:t>
      </w:r>
      <w:r>
        <w:rPr>
          <w:rFonts w:ascii="Times New Roman" w:hAnsi="Times New Roman"/>
          <w:spacing w:val="-15"/>
          <w:sz w:val="28"/>
        </w:rPr>
        <w:t xml:space="preserve"> </w:t>
      </w:r>
      <w:r>
        <w:rPr>
          <w:rFonts w:ascii="Times New Roman" w:hAnsi="Times New Roman"/>
          <w:sz w:val="28"/>
        </w:rPr>
        <w:t>product</w:t>
      </w:r>
      <w:r>
        <w:rPr>
          <w:rFonts w:ascii="Times New Roman" w:hAnsi="Times New Roman"/>
          <w:spacing w:val="-15"/>
          <w:sz w:val="28"/>
        </w:rPr>
        <w:t xml:space="preserve"> </w:t>
      </w:r>
      <w:r>
        <w:rPr>
          <w:rFonts w:ascii="Times New Roman" w:hAnsi="Times New Roman"/>
          <w:sz w:val="28"/>
        </w:rPr>
        <w:t>technical</w:t>
      </w:r>
      <w:r>
        <w:rPr>
          <w:rFonts w:ascii="Times New Roman" w:hAnsi="Times New Roman"/>
          <w:spacing w:val="-15"/>
          <w:sz w:val="28"/>
        </w:rPr>
        <w:t xml:space="preserve"> </w:t>
      </w:r>
      <w:r>
        <w:rPr>
          <w:rFonts w:ascii="Times New Roman" w:hAnsi="Times New Roman"/>
          <w:sz w:val="28"/>
        </w:rPr>
        <w:t>capabilities</w:t>
      </w:r>
    </w:p>
    <w:p w14:paraId="6A5901D6">
      <w:pPr>
        <w:spacing w:after="0" w:line="465" w:lineRule="auto"/>
        <w:jc w:val="both"/>
        <w:rPr>
          <w:rFonts w:ascii="Times New Roman" w:hAnsi="Times New Roman"/>
          <w:sz w:val="28"/>
        </w:rPr>
        <w:sectPr>
          <w:pgSz w:w="11910" w:h="16840"/>
          <w:pgMar w:top="1380" w:right="1417" w:bottom="600" w:left="1417" w:header="894" w:footer="404" w:gutter="0"/>
          <w:cols w:space="720" w:num="1"/>
        </w:sectPr>
      </w:pPr>
    </w:p>
    <w:p w14:paraId="3B17AEE1">
      <w:pPr>
        <w:spacing w:before="199" w:line="465" w:lineRule="auto"/>
        <w:ind w:left="378" w:right="376" w:firstLine="0"/>
        <w:jc w:val="both"/>
        <w:rPr>
          <w:rFonts w:ascii="Times New Roman"/>
          <w:sz w:val="28"/>
        </w:rPr>
      </w:pPr>
      <w:r>
        <w:rPr>
          <w:rFonts w:ascii="Times New Roman"/>
          <w:sz w:val="28"/>
        </w:rPr>
        <w:t>and quality stability, it faces challenges in a highly competitive market. These challenges include limitations in product adaptability, pricing flexibility, channel coverage, brand promotion, service quality, digital experiences, and after-sales processes.</w:t>
      </w:r>
    </w:p>
    <w:p w14:paraId="40A6334F">
      <w:pPr>
        <w:spacing w:before="0" w:line="465" w:lineRule="auto"/>
        <w:ind w:left="378" w:right="375" w:firstLine="560"/>
        <w:jc w:val="both"/>
        <w:rPr>
          <w:rFonts w:ascii="Times New Roman" w:hAnsi="Times New Roman"/>
          <w:sz w:val="28"/>
        </w:rPr>
      </w:pPr>
      <w:r>
        <w:rPr>
          <w:rFonts w:ascii="Times New Roman" w:hAnsi="Times New Roman"/>
          <w:sz w:val="28"/>
        </w:rPr>
        <w:t>To address these issues, this paper proposes marketing strategy optimization for QTECHNOLOGY’s smart elderly care business. Recommendations</w:t>
      </w:r>
      <w:r>
        <w:rPr>
          <w:rFonts w:ascii="Times New Roman" w:hAnsi="Times New Roman"/>
          <w:spacing w:val="-12"/>
          <w:sz w:val="28"/>
        </w:rPr>
        <w:t xml:space="preserve"> </w:t>
      </w:r>
      <w:r>
        <w:rPr>
          <w:rFonts w:ascii="Times New Roman" w:hAnsi="Times New Roman"/>
          <w:sz w:val="28"/>
        </w:rPr>
        <w:t>include</w:t>
      </w:r>
      <w:r>
        <w:rPr>
          <w:rFonts w:ascii="Times New Roman" w:hAnsi="Times New Roman"/>
          <w:spacing w:val="-12"/>
          <w:sz w:val="28"/>
        </w:rPr>
        <w:t xml:space="preserve"> </w:t>
      </w:r>
      <w:r>
        <w:rPr>
          <w:rFonts w:ascii="Times New Roman" w:hAnsi="Times New Roman"/>
          <w:sz w:val="28"/>
        </w:rPr>
        <w:t>developing</w:t>
      </w:r>
      <w:r>
        <w:rPr>
          <w:rFonts w:ascii="Times New Roman" w:hAnsi="Times New Roman"/>
          <w:spacing w:val="-12"/>
          <w:sz w:val="28"/>
        </w:rPr>
        <w:t xml:space="preserve"> </w:t>
      </w:r>
      <w:r>
        <w:rPr>
          <w:rFonts w:ascii="Times New Roman" w:hAnsi="Times New Roman"/>
          <w:sz w:val="28"/>
        </w:rPr>
        <w:t>modular</w:t>
      </w:r>
      <w:r>
        <w:rPr>
          <w:rFonts w:ascii="Times New Roman" w:hAnsi="Times New Roman"/>
          <w:spacing w:val="-13"/>
          <w:sz w:val="28"/>
        </w:rPr>
        <w:t xml:space="preserve"> </w:t>
      </w:r>
      <w:r>
        <w:rPr>
          <w:rFonts w:ascii="Times New Roman" w:hAnsi="Times New Roman"/>
          <w:sz w:val="28"/>
        </w:rPr>
        <w:t>and</w:t>
      </w:r>
      <w:r>
        <w:rPr>
          <w:rFonts w:ascii="Times New Roman" w:hAnsi="Times New Roman"/>
          <w:spacing w:val="-12"/>
          <w:sz w:val="28"/>
        </w:rPr>
        <w:t xml:space="preserve"> </w:t>
      </w:r>
      <w:r>
        <w:rPr>
          <w:rFonts w:ascii="Times New Roman" w:hAnsi="Times New Roman"/>
          <w:sz w:val="28"/>
        </w:rPr>
        <w:t>customizable</w:t>
      </w:r>
      <w:r>
        <w:rPr>
          <w:rFonts w:ascii="Times New Roman" w:hAnsi="Times New Roman"/>
          <w:spacing w:val="-12"/>
          <w:sz w:val="28"/>
        </w:rPr>
        <w:t xml:space="preserve"> </w:t>
      </w:r>
      <w:r>
        <w:rPr>
          <w:rFonts w:ascii="Times New Roman" w:hAnsi="Times New Roman"/>
          <w:sz w:val="28"/>
        </w:rPr>
        <w:t>products to</w:t>
      </w:r>
      <w:r>
        <w:rPr>
          <w:rFonts w:ascii="Times New Roman" w:hAnsi="Times New Roman"/>
          <w:spacing w:val="-1"/>
          <w:sz w:val="28"/>
        </w:rPr>
        <w:t xml:space="preserve"> </w:t>
      </w:r>
      <w:r>
        <w:rPr>
          <w:rFonts w:ascii="Times New Roman" w:hAnsi="Times New Roman"/>
          <w:sz w:val="28"/>
        </w:rPr>
        <w:t>meet</w:t>
      </w:r>
      <w:r>
        <w:rPr>
          <w:rFonts w:ascii="Times New Roman" w:hAnsi="Times New Roman"/>
          <w:spacing w:val="-2"/>
          <w:sz w:val="28"/>
        </w:rPr>
        <w:t xml:space="preserve"> </w:t>
      </w:r>
      <w:r>
        <w:rPr>
          <w:rFonts w:ascii="Times New Roman" w:hAnsi="Times New Roman"/>
          <w:sz w:val="28"/>
        </w:rPr>
        <w:t>diverse</w:t>
      </w:r>
      <w:r>
        <w:rPr>
          <w:rFonts w:ascii="Times New Roman" w:hAnsi="Times New Roman"/>
          <w:spacing w:val="-1"/>
          <w:sz w:val="28"/>
        </w:rPr>
        <w:t xml:space="preserve"> </w:t>
      </w:r>
      <w:r>
        <w:rPr>
          <w:rFonts w:ascii="Times New Roman" w:hAnsi="Times New Roman"/>
          <w:sz w:val="28"/>
        </w:rPr>
        <w:t>customer</w:t>
      </w:r>
      <w:r>
        <w:rPr>
          <w:rFonts w:ascii="Times New Roman" w:hAnsi="Times New Roman"/>
          <w:spacing w:val="-1"/>
          <w:sz w:val="28"/>
        </w:rPr>
        <w:t xml:space="preserve"> </w:t>
      </w:r>
      <w:r>
        <w:rPr>
          <w:rFonts w:ascii="Times New Roman" w:hAnsi="Times New Roman"/>
          <w:sz w:val="28"/>
        </w:rPr>
        <w:t>needs,</w:t>
      </w:r>
      <w:r>
        <w:rPr>
          <w:rFonts w:ascii="Times New Roman" w:hAnsi="Times New Roman"/>
          <w:spacing w:val="-2"/>
          <w:sz w:val="28"/>
        </w:rPr>
        <w:t xml:space="preserve"> </w:t>
      </w:r>
      <w:r>
        <w:rPr>
          <w:rFonts w:ascii="Times New Roman" w:hAnsi="Times New Roman"/>
          <w:sz w:val="28"/>
        </w:rPr>
        <w:t>implementing</w:t>
      </w:r>
      <w:r>
        <w:rPr>
          <w:rFonts w:ascii="Times New Roman" w:hAnsi="Times New Roman"/>
          <w:spacing w:val="-1"/>
          <w:sz w:val="28"/>
        </w:rPr>
        <w:t xml:space="preserve"> </w:t>
      </w:r>
      <w:r>
        <w:rPr>
          <w:rFonts w:ascii="Times New Roman" w:hAnsi="Times New Roman"/>
          <w:sz w:val="28"/>
        </w:rPr>
        <w:t>tiered</w:t>
      </w:r>
      <w:r>
        <w:rPr>
          <w:rFonts w:ascii="Times New Roman" w:hAnsi="Times New Roman"/>
          <w:spacing w:val="-1"/>
          <w:sz w:val="28"/>
        </w:rPr>
        <w:t xml:space="preserve"> </w:t>
      </w:r>
      <w:r>
        <w:rPr>
          <w:rFonts w:ascii="Times New Roman" w:hAnsi="Times New Roman"/>
          <w:sz w:val="28"/>
        </w:rPr>
        <w:t>pricing</w:t>
      </w:r>
      <w:r>
        <w:rPr>
          <w:rFonts w:ascii="Times New Roman" w:hAnsi="Times New Roman"/>
          <w:spacing w:val="-1"/>
          <w:sz w:val="28"/>
        </w:rPr>
        <w:t xml:space="preserve"> </w:t>
      </w:r>
      <w:r>
        <w:rPr>
          <w:rFonts w:ascii="Times New Roman" w:hAnsi="Times New Roman"/>
          <w:sz w:val="28"/>
        </w:rPr>
        <w:t>and</w:t>
      </w:r>
      <w:r>
        <w:rPr>
          <w:rFonts w:ascii="Times New Roman" w:hAnsi="Times New Roman"/>
          <w:spacing w:val="-1"/>
          <w:sz w:val="28"/>
        </w:rPr>
        <w:t xml:space="preserve"> </w:t>
      </w:r>
      <w:r>
        <w:rPr>
          <w:rFonts w:ascii="Times New Roman" w:hAnsi="Times New Roman"/>
          <w:sz w:val="28"/>
        </w:rPr>
        <w:t>dynamic adjustment</w:t>
      </w:r>
      <w:r>
        <w:rPr>
          <w:rFonts w:ascii="Times New Roman" w:hAnsi="Times New Roman"/>
          <w:spacing w:val="-6"/>
          <w:sz w:val="28"/>
        </w:rPr>
        <w:t xml:space="preserve"> </w:t>
      </w:r>
      <w:r>
        <w:rPr>
          <w:rFonts w:ascii="Times New Roman" w:hAnsi="Times New Roman"/>
          <w:sz w:val="28"/>
        </w:rPr>
        <w:t>mechanisms</w:t>
      </w:r>
      <w:r>
        <w:rPr>
          <w:rFonts w:ascii="Times New Roman" w:hAnsi="Times New Roman"/>
          <w:spacing w:val="-6"/>
          <w:sz w:val="28"/>
        </w:rPr>
        <w:t xml:space="preserve"> </w:t>
      </w:r>
      <w:r>
        <w:rPr>
          <w:rFonts w:ascii="Times New Roman" w:hAnsi="Times New Roman"/>
          <w:sz w:val="28"/>
        </w:rPr>
        <w:t>to</w:t>
      </w:r>
      <w:r>
        <w:rPr>
          <w:rFonts w:ascii="Times New Roman" w:hAnsi="Times New Roman"/>
          <w:spacing w:val="-5"/>
          <w:sz w:val="28"/>
        </w:rPr>
        <w:t xml:space="preserve"> </w:t>
      </w:r>
      <w:r>
        <w:rPr>
          <w:rFonts w:ascii="Times New Roman" w:hAnsi="Times New Roman"/>
          <w:sz w:val="28"/>
        </w:rPr>
        <w:t>enhance</w:t>
      </w:r>
      <w:r>
        <w:rPr>
          <w:rFonts w:ascii="Times New Roman" w:hAnsi="Times New Roman"/>
          <w:spacing w:val="-6"/>
          <w:sz w:val="28"/>
        </w:rPr>
        <w:t xml:space="preserve"> </w:t>
      </w:r>
      <w:r>
        <w:rPr>
          <w:rFonts w:ascii="Times New Roman" w:hAnsi="Times New Roman"/>
          <w:sz w:val="28"/>
        </w:rPr>
        <w:t>market</w:t>
      </w:r>
      <w:r>
        <w:rPr>
          <w:rFonts w:ascii="Times New Roman" w:hAnsi="Times New Roman"/>
          <w:spacing w:val="-6"/>
          <w:sz w:val="28"/>
        </w:rPr>
        <w:t xml:space="preserve"> </w:t>
      </w:r>
      <w:r>
        <w:rPr>
          <w:rFonts w:ascii="Times New Roman" w:hAnsi="Times New Roman"/>
          <w:sz w:val="28"/>
        </w:rPr>
        <w:t>flexibility,</w:t>
      </w:r>
      <w:r>
        <w:rPr>
          <w:rFonts w:ascii="Times New Roman" w:hAnsi="Times New Roman"/>
          <w:spacing w:val="-7"/>
          <w:sz w:val="28"/>
        </w:rPr>
        <w:t xml:space="preserve"> </w:t>
      </w:r>
      <w:r>
        <w:rPr>
          <w:rFonts w:ascii="Times New Roman" w:hAnsi="Times New Roman"/>
          <w:sz w:val="28"/>
        </w:rPr>
        <w:t>and</w:t>
      </w:r>
      <w:r>
        <w:rPr>
          <w:rFonts w:ascii="Times New Roman" w:hAnsi="Times New Roman"/>
          <w:spacing w:val="-5"/>
          <w:sz w:val="28"/>
        </w:rPr>
        <w:t xml:space="preserve"> </w:t>
      </w:r>
      <w:r>
        <w:rPr>
          <w:rFonts w:ascii="Times New Roman" w:hAnsi="Times New Roman"/>
          <w:sz w:val="28"/>
        </w:rPr>
        <w:t>expanding</w:t>
      </w:r>
      <w:r>
        <w:rPr>
          <w:rFonts w:ascii="Times New Roman" w:hAnsi="Times New Roman"/>
          <w:spacing w:val="-5"/>
          <w:sz w:val="28"/>
        </w:rPr>
        <w:t xml:space="preserve"> </w:t>
      </w:r>
      <w:r>
        <w:rPr>
          <w:rFonts w:ascii="Times New Roman" w:hAnsi="Times New Roman"/>
          <w:sz w:val="28"/>
        </w:rPr>
        <w:t>both online and offline channels. Leveraging e-commerce platforms and social media can increase brand visibility, while adopting a regional agency model</w:t>
      </w:r>
      <w:r>
        <w:rPr>
          <w:rFonts w:ascii="Times New Roman" w:hAnsi="Times New Roman"/>
          <w:spacing w:val="-17"/>
          <w:sz w:val="28"/>
        </w:rPr>
        <w:t xml:space="preserve"> </w:t>
      </w:r>
      <w:r>
        <w:rPr>
          <w:rFonts w:ascii="Times New Roman" w:hAnsi="Times New Roman"/>
          <w:sz w:val="28"/>
        </w:rPr>
        <w:t>can</w:t>
      </w:r>
      <w:r>
        <w:rPr>
          <w:rFonts w:ascii="Times New Roman" w:hAnsi="Times New Roman"/>
          <w:spacing w:val="-16"/>
          <w:sz w:val="28"/>
        </w:rPr>
        <w:t xml:space="preserve"> </w:t>
      </w:r>
      <w:r>
        <w:rPr>
          <w:rFonts w:ascii="Times New Roman" w:hAnsi="Times New Roman"/>
          <w:sz w:val="28"/>
        </w:rPr>
        <w:t>facilitate</w:t>
      </w:r>
      <w:r>
        <w:rPr>
          <w:rFonts w:ascii="Times New Roman" w:hAnsi="Times New Roman"/>
          <w:spacing w:val="-16"/>
          <w:sz w:val="28"/>
        </w:rPr>
        <w:t xml:space="preserve"> </w:t>
      </w:r>
      <w:r>
        <w:rPr>
          <w:rFonts w:ascii="Times New Roman" w:hAnsi="Times New Roman"/>
          <w:sz w:val="28"/>
        </w:rPr>
        <w:t>penetration</w:t>
      </w:r>
      <w:r>
        <w:rPr>
          <w:rFonts w:ascii="Times New Roman" w:hAnsi="Times New Roman"/>
          <w:spacing w:val="-16"/>
          <w:sz w:val="28"/>
        </w:rPr>
        <w:t xml:space="preserve"> </w:t>
      </w:r>
      <w:r>
        <w:rPr>
          <w:rFonts w:ascii="Times New Roman" w:hAnsi="Times New Roman"/>
          <w:sz w:val="28"/>
        </w:rPr>
        <w:t>into</w:t>
      </w:r>
      <w:r>
        <w:rPr>
          <w:rFonts w:ascii="Times New Roman" w:hAnsi="Times New Roman"/>
          <w:spacing w:val="-16"/>
          <w:sz w:val="28"/>
        </w:rPr>
        <w:t xml:space="preserve"> </w:t>
      </w:r>
      <w:r>
        <w:rPr>
          <w:rFonts w:ascii="Times New Roman" w:hAnsi="Times New Roman"/>
          <w:sz w:val="28"/>
        </w:rPr>
        <w:t>lower-tier</w:t>
      </w:r>
      <w:r>
        <w:rPr>
          <w:rFonts w:ascii="Times New Roman" w:hAnsi="Times New Roman"/>
          <w:spacing w:val="-16"/>
          <w:sz w:val="28"/>
        </w:rPr>
        <w:t xml:space="preserve"> </w:t>
      </w:r>
      <w:r>
        <w:rPr>
          <w:rFonts w:ascii="Times New Roman" w:hAnsi="Times New Roman"/>
          <w:sz w:val="28"/>
        </w:rPr>
        <w:t>cities.</w:t>
      </w:r>
      <w:r>
        <w:rPr>
          <w:rFonts w:ascii="Times New Roman" w:hAnsi="Times New Roman"/>
          <w:spacing w:val="-17"/>
          <w:sz w:val="28"/>
        </w:rPr>
        <w:t xml:space="preserve"> </w:t>
      </w:r>
      <w:r>
        <w:rPr>
          <w:rFonts w:ascii="Times New Roman" w:hAnsi="Times New Roman"/>
          <w:sz w:val="28"/>
        </w:rPr>
        <w:t>For</w:t>
      </w:r>
      <w:r>
        <w:rPr>
          <w:rFonts w:ascii="Times New Roman" w:hAnsi="Times New Roman"/>
          <w:spacing w:val="-16"/>
          <w:sz w:val="28"/>
        </w:rPr>
        <w:t xml:space="preserve"> </w:t>
      </w:r>
      <w:r>
        <w:rPr>
          <w:rFonts w:ascii="Times New Roman" w:hAnsi="Times New Roman"/>
          <w:sz w:val="28"/>
        </w:rPr>
        <w:t>brand</w:t>
      </w:r>
      <w:r>
        <w:rPr>
          <w:rFonts w:ascii="Times New Roman" w:hAnsi="Times New Roman"/>
          <w:spacing w:val="-16"/>
          <w:sz w:val="28"/>
        </w:rPr>
        <w:t xml:space="preserve"> </w:t>
      </w:r>
      <w:r>
        <w:rPr>
          <w:rFonts w:ascii="Times New Roman" w:hAnsi="Times New Roman"/>
          <w:sz w:val="28"/>
        </w:rPr>
        <w:t>promotion, leveraging short videos, live streaming, and digital display platforms can effectively showcase product functionalities and application scenarios. Additionally, introducing an intelligent customer service platform, establishing</w:t>
      </w:r>
      <w:r>
        <w:rPr>
          <w:rFonts w:ascii="Times New Roman" w:hAnsi="Times New Roman"/>
          <w:spacing w:val="-4"/>
          <w:sz w:val="28"/>
        </w:rPr>
        <w:t xml:space="preserve"> </w:t>
      </w:r>
      <w:r>
        <w:rPr>
          <w:rFonts w:ascii="Times New Roman" w:hAnsi="Times New Roman"/>
          <w:sz w:val="28"/>
        </w:rPr>
        <w:t>a</w:t>
      </w:r>
      <w:r>
        <w:rPr>
          <w:rFonts w:ascii="Times New Roman" w:hAnsi="Times New Roman"/>
          <w:spacing w:val="-4"/>
          <w:sz w:val="28"/>
        </w:rPr>
        <w:t xml:space="preserve"> </w:t>
      </w:r>
      <w:r>
        <w:rPr>
          <w:rFonts w:ascii="Times New Roman" w:hAnsi="Times New Roman"/>
          <w:sz w:val="28"/>
        </w:rPr>
        <w:t>multi-level</w:t>
      </w:r>
      <w:r>
        <w:rPr>
          <w:rFonts w:ascii="Times New Roman" w:hAnsi="Times New Roman"/>
          <w:spacing w:val="-4"/>
          <w:sz w:val="28"/>
        </w:rPr>
        <w:t xml:space="preserve"> </w:t>
      </w:r>
      <w:r>
        <w:rPr>
          <w:rFonts w:ascii="Times New Roman" w:hAnsi="Times New Roman"/>
          <w:sz w:val="28"/>
        </w:rPr>
        <w:t>customer</w:t>
      </w:r>
      <w:r>
        <w:rPr>
          <w:rFonts w:ascii="Times New Roman" w:hAnsi="Times New Roman"/>
          <w:spacing w:val="-4"/>
          <w:sz w:val="28"/>
        </w:rPr>
        <w:t xml:space="preserve"> </w:t>
      </w:r>
      <w:r>
        <w:rPr>
          <w:rFonts w:ascii="Times New Roman" w:hAnsi="Times New Roman"/>
          <w:sz w:val="28"/>
        </w:rPr>
        <w:t>feedback</w:t>
      </w:r>
      <w:r>
        <w:rPr>
          <w:rFonts w:ascii="Times New Roman" w:hAnsi="Times New Roman"/>
          <w:spacing w:val="-4"/>
          <w:sz w:val="28"/>
        </w:rPr>
        <w:t xml:space="preserve"> </w:t>
      </w:r>
      <w:r>
        <w:rPr>
          <w:rFonts w:ascii="Times New Roman" w:hAnsi="Times New Roman"/>
          <w:sz w:val="28"/>
        </w:rPr>
        <w:t>system,</w:t>
      </w:r>
      <w:r>
        <w:rPr>
          <w:rFonts w:ascii="Times New Roman" w:hAnsi="Times New Roman"/>
          <w:spacing w:val="-6"/>
          <w:sz w:val="28"/>
        </w:rPr>
        <w:t xml:space="preserve"> </w:t>
      </w:r>
      <w:r>
        <w:rPr>
          <w:rFonts w:ascii="Times New Roman" w:hAnsi="Times New Roman"/>
          <w:sz w:val="28"/>
        </w:rPr>
        <w:t>and</w:t>
      </w:r>
      <w:r>
        <w:rPr>
          <w:rFonts w:ascii="Times New Roman" w:hAnsi="Times New Roman"/>
          <w:spacing w:val="-4"/>
          <w:sz w:val="28"/>
        </w:rPr>
        <w:t xml:space="preserve"> </w:t>
      </w:r>
      <w:r>
        <w:rPr>
          <w:rFonts w:ascii="Times New Roman" w:hAnsi="Times New Roman"/>
          <w:sz w:val="28"/>
        </w:rPr>
        <w:t>improving</w:t>
      </w:r>
      <w:r>
        <w:rPr>
          <w:rFonts w:ascii="Times New Roman" w:hAnsi="Times New Roman"/>
          <w:spacing w:val="-4"/>
          <w:sz w:val="28"/>
        </w:rPr>
        <w:t xml:space="preserve"> </w:t>
      </w:r>
      <w:r>
        <w:rPr>
          <w:rFonts w:ascii="Times New Roman" w:hAnsi="Times New Roman"/>
          <w:sz w:val="28"/>
        </w:rPr>
        <w:t>after- sales response efficiency can significantly enhance customer satisfaction and market competitiveness.</w:t>
      </w:r>
    </w:p>
    <w:p w14:paraId="5372BCA6">
      <w:pPr>
        <w:pStyle w:val="5"/>
        <w:spacing w:before="290"/>
        <w:ind w:left="0"/>
        <w:rPr>
          <w:rFonts w:ascii="Times New Roman"/>
          <w:sz w:val="28"/>
        </w:rPr>
      </w:pPr>
    </w:p>
    <w:p w14:paraId="0F2FA1B5">
      <w:pPr>
        <w:spacing w:before="1"/>
        <w:ind w:left="378" w:right="0" w:firstLine="0"/>
        <w:jc w:val="both"/>
        <w:rPr>
          <w:rFonts w:ascii="Times New Roman"/>
          <w:sz w:val="28"/>
        </w:rPr>
      </w:pPr>
      <w:r>
        <w:rPr>
          <w:rFonts w:ascii="Times New Roman"/>
          <w:b/>
          <w:sz w:val="28"/>
        </w:rPr>
        <w:t>Keywords</w:t>
      </w:r>
      <w:r>
        <w:rPr>
          <w:rFonts w:ascii="Times New Roman"/>
          <w:sz w:val="28"/>
        </w:rPr>
        <w:t>:</w:t>
      </w:r>
      <w:r>
        <w:rPr>
          <w:rFonts w:ascii="Times New Roman"/>
          <w:spacing w:val="-9"/>
          <w:sz w:val="28"/>
        </w:rPr>
        <w:t xml:space="preserve"> </w:t>
      </w:r>
      <w:r>
        <w:rPr>
          <w:rFonts w:ascii="Times New Roman"/>
          <w:sz w:val="28"/>
        </w:rPr>
        <w:t>Smart</w:t>
      </w:r>
      <w:r>
        <w:rPr>
          <w:rFonts w:ascii="Times New Roman"/>
          <w:spacing w:val="-8"/>
          <w:sz w:val="28"/>
        </w:rPr>
        <w:t xml:space="preserve"> </w:t>
      </w:r>
      <w:r>
        <w:rPr>
          <w:rFonts w:ascii="Times New Roman"/>
          <w:sz w:val="28"/>
        </w:rPr>
        <w:t>Elderly</w:t>
      </w:r>
      <w:r>
        <w:rPr>
          <w:rFonts w:ascii="Times New Roman"/>
          <w:spacing w:val="-8"/>
          <w:sz w:val="28"/>
        </w:rPr>
        <w:t xml:space="preserve"> </w:t>
      </w:r>
      <w:r>
        <w:rPr>
          <w:rFonts w:ascii="Times New Roman"/>
          <w:sz w:val="28"/>
        </w:rPr>
        <w:t>Care,</w:t>
      </w:r>
      <w:r>
        <w:rPr>
          <w:rFonts w:ascii="Times New Roman"/>
          <w:spacing w:val="-8"/>
          <w:sz w:val="28"/>
        </w:rPr>
        <w:t xml:space="preserve"> </w:t>
      </w:r>
      <w:r>
        <w:rPr>
          <w:rFonts w:ascii="Times New Roman"/>
          <w:sz w:val="28"/>
        </w:rPr>
        <w:t>7Ps,</w:t>
      </w:r>
      <w:r>
        <w:rPr>
          <w:rFonts w:ascii="Times New Roman"/>
          <w:spacing w:val="-8"/>
          <w:sz w:val="28"/>
        </w:rPr>
        <w:t xml:space="preserve"> </w:t>
      </w:r>
      <w:r>
        <w:rPr>
          <w:rFonts w:ascii="Times New Roman"/>
          <w:sz w:val="28"/>
        </w:rPr>
        <w:t>Optimizing</w:t>
      </w:r>
      <w:r>
        <w:rPr>
          <w:rFonts w:ascii="Times New Roman"/>
          <w:spacing w:val="-8"/>
          <w:sz w:val="28"/>
        </w:rPr>
        <w:t xml:space="preserve"> </w:t>
      </w:r>
      <w:r>
        <w:rPr>
          <w:rFonts w:ascii="Times New Roman"/>
          <w:sz w:val="28"/>
        </w:rPr>
        <w:t>Marketing</w:t>
      </w:r>
      <w:r>
        <w:rPr>
          <w:rFonts w:ascii="Times New Roman"/>
          <w:spacing w:val="-8"/>
          <w:sz w:val="28"/>
        </w:rPr>
        <w:t xml:space="preserve"> </w:t>
      </w:r>
      <w:r>
        <w:rPr>
          <w:rFonts w:ascii="Times New Roman"/>
          <w:spacing w:val="-2"/>
          <w:sz w:val="28"/>
        </w:rPr>
        <w:t>Strategies</w:t>
      </w:r>
    </w:p>
    <w:p w14:paraId="2D7A6092">
      <w:pPr>
        <w:spacing w:after="0"/>
        <w:jc w:val="both"/>
        <w:rPr>
          <w:rFonts w:ascii="Times New Roman"/>
          <w:sz w:val="28"/>
        </w:rPr>
        <w:sectPr>
          <w:pgSz w:w="11910" w:h="16840"/>
          <w:pgMar w:top="1380" w:right="1417" w:bottom="600" w:left="1417" w:header="894" w:footer="404" w:gutter="0"/>
          <w:cols w:space="720" w:num="1"/>
        </w:sectPr>
      </w:pPr>
    </w:p>
    <w:p w14:paraId="61678A84">
      <w:pPr>
        <w:spacing w:before="87"/>
        <w:ind w:left="1" w:right="0" w:firstLine="0"/>
        <w:jc w:val="center"/>
        <w:rPr>
          <w:sz w:val="32"/>
        </w:rPr>
      </w:pPr>
      <w:r>
        <w:rPr>
          <w:sz w:val="32"/>
        </w:rPr>
        <w:t>目</w:t>
      </w:r>
      <w:r>
        <w:rPr>
          <w:spacing w:val="77"/>
          <w:w w:val="150"/>
          <w:sz w:val="32"/>
        </w:rPr>
        <w:t xml:space="preserve"> </w:t>
      </w:r>
      <w:r>
        <w:rPr>
          <w:spacing w:val="-12"/>
          <w:sz w:val="32"/>
        </w:rPr>
        <w:t>录</w:t>
      </w:r>
    </w:p>
    <w:p w14:paraId="38D44538">
      <w:pPr>
        <w:spacing w:after="0"/>
        <w:jc w:val="center"/>
        <w:rPr>
          <w:sz w:val="32"/>
        </w:rPr>
        <w:sectPr>
          <w:headerReference r:id="rId8" w:type="default"/>
          <w:footerReference r:id="rId9" w:type="default"/>
          <w:pgSz w:w="11910" w:h="16840"/>
          <w:pgMar w:top="1920" w:right="1419" w:bottom="354" w:left="1417" w:header="0" w:footer="1348" w:gutter="0"/>
          <w:cols w:space="720" w:num="1"/>
        </w:sectPr>
      </w:pPr>
    </w:p>
    <w:sdt>
      <w:sdtPr>
        <w:id w:val="147482150"/>
        <w:docPartObj>
          <w:docPartGallery w:val="Table of Contents"/>
          <w:docPartUnique/>
        </w:docPartObj>
      </w:sdtPr>
      <w:sdtContent>
        <w:p w14:paraId="71178595">
          <w:pPr>
            <w:pStyle w:val="8"/>
            <w:numPr>
              <w:ilvl w:val="0"/>
              <w:numId w:val="1"/>
            </w:numPr>
            <w:tabs>
              <w:tab w:val="left" w:pos="286"/>
              <w:tab w:val="right" w:leader="dot" w:pos="8315"/>
            </w:tabs>
            <w:spacing w:before="477" w:after="0" w:line="240" w:lineRule="auto"/>
            <w:ind w:left="286" w:right="0" w:hanging="280"/>
            <w:jc w:val="center"/>
            <w:rPr>
              <w:rFonts w:ascii="Times New Roman" w:eastAsia="Times New Roman"/>
            </w:rPr>
          </w:pPr>
          <w:r>
            <w:fldChar w:fldCharType="begin"/>
          </w:r>
          <w:r>
            <w:instrText xml:space="preserve"> HYPERLINK \l "_TOC_250096" </w:instrText>
          </w:r>
          <w:r>
            <w:fldChar w:fldCharType="separate"/>
          </w:r>
          <w:r>
            <w:t>绪</w:t>
          </w:r>
          <w:r>
            <w:rPr>
              <w:spacing w:val="-10"/>
            </w:rPr>
            <w:t>论</w:t>
          </w:r>
          <w:r>
            <w:rPr>
              <w:rFonts w:ascii="Times New Roman" w:eastAsia="Times New Roman"/>
            </w:rPr>
            <w:tab/>
          </w:r>
          <w:r>
            <w:rPr>
              <w:rFonts w:ascii="Times New Roman" w:eastAsia="Times New Roman"/>
              <w:spacing w:val="-10"/>
            </w:rPr>
            <w:t>1</w:t>
          </w:r>
          <w:r>
            <w:rPr>
              <w:rFonts w:ascii="Times New Roman" w:eastAsia="Times New Roman"/>
              <w:spacing w:val="-10"/>
            </w:rPr>
            <w:fldChar w:fldCharType="end"/>
          </w:r>
        </w:p>
        <w:p w14:paraId="5856A84F">
          <w:pPr>
            <w:pStyle w:val="6"/>
            <w:numPr>
              <w:ilvl w:val="1"/>
              <w:numId w:val="1"/>
            </w:numPr>
            <w:tabs>
              <w:tab w:val="left" w:pos="1073"/>
              <w:tab w:val="right" w:leader="dot" w:pos="8692"/>
            </w:tabs>
            <w:spacing w:before="1" w:after="0" w:line="240" w:lineRule="auto"/>
            <w:ind w:left="1073" w:right="0" w:hanging="491"/>
            <w:jc w:val="left"/>
            <w:rPr>
              <w:rFonts w:ascii="Times New Roman" w:eastAsia="Times New Roman"/>
            </w:rPr>
          </w:pPr>
          <w:r>
            <w:fldChar w:fldCharType="begin"/>
          </w:r>
          <w:r>
            <w:instrText xml:space="preserve"> HYPERLINK \l "_TOC_250095" </w:instrText>
          </w:r>
          <w:r>
            <w:fldChar w:fldCharType="separate"/>
          </w:r>
          <w:r>
            <w:rPr>
              <w:spacing w:val="-2"/>
            </w:rPr>
            <w:t>研究背景、目的与意</w:t>
          </w:r>
          <w:r>
            <w:rPr>
              <w:spacing w:val="-10"/>
            </w:rPr>
            <w:t>义</w:t>
          </w:r>
          <w:r>
            <w:rPr>
              <w:rFonts w:ascii="Times New Roman" w:eastAsia="Times New Roman"/>
            </w:rPr>
            <w:tab/>
          </w:r>
          <w:r>
            <w:rPr>
              <w:rFonts w:ascii="Times New Roman" w:eastAsia="Times New Roman"/>
              <w:spacing w:val="-10"/>
            </w:rPr>
            <w:t>1</w:t>
          </w:r>
          <w:r>
            <w:rPr>
              <w:rFonts w:ascii="Times New Roman" w:eastAsia="Times New Roman"/>
              <w:spacing w:val="-10"/>
            </w:rPr>
            <w:fldChar w:fldCharType="end"/>
          </w:r>
        </w:p>
        <w:p w14:paraId="5D734A50">
          <w:pPr>
            <w:pStyle w:val="9"/>
            <w:numPr>
              <w:ilvl w:val="2"/>
              <w:numId w:val="1"/>
            </w:numPr>
            <w:tabs>
              <w:tab w:val="left" w:pos="1482"/>
              <w:tab w:val="right" w:leader="dot" w:pos="8692"/>
            </w:tabs>
            <w:spacing w:before="1" w:after="0" w:line="240" w:lineRule="auto"/>
            <w:ind w:left="1482" w:right="0" w:hanging="698"/>
            <w:jc w:val="left"/>
            <w:rPr>
              <w:rFonts w:ascii="Times New Roman" w:eastAsia="Times New Roman"/>
            </w:rPr>
          </w:pPr>
          <w:r>
            <w:fldChar w:fldCharType="begin"/>
          </w:r>
          <w:r>
            <w:instrText xml:space="preserve"> HYPERLINK \l "_TOC_250094" </w:instrText>
          </w:r>
          <w:r>
            <w:fldChar w:fldCharType="separate"/>
          </w:r>
          <w:r>
            <w:rPr>
              <w:spacing w:val="-2"/>
            </w:rPr>
            <w:t>研究背</w:t>
          </w:r>
          <w:r>
            <w:rPr>
              <w:spacing w:val="-10"/>
            </w:rPr>
            <w:t>景</w:t>
          </w:r>
          <w:r>
            <w:rPr>
              <w:rFonts w:ascii="Times New Roman" w:eastAsia="Times New Roman"/>
            </w:rPr>
            <w:tab/>
          </w:r>
          <w:r>
            <w:rPr>
              <w:rFonts w:ascii="Times New Roman" w:eastAsia="Times New Roman"/>
              <w:spacing w:val="-10"/>
            </w:rPr>
            <w:t>1</w:t>
          </w:r>
          <w:r>
            <w:rPr>
              <w:rFonts w:ascii="Times New Roman" w:eastAsia="Times New Roman"/>
              <w:spacing w:val="-10"/>
            </w:rPr>
            <w:fldChar w:fldCharType="end"/>
          </w:r>
        </w:p>
        <w:p w14:paraId="5A4C8C13">
          <w:pPr>
            <w:pStyle w:val="9"/>
            <w:numPr>
              <w:ilvl w:val="2"/>
              <w:numId w:val="1"/>
            </w:numPr>
            <w:tabs>
              <w:tab w:val="left" w:pos="1482"/>
              <w:tab w:val="right" w:leader="dot" w:pos="8692"/>
            </w:tabs>
            <w:spacing w:before="1" w:after="0" w:line="240" w:lineRule="auto"/>
            <w:ind w:left="1482" w:right="0" w:hanging="698"/>
            <w:jc w:val="left"/>
            <w:rPr>
              <w:rFonts w:ascii="Times New Roman" w:eastAsia="Times New Roman"/>
            </w:rPr>
          </w:pPr>
          <w:r>
            <w:fldChar w:fldCharType="begin"/>
          </w:r>
          <w:r>
            <w:instrText xml:space="preserve"> HYPERLINK \l "_TOC_250093" </w:instrText>
          </w:r>
          <w:r>
            <w:fldChar w:fldCharType="separate"/>
          </w:r>
          <w:r>
            <w:rPr>
              <w:spacing w:val="-2"/>
            </w:rPr>
            <w:t>研究目</w:t>
          </w:r>
          <w:r>
            <w:rPr>
              <w:spacing w:val="-10"/>
            </w:rPr>
            <w:t>的</w:t>
          </w:r>
          <w:r>
            <w:rPr>
              <w:rFonts w:ascii="Times New Roman" w:eastAsia="Times New Roman"/>
            </w:rPr>
            <w:tab/>
          </w:r>
          <w:r>
            <w:rPr>
              <w:rFonts w:ascii="Times New Roman" w:eastAsia="Times New Roman"/>
              <w:spacing w:val="-10"/>
            </w:rPr>
            <w:t>2</w:t>
          </w:r>
          <w:r>
            <w:rPr>
              <w:rFonts w:ascii="Times New Roman" w:eastAsia="Times New Roman"/>
              <w:spacing w:val="-10"/>
            </w:rPr>
            <w:fldChar w:fldCharType="end"/>
          </w:r>
        </w:p>
        <w:p w14:paraId="757BF1AF">
          <w:pPr>
            <w:pStyle w:val="9"/>
            <w:numPr>
              <w:ilvl w:val="2"/>
              <w:numId w:val="1"/>
            </w:numPr>
            <w:tabs>
              <w:tab w:val="left" w:pos="1482"/>
              <w:tab w:val="right" w:leader="dot" w:pos="8692"/>
            </w:tabs>
            <w:spacing w:before="2" w:after="0" w:line="240" w:lineRule="auto"/>
            <w:ind w:left="1482" w:right="0" w:hanging="698"/>
            <w:jc w:val="left"/>
            <w:rPr>
              <w:rFonts w:ascii="Times New Roman" w:eastAsia="Times New Roman"/>
            </w:rPr>
          </w:pPr>
          <w:r>
            <w:fldChar w:fldCharType="begin"/>
          </w:r>
          <w:r>
            <w:instrText xml:space="preserve"> HYPERLINK \l "_TOC_250092" </w:instrText>
          </w:r>
          <w:r>
            <w:fldChar w:fldCharType="separate"/>
          </w:r>
          <w:r>
            <w:rPr>
              <w:spacing w:val="-2"/>
            </w:rPr>
            <w:t>研究意</w:t>
          </w:r>
          <w:r>
            <w:rPr>
              <w:spacing w:val="-10"/>
            </w:rPr>
            <w:t>义</w:t>
          </w:r>
          <w:r>
            <w:rPr>
              <w:rFonts w:ascii="Times New Roman" w:eastAsia="Times New Roman"/>
            </w:rPr>
            <w:tab/>
          </w:r>
          <w:r>
            <w:rPr>
              <w:rFonts w:ascii="Times New Roman" w:eastAsia="Times New Roman"/>
              <w:spacing w:val="-10"/>
            </w:rPr>
            <w:t>2</w:t>
          </w:r>
          <w:r>
            <w:rPr>
              <w:rFonts w:ascii="Times New Roman" w:eastAsia="Times New Roman"/>
              <w:spacing w:val="-10"/>
            </w:rPr>
            <w:fldChar w:fldCharType="end"/>
          </w:r>
        </w:p>
        <w:p w14:paraId="6C66E938">
          <w:pPr>
            <w:pStyle w:val="6"/>
            <w:numPr>
              <w:ilvl w:val="1"/>
              <w:numId w:val="1"/>
            </w:numPr>
            <w:tabs>
              <w:tab w:val="left" w:pos="1073"/>
              <w:tab w:val="right" w:leader="dot" w:pos="8692"/>
            </w:tabs>
            <w:spacing w:before="1" w:after="0" w:line="240" w:lineRule="auto"/>
            <w:ind w:left="1073" w:right="0" w:hanging="491"/>
            <w:jc w:val="left"/>
            <w:rPr>
              <w:rFonts w:ascii="Times New Roman" w:eastAsia="Times New Roman"/>
            </w:rPr>
          </w:pPr>
          <w:r>
            <w:fldChar w:fldCharType="begin"/>
          </w:r>
          <w:r>
            <w:instrText xml:space="preserve"> HYPERLINK \l "_TOC_250091" </w:instrText>
          </w:r>
          <w:r>
            <w:fldChar w:fldCharType="separate"/>
          </w:r>
          <w:r>
            <w:rPr>
              <w:spacing w:val="-2"/>
            </w:rPr>
            <w:t>国内外研究现</w:t>
          </w:r>
          <w:r>
            <w:rPr>
              <w:spacing w:val="-10"/>
            </w:rPr>
            <w:t>状</w:t>
          </w:r>
          <w:r>
            <w:rPr>
              <w:rFonts w:ascii="Times New Roman" w:eastAsia="Times New Roman"/>
            </w:rPr>
            <w:tab/>
          </w:r>
          <w:r>
            <w:rPr>
              <w:rFonts w:ascii="Times New Roman" w:eastAsia="Times New Roman"/>
              <w:spacing w:val="-10"/>
            </w:rPr>
            <w:t>3</w:t>
          </w:r>
          <w:r>
            <w:rPr>
              <w:rFonts w:ascii="Times New Roman" w:eastAsia="Times New Roman"/>
              <w:spacing w:val="-10"/>
            </w:rPr>
            <w:fldChar w:fldCharType="end"/>
          </w:r>
        </w:p>
        <w:p w14:paraId="13BAD3FE">
          <w:pPr>
            <w:pStyle w:val="9"/>
            <w:numPr>
              <w:ilvl w:val="2"/>
              <w:numId w:val="1"/>
            </w:numPr>
            <w:tabs>
              <w:tab w:val="left" w:pos="1482"/>
              <w:tab w:val="right" w:leader="dot" w:pos="8692"/>
            </w:tabs>
            <w:spacing w:before="2" w:after="0" w:line="240" w:lineRule="auto"/>
            <w:ind w:left="1482" w:right="0" w:hanging="698"/>
            <w:jc w:val="left"/>
            <w:rPr>
              <w:rFonts w:ascii="Times New Roman" w:eastAsia="Times New Roman"/>
            </w:rPr>
          </w:pPr>
          <w:r>
            <w:fldChar w:fldCharType="begin"/>
          </w:r>
          <w:r>
            <w:instrText xml:space="preserve"> HYPERLINK \l "_TOC_250090" </w:instrText>
          </w:r>
          <w:r>
            <w:fldChar w:fldCharType="separate"/>
          </w:r>
          <w:r>
            <w:rPr>
              <w:spacing w:val="-2"/>
            </w:rPr>
            <w:t>国外研究现状分</w:t>
          </w:r>
          <w:r>
            <w:rPr>
              <w:spacing w:val="-10"/>
            </w:rPr>
            <w:t>析</w:t>
          </w:r>
          <w:r>
            <w:rPr>
              <w:rFonts w:ascii="Times New Roman" w:eastAsia="Times New Roman"/>
            </w:rPr>
            <w:tab/>
          </w:r>
          <w:r>
            <w:rPr>
              <w:rFonts w:ascii="Times New Roman" w:eastAsia="Times New Roman"/>
              <w:spacing w:val="-10"/>
            </w:rPr>
            <w:t>3</w:t>
          </w:r>
          <w:r>
            <w:rPr>
              <w:rFonts w:ascii="Times New Roman" w:eastAsia="Times New Roman"/>
              <w:spacing w:val="-10"/>
            </w:rPr>
            <w:fldChar w:fldCharType="end"/>
          </w:r>
        </w:p>
        <w:p w14:paraId="05B82894">
          <w:pPr>
            <w:pStyle w:val="9"/>
            <w:numPr>
              <w:ilvl w:val="2"/>
              <w:numId w:val="1"/>
            </w:numPr>
            <w:tabs>
              <w:tab w:val="left" w:pos="1482"/>
              <w:tab w:val="right" w:leader="dot" w:pos="8692"/>
            </w:tabs>
            <w:spacing w:before="1" w:after="0" w:line="240" w:lineRule="auto"/>
            <w:ind w:left="1482" w:right="0" w:hanging="698"/>
            <w:jc w:val="left"/>
            <w:rPr>
              <w:rFonts w:ascii="Times New Roman" w:eastAsia="Times New Roman"/>
            </w:rPr>
          </w:pPr>
          <w:r>
            <w:fldChar w:fldCharType="begin"/>
          </w:r>
          <w:r>
            <w:instrText xml:space="preserve"> HYPERLINK \l "_TOC_250089" </w:instrText>
          </w:r>
          <w:r>
            <w:fldChar w:fldCharType="separate"/>
          </w:r>
          <w:r>
            <w:rPr>
              <w:spacing w:val="-2"/>
            </w:rPr>
            <w:t>国内研究现状分</w:t>
          </w:r>
          <w:r>
            <w:rPr>
              <w:spacing w:val="-10"/>
            </w:rPr>
            <w:t>析</w:t>
          </w:r>
          <w:r>
            <w:rPr>
              <w:rFonts w:ascii="Times New Roman" w:eastAsia="Times New Roman"/>
            </w:rPr>
            <w:tab/>
          </w:r>
          <w:r>
            <w:rPr>
              <w:rFonts w:ascii="Times New Roman" w:eastAsia="Times New Roman"/>
              <w:spacing w:val="-10"/>
            </w:rPr>
            <w:t>5</w:t>
          </w:r>
          <w:r>
            <w:rPr>
              <w:rFonts w:ascii="Times New Roman" w:eastAsia="Times New Roman"/>
              <w:spacing w:val="-10"/>
            </w:rPr>
            <w:fldChar w:fldCharType="end"/>
          </w:r>
        </w:p>
        <w:p w14:paraId="689F1B7D">
          <w:pPr>
            <w:pStyle w:val="6"/>
            <w:numPr>
              <w:ilvl w:val="1"/>
              <w:numId w:val="1"/>
            </w:numPr>
            <w:tabs>
              <w:tab w:val="left" w:pos="1073"/>
              <w:tab w:val="right" w:leader="dot" w:pos="8692"/>
            </w:tabs>
            <w:spacing w:before="1" w:after="0" w:line="240" w:lineRule="auto"/>
            <w:ind w:left="1073" w:right="0" w:hanging="491"/>
            <w:jc w:val="left"/>
            <w:rPr>
              <w:rFonts w:ascii="Times New Roman" w:eastAsia="Times New Roman"/>
            </w:rPr>
          </w:pPr>
          <w:r>
            <w:fldChar w:fldCharType="begin"/>
          </w:r>
          <w:r>
            <w:instrText xml:space="preserve"> HYPERLINK \l "_TOC_250088" </w:instrText>
          </w:r>
          <w:r>
            <w:fldChar w:fldCharType="separate"/>
          </w:r>
          <w:r>
            <w:rPr>
              <w:spacing w:val="-2"/>
            </w:rPr>
            <w:t>研究内容及研究方</w:t>
          </w:r>
          <w:r>
            <w:rPr>
              <w:spacing w:val="-10"/>
            </w:rPr>
            <w:t>法</w:t>
          </w:r>
          <w:r>
            <w:rPr>
              <w:rFonts w:ascii="Times New Roman" w:eastAsia="Times New Roman"/>
            </w:rPr>
            <w:tab/>
          </w:r>
          <w:r>
            <w:rPr>
              <w:rFonts w:ascii="Times New Roman" w:eastAsia="Times New Roman"/>
              <w:spacing w:val="-10"/>
            </w:rPr>
            <w:t>7</w:t>
          </w:r>
          <w:r>
            <w:rPr>
              <w:rFonts w:ascii="Times New Roman" w:eastAsia="Times New Roman"/>
              <w:spacing w:val="-10"/>
            </w:rPr>
            <w:fldChar w:fldCharType="end"/>
          </w:r>
        </w:p>
        <w:p w14:paraId="71A6DFCD">
          <w:pPr>
            <w:pStyle w:val="9"/>
            <w:numPr>
              <w:ilvl w:val="2"/>
              <w:numId w:val="1"/>
            </w:numPr>
            <w:tabs>
              <w:tab w:val="left" w:pos="1482"/>
              <w:tab w:val="right" w:leader="dot" w:pos="8692"/>
            </w:tabs>
            <w:spacing w:before="2" w:after="0" w:line="240" w:lineRule="auto"/>
            <w:ind w:left="1482" w:right="0" w:hanging="698"/>
            <w:jc w:val="left"/>
            <w:rPr>
              <w:rFonts w:ascii="Times New Roman" w:eastAsia="Times New Roman"/>
            </w:rPr>
          </w:pPr>
          <w:r>
            <w:fldChar w:fldCharType="begin"/>
          </w:r>
          <w:r>
            <w:instrText xml:space="preserve"> HYPERLINK \l "_TOC_250087" </w:instrText>
          </w:r>
          <w:r>
            <w:fldChar w:fldCharType="separate"/>
          </w:r>
          <w:r>
            <w:rPr>
              <w:spacing w:val="-2"/>
            </w:rPr>
            <w:t>研究内</w:t>
          </w:r>
          <w:r>
            <w:rPr>
              <w:spacing w:val="-10"/>
            </w:rPr>
            <w:t>容</w:t>
          </w:r>
          <w:r>
            <w:rPr>
              <w:rFonts w:ascii="Times New Roman" w:eastAsia="Times New Roman"/>
            </w:rPr>
            <w:tab/>
          </w:r>
          <w:r>
            <w:rPr>
              <w:rFonts w:ascii="Times New Roman" w:eastAsia="Times New Roman"/>
              <w:spacing w:val="-10"/>
            </w:rPr>
            <w:t>7</w:t>
          </w:r>
          <w:r>
            <w:rPr>
              <w:rFonts w:ascii="Times New Roman" w:eastAsia="Times New Roman"/>
              <w:spacing w:val="-10"/>
            </w:rPr>
            <w:fldChar w:fldCharType="end"/>
          </w:r>
        </w:p>
        <w:p w14:paraId="65EA058E">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"_TOC_250086" </w:instrText>
          </w:r>
          <w:r>
            <w:fldChar w:fldCharType="separate"/>
          </w:r>
          <w:r>
            <w:rPr>
              <w:spacing w:val="-2"/>
            </w:rPr>
            <w:t>研究方</w:t>
          </w:r>
          <w:r>
            <w:rPr>
              <w:spacing w:val="-10"/>
            </w:rPr>
            <w:t>法</w:t>
          </w:r>
          <w:r>
            <w:rPr>
              <w:rFonts w:ascii="Times New Roman" w:eastAsia="Times New Roman"/>
            </w:rPr>
            <w:tab/>
          </w:r>
          <w:r>
            <w:rPr>
              <w:rFonts w:ascii="Times New Roman" w:eastAsia="Times New Roman"/>
              <w:spacing w:val="-5"/>
            </w:rPr>
            <w:t>10</w:t>
          </w:r>
          <w:r>
            <w:rPr>
              <w:rFonts w:ascii="Times New Roman" w:eastAsia="Times New Roman"/>
              <w:spacing w:val="-5"/>
            </w:rPr>
            <w:fldChar w:fldCharType="end"/>
          </w:r>
        </w:p>
        <w:p w14:paraId="3C674BC3">
          <w:pPr>
            <w:pStyle w:val="8"/>
            <w:numPr>
              <w:ilvl w:val="0"/>
              <w:numId w:val="1"/>
            </w:numPr>
            <w:tabs>
              <w:tab w:val="left" w:pos="280"/>
              <w:tab w:val="right" w:leader="dot" w:pos="8298"/>
            </w:tabs>
            <w:spacing w:before="1" w:after="0" w:line="240" w:lineRule="auto"/>
            <w:ind w:left="280" w:right="2" w:hanging="280"/>
            <w:jc w:val="center"/>
            <w:rPr>
              <w:rFonts w:ascii="Times New Roman" w:eastAsia="Times New Roman"/>
            </w:rPr>
          </w:pPr>
          <w:r>
            <w:fldChar w:fldCharType="begin"/>
          </w:r>
          <w:r>
            <w:instrText xml:space="preserve"> HYPERLINK \l "_TOC_250085" </w:instrText>
          </w:r>
          <w:r>
            <w:fldChar w:fldCharType="separate"/>
          </w:r>
          <w:r>
            <w:rPr>
              <w:spacing w:val="-2"/>
            </w:rPr>
            <w:t>相关概念及理论基</w:t>
          </w:r>
          <w:r>
            <w:rPr>
              <w:spacing w:val="-10"/>
            </w:rPr>
            <w:t>础</w:t>
          </w:r>
          <w:r>
            <w:rPr>
              <w:rFonts w:ascii="Times New Roman" w:eastAsia="Times New Roman"/>
            </w:rPr>
            <w:tab/>
          </w:r>
          <w:r>
            <w:rPr>
              <w:rFonts w:ascii="Times New Roman" w:eastAsia="Times New Roman"/>
              <w:spacing w:val="-5"/>
            </w:rPr>
            <w:t>11</w:t>
          </w:r>
          <w:r>
            <w:rPr>
              <w:rFonts w:ascii="Times New Roman" w:eastAsia="Times New Roman"/>
              <w:spacing w:val="-5"/>
            </w:rPr>
            <w:fldChar w:fldCharType="end"/>
          </w:r>
        </w:p>
        <w:p w14:paraId="649BBBF2">
          <w:pPr>
            <w:pStyle w:val="6"/>
            <w:numPr>
              <w:ilvl w:val="1"/>
              <w:numId w:val="1"/>
            </w:numPr>
            <w:tabs>
              <w:tab w:val="left" w:pos="1073"/>
              <w:tab w:val="right" w:leader="dot" w:pos="8681"/>
            </w:tabs>
            <w:spacing w:before="1" w:after="0" w:line="240" w:lineRule="auto"/>
            <w:ind w:left="1073" w:right="0" w:hanging="491"/>
            <w:jc w:val="left"/>
            <w:rPr>
              <w:rFonts w:ascii="Times New Roman" w:eastAsia="Times New Roman"/>
            </w:rPr>
          </w:pPr>
          <w:r>
            <w:fldChar w:fldCharType="begin"/>
          </w:r>
          <w:r>
            <w:instrText xml:space="preserve"> HYPERLINK \l "_TOC_250084" </w:instrText>
          </w:r>
          <w:r>
            <w:fldChar w:fldCharType="separate"/>
          </w:r>
          <w:r>
            <w:rPr>
              <w:spacing w:val="-2"/>
            </w:rPr>
            <w:t>相关概</w:t>
          </w:r>
          <w:r>
            <w:rPr>
              <w:spacing w:val="-10"/>
            </w:rPr>
            <w:t>念</w:t>
          </w:r>
          <w:r>
            <w:rPr>
              <w:rFonts w:ascii="Times New Roman" w:eastAsia="Times New Roman"/>
            </w:rPr>
            <w:tab/>
          </w:r>
          <w:r>
            <w:rPr>
              <w:rFonts w:ascii="Times New Roman" w:eastAsia="Times New Roman"/>
              <w:spacing w:val="-5"/>
            </w:rPr>
            <w:t>11</w:t>
          </w:r>
          <w:r>
            <w:rPr>
              <w:rFonts w:ascii="Times New Roman" w:eastAsia="Times New Roman"/>
              <w:spacing w:val="-5"/>
            </w:rPr>
            <w:fldChar w:fldCharType="end"/>
          </w:r>
        </w:p>
        <w:p w14:paraId="0BE28301">
          <w:pPr>
            <w:pStyle w:val="9"/>
            <w:numPr>
              <w:ilvl w:val="2"/>
              <w:numId w:val="1"/>
            </w:numPr>
            <w:tabs>
              <w:tab w:val="left" w:pos="1482"/>
              <w:tab w:val="right" w:leader="dot" w:pos="8681"/>
            </w:tabs>
            <w:spacing w:before="2" w:after="0" w:line="240" w:lineRule="auto"/>
            <w:ind w:left="1482" w:right="0" w:hanging="698"/>
            <w:jc w:val="left"/>
            <w:rPr>
              <w:rFonts w:ascii="Times New Roman" w:eastAsia="Times New Roman"/>
            </w:rPr>
          </w:pPr>
          <w:r>
            <w:fldChar w:fldCharType="begin"/>
          </w:r>
          <w:r>
            <w:instrText xml:space="preserve"> HYPERLINK \l "_TOC_250083" </w:instrText>
          </w:r>
          <w:r>
            <w:fldChar w:fldCharType="separate"/>
          </w:r>
          <w:r>
            <w:rPr>
              <w:spacing w:val="-2"/>
            </w:rPr>
            <w:t>智慧养</w:t>
          </w:r>
          <w:r>
            <w:rPr>
              <w:spacing w:val="-10"/>
            </w:rPr>
            <w:t>老</w:t>
          </w:r>
          <w:r>
            <w:rPr>
              <w:rFonts w:ascii="Times New Roman" w:eastAsia="Times New Roman"/>
            </w:rPr>
            <w:tab/>
          </w:r>
          <w:r>
            <w:rPr>
              <w:rFonts w:ascii="Times New Roman" w:eastAsia="Times New Roman"/>
              <w:spacing w:val="-5"/>
            </w:rPr>
            <w:t>11</w:t>
          </w:r>
          <w:r>
            <w:rPr>
              <w:rFonts w:ascii="Times New Roman" w:eastAsia="Times New Roman"/>
              <w:spacing w:val="-5"/>
            </w:rPr>
            <w:fldChar w:fldCharType="end"/>
          </w:r>
        </w:p>
        <w:p w14:paraId="19F844EB">
          <w:pPr>
            <w:pStyle w:val="9"/>
            <w:numPr>
              <w:ilvl w:val="2"/>
              <w:numId w:val="1"/>
            </w:numPr>
            <w:tabs>
              <w:tab w:val="left" w:pos="1482"/>
              <w:tab w:val="right" w:leader="dot" w:pos="8681"/>
            </w:tabs>
            <w:spacing w:before="1" w:after="0" w:line="240" w:lineRule="auto"/>
            <w:ind w:left="1482" w:right="0" w:hanging="698"/>
            <w:jc w:val="left"/>
            <w:rPr>
              <w:rFonts w:ascii="Times New Roman" w:eastAsia="Times New Roman"/>
            </w:rPr>
          </w:pPr>
          <w:r>
            <w:fldChar w:fldCharType="begin"/>
          </w:r>
          <w:r>
            <w:instrText xml:space="preserve"> HYPERLINK \l "_TOC_250082" </w:instrText>
          </w:r>
          <w:r>
            <w:fldChar w:fldCharType="separate"/>
          </w:r>
          <w:r>
            <w:rPr>
              <w:spacing w:val="-2"/>
            </w:rPr>
            <w:t>智慧养老的服务模</w:t>
          </w:r>
          <w:r>
            <w:rPr>
              <w:spacing w:val="-10"/>
            </w:rPr>
            <w:t>式</w:t>
          </w:r>
          <w:r>
            <w:rPr>
              <w:rFonts w:ascii="Times New Roman" w:eastAsia="Times New Roman"/>
            </w:rPr>
            <w:tab/>
          </w:r>
          <w:r>
            <w:rPr>
              <w:rFonts w:ascii="Times New Roman" w:eastAsia="Times New Roman"/>
              <w:spacing w:val="-5"/>
            </w:rPr>
            <w:t>11</w:t>
          </w:r>
          <w:r>
            <w:rPr>
              <w:rFonts w:ascii="Times New Roman" w:eastAsia="Times New Roman"/>
              <w:spacing w:val="-5"/>
            </w:rPr>
            <w:fldChar w:fldCharType="end"/>
          </w:r>
        </w:p>
        <w:p w14:paraId="4EE384B5">
          <w:pPr>
            <w:pStyle w:val="6"/>
            <w:numPr>
              <w:ilvl w:val="1"/>
              <w:numId w:val="1"/>
            </w:numPr>
            <w:tabs>
              <w:tab w:val="left" w:pos="1073"/>
              <w:tab w:val="right" w:leader="dot" w:pos="8693"/>
            </w:tabs>
            <w:spacing w:before="1" w:after="0" w:line="240" w:lineRule="auto"/>
            <w:ind w:left="1073" w:right="0" w:hanging="491"/>
            <w:jc w:val="left"/>
            <w:rPr>
              <w:rFonts w:ascii="Times New Roman" w:eastAsia="Times New Roman"/>
            </w:rPr>
          </w:pPr>
          <w:r>
            <w:fldChar w:fldCharType="begin"/>
          </w:r>
          <w:r>
            <w:instrText xml:space="preserve"> HYPERLINK \l "_TOC_250081" </w:instrText>
          </w:r>
          <w:r>
            <w:fldChar w:fldCharType="separate"/>
          </w:r>
          <w:r>
            <w:rPr>
              <w:spacing w:val="-2"/>
            </w:rPr>
            <w:t>分析工</w:t>
          </w:r>
          <w:r>
            <w:rPr>
              <w:spacing w:val="-10"/>
            </w:rPr>
            <w:t>具</w:t>
          </w:r>
          <w:r>
            <w:rPr>
              <w:rFonts w:ascii="Times New Roman" w:eastAsia="Times New Roman"/>
            </w:rPr>
            <w:tab/>
          </w:r>
          <w:r>
            <w:rPr>
              <w:rFonts w:ascii="Times New Roman" w:eastAsia="Times New Roman"/>
              <w:spacing w:val="-5"/>
            </w:rPr>
            <w:t>12</w:t>
          </w:r>
          <w:r>
            <w:rPr>
              <w:rFonts w:ascii="Times New Roman" w:eastAsia="Times New Roman"/>
              <w:spacing w:val="-5"/>
            </w:rPr>
            <w:fldChar w:fldCharType="end"/>
          </w:r>
        </w:p>
        <w:p w14:paraId="6C2BAEFA">
          <w:pPr>
            <w:pStyle w:val="9"/>
            <w:numPr>
              <w:ilvl w:val="2"/>
              <w:numId w:val="1"/>
            </w:numPr>
            <w:tabs>
              <w:tab w:val="left" w:pos="1413"/>
              <w:tab w:val="right" w:leader="dot" w:pos="8693"/>
            </w:tabs>
            <w:spacing w:before="2" w:after="0" w:line="240" w:lineRule="auto"/>
            <w:ind w:left="1413" w:right="0" w:hanging="629"/>
            <w:jc w:val="left"/>
            <w:rPr>
              <w:rFonts w:ascii="Times New Roman" w:eastAsia="Times New Roman"/>
            </w:rPr>
          </w:pPr>
          <w:r>
            <w:rPr>
              <w:rFonts w:ascii="Times New Roman" w:eastAsia="Times New Roman"/>
            </w:rPr>
            <w:t>PEST</w:t>
          </w:r>
          <w:r>
            <w:rPr>
              <w:rFonts w:ascii="Times New Roman" w:eastAsia="Times New Roman"/>
              <w:spacing w:val="-3"/>
            </w:rPr>
            <w:t xml:space="preserve"> </w:t>
          </w:r>
          <w:r>
            <w:t>模</w:t>
          </w:r>
          <w:r>
            <w:rPr>
              <w:spacing w:val="-10"/>
            </w:rPr>
            <w:t>型</w:t>
          </w:r>
          <w:r>
            <w:rPr>
              <w:rFonts w:ascii="Times New Roman" w:eastAsia="Times New Roman"/>
            </w:rPr>
            <w:tab/>
          </w:r>
          <w:r>
            <w:rPr>
              <w:rFonts w:ascii="Times New Roman" w:eastAsia="Times New Roman"/>
              <w:spacing w:val="-5"/>
            </w:rPr>
            <w:t>12</w:t>
          </w:r>
        </w:p>
        <w:p w14:paraId="3B36D21B">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"_TOC_250080" </w:instrText>
          </w:r>
          <w:r>
            <w:fldChar w:fldCharType="separate"/>
          </w:r>
          <w:r>
            <w:rPr>
              <w:spacing w:val="-2"/>
            </w:rPr>
            <w:t>波特五力模</w:t>
          </w:r>
          <w:r>
            <w:rPr>
              <w:spacing w:val="-10"/>
            </w:rPr>
            <w:t>型</w:t>
          </w:r>
          <w:r>
            <w:rPr>
              <w:rFonts w:ascii="Times New Roman" w:eastAsia="Times New Roman"/>
            </w:rPr>
            <w:tab/>
          </w:r>
          <w:r>
            <w:rPr>
              <w:rFonts w:ascii="Times New Roman" w:eastAsia="Times New Roman"/>
              <w:spacing w:val="-5"/>
            </w:rPr>
            <w:t>12</w:t>
          </w:r>
          <w:r>
            <w:rPr>
              <w:rFonts w:ascii="Times New Roman" w:eastAsia="Times New Roman"/>
              <w:spacing w:val="-5"/>
            </w:rPr>
            <w:fldChar w:fldCharType="end"/>
          </w:r>
        </w:p>
        <w:p w14:paraId="6F95C485">
          <w:pPr>
            <w:pStyle w:val="6"/>
            <w:numPr>
              <w:ilvl w:val="1"/>
              <w:numId w:val="1"/>
            </w:numPr>
            <w:tabs>
              <w:tab w:val="left" w:pos="1073"/>
              <w:tab w:val="right" w:leader="dot" w:pos="8693"/>
            </w:tabs>
            <w:spacing w:before="1" w:after="0" w:line="240" w:lineRule="auto"/>
            <w:ind w:left="1073" w:right="0" w:hanging="491"/>
            <w:jc w:val="left"/>
            <w:rPr>
              <w:rFonts w:ascii="Times New Roman" w:eastAsia="Times New Roman"/>
            </w:rPr>
          </w:pPr>
          <w:r>
            <w:fldChar w:fldCharType="begin"/>
          </w:r>
          <w:r>
            <w:instrText xml:space="preserve"> HYPERLINK \l "_TOC_250079" </w:instrText>
          </w:r>
          <w:r>
            <w:fldChar w:fldCharType="separate"/>
          </w:r>
          <w:r>
            <w:rPr>
              <w:spacing w:val="-2"/>
            </w:rPr>
            <w:t>理论基</w:t>
          </w:r>
          <w:r>
            <w:rPr>
              <w:spacing w:val="-10"/>
            </w:rPr>
            <w:t>础</w:t>
          </w:r>
          <w:r>
            <w:rPr>
              <w:rFonts w:ascii="Times New Roman" w:eastAsia="Times New Roman"/>
            </w:rPr>
            <w:tab/>
          </w:r>
          <w:r>
            <w:rPr>
              <w:rFonts w:ascii="Times New Roman" w:eastAsia="Times New Roman"/>
              <w:spacing w:val="-5"/>
            </w:rPr>
            <w:t>13</w:t>
          </w:r>
          <w:r>
            <w:rPr>
              <w:rFonts w:ascii="Times New Roman" w:eastAsia="Times New Roman"/>
              <w:spacing w:val="-5"/>
            </w:rPr>
            <w:fldChar w:fldCharType="end"/>
          </w:r>
        </w:p>
        <w:p w14:paraId="223C1F37">
          <w:pPr>
            <w:pStyle w:val="9"/>
            <w:numPr>
              <w:ilvl w:val="2"/>
              <w:numId w:val="1"/>
            </w:numPr>
            <w:tabs>
              <w:tab w:val="left" w:pos="1413"/>
              <w:tab w:val="right" w:leader="dot" w:pos="8693"/>
            </w:tabs>
            <w:spacing w:before="1" w:after="0" w:line="240" w:lineRule="auto"/>
            <w:ind w:left="1413" w:right="0" w:hanging="629"/>
            <w:jc w:val="left"/>
            <w:rPr>
              <w:rFonts w:ascii="Times New Roman" w:eastAsia="Times New Roman"/>
            </w:rPr>
          </w:pPr>
          <w:r>
            <w:rPr>
              <w:rFonts w:ascii="Times New Roman" w:eastAsia="Times New Roman"/>
            </w:rPr>
            <w:t>7Ps</w:t>
          </w:r>
          <w:r>
            <w:rPr>
              <w:rFonts w:ascii="Times New Roman" w:eastAsia="Times New Roman"/>
              <w:spacing w:val="62"/>
            </w:rPr>
            <w:t xml:space="preserve"> </w:t>
          </w:r>
          <w:r>
            <w:t>服务营销理</w:t>
          </w:r>
          <w:r>
            <w:rPr>
              <w:spacing w:val="-10"/>
            </w:rPr>
            <w:t>论</w:t>
          </w:r>
          <w:r>
            <w:rPr>
              <w:rFonts w:ascii="Times New Roman" w:eastAsia="Times New Roman"/>
            </w:rPr>
            <w:tab/>
          </w:r>
          <w:r>
            <w:rPr>
              <w:rFonts w:ascii="Times New Roman" w:eastAsia="Times New Roman"/>
              <w:spacing w:val="-5"/>
            </w:rPr>
            <w:t>13</w:t>
          </w:r>
        </w:p>
        <w:p w14:paraId="52E21BB4">
          <w:pPr>
            <w:pStyle w:val="9"/>
            <w:numPr>
              <w:ilvl w:val="2"/>
              <w:numId w:val="1"/>
            </w:numPr>
            <w:tabs>
              <w:tab w:val="left" w:pos="1413"/>
              <w:tab w:val="right" w:leader="dot" w:pos="8693"/>
            </w:tabs>
            <w:spacing w:before="2" w:after="0" w:line="240" w:lineRule="auto"/>
            <w:ind w:left="1413" w:right="0" w:hanging="629"/>
            <w:jc w:val="left"/>
            <w:rPr>
              <w:rFonts w:ascii="Times New Roman" w:eastAsia="Times New Roman"/>
            </w:rPr>
          </w:pPr>
          <w:r>
            <w:rPr>
              <w:rFonts w:ascii="Times New Roman" w:eastAsia="Times New Roman"/>
            </w:rPr>
            <w:t>STP</w:t>
          </w:r>
          <w:r>
            <w:rPr>
              <w:rFonts w:ascii="Times New Roman" w:eastAsia="Times New Roman"/>
              <w:spacing w:val="58"/>
            </w:rPr>
            <w:t xml:space="preserve"> </w:t>
          </w:r>
          <w:r>
            <w:t>理</w:t>
          </w:r>
          <w:r>
            <w:rPr>
              <w:spacing w:val="-10"/>
            </w:rPr>
            <w:t>论</w:t>
          </w:r>
          <w:r>
            <w:rPr>
              <w:rFonts w:ascii="Times New Roman" w:eastAsia="Times New Roman"/>
            </w:rPr>
            <w:tab/>
          </w:r>
          <w:r>
            <w:rPr>
              <w:rFonts w:ascii="Times New Roman" w:eastAsia="Times New Roman"/>
              <w:spacing w:val="-5"/>
            </w:rPr>
            <w:t>14</w:t>
          </w:r>
        </w:p>
        <w:p w14:paraId="2C17AF61">
          <w:pPr>
            <w:pStyle w:val="10"/>
            <w:numPr>
              <w:ilvl w:val="0"/>
              <w:numId w:val="1"/>
            </w:numPr>
            <w:tabs>
              <w:tab w:val="left" w:pos="594"/>
              <w:tab w:val="right" w:leader="dot" w:pos="8693"/>
            </w:tabs>
            <w:spacing w:before="1" w:after="0" w:line="240" w:lineRule="auto"/>
            <w:ind w:left="594" w:right="0" w:hanging="211"/>
            <w:jc w:val="left"/>
            <w:rPr>
              <w:rFonts w:ascii="Times New Roman" w:eastAsia="Times New Roman"/>
            </w:rPr>
          </w:pPr>
          <w:r>
            <w:fldChar w:fldCharType="begin"/>
          </w:r>
          <w:r>
            <w:instrText xml:space="preserve"> HYPERLINK \l "_TOC_250078" </w:instrText>
          </w:r>
          <w:r>
            <w:fldChar w:fldCharType="separate"/>
          </w:r>
          <w:r>
            <w:rPr>
              <w:rFonts w:ascii="Times New Roman" w:eastAsia="Times New Roman"/>
            </w:rPr>
            <w:t>Q</w:t>
          </w:r>
          <w:r>
            <w:rPr>
              <w:rFonts w:ascii="Times New Roman" w:eastAsia="Times New Roman"/>
              <w:spacing w:val="-16"/>
            </w:rPr>
            <w:t xml:space="preserve"> </w:t>
          </w:r>
          <w:r>
            <w:t>公司智慧养老业务概况与环境分</w:t>
          </w:r>
          <w:r>
            <w:rPr>
              <w:spacing w:val="-10"/>
            </w:rPr>
            <w:t>析</w:t>
          </w:r>
          <w:r>
            <w:rPr>
              <w:rFonts w:ascii="Times New Roman" w:eastAsia="Times New Roman"/>
            </w:rPr>
            <w:tab/>
          </w:r>
          <w:r>
            <w:rPr>
              <w:rFonts w:ascii="Times New Roman" w:eastAsia="Times New Roman"/>
              <w:spacing w:val="-5"/>
            </w:rPr>
            <w:t>16</w:t>
          </w:r>
          <w:r>
            <w:rPr>
              <w:rFonts w:ascii="Times New Roman" w:eastAsia="Times New Roman"/>
              <w:spacing w:val="-5"/>
            </w:rPr>
            <w:fldChar w:fldCharType="end"/>
          </w:r>
        </w:p>
        <w:p w14:paraId="5FBF1407">
          <w:pPr>
            <w:pStyle w:val="6"/>
            <w:numPr>
              <w:ilvl w:val="1"/>
              <w:numId w:val="1"/>
            </w:numPr>
            <w:tabs>
              <w:tab w:val="left" w:pos="1073"/>
              <w:tab w:val="right" w:leader="dot" w:pos="8693"/>
            </w:tabs>
            <w:spacing w:before="1" w:after="0" w:line="240" w:lineRule="auto"/>
            <w:ind w:left="1073" w:right="0" w:hanging="491"/>
            <w:jc w:val="left"/>
            <w:rPr>
              <w:rFonts w:ascii="Times New Roman" w:eastAsia="Times New Roman"/>
            </w:rPr>
          </w:pPr>
          <w:r>
            <w:fldChar w:fldCharType="begin"/>
          </w:r>
          <w:r>
            <w:instrText xml:space="preserve"> HYPERLINK \l "_TOC_250077" </w:instrText>
          </w:r>
          <w:r>
            <w:fldChar w:fldCharType="separate"/>
          </w:r>
          <w:r>
            <w:rPr>
              <w:spacing w:val="-2"/>
            </w:rPr>
            <w:t>公司背景与智慧养老业务现</w:t>
          </w:r>
          <w:r>
            <w:rPr>
              <w:spacing w:val="-10"/>
            </w:rPr>
            <w:t>状</w:t>
          </w:r>
          <w:r>
            <w:rPr>
              <w:rFonts w:ascii="Times New Roman" w:eastAsia="Times New Roman"/>
            </w:rPr>
            <w:tab/>
          </w:r>
          <w:r>
            <w:rPr>
              <w:rFonts w:ascii="Times New Roman" w:eastAsia="Times New Roman"/>
              <w:spacing w:val="-5"/>
            </w:rPr>
            <w:t>16</w:t>
          </w:r>
          <w:r>
            <w:rPr>
              <w:rFonts w:ascii="Times New Roman" w:eastAsia="Times New Roman"/>
              <w:spacing w:val="-5"/>
            </w:rPr>
            <w:fldChar w:fldCharType="end"/>
          </w:r>
        </w:p>
        <w:p w14:paraId="45C1ABE9">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"_TOC_250076" </w:instrText>
          </w:r>
          <w:r>
            <w:fldChar w:fldCharType="separate"/>
          </w:r>
          <w:r>
            <w:rPr>
              <w:spacing w:val="-2"/>
            </w:rPr>
            <w:t>公司背</w:t>
          </w:r>
          <w:r>
            <w:rPr>
              <w:spacing w:val="-10"/>
            </w:rPr>
            <w:t>景</w:t>
          </w:r>
          <w:r>
            <w:rPr>
              <w:rFonts w:ascii="Times New Roman" w:eastAsia="Times New Roman"/>
            </w:rPr>
            <w:tab/>
          </w:r>
          <w:r>
            <w:rPr>
              <w:rFonts w:ascii="Times New Roman" w:eastAsia="Times New Roman"/>
              <w:spacing w:val="-5"/>
            </w:rPr>
            <w:t>16</w:t>
          </w:r>
          <w:r>
            <w:rPr>
              <w:rFonts w:ascii="Times New Roman" w:eastAsia="Times New Roman"/>
              <w:spacing w:val="-5"/>
            </w:rPr>
            <w:fldChar w:fldCharType="end"/>
          </w:r>
        </w:p>
        <w:p w14:paraId="245A5C1F">
          <w:pPr>
            <w:pStyle w:val="9"/>
            <w:numPr>
              <w:ilvl w:val="2"/>
              <w:numId w:val="1"/>
            </w:numPr>
            <w:tabs>
              <w:tab w:val="left" w:pos="1482"/>
              <w:tab w:val="right" w:leader="dot" w:pos="8693"/>
            </w:tabs>
            <w:spacing w:before="2" w:after="0" w:line="240" w:lineRule="auto"/>
            <w:ind w:left="1482" w:right="0" w:hanging="698"/>
            <w:jc w:val="left"/>
            <w:rPr>
              <w:rFonts w:ascii="Times New Roman" w:eastAsia="Times New Roman"/>
            </w:rPr>
          </w:pPr>
          <w:r>
            <w:fldChar w:fldCharType="begin"/>
          </w:r>
          <w:r>
            <w:instrText xml:space="preserve"> HYPERLINK \l "_TOC_250075" </w:instrText>
          </w:r>
          <w:r>
            <w:fldChar w:fldCharType="separate"/>
          </w:r>
          <w:r>
            <w:rPr>
              <w:spacing w:val="-2"/>
            </w:rPr>
            <w:t>智慧养老业务现</w:t>
          </w:r>
          <w:r>
            <w:rPr>
              <w:spacing w:val="-10"/>
            </w:rPr>
            <w:t>状</w:t>
          </w:r>
          <w:r>
            <w:rPr>
              <w:rFonts w:ascii="Times New Roman" w:eastAsia="Times New Roman"/>
            </w:rPr>
            <w:tab/>
          </w:r>
          <w:r>
            <w:rPr>
              <w:rFonts w:ascii="Times New Roman" w:eastAsia="Times New Roman"/>
              <w:spacing w:val="-5"/>
            </w:rPr>
            <w:t>16</w:t>
          </w:r>
          <w:r>
            <w:rPr>
              <w:rFonts w:ascii="Times New Roman" w:eastAsia="Times New Roman"/>
              <w:spacing w:val="-5"/>
            </w:rPr>
            <w:fldChar w:fldCharType="end"/>
          </w:r>
        </w:p>
        <w:p w14:paraId="77520DE5">
          <w:pPr>
            <w:pStyle w:val="6"/>
            <w:numPr>
              <w:ilvl w:val="1"/>
              <w:numId w:val="1"/>
            </w:numPr>
            <w:tabs>
              <w:tab w:val="left" w:pos="1073"/>
              <w:tab w:val="right" w:leader="dot" w:pos="8693"/>
            </w:tabs>
            <w:spacing w:before="1" w:after="0" w:line="240" w:lineRule="auto"/>
            <w:ind w:left="1073" w:right="0" w:hanging="491"/>
            <w:jc w:val="left"/>
            <w:rPr>
              <w:rFonts w:ascii="Times New Roman" w:eastAsia="Times New Roman"/>
            </w:rPr>
          </w:pPr>
          <w:r>
            <w:fldChar w:fldCharType="begin"/>
          </w:r>
          <w:r>
            <w:instrText xml:space="preserve"> HYPERLINK \l "_TOC_250074" </w:instrText>
          </w:r>
          <w:r>
            <w:fldChar w:fldCharType="separate"/>
          </w:r>
          <w:r>
            <w:rPr>
              <w:spacing w:val="-2"/>
            </w:rPr>
            <w:t>宏观环境分</w:t>
          </w:r>
          <w:r>
            <w:rPr>
              <w:spacing w:val="-10"/>
            </w:rPr>
            <w:t>析</w:t>
          </w:r>
          <w:r>
            <w:rPr>
              <w:rFonts w:ascii="Times New Roman" w:eastAsia="Times New Roman"/>
            </w:rPr>
            <w:tab/>
          </w:r>
          <w:r>
            <w:rPr>
              <w:rFonts w:ascii="Times New Roman" w:eastAsia="Times New Roman"/>
              <w:spacing w:val="-5"/>
            </w:rPr>
            <w:t>18</w:t>
          </w:r>
          <w:r>
            <w:rPr>
              <w:rFonts w:ascii="Times New Roman" w:eastAsia="Times New Roman"/>
              <w:spacing w:val="-5"/>
            </w:rPr>
            <w:fldChar w:fldCharType="end"/>
          </w:r>
        </w:p>
        <w:p w14:paraId="211E57A4">
          <w:pPr>
            <w:pStyle w:val="9"/>
            <w:numPr>
              <w:ilvl w:val="2"/>
              <w:numId w:val="1"/>
            </w:numPr>
            <w:tabs>
              <w:tab w:val="left" w:pos="1482"/>
              <w:tab w:val="right" w:leader="dot" w:pos="8693"/>
            </w:tabs>
            <w:spacing w:before="2" w:after="0" w:line="240" w:lineRule="auto"/>
            <w:ind w:left="1482" w:right="0" w:hanging="698"/>
            <w:jc w:val="left"/>
            <w:rPr>
              <w:rFonts w:ascii="Times New Roman" w:eastAsia="Times New Roman"/>
            </w:rPr>
          </w:pPr>
          <w:r>
            <w:fldChar w:fldCharType="begin"/>
          </w:r>
          <w:r>
            <w:instrText xml:space="preserve"> HYPERLINK \l "_TOC_250073" </w:instrText>
          </w:r>
          <w:r>
            <w:fldChar w:fldCharType="separate"/>
          </w:r>
          <w:r>
            <w:rPr>
              <w:spacing w:val="-2"/>
            </w:rPr>
            <w:t>政治环境分</w:t>
          </w:r>
          <w:r>
            <w:rPr>
              <w:spacing w:val="-10"/>
            </w:rPr>
            <w:t>析</w:t>
          </w:r>
          <w:r>
            <w:rPr>
              <w:rFonts w:ascii="Times New Roman" w:eastAsia="Times New Roman"/>
            </w:rPr>
            <w:tab/>
          </w:r>
          <w:r>
            <w:rPr>
              <w:rFonts w:ascii="Times New Roman" w:eastAsia="Times New Roman"/>
              <w:spacing w:val="-5"/>
            </w:rPr>
            <w:t>18</w:t>
          </w:r>
          <w:r>
            <w:rPr>
              <w:rFonts w:ascii="Times New Roman" w:eastAsia="Times New Roman"/>
              <w:spacing w:val="-5"/>
            </w:rPr>
            <w:fldChar w:fldCharType="end"/>
          </w:r>
        </w:p>
        <w:p w14:paraId="509B39C0">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"_TOC_250072" </w:instrText>
          </w:r>
          <w:r>
            <w:fldChar w:fldCharType="separate"/>
          </w:r>
          <w:r>
            <w:rPr>
              <w:spacing w:val="-2"/>
            </w:rPr>
            <w:t>经济环境分</w:t>
          </w:r>
          <w:r>
            <w:rPr>
              <w:spacing w:val="-10"/>
            </w:rPr>
            <w:t>析</w:t>
          </w:r>
          <w:r>
            <w:rPr>
              <w:rFonts w:ascii="Times New Roman" w:eastAsia="Times New Roman"/>
            </w:rPr>
            <w:tab/>
          </w:r>
          <w:r>
            <w:rPr>
              <w:rFonts w:ascii="Times New Roman" w:eastAsia="Times New Roman"/>
              <w:spacing w:val="-5"/>
            </w:rPr>
            <w:t>20</w:t>
          </w:r>
          <w:r>
            <w:rPr>
              <w:rFonts w:ascii="Times New Roman" w:eastAsia="Times New Roman"/>
              <w:spacing w:val="-5"/>
            </w:rPr>
            <w:fldChar w:fldCharType="end"/>
          </w:r>
        </w:p>
        <w:p w14:paraId="23589293">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"_TOC_250071" </w:instrText>
          </w:r>
          <w:r>
            <w:fldChar w:fldCharType="separate"/>
          </w:r>
          <w:r>
            <w:rPr>
              <w:spacing w:val="-2"/>
            </w:rPr>
            <w:t>社会环境分</w:t>
          </w:r>
          <w:r>
            <w:rPr>
              <w:spacing w:val="-10"/>
            </w:rPr>
            <w:t>析</w:t>
          </w:r>
          <w:r>
            <w:rPr>
              <w:rFonts w:ascii="Times New Roman" w:eastAsia="Times New Roman"/>
            </w:rPr>
            <w:tab/>
          </w:r>
          <w:r>
            <w:rPr>
              <w:rFonts w:ascii="Times New Roman" w:eastAsia="Times New Roman"/>
              <w:spacing w:val="-5"/>
            </w:rPr>
            <w:t>21</w:t>
          </w:r>
          <w:r>
            <w:rPr>
              <w:rFonts w:ascii="Times New Roman" w:eastAsia="Times New Roman"/>
              <w:spacing w:val="-5"/>
            </w:rPr>
            <w:fldChar w:fldCharType="end"/>
          </w:r>
        </w:p>
        <w:p w14:paraId="13A92D80">
          <w:pPr>
            <w:pStyle w:val="9"/>
            <w:numPr>
              <w:ilvl w:val="2"/>
              <w:numId w:val="1"/>
            </w:numPr>
            <w:tabs>
              <w:tab w:val="left" w:pos="1482"/>
              <w:tab w:val="right" w:leader="dot" w:pos="8693"/>
            </w:tabs>
            <w:spacing w:before="2" w:after="0" w:line="240" w:lineRule="auto"/>
            <w:ind w:left="1482" w:right="0" w:hanging="698"/>
            <w:jc w:val="left"/>
            <w:rPr>
              <w:rFonts w:ascii="Times New Roman" w:eastAsia="Times New Roman"/>
            </w:rPr>
          </w:pPr>
          <w:r>
            <w:fldChar w:fldCharType="begin"/>
          </w:r>
          <w:r>
            <w:instrText xml:space="preserve"> HYPERLINK \l "_TOC_250070" </w:instrText>
          </w:r>
          <w:r>
            <w:fldChar w:fldCharType="separate"/>
          </w:r>
          <w:r>
            <w:rPr>
              <w:spacing w:val="-2"/>
            </w:rPr>
            <w:t>技术环境分</w:t>
          </w:r>
          <w:r>
            <w:rPr>
              <w:spacing w:val="-10"/>
            </w:rPr>
            <w:t>析</w:t>
          </w:r>
          <w:r>
            <w:rPr>
              <w:rFonts w:ascii="Times New Roman" w:eastAsia="Times New Roman"/>
            </w:rPr>
            <w:tab/>
          </w:r>
          <w:r>
            <w:rPr>
              <w:rFonts w:ascii="Times New Roman" w:eastAsia="Times New Roman"/>
              <w:spacing w:val="-5"/>
            </w:rPr>
            <w:t>23</w:t>
          </w:r>
          <w:r>
            <w:rPr>
              <w:rFonts w:ascii="Times New Roman" w:eastAsia="Times New Roman"/>
              <w:spacing w:val="-5"/>
            </w:rPr>
            <w:fldChar w:fldCharType="end"/>
          </w:r>
        </w:p>
        <w:p w14:paraId="1ADA2060">
          <w:pPr>
            <w:pStyle w:val="6"/>
            <w:numPr>
              <w:ilvl w:val="1"/>
              <w:numId w:val="1"/>
            </w:numPr>
            <w:tabs>
              <w:tab w:val="left" w:pos="1073"/>
              <w:tab w:val="right" w:leader="dot" w:pos="8693"/>
            </w:tabs>
            <w:spacing w:before="1" w:after="0" w:line="240" w:lineRule="auto"/>
            <w:ind w:left="1073" w:right="0" w:hanging="491"/>
            <w:jc w:val="left"/>
            <w:rPr>
              <w:rFonts w:ascii="Times New Roman" w:eastAsia="Times New Roman"/>
            </w:rPr>
          </w:pPr>
          <w:r>
            <w:fldChar w:fldCharType="begin"/>
          </w:r>
          <w:r>
            <w:instrText xml:space="preserve"> HYPERLINK \l "_TOC_250069" </w:instrText>
          </w:r>
          <w:r>
            <w:fldChar w:fldCharType="separate"/>
          </w:r>
          <w:r>
            <w:rPr>
              <w:spacing w:val="-2"/>
            </w:rPr>
            <w:t>行业环境分</w:t>
          </w:r>
          <w:r>
            <w:rPr>
              <w:spacing w:val="-10"/>
            </w:rPr>
            <w:t>析</w:t>
          </w:r>
          <w:r>
            <w:rPr>
              <w:rFonts w:ascii="Times New Roman" w:eastAsia="Times New Roman"/>
            </w:rPr>
            <w:tab/>
          </w:r>
          <w:r>
            <w:rPr>
              <w:rFonts w:ascii="Times New Roman" w:eastAsia="Times New Roman"/>
              <w:spacing w:val="-5"/>
            </w:rPr>
            <w:t>24</w:t>
          </w:r>
          <w:r>
            <w:rPr>
              <w:rFonts w:ascii="Times New Roman" w:eastAsia="Times New Roman"/>
              <w:spacing w:val="-5"/>
            </w:rPr>
            <w:fldChar w:fldCharType="end"/>
          </w:r>
        </w:p>
        <w:p w14:paraId="1290E9D8">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"_TOC_250068" </w:instrText>
          </w:r>
          <w:r>
            <w:fldChar w:fldCharType="separate"/>
          </w:r>
          <w:r>
            <w:rPr>
              <w:spacing w:val="-2"/>
            </w:rPr>
            <w:t>现有竞争者的竞争强</w:t>
          </w:r>
          <w:r>
            <w:rPr>
              <w:spacing w:val="-10"/>
            </w:rPr>
            <w:t>度</w:t>
          </w:r>
          <w:r>
            <w:rPr>
              <w:rFonts w:ascii="Times New Roman" w:eastAsia="Times New Roman"/>
            </w:rPr>
            <w:tab/>
          </w:r>
          <w:r>
            <w:rPr>
              <w:rFonts w:ascii="Times New Roman" w:eastAsia="Times New Roman"/>
              <w:spacing w:val="-5"/>
            </w:rPr>
            <w:t>24</w:t>
          </w:r>
          <w:r>
            <w:rPr>
              <w:rFonts w:ascii="Times New Roman" w:eastAsia="Times New Roman"/>
              <w:spacing w:val="-5"/>
            </w:rPr>
            <w:fldChar w:fldCharType="end"/>
          </w:r>
        </w:p>
        <w:p w14:paraId="33CD4BD7">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"_TOC_250067" </w:instrText>
          </w:r>
          <w:r>
            <w:fldChar w:fldCharType="separate"/>
          </w:r>
          <w:r>
            <w:rPr>
              <w:spacing w:val="-2"/>
            </w:rPr>
            <w:t>潜在进入者的威</w:t>
          </w:r>
          <w:r>
            <w:rPr>
              <w:spacing w:val="-10"/>
            </w:rPr>
            <w:t>胁</w:t>
          </w:r>
          <w:r>
            <w:rPr>
              <w:rFonts w:ascii="Times New Roman" w:eastAsia="Times New Roman"/>
            </w:rPr>
            <w:tab/>
          </w:r>
          <w:r>
            <w:rPr>
              <w:rFonts w:ascii="Times New Roman" w:eastAsia="Times New Roman"/>
              <w:spacing w:val="-5"/>
            </w:rPr>
            <w:t>26</w:t>
          </w:r>
          <w:r>
            <w:rPr>
              <w:rFonts w:ascii="Times New Roman" w:eastAsia="Times New Roman"/>
              <w:spacing w:val="-5"/>
            </w:rPr>
            <w:fldChar w:fldCharType="end"/>
          </w:r>
        </w:p>
        <w:p w14:paraId="55B2FDA8">
          <w:pPr>
            <w:pStyle w:val="9"/>
            <w:numPr>
              <w:ilvl w:val="2"/>
              <w:numId w:val="1"/>
            </w:numPr>
            <w:tabs>
              <w:tab w:val="left" w:pos="1482"/>
              <w:tab w:val="right" w:leader="dot" w:pos="8693"/>
            </w:tabs>
            <w:spacing w:before="1" w:after="240" w:line="240" w:lineRule="auto"/>
            <w:ind w:left="1482" w:right="0" w:hanging="698"/>
            <w:jc w:val="left"/>
            <w:rPr>
              <w:rFonts w:ascii="Times New Roman" w:eastAsia="Times New Roman"/>
            </w:rPr>
          </w:pPr>
          <w:r>
            <w:fldChar w:fldCharType="begin"/>
          </w:r>
          <w:r>
            <w:instrText xml:space="preserve"> HYPERLINK \l "_TOC_250066" </w:instrText>
          </w:r>
          <w:r>
            <w:fldChar w:fldCharType="separate"/>
          </w:r>
          <w:r>
            <w:rPr>
              <w:spacing w:val="-2"/>
            </w:rPr>
            <w:t>替代品的威</w:t>
          </w:r>
          <w:r>
            <w:rPr>
              <w:spacing w:val="-10"/>
            </w:rPr>
            <w:t>胁</w:t>
          </w:r>
          <w:r>
            <w:rPr>
              <w:rFonts w:ascii="Times New Roman" w:eastAsia="Times New Roman"/>
            </w:rPr>
            <w:tab/>
          </w:r>
          <w:r>
            <w:rPr>
              <w:rFonts w:ascii="Times New Roman" w:eastAsia="Times New Roman"/>
              <w:spacing w:val="-5"/>
            </w:rPr>
            <w:t>27</w:t>
          </w:r>
          <w:r>
            <w:rPr>
              <w:rFonts w:ascii="Times New Roman" w:eastAsia="Times New Roman"/>
              <w:spacing w:val="-5"/>
            </w:rPr>
            <w:fldChar w:fldCharType="end"/>
          </w:r>
        </w:p>
        <w:p w14:paraId="0502304B">
          <w:pPr>
            <w:pStyle w:val="9"/>
            <w:numPr>
              <w:ilvl w:val="2"/>
              <w:numId w:val="1"/>
            </w:numPr>
            <w:tabs>
              <w:tab w:val="left" w:pos="1482"/>
              <w:tab w:val="right" w:leader="dot" w:pos="8691"/>
            </w:tabs>
            <w:spacing w:before="50" w:after="0" w:line="240" w:lineRule="auto"/>
            <w:ind w:left="1482" w:right="0" w:hanging="698"/>
            <w:jc w:val="left"/>
            <w:rPr>
              <w:rFonts w:ascii="Times New Roman" w:eastAsia="Times New Roman"/>
            </w:rPr>
          </w:pPr>
          <w:r>
            <w:fldChar w:fldCharType="begin"/>
          </w:r>
          <w:r>
            <w:instrText xml:space="preserve"> HYPERLINK \l "_TOC_250065" </w:instrText>
          </w:r>
          <w:r>
            <w:fldChar w:fldCharType="separate"/>
          </w:r>
          <w:r>
            <w:rPr>
              <w:spacing w:val="-2"/>
            </w:rPr>
            <w:t>供应商的议价能</w:t>
          </w:r>
          <w:r>
            <w:rPr>
              <w:spacing w:val="-10"/>
            </w:rPr>
            <w:t>力</w:t>
          </w:r>
          <w:r>
            <w:rPr>
              <w:rFonts w:ascii="Times New Roman" w:eastAsia="Times New Roman"/>
            </w:rPr>
            <w:tab/>
          </w:r>
          <w:r>
            <w:rPr>
              <w:rFonts w:ascii="Times New Roman" w:eastAsia="Times New Roman"/>
              <w:spacing w:val="-5"/>
            </w:rPr>
            <w:t>28</w:t>
          </w:r>
          <w:r>
            <w:rPr>
              <w:rFonts w:ascii="Times New Roman" w:eastAsia="Times New Roman"/>
              <w:spacing w:val="-5"/>
            </w:rPr>
            <w:fldChar w:fldCharType="end"/>
          </w:r>
        </w:p>
        <w:p w14:paraId="5AE23FBA">
          <w:pPr>
            <w:pStyle w:val="9"/>
            <w:numPr>
              <w:ilvl w:val="2"/>
              <w:numId w:val="1"/>
            </w:numPr>
            <w:tabs>
              <w:tab w:val="left" w:pos="1482"/>
              <w:tab w:val="right" w:leader="dot" w:pos="8693"/>
            </w:tabs>
            <w:spacing w:before="2" w:after="0" w:line="240" w:lineRule="auto"/>
            <w:ind w:left="1482" w:right="0" w:hanging="698"/>
            <w:jc w:val="left"/>
            <w:rPr>
              <w:rFonts w:ascii="Times New Roman" w:eastAsia="Times New Roman"/>
            </w:rPr>
          </w:pPr>
          <w:r>
            <w:fldChar w:fldCharType="begin"/>
          </w:r>
          <w:r>
            <w:instrText xml:space="preserve"> HYPERLINK \l "_TOC_250064" </w:instrText>
          </w:r>
          <w:r>
            <w:fldChar w:fldCharType="separate"/>
          </w:r>
          <w:r>
            <w:rPr>
              <w:spacing w:val="-2"/>
            </w:rPr>
            <w:t>客户的议价能</w:t>
          </w:r>
          <w:r>
            <w:rPr>
              <w:spacing w:val="-10"/>
            </w:rPr>
            <w:t>力</w:t>
          </w:r>
          <w:r>
            <w:rPr>
              <w:rFonts w:ascii="Times New Roman" w:eastAsia="Times New Roman"/>
            </w:rPr>
            <w:tab/>
          </w:r>
          <w:r>
            <w:rPr>
              <w:rFonts w:ascii="Times New Roman" w:eastAsia="Times New Roman"/>
              <w:spacing w:val="-5"/>
            </w:rPr>
            <w:t>30</w:t>
          </w:r>
          <w:r>
            <w:rPr>
              <w:rFonts w:ascii="Times New Roman" w:eastAsia="Times New Roman"/>
              <w:spacing w:val="-5"/>
            </w:rPr>
            <w:fldChar w:fldCharType="end"/>
          </w:r>
        </w:p>
        <w:p w14:paraId="27BAF0C3">
          <w:pPr>
            <w:pStyle w:val="10"/>
            <w:numPr>
              <w:ilvl w:val="0"/>
              <w:numId w:val="1"/>
            </w:numPr>
            <w:tabs>
              <w:tab w:val="left" w:pos="594"/>
              <w:tab w:val="right" w:leader="dot" w:pos="8693"/>
            </w:tabs>
            <w:spacing w:before="1" w:after="0" w:line="240" w:lineRule="auto"/>
            <w:ind w:left="594" w:right="0" w:hanging="211"/>
            <w:jc w:val="left"/>
            <w:rPr>
              <w:rFonts w:ascii="Times New Roman" w:eastAsia="Times New Roman"/>
            </w:rPr>
          </w:pPr>
          <w:r>
            <w:fldChar w:fldCharType="begin"/>
          </w:r>
          <w:r>
            <w:instrText xml:space="preserve"> HYPERLINK \l "_TOC_250063" </w:instrText>
          </w:r>
          <w:r>
            <w:fldChar w:fldCharType="separate"/>
          </w:r>
          <w:r>
            <w:rPr>
              <w:rFonts w:ascii="Times New Roman" w:eastAsia="Times New Roman"/>
              <w:spacing w:val="-2"/>
            </w:rPr>
            <w:t>Q</w:t>
          </w:r>
          <w:r>
            <w:rPr>
              <w:rFonts w:ascii="Times New Roman" w:eastAsia="Times New Roman"/>
              <w:spacing w:val="24"/>
            </w:rPr>
            <w:t xml:space="preserve"> </w:t>
          </w:r>
          <w:r>
            <w:rPr>
              <w:spacing w:val="-2"/>
            </w:rPr>
            <w:t>公司智慧养老业务营销策略现状、问题及原因分</w:t>
          </w:r>
          <w:r>
            <w:rPr>
              <w:spacing w:val="-10"/>
            </w:rPr>
            <w:t>析</w:t>
          </w:r>
          <w:r>
            <w:rPr>
              <w:rFonts w:ascii="Times New Roman" w:eastAsia="Times New Roman"/>
            </w:rPr>
            <w:tab/>
          </w:r>
          <w:r>
            <w:rPr>
              <w:rFonts w:ascii="Times New Roman" w:eastAsia="Times New Roman"/>
              <w:spacing w:val="-5"/>
            </w:rPr>
            <w:t>32</w:t>
          </w:r>
          <w:r>
            <w:rPr>
              <w:rFonts w:ascii="Times New Roman" w:eastAsia="Times New Roman"/>
              <w:spacing w:val="-5"/>
            </w:rPr>
            <w:fldChar w:fldCharType="end"/>
          </w:r>
        </w:p>
        <w:p w14:paraId="4EC7A58B">
          <w:pPr>
            <w:pStyle w:val="6"/>
            <w:numPr>
              <w:ilvl w:val="1"/>
              <w:numId w:val="1"/>
            </w:numPr>
            <w:tabs>
              <w:tab w:val="left" w:pos="1073"/>
              <w:tab w:val="right" w:leader="dot" w:pos="8693"/>
            </w:tabs>
            <w:spacing w:before="1" w:after="0" w:line="240" w:lineRule="auto"/>
            <w:ind w:left="1073" w:right="0" w:hanging="491"/>
            <w:jc w:val="left"/>
            <w:rPr>
              <w:rFonts w:ascii="Times New Roman" w:eastAsia="Times New Roman"/>
            </w:rPr>
          </w:pPr>
          <w:r>
            <w:fldChar w:fldCharType="begin"/>
          </w:r>
          <w:r>
            <w:instrText xml:space="preserve"> HYPERLINK \l "_TOC_250062" </w:instrText>
          </w:r>
          <w:r>
            <w:fldChar w:fldCharType="separate"/>
          </w:r>
          <w:r>
            <w:rPr>
              <w:spacing w:val="-2"/>
            </w:rPr>
            <w:t>营销策略现</w:t>
          </w:r>
          <w:r>
            <w:rPr>
              <w:spacing w:val="-10"/>
            </w:rPr>
            <w:t>状</w:t>
          </w:r>
          <w:r>
            <w:rPr>
              <w:rFonts w:ascii="Times New Roman" w:eastAsia="Times New Roman"/>
            </w:rPr>
            <w:tab/>
          </w:r>
          <w:r>
            <w:rPr>
              <w:rFonts w:ascii="Times New Roman" w:eastAsia="Times New Roman"/>
              <w:spacing w:val="-5"/>
            </w:rPr>
            <w:t>32</w:t>
          </w:r>
          <w:r>
            <w:rPr>
              <w:rFonts w:ascii="Times New Roman" w:eastAsia="Times New Roman"/>
              <w:spacing w:val="-5"/>
            </w:rPr>
            <w:fldChar w:fldCharType="end"/>
          </w:r>
        </w:p>
        <w:p w14:paraId="0F75018C">
          <w:pPr>
            <w:pStyle w:val="9"/>
            <w:numPr>
              <w:ilvl w:val="2"/>
              <w:numId w:val="1"/>
            </w:numPr>
            <w:tabs>
              <w:tab w:val="left" w:pos="1482"/>
              <w:tab w:val="right" w:leader="dot" w:pos="8693"/>
            </w:tabs>
            <w:spacing w:before="2" w:after="0" w:line="240" w:lineRule="auto"/>
            <w:ind w:left="1482" w:right="0" w:hanging="698"/>
            <w:jc w:val="left"/>
            <w:rPr>
              <w:rFonts w:ascii="Times New Roman" w:eastAsia="Times New Roman"/>
            </w:rPr>
          </w:pPr>
          <w:r>
            <w:fldChar w:fldCharType="begin"/>
          </w:r>
          <w:r>
            <w:instrText xml:space="preserve"> HYPERLINK \l "_TOC_250061" </w:instrText>
          </w:r>
          <w:r>
            <w:fldChar w:fldCharType="separate"/>
          </w:r>
          <w:r>
            <w:rPr>
              <w:spacing w:val="-2"/>
            </w:rPr>
            <w:t>产品策略现</w:t>
          </w:r>
          <w:r>
            <w:rPr>
              <w:spacing w:val="-10"/>
            </w:rPr>
            <w:t>状</w:t>
          </w:r>
          <w:r>
            <w:rPr>
              <w:rFonts w:ascii="Times New Roman" w:eastAsia="Times New Roman"/>
            </w:rPr>
            <w:tab/>
          </w:r>
          <w:r>
            <w:rPr>
              <w:rFonts w:ascii="Times New Roman" w:eastAsia="Times New Roman"/>
              <w:spacing w:val="-5"/>
            </w:rPr>
            <w:t>32</w:t>
          </w:r>
          <w:r>
            <w:rPr>
              <w:rFonts w:ascii="Times New Roman" w:eastAsia="Times New Roman"/>
              <w:spacing w:val="-5"/>
            </w:rPr>
            <w:fldChar w:fldCharType="end"/>
          </w:r>
        </w:p>
        <w:p w14:paraId="76C6D857">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"_TOC_250060" </w:instrText>
          </w:r>
          <w:r>
            <w:fldChar w:fldCharType="separate"/>
          </w:r>
          <w:r>
            <w:rPr>
              <w:spacing w:val="-2"/>
            </w:rPr>
            <w:t>价格策略现</w:t>
          </w:r>
          <w:r>
            <w:rPr>
              <w:spacing w:val="-10"/>
            </w:rPr>
            <w:t>状</w:t>
          </w:r>
          <w:r>
            <w:rPr>
              <w:rFonts w:ascii="Times New Roman" w:eastAsia="Times New Roman"/>
            </w:rPr>
            <w:tab/>
          </w:r>
          <w:r>
            <w:rPr>
              <w:rFonts w:ascii="Times New Roman" w:eastAsia="Times New Roman"/>
              <w:spacing w:val="-5"/>
            </w:rPr>
            <w:t>34</w:t>
          </w:r>
          <w:r>
            <w:rPr>
              <w:rFonts w:ascii="Times New Roman" w:eastAsia="Times New Roman"/>
              <w:spacing w:val="-5"/>
            </w:rPr>
            <w:fldChar w:fldCharType="end"/>
          </w:r>
        </w:p>
        <w:p w14:paraId="7EB87721">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"_TOC_250059" </w:instrText>
          </w:r>
          <w:r>
            <w:fldChar w:fldCharType="separate"/>
          </w:r>
          <w:r>
            <w:rPr>
              <w:spacing w:val="-2"/>
            </w:rPr>
            <w:t>渠道销售现</w:t>
          </w:r>
          <w:r>
            <w:rPr>
              <w:spacing w:val="-10"/>
            </w:rPr>
            <w:t>状</w:t>
          </w:r>
          <w:r>
            <w:rPr>
              <w:rFonts w:ascii="Times New Roman" w:eastAsia="Times New Roman"/>
            </w:rPr>
            <w:tab/>
          </w:r>
          <w:r>
            <w:rPr>
              <w:rFonts w:ascii="Times New Roman" w:eastAsia="Times New Roman"/>
              <w:spacing w:val="-5"/>
            </w:rPr>
            <w:t>36</w:t>
          </w:r>
          <w:r>
            <w:rPr>
              <w:rFonts w:ascii="Times New Roman" w:eastAsia="Times New Roman"/>
              <w:spacing w:val="-5"/>
            </w:rPr>
            <w:fldChar w:fldCharType="end"/>
          </w:r>
        </w:p>
        <w:p w14:paraId="0277A225">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"_TOC_250058" </w:instrText>
          </w:r>
          <w:r>
            <w:fldChar w:fldCharType="separate"/>
          </w:r>
          <w:r>
            <w:rPr>
              <w:spacing w:val="-2"/>
            </w:rPr>
            <w:t>促销活动现</w:t>
          </w:r>
          <w:r>
            <w:rPr>
              <w:spacing w:val="-10"/>
            </w:rPr>
            <w:t>状</w:t>
          </w:r>
          <w:r>
            <w:rPr>
              <w:rFonts w:ascii="Times New Roman" w:eastAsia="Times New Roman"/>
            </w:rPr>
            <w:tab/>
          </w:r>
          <w:r>
            <w:rPr>
              <w:rFonts w:ascii="Times New Roman" w:eastAsia="Times New Roman"/>
              <w:spacing w:val="-5"/>
            </w:rPr>
            <w:t>38</w:t>
          </w:r>
          <w:r>
            <w:rPr>
              <w:rFonts w:ascii="Times New Roman" w:eastAsia="Times New Roman"/>
              <w:spacing w:val="-5"/>
            </w:rPr>
            <w:fldChar w:fldCharType="end"/>
          </w:r>
        </w:p>
        <w:p w14:paraId="0DD5BC07">
          <w:pPr>
            <w:pStyle w:val="9"/>
            <w:numPr>
              <w:ilvl w:val="2"/>
              <w:numId w:val="1"/>
            </w:numPr>
            <w:tabs>
              <w:tab w:val="left" w:pos="1482"/>
              <w:tab w:val="right" w:leader="dot" w:pos="8693"/>
            </w:tabs>
            <w:spacing w:before="2" w:after="0" w:line="240" w:lineRule="auto"/>
            <w:ind w:left="1482" w:right="0" w:hanging="698"/>
            <w:jc w:val="left"/>
            <w:rPr>
              <w:rFonts w:ascii="Times New Roman" w:eastAsia="Times New Roman"/>
            </w:rPr>
          </w:pPr>
          <w:r>
            <w:fldChar w:fldCharType="begin"/>
          </w:r>
          <w:r>
            <w:instrText xml:space="preserve"> HYPERLINK \l "_TOC_250057" </w:instrText>
          </w:r>
          <w:r>
            <w:fldChar w:fldCharType="separate"/>
          </w:r>
          <w:r>
            <w:rPr>
              <w:spacing w:val="-2"/>
            </w:rPr>
            <w:t>团队成员现</w:t>
          </w:r>
          <w:r>
            <w:rPr>
              <w:spacing w:val="-10"/>
            </w:rPr>
            <w:t>状</w:t>
          </w:r>
          <w:r>
            <w:rPr>
              <w:rFonts w:ascii="Times New Roman" w:eastAsia="Times New Roman"/>
            </w:rPr>
            <w:tab/>
          </w:r>
          <w:r>
            <w:rPr>
              <w:rFonts w:ascii="Times New Roman" w:eastAsia="Times New Roman"/>
              <w:spacing w:val="-5"/>
            </w:rPr>
            <w:t>41</w:t>
          </w:r>
          <w:r>
            <w:rPr>
              <w:rFonts w:ascii="Times New Roman" w:eastAsia="Times New Roman"/>
              <w:spacing w:val="-5"/>
            </w:rPr>
            <w:fldChar w:fldCharType="end"/>
          </w:r>
        </w:p>
        <w:p w14:paraId="351E0F9E">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"_TOC_250056" </w:instrText>
          </w:r>
          <w:r>
            <w:fldChar w:fldCharType="separate"/>
          </w:r>
          <w:r>
            <w:rPr>
              <w:spacing w:val="-2"/>
            </w:rPr>
            <w:t>服务流程现</w:t>
          </w:r>
          <w:r>
            <w:rPr>
              <w:spacing w:val="-10"/>
            </w:rPr>
            <w:t>状</w:t>
          </w:r>
          <w:r>
            <w:rPr>
              <w:rFonts w:ascii="Times New Roman" w:eastAsia="Times New Roman"/>
            </w:rPr>
            <w:tab/>
          </w:r>
          <w:r>
            <w:rPr>
              <w:rFonts w:ascii="Times New Roman" w:eastAsia="Times New Roman"/>
              <w:spacing w:val="-5"/>
            </w:rPr>
            <w:t>44</w:t>
          </w:r>
          <w:r>
            <w:rPr>
              <w:rFonts w:ascii="Times New Roman" w:eastAsia="Times New Roman"/>
              <w:spacing w:val="-5"/>
            </w:rPr>
            <w:fldChar w:fldCharType="end"/>
          </w:r>
        </w:p>
        <w:p w14:paraId="5BC7AA5A">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"_TOC_250055" </w:instrText>
          </w:r>
          <w:r>
            <w:fldChar w:fldCharType="separate"/>
          </w:r>
          <w:r>
            <w:rPr>
              <w:spacing w:val="-2"/>
            </w:rPr>
            <w:t>有形展示现</w:t>
          </w:r>
          <w:r>
            <w:rPr>
              <w:spacing w:val="-10"/>
            </w:rPr>
            <w:t>状</w:t>
          </w:r>
          <w:r>
            <w:rPr>
              <w:rFonts w:ascii="Times New Roman" w:eastAsia="Times New Roman"/>
            </w:rPr>
            <w:tab/>
          </w:r>
          <w:r>
            <w:rPr>
              <w:rFonts w:ascii="Times New Roman" w:eastAsia="Times New Roman"/>
              <w:spacing w:val="-5"/>
            </w:rPr>
            <w:t>47</w:t>
          </w:r>
          <w:r>
            <w:rPr>
              <w:rFonts w:ascii="Times New Roman" w:eastAsia="Times New Roman"/>
              <w:spacing w:val="-5"/>
            </w:rPr>
            <w:fldChar w:fldCharType="end"/>
          </w:r>
        </w:p>
        <w:p w14:paraId="732205EE">
          <w:pPr>
            <w:pStyle w:val="6"/>
            <w:numPr>
              <w:ilvl w:val="1"/>
              <w:numId w:val="1"/>
            </w:numPr>
            <w:tabs>
              <w:tab w:val="left" w:pos="1073"/>
              <w:tab w:val="right" w:leader="dot" w:pos="8693"/>
            </w:tabs>
            <w:spacing w:before="2" w:after="0" w:line="240" w:lineRule="auto"/>
            <w:ind w:left="1073" w:right="0" w:hanging="491"/>
            <w:jc w:val="left"/>
            <w:rPr>
              <w:rFonts w:ascii="Times New Roman" w:eastAsia="Times New Roman"/>
            </w:rPr>
          </w:pPr>
          <w:r>
            <w:fldChar w:fldCharType="begin"/>
          </w:r>
          <w:r>
            <w:instrText xml:space="preserve"> HYPERLINK \l "_TOC_250054" </w:instrText>
          </w:r>
          <w:r>
            <w:fldChar w:fldCharType="separate"/>
          </w:r>
          <w:r>
            <w:rPr>
              <w:spacing w:val="-2"/>
            </w:rPr>
            <w:t>问卷调查设计与调查结果分</w:t>
          </w:r>
          <w:r>
            <w:rPr>
              <w:spacing w:val="-10"/>
            </w:rPr>
            <w:t>析</w:t>
          </w:r>
          <w:r>
            <w:rPr>
              <w:rFonts w:ascii="Times New Roman" w:eastAsia="Times New Roman"/>
            </w:rPr>
            <w:tab/>
          </w:r>
          <w:r>
            <w:rPr>
              <w:rFonts w:ascii="Times New Roman" w:eastAsia="Times New Roman"/>
              <w:spacing w:val="-5"/>
            </w:rPr>
            <w:t>49</w:t>
          </w:r>
          <w:r>
            <w:rPr>
              <w:rFonts w:ascii="Times New Roman" w:eastAsia="Times New Roman"/>
              <w:spacing w:val="-5"/>
            </w:rPr>
            <w:fldChar w:fldCharType="end"/>
          </w:r>
        </w:p>
        <w:p w14:paraId="22D448AD">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"_TOC_250053" </w:instrText>
          </w:r>
          <w:r>
            <w:fldChar w:fldCharType="separate"/>
          </w:r>
          <w:r>
            <w:rPr>
              <w:spacing w:val="-2"/>
            </w:rPr>
            <w:t>调查目</w:t>
          </w:r>
          <w:r>
            <w:rPr>
              <w:spacing w:val="-10"/>
            </w:rPr>
            <w:t>标</w:t>
          </w:r>
          <w:r>
            <w:rPr>
              <w:rFonts w:ascii="Times New Roman" w:eastAsia="Times New Roman"/>
            </w:rPr>
            <w:tab/>
          </w:r>
          <w:r>
            <w:rPr>
              <w:rFonts w:ascii="Times New Roman" w:eastAsia="Times New Roman"/>
              <w:spacing w:val="-5"/>
            </w:rPr>
            <w:t>49</w:t>
          </w:r>
          <w:r>
            <w:rPr>
              <w:rFonts w:ascii="Times New Roman" w:eastAsia="Times New Roman"/>
              <w:spacing w:val="-5"/>
            </w:rPr>
            <w:fldChar w:fldCharType="end"/>
          </w:r>
        </w:p>
        <w:p w14:paraId="6F5C0E0F">
          <w:pPr>
            <w:pStyle w:val="9"/>
            <w:numPr>
              <w:ilvl w:val="2"/>
              <w:numId w:val="1"/>
            </w:numPr>
            <w:tabs>
              <w:tab w:val="left" w:pos="1482"/>
              <w:tab w:val="right" w:leader="dot" w:pos="8693"/>
            </w:tabs>
            <w:spacing w:before="2" w:after="0" w:line="240" w:lineRule="auto"/>
            <w:ind w:left="1482" w:right="0" w:hanging="698"/>
            <w:jc w:val="left"/>
            <w:rPr>
              <w:rFonts w:ascii="Times New Roman" w:eastAsia="Times New Roman"/>
            </w:rPr>
          </w:pPr>
          <w:r>
            <w:fldChar w:fldCharType="begin"/>
          </w:r>
          <w:r>
            <w:instrText xml:space="preserve"> HYPERLINK \l "_TOC_250052" </w:instrText>
          </w:r>
          <w:r>
            <w:fldChar w:fldCharType="separate"/>
          </w:r>
          <w:r>
            <w:rPr>
              <w:spacing w:val="-2"/>
            </w:rPr>
            <w:t>问卷设</w:t>
          </w:r>
          <w:r>
            <w:rPr>
              <w:spacing w:val="-10"/>
            </w:rPr>
            <w:t>计</w:t>
          </w:r>
          <w:r>
            <w:rPr>
              <w:rFonts w:ascii="Times New Roman" w:eastAsia="Times New Roman"/>
            </w:rPr>
            <w:tab/>
          </w:r>
          <w:r>
            <w:rPr>
              <w:rFonts w:ascii="Times New Roman" w:eastAsia="Times New Roman"/>
              <w:spacing w:val="-5"/>
            </w:rPr>
            <w:t>49</w:t>
          </w:r>
          <w:r>
            <w:rPr>
              <w:rFonts w:ascii="Times New Roman" w:eastAsia="Times New Roman"/>
              <w:spacing w:val="-5"/>
            </w:rPr>
            <w:fldChar w:fldCharType="end"/>
          </w:r>
        </w:p>
        <w:p w14:paraId="7DA4577C">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"_TOC_250051" </w:instrText>
          </w:r>
          <w:r>
            <w:fldChar w:fldCharType="separate"/>
          </w:r>
          <w:r>
            <w:rPr>
              <w:spacing w:val="-2"/>
            </w:rPr>
            <w:t>问卷发放及回</w:t>
          </w:r>
          <w:r>
            <w:rPr>
              <w:spacing w:val="-10"/>
            </w:rPr>
            <w:t>收</w:t>
          </w:r>
          <w:r>
            <w:rPr>
              <w:rFonts w:ascii="Times New Roman" w:eastAsia="Times New Roman"/>
            </w:rPr>
            <w:tab/>
          </w:r>
          <w:r>
            <w:rPr>
              <w:rFonts w:ascii="Times New Roman" w:eastAsia="Times New Roman"/>
              <w:spacing w:val="-5"/>
            </w:rPr>
            <w:t>50</w:t>
          </w:r>
          <w:r>
            <w:rPr>
              <w:rFonts w:ascii="Times New Roman" w:eastAsia="Times New Roman"/>
              <w:spacing w:val="-5"/>
            </w:rPr>
            <w:fldChar w:fldCharType="end"/>
          </w:r>
        </w:p>
        <w:p w14:paraId="04699FF2">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"_TOC_250050" </w:instrText>
          </w:r>
          <w:r>
            <w:fldChar w:fldCharType="separate"/>
          </w:r>
          <w:r>
            <w:rPr>
              <w:spacing w:val="-2"/>
            </w:rPr>
            <w:t>问卷结果分</w:t>
          </w:r>
          <w:r>
            <w:rPr>
              <w:spacing w:val="-10"/>
            </w:rPr>
            <w:t>析</w:t>
          </w:r>
          <w:r>
            <w:rPr>
              <w:rFonts w:ascii="Times New Roman" w:eastAsia="Times New Roman"/>
            </w:rPr>
            <w:tab/>
          </w:r>
          <w:r>
            <w:rPr>
              <w:rFonts w:ascii="Times New Roman" w:eastAsia="Times New Roman"/>
              <w:spacing w:val="-5"/>
            </w:rPr>
            <w:t>51</w:t>
          </w:r>
          <w:r>
            <w:rPr>
              <w:rFonts w:ascii="Times New Roman" w:eastAsia="Times New Roman"/>
              <w:spacing w:val="-5"/>
            </w:rPr>
            <w:fldChar w:fldCharType="end"/>
          </w:r>
        </w:p>
        <w:p w14:paraId="09306FFF">
          <w:pPr>
            <w:pStyle w:val="6"/>
            <w:numPr>
              <w:ilvl w:val="1"/>
              <w:numId w:val="1"/>
            </w:numPr>
            <w:tabs>
              <w:tab w:val="left" w:pos="1073"/>
              <w:tab w:val="right" w:leader="dot" w:pos="8693"/>
            </w:tabs>
            <w:spacing w:before="1" w:after="0" w:line="240" w:lineRule="auto"/>
            <w:ind w:left="1073" w:right="0" w:hanging="491"/>
            <w:jc w:val="left"/>
            <w:rPr>
              <w:rFonts w:ascii="Times New Roman" w:eastAsia="Times New Roman"/>
            </w:rPr>
          </w:pPr>
          <w:r>
            <w:fldChar w:fldCharType="begin"/>
          </w:r>
          <w:r>
            <w:instrText xml:space="preserve"> HYPERLINK \l "_TOC_250049" </w:instrText>
          </w:r>
          <w:r>
            <w:fldChar w:fldCharType="separate"/>
          </w:r>
          <w:r>
            <w:rPr>
              <w:spacing w:val="-2"/>
            </w:rPr>
            <w:t>营销策略的问题分</w:t>
          </w:r>
          <w:r>
            <w:rPr>
              <w:spacing w:val="-10"/>
            </w:rPr>
            <w:t>析</w:t>
          </w:r>
          <w:r>
            <w:rPr>
              <w:rFonts w:ascii="Times New Roman" w:eastAsia="Times New Roman"/>
            </w:rPr>
            <w:tab/>
          </w:r>
          <w:r>
            <w:rPr>
              <w:rFonts w:ascii="Times New Roman" w:eastAsia="Times New Roman"/>
              <w:spacing w:val="-5"/>
            </w:rPr>
            <w:t>54</w:t>
          </w:r>
          <w:r>
            <w:rPr>
              <w:rFonts w:ascii="Times New Roman" w:eastAsia="Times New Roman"/>
              <w:spacing w:val="-5"/>
            </w:rPr>
            <w:fldChar w:fldCharType="end"/>
          </w:r>
        </w:p>
        <w:p w14:paraId="289B5981">
          <w:pPr>
            <w:pStyle w:val="9"/>
            <w:numPr>
              <w:ilvl w:val="2"/>
              <w:numId w:val="1"/>
            </w:numPr>
            <w:tabs>
              <w:tab w:val="left" w:pos="1482"/>
              <w:tab w:val="right" w:leader="dot" w:pos="8693"/>
            </w:tabs>
            <w:spacing w:before="2" w:after="0" w:line="240" w:lineRule="auto"/>
            <w:ind w:left="1482" w:right="0" w:hanging="698"/>
            <w:jc w:val="left"/>
            <w:rPr>
              <w:rFonts w:ascii="Times New Roman" w:eastAsia="Times New Roman"/>
            </w:rPr>
          </w:pPr>
          <w:r>
            <w:fldChar w:fldCharType="begin"/>
          </w:r>
          <w:r>
            <w:instrText xml:space="preserve"> HYPERLINK \l "_TOC_250048" </w:instrText>
          </w:r>
          <w:r>
            <w:fldChar w:fldCharType="separate"/>
          </w:r>
          <w:r>
            <w:rPr>
              <w:spacing w:val="-2"/>
            </w:rPr>
            <w:t>产品适配不</w:t>
          </w:r>
          <w:r>
            <w:rPr>
              <w:spacing w:val="-10"/>
            </w:rPr>
            <w:t>足</w:t>
          </w:r>
          <w:r>
            <w:rPr>
              <w:rFonts w:ascii="Times New Roman" w:eastAsia="Times New Roman"/>
            </w:rPr>
            <w:tab/>
          </w:r>
          <w:r>
            <w:rPr>
              <w:rFonts w:ascii="Times New Roman" w:eastAsia="Times New Roman"/>
              <w:spacing w:val="-5"/>
            </w:rPr>
            <w:t>54</w:t>
          </w:r>
          <w:r>
            <w:rPr>
              <w:rFonts w:ascii="Times New Roman" w:eastAsia="Times New Roman"/>
              <w:spacing w:val="-5"/>
            </w:rPr>
            <w:fldChar w:fldCharType="end"/>
          </w:r>
        </w:p>
        <w:p w14:paraId="07AFC45E">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"_TOC_250047" </w:instrText>
          </w:r>
          <w:r>
            <w:fldChar w:fldCharType="separate"/>
          </w:r>
          <w:r>
            <w:rPr>
              <w:spacing w:val="-2"/>
            </w:rPr>
            <w:t>价格体系僵</w:t>
          </w:r>
          <w:r>
            <w:rPr>
              <w:spacing w:val="-10"/>
            </w:rPr>
            <w:t>化</w:t>
          </w:r>
          <w:r>
            <w:rPr>
              <w:rFonts w:ascii="Times New Roman" w:eastAsia="Times New Roman"/>
            </w:rPr>
            <w:tab/>
          </w:r>
          <w:r>
            <w:rPr>
              <w:rFonts w:ascii="Times New Roman" w:eastAsia="Times New Roman"/>
              <w:spacing w:val="-5"/>
            </w:rPr>
            <w:t>55</w:t>
          </w:r>
          <w:r>
            <w:rPr>
              <w:rFonts w:ascii="Times New Roman" w:eastAsia="Times New Roman"/>
              <w:spacing w:val="-5"/>
            </w:rPr>
            <w:fldChar w:fldCharType="end"/>
          </w:r>
        </w:p>
        <w:p w14:paraId="5BD6FB52">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"_TOC_250046" </w:instrText>
          </w:r>
          <w:r>
            <w:fldChar w:fldCharType="separate"/>
          </w:r>
          <w:r>
            <w:rPr>
              <w:spacing w:val="-2"/>
            </w:rPr>
            <w:t>销售渠道单</w:t>
          </w:r>
          <w:r>
            <w:rPr>
              <w:spacing w:val="-10"/>
            </w:rPr>
            <w:t>一</w:t>
          </w:r>
          <w:r>
            <w:rPr>
              <w:rFonts w:ascii="Times New Roman" w:eastAsia="Times New Roman"/>
            </w:rPr>
            <w:tab/>
          </w:r>
          <w:r>
            <w:rPr>
              <w:rFonts w:ascii="Times New Roman" w:eastAsia="Times New Roman"/>
              <w:spacing w:val="-5"/>
            </w:rPr>
            <w:t>55</w:t>
          </w:r>
          <w:r>
            <w:rPr>
              <w:rFonts w:ascii="Times New Roman" w:eastAsia="Times New Roman"/>
              <w:spacing w:val="-5"/>
            </w:rPr>
            <w:fldChar w:fldCharType="end"/>
          </w:r>
        </w:p>
        <w:p w14:paraId="329B5773">
          <w:pPr>
            <w:pStyle w:val="9"/>
            <w:numPr>
              <w:ilvl w:val="2"/>
              <w:numId w:val="1"/>
            </w:numPr>
            <w:tabs>
              <w:tab w:val="left" w:pos="1482"/>
              <w:tab w:val="right" w:leader="dot" w:pos="8693"/>
            </w:tabs>
            <w:spacing w:before="2" w:after="0" w:line="240" w:lineRule="auto"/>
            <w:ind w:left="1482" w:right="0" w:hanging="698"/>
            <w:jc w:val="left"/>
            <w:rPr>
              <w:rFonts w:ascii="Times New Roman" w:eastAsia="Times New Roman"/>
            </w:rPr>
          </w:pPr>
          <w:r>
            <w:fldChar w:fldCharType="begin"/>
          </w:r>
          <w:r>
            <w:instrText xml:space="preserve"> HYPERLINK \l "_TOC_250045" </w:instrText>
          </w:r>
          <w:r>
            <w:fldChar w:fldCharType="separate"/>
          </w:r>
          <w:r>
            <w:rPr>
              <w:spacing w:val="-2"/>
            </w:rPr>
            <w:t>促销推广不</w:t>
          </w:r>
          <w:r>
            <w:rPr>
              <w:spacing w:val="-10"/>
            </w:rPr>
            <w:t>力</w:t>
          </w:r>
          <w:r>
            <w:rPr>
              <w:rFonts w:ascii="Times New Roman" w:eastAsia="Times New Roman"/>
            </w:rPr>
            <w:tab/>
          </w:r>
          <w:r>
            <w:rPr>
              <w:rFonts w:ascii="Times New Roman" w:eastAsia="Times New Roman"/>
              <w:spacing w:val="-5"/>
            </w:rPr>
            <w:t>56</w:t>
          </w:r>
          <w:r>
            <w:rPr>
              <w:rFonts w:ascii="Times New Roman" w:eastAsia="Times New Roman"/>
              <w:spacing w:val="-5"/>
            </w:rPr>
            <w:fldChar w:fldCharType="end"/>
          </w:r>
        </w:p>
        <w:p w14:paraId="1CDDE971">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"_TOC_250044" </w:instrText>
          </w:r>
          <w:r>
            <w:fldChar w:fldCharType="separate"/>
          </w:r>
          <w:r>
            <w:rPr>
              <w:spacing w:val="-2"/>
            </w:rPr>
            <w:t>人员素质不</w:t>
          </w:r>
          <w:r>
            <w:rPr>
              <w:spacing w:val="-10"/>
            </w:rPr>
            <w:t>齐</w:t>
          </w:r>
          <w:r>
            <w:rPr>
              <w:rFonts w:ascii="Times New Roman" w:eastAsia="Times New Roman"/>
            </w:rPr>
            <w:tab/>
          </w:r>
          <w:r>
            <w:rPr>
              <w:rFonts w:ascii="Times New Roman" w:eastAsia="Times New Roman"/>
              <w:spacing w:val="-5"/>
            </w:rPr>
            <w:t>56</w:t>
          </w:r>
          <w:r>
            <w:rPr>
              <w:rFonts w:ascii="Times New Roman" w:eastAsia="Times New Roman"/>
              <w:spacing w:val="-5"/>
            </w:rPr>
            <w:fldChar w:fldCharType="end"/>
          </w:r>
        </w:p>
        <w:p w14:paraId="2939A77C">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"_TOC_250043" </w:instrText>
          </w:r>
          <w:r>
            <w:fldChar w:fldCharType="separate"/>
          </w:r>
          <w:r>
            <w:rPr>
              <w:spacing w:val="-2"/>
            </w:rPr>
            <w:t>服务流程繁</w:t>
          </w:r>
          <w:r>
            <w:rPr>
              <w:spacing w:val="-10"/>
            </w:rPr>
            <w:t>琐</w:t>
          </w:r>
          <w:r>
            <w:rPr>
              <w:rFonts w:ascii="Times New Roman" w:eastAsia="Times New Roman"/>
            </w:rPr>
            <w:tab/>
          </w:r>
          <w:r>
            <w:rPr>
              <w:rFonts w:ascii="Times New Roman" w:eastAsia="Times New Roman"/>
              <w:spacing w:val="-5"/>
            </w:rPr>
            <w:t>57</w:t>
          </w:r>
          <w:r>
            <w:rPr>
              <w:rFonts w:ascii="Times New Roman" w:eastAsia="Times New Roman"/>
              <w:spacing w:val="-5"/>
            </w:rPr>
            <w:fldChar w:fldCharType="end"/>
          </w:r>
        </w:p>
        <w:p w14:paraId="5D148C67">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"_TOC_250042" </w:instrText>
          </w:r>
          <w:r>
            <w:fldChar w:fldCharType="separate"/>
          </w:r>
          <w:r>
            <w:rPr>
              <w:spacing w:val="-2"/>
            </w:rPr>
            <w:t>有形展示体验缺</w:t>
          </w:r>
          <w:r>
            <w:rPr>
              <w:spacing w:val="-10"/>
            </w:rPr>
            <w:t>失</w:t>
          </w:r>
          <w:r>
            <w:rPr>
              <w:rFonts w:ascii="Times New Roman" w:eastAsia="Times New Roman"/>
            </w:rPr>
            <w:tab/>
          </w:r>
          <w:r>
            <w:rPr>
              <w:rFonts w:ascii="Times New Roman" w:eastAsia="Times New Roman"/>
              <w:spacing w:val="-5"/>
            </w:rPr>
            <w:t>57</w:t>
          </w:r>
          <w:r>
            <w:rPr>
              <w:rFonts w:ascii="Times New Roman" w:eastAsia="Times New Roman"/>
              <w:spacing w:val="-5"/>
            </w:rPr>
            <w:fldChar w:fldCharType="end"/>
          </w:r>
        </w:p>
        <w:p w14:paraId="15BE00AF">
          <w:pPr>
            <w:pStyle w:val="6"/>
            <w:numPr>
              <w:ilvl w:val="1"/>
              <w:numId w:val="1"/>
            </w:numPr>
            <w:tabs>
              <w:tab w:val="left" w:pos="1073"/>
              <w:tab w:val="right" w:leader="dot" w:pos="8693"/>
            </w:tabs>
            <w:spacing w:before="2" w:after="0" w:line="240" w:lineRule="auto"/>
            <w:ind w:left="1073" w:right="0" w:hanging="491"/>
            <w:jc w:val="left"/>
            <w:rPr>
              <w:rFonts w:ascii="Times New Roman" w:eastAsia="Times New Roman"/>
            </w:rPr>
          </w:pPr>
          <w:r>
            <w:fldChar w:fldCharType="begin"/>
          </w:r>
          <w:r>
            <w:instrText xml:space="preserve"> HYPERLINK \l "_TOC_250041" </w:instrText>
          </w:r>
          <w:r>
            <w:fldChar w:fldCharType="separate"/>
          </w:r>
          <w:r>
            <w:rPr>
              <w:spacing w:val="-2"/>
            </w:rPr>
            <w:t>营销策略问题的原因调</w:t>
          </w:r>
          <w:r>
            <w:rPr>
              <w:spacing w:val="-10"/>
            </w:rPr>
            <w:t>查</w:t>
          </w:r>
          <w:r>
            <w:rPr>
              <w:rFonts w:ascii="Times New Roman" w:eastAsia="Times New Roman"/>
            </w:rPr>
            <w:tab/>
          </w:r>
          <w:r>
            <w:rPr>
              <w:rFonts w:ascii="Times New Roman" w:eastAsia="Times New Roman"/>
              <w:spacing w:val="-5"/>
            </w:rPr>
            <w:t>58</w:t>
          </w:r>
          <w:r>
            <w:rPr>
              <w:rFonts w:ascii="Times New Roman" w:eastAsia="Times New Roman"/>
              <w:spacing w:val="-5"/>
            </w:rPr>
            <w:fldChar w:fldCharType="end"/>
          </w:r>
        </w:p>
        <w:p w14:paraId="07C5B8B8">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"_TOC_250040" </w:instrText>
          </w:r>
          <w:r>
            <w:fldChar w:fldCharType="separate"/>
          </w:r>
          <w:r>
            <w:rPr>
              <w:spacing w:val="-2"/>
            </w:rPr>
            <w:t>访谈提纲设</w:t>
          </w:r>
          <w:r>
            <w:rPr>
              <w:spacing w:val="-10"/>
            </w:rPr>
            <w:t>计</w:t>
          </w:r>
          <w:r>
            <w:rPr>
              <w:rFonts w:ascii="Times New Roman" w:eastAsia="Times New Roman"/>
            </w:rPr>
            <w:tab/>
          </w:r>
          <w:r>
            <w:rPr>
              <w:rFonts w:ascii="Times New Roman" w:eastAsia="Times New Roman"/>
              <w:spacing w:val="-5"/>
            </w:rPr>
            <w:t>58</w:t>
          </w:r>
          <w:r>
            <w:rPr>
              <w:rFonts w:ascii="Times New Roman" w:eastAsia="Times New Roman"/>
              <w:spacing w:val="-5"/>
            </w:rPr>
            <w:fldChar w:fldCharType="end"/>
          </w:r>
        </w:p>
        <w:p w14:paraId="0484A60E">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"_TOC_250039" </w:instrText>
          </w:r>
          <w:r>
            <w:fldChar w:fldCharType="separate"/>
          </w:r>
          <w:r>
            <w:rPr>
              <w:spacing w:val="-2"/>
            </w:rPr>
            <w:t>访谈人员的确</w:t>
          </w:r>
          <w:r>
            <w:rPr>
              <w:spacing w:val="-10"/>
            </w:rPr>
            <w:t>定</w:t>
          </w:r>
          <w:r>
            <w:rPr>
              <w:rFonts w:ascii="Times New Roman" w:eastAsia="Times New Roman"/>
            </w:rPr>
            <w:tab/>
          </w:r>
          <w:r>
            <w:rPr>
              <w:rFonts w:ascii="Times New Roman" w:eastAsia="Times New Roman"/>
              <w:spacing w:val="-5"/>
            </w:rPr>
            <w:t>60</w:t>
          </w:r>
          <w:r>
            <w:rPr>
              <w:rFonts w:ascii="Times New Roman" w:eastAsia="Times New Roman"/>
              <w:spacing w:val="-5"/>
            </w:rPr>
            <w:fldChar w:fldCharType="end"/>
          </w:r>
        </w:p>
        <w:p w14:paraId="67BE5BD4">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"_TOC_250038" </w:instrText>
          </w:r>
          <w:r>
            <w:fldChar w:fldCharType="separate"/>
          </w:r>
          <w:r>
            <w:rPr>
              <w:spacing w:val="-2"/>
            </w:rPr>
            <w:t>访谈过程的实</w:t>
          </w:r>
          <w:r>
            <w:rPr>
              <w:spacing w:val="-10"/>
            </w:rPr>
            <w:t>施</w:t>
          </w:r>
          <w:r>
            <w:rPr>
              <w:rFonts w:ascii="Times New Roman" w:eastAsia="Times New Roman"/>
            </w:rPr>
            <w:tab/>
          </w:r>
          <w:r>
            <w:rPr>
              <w:rFonts w:ascii="Times New Roman" w:eastAsia="Times New Roman"/>
              <w:spacing w:val="-5"/>
            </w:rPr>
            <w:t>61</w:t>
          </w:r>
          <w:r>
            <w:rPr>
              <w:rFonts w:ascii="Times New Roman" w:eastAsia="Times New Roman"/>
              <w:spacing w:val="-5"/>
            </w:rPr>
            <w:fldChar w:fldCharType="end"/>
          </w:r>
        </w:p>
        <w:p w14:paraId="31AA279D">
          <w:pPr>
            <w:pStyle w:val="9"/>
            <w:numPr>
              <w:ilvl w:val="2"/>
              <w:numId w:val="1"/>
            </w:numPr>
            <w:tabs>
              <w:tab w:val="left" w:pos="1482"/>
              <w:tab w:val="right" w:leader="dot" w:pos="8693"/>
            </w:tabs>
            <w:spacing w:before="2" w:after="0" w:line="240" w:lineRule="auto"/>
            <w:ind w:left="1482" w:right="0" w:hanging="698"/>
            <w:jc w:val="left"/>
            <w:rPr>
              <w:rFonts w:ascii="Times New Roman" w:eastAsia="Times New Roman"/>
            </w:rPr>
          </w:pPr>
          <w:r>
            <w:fldChar w:fldCharType="begin"/>
          </w:r>
          <w:r>
            <w:instrText xml:space="preserve"> HYPERLINK \l "_TOC_250037" </w:instrText>
          </w:r>
          <w:r>
            <w:fldChar w:fldCharType="separate"/>
          </w:r>
          <w:r>
            <w:rPr>
              <w:spacing w:val="-2"/>
            </w:rPr>
            <w:t>访谈结果整</w:t>
          </w:r>
          <w:r>
            <w:rPr>
              <w:spacing w:val="-10"/>
            </w:rPr>
            <w:t>理</w:t>
          </w:r>
          <w:r>
            <w:rPr>
              <w:rFonts w:ascii="Times New Roman" w:eastAsia="Times New Roman"/>
            </w:rPr>
            <w:tab/>
          </w:r>
          <w:r>
            <w:rPr>
              <w:rFonts w:ascii="Times New Roman" w:eastAsia="Times New Roman"/>
              <w:spacing w:val="-5"/>
            </w:rPr>
            <w:t>62</w:t>
          </w:r>
          <w:r>
            <w:rPr>
              <w:rFonts w:ascii="Times New Roman" w:eastAsia="Times New Roman"/>
              <w:spacing w:val="-5"/>
            </w:rPr>
            <w:fldChar w:fldCharType="end"/>
          </w:r>
        </w:p>
        <w:p w14:paraId="6E65C89C">
          <w:pPr>
            <w:pStyle w:val="6"/>
            <w:numPr>
              <w:ilvl w:val="1"/>
              <w:numId w:val="1"/>
            </w:numPr>
            <w:tabs>
              <w:tab w:val="left" w:pos="1073"/>
              <w:tab w:val="right" w:leader="dot" w:pos="8693"/>
            </w:tabs>
            <w:spacing w:before="1" w:after="0" w:line="240" w:lineRule="auto"/>
            <w:ind w:left="1073" w:right="0" w:hanging="491"/>
            <w:jc w:val="left"/>
            <w:rPr>
              <w:rFonts w:ascii="Times New Roman" w:eastAsia="Times New Roman"/>
            </w:rPr>
          </w:pPr>
          <w:r>
            <w:fldChar w:fldCharType="begin"/>
          </w:r>
          <w:r>
            <w:instrText xml:space="preserve"> HYPERLINK \l "_TOC_250036" </w:instrText>
          </w:r>
          <w:r>
            <w:fldChar w:fldCharType="separate"/>
          </w:r>
          <w:r>
            <w:rPr>
              <w:spacing w:val="-2"/>
            </w:rPr>
            <w:t>营销策略问题的原因分</w:t>
          </w:r>
          <w:r>
            <w:rPr>
              <w:spacing w:val="-10"/>
            </w:rPr>
            <w:t>析</w:t>
          </w:r>
          <w:r>
            <w:rPr>
              <w:rFonts w:ascii="Times New Roman" w:eastAsia="Times New Roman"/>
            </w:rPr>
            <w:tab/>
          </w:r>
          <w:r>
            <w:rPr>
              <w:rFonts w:ascii="Times New Roman" w:eastAsia="Times New Roman"/>
              <w:spacing w:val="-5"/>
            </w:rPr>
            <w:t>65</w:t>
          </w:r>
          <w:r>
            <w:rPr>
              <w:rFonts w:ascii="Times New Roman" w:eastAsia="Times New Roman"/>
              <w:spacing w:val="-5"/>
            </w:rPr>
            <w:fldChar w:fldCharType="end"/>
          </w:r>
        </w:p>
        <w:p w14:paraId="3FD68302">
          <w:pPr>
            <w:pStyle w:val="9"/>
            <w:numPr>
              <w:ilvl w:val="2"/>
              <w:numId w:val="1"/>
            </w:numPr>
            <w:tabs>
              <w:tab w:val="left" w:pos="1482"/>
              <w:tab w:val="right" w:leader="dot" w:pos="8693"/>
            </w:tabs>
            <w:spacing w:before="2" w:after="0" w:line="240" w:lineRule="auto"/>
            <w:ind w:left="1482" w:right="0" w:hanging="698"/>
            <w:jc w:val="left"/>
            <w:rPr>
              <w:rFonts w:ascii="Times New Roman" w:eastAsia="Times New Roman"/>
            </w:rPr>
          </w:pPr>
          <w:r>
            <w:fldChar w:fldCharType="begin"/>
          </w:r>
          <w:r>
            <w:instrText xml:space="preserve"> HYPERLINK \l "_TOC_250035" </w:instrText>
          </w:r>
          <w:r>
            <w:fldChar w:fldCharType="separate"/>
          </w:r>
          <w:r>
            <w:rPr>
              <w:spacing w:val="-2"/>
            </w:rPr>
            <w:t>产品适配不足的原因分</w:t>
          </w:r>
          <w:r>
            <w:rPr>
              <w:spacing w:val="-10"/>
            </w:rPr>
            <w:t>析</w:t>
          </w:r>
          <w:r>
            <w:rPr>
              <w:rFonts w:ascii="Times New Roman" w:eastAsia="Times New Roman"/>
            </w:rPr>
            <w:tab/>
          </w:r>
          <w:r>
            <w:rPr>
              <w:rFonts w:ascii="Times New Roman" w:eastAsia="Times New Roman"/>
              <w:spacing w:val="-5"/>
            </w:rPr>
            <w:t>65</w:t>
          </w:r>
          <w:r>
            <w:rPr>
              <w:rFonts w:ascii="Times New Roman" w:eastAsia="Times New Roman"/>
              <w:spacing w:val="-5"/>
            </w:rPr>
            <w:fldChar w:fldCharType="end"/>
          </w:r>
        </w:p>
        <w:p w14:paraId="085CC4ED">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"_TOC_250034" </w:instrText>
          </w:r>
          <w:r>
            <w:fldChar w:fldCharType="separate"/>
          </w:r>
          <w:r>
            <w:rPr>
              <w:spacing w:val="-2"/>
            </w:rPr>
            <w:t>价格体系僵化的原因分</w:t>
          </w:r>
          <w:r>
            <w:rPr>
              <w:spacing w:val="-10"/>
            </w:rPr>
            <w:t>析</w:t>
          </w:r>
          <w:r>
            <w:rPr>
              <w:rFonts w:ascii="Times New Roman" w:eastAsia="Times New Roman"/>
            </w:rPr>
            <w:tab/>
          </w:r>
          <w:r>
            <w:rPr>
              <w:rFonts w:ascii="Times New Roman" w:eastAsia="Times New Roman"/>
              <w:spacing w:val="-5"/>
            </w:rPr>
            <w:t>67</w:t>
          </w:r>
          <w:r>
            <w:rPr>
              <w:rFonts w:ascii="Times New Roman" w:eastAsia="Times New Roman"/>
              <w:spacing w:val="-5"/>
            </w:rPr>
            <w:fldChar w:fldCharType="end"/>
          </w:r>
        </w:p>
        <w:p w14:paraId="114FB1B0">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"_TOC_250033" </w:instrText>
          </w:r>
          <w:r>
            <w:fldChar w:fldCharType="separate"/>
          </w:r>
          <w:r>
            <w:rPr>
              <w:spacing w:val="-2"/>
            </w:rPr>
            <w:t>销售渠道单一的原因分</w:t>
          </w:r>
          <w:r>
            <w:rPr>
              <w:spacing w:val="-10"/>
            </w:rPr>
            <w:t>析</w:t>
          </w:r>
          <w:r>
            <w:rPr>
              <w:rFonts w:ascii="Times New Roman" w:eastAsia="Times New Roman"/>
            </w:rPr>
            <w:tab/>
          </w:r>
          <w:r>
            <w:rPr>
              <w:rFonts w:ascii="Times New Roman" w:eastAsia="Times New Roman"/>
              <w:spacing w:val="-5"/>
            </w:rPr>
            <w:t>68</w:t>
          </w:r>
          <w:r>
            <w:rPr>
              <w:rFonts w:ascii="Times New Roman" w:eastAsia="Times New Roman"/>
              <w:spacing w:val="-5"/>
            </w:rPr>
            <w:fldChar w:fldCharType="end"/>
          </w:r>
        </w:p>
        <w:p w14:paraId="135A75AF">
          <w:pPr>
            <w:pStyle w:val="9"/>
            <w:numPr>
              <w:ilvl w:val="2"/>
              <w:numId w:val="1"/>
            </w:numPr>
            <w:tabs>
              <w:tab w:val="left" w:pos="1482"/>
              <w:tab w:val="right" w:leader="dot" w:pos="8693"/>
            </w:tabs>
            <w:spacing w:before="2" w:after="0" w:line="240" w:lineRule="auto"/>
            <w:ind w:left="1482" w:right="0" w:hanging="698"/>
            <w:jc w:val="left"/>
            <w:rPr>
              <w:rFonts w:ascii="Times New Roman" w:eastAsia="Times New Roman"/>
            </w:rPr>
          </w:pPr>
          <w:r>
            <w:fldChar w:fldCharType="begin"/>
          </w:r>
          <w:r>
            <w:instrText xml:space="preserve"> HYPERLINK \l "_TOC_250032" </w:instrText>
          </w:r>
          <w:r>
            <w:fldChar w:fldCharType="separate"/>
          </w:r>
          <w:r>
            <w:rPr>
              <w:spacing w:val="-2"/>
            </w:rPr>
            <w:t>促销推广不力的原因分</w:t>
          </w:r>
          <w:r>
            <w:rPr>
              <w:spacing w:val="-10"/>
            </w:rPr>
            <w:t>析</w:t>
          </w:r>
          <w:r>
            <w:rPr>
              <w:rFonts w:ascii="Times New Roman" w:eastAsia="Times New Roman"/>
            </w:rPr>
            <w:tab/>
          </w:r>
          <w:r>
            <w:rPr>
              <w:rFonts w:ascii="Times New Roman" w:eastAsia="Times New Roman"/>
              <w:spacing w:val="-5"/>
            </w:rPr>
            <w:t>70</w:t>
          </w:r>
          <w:r>
            <w:rPr>
              <w:rFonts w:ascii="Times New Roman" w:eastAsia="Times New Roman"/>
              <w:spacing w:val="-5"/>
            </w:rPr>
            <w:fldChar w:fldCharType="end"/>
          </w:r>
        </w:p>
        <w:p w14:paraId="14B315F6">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"_TOC_250031" </w:instrText>
          </w:r>
          <w:r>
            <w:fldChar w:fldCharType="separate"/>
          </w:r>
          <w:r>
            <w:rPr>
              <w:spacing w:val="-2"/>
            </w:rPr>
            <w:t>人员素质不齐的原因分</w:t>
          </w:r>
          <w:r>
            <w:rPr>
              <w:spacing w:val="-10"/>
            </w:rPr>
            <w:t>析</w:t>
          </w:r>
          <w:r>
            <w:rPr>
              <w:rFonts w:ascii="Times New Roman" w:eastAsia="Times New Roman"/>
            </w:rPr>
            <w:tab/>
          </w:r>
          <w:r>
            <w:rPr>
              <w:rFonts w:ascii="Times New Roman" w:eastAsia="Times New Roman"/>
              <w:spacing w:val="-5"/>
            </w:rPr>
            <w:t>71</w:t>
          </w:r>
          <w:r>
            <w:rPr>
              <w:rFonts w:ascii="Times New Roman" w:eastAsia="Times New Roman"/>
              <w:spacing w:val="-5"/>
            </w:rPr>
            <w:fldChar w:fldCharType="end"/>
          </w:r>
        </w:p>
        <w:p w14:paraId="64BA66CE">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"_TOC_250030" </w:instrText>
          </w:r>
          <w:r>
            <w:fldChar w:fldCharType="separate"/>
          </w:r>
          <w:r>
            <w:rPr>
              <w:spacing w:val="-2"/>
            </w:rPr>
            <w:t>服务流程繁琐的原因分</w:t>
          </w:r>
          <w:r>
            <w:rPr>
              <w:spacing w:val="-10"/>
            </w:rPr>
            <w:t>析</w:t>
          </w:r>
          <w:r>
            <w:rPr>
              <w:rFonts w:ascii="Times New Roman" w:eastAsia="Times New Roman"/>
            </w:rPr>
            <w:tab/>
          </w:r>
          <w:r>
            <w:rPr>
              <w:rFonts w:ascii="Times New Roman" w:eastAsia="Times New Roman"/>
              <w:spacing w:val="-5"/>
            </w:rPr>
            <w:t>72</w:t>
          </w:r>
          <w:r>
            <w:rPr>
              <w:rFonts w:ascii="Times New Roman" w:eastAsia="Times New Roman"/>
              <w:spacing w:val="-5"/>
            </w:rPr>
            <w:fldChar w:fldCharType="end"/>
          </w:r>
        </w:p>
        <w:p w14:paraId="57BB19B3">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"_TOC_250029" </w:instrText>
          </w:r>
          <w:r>
            <w:fldChar w:fldCharType="separate"/>
          </w:r>
          <w:r>
            <w:rPr>
              <w:spacing w:val="-2"/>
            </w:rPr>
            <w:t>有形展示体验缺失的原因分</w:t>
          </w:r>
          <w:r>
            <w:rPr>
              <w:spacing w:val="-10"/>
            </w:rPr>
            <w:t>析</w:t>
          </w:r>
          <w:r>
            <w:rPr>
              <w:rFonts w:ascii="Times New Roman" w:eastAsia="Times New Roman"/>
            </w:rPr>
            <w:tab/>
          </w:r>
          <w:r>
            <w:rPr>
              <w:rFonts w:ascii="Times New Roman" w:eastAsia="Times New Roman"/>
              <w:spacing w:val="-5"/>
            </w:rPr>
            <w:t>74</w:t>
          </w:r>
          <w:r>
            <w:rPr>
              <w:rFonts w:ascii="Times New Roman" w:eastAsia="Times New Roman"/>
              <w:spacing w:val="-5"/>
            </w:rPr>
            <w:fldChar w:fldCharType="end"/>
          </w:r>
        </w:p>
        <w:p w14:paraId="7A19D8E2">
          <w:pPr>
            <w:pStyle w:val="10"/>
            <w:numPr>
              <w:ilvl w:val="0"/>
              <w:numId w:val="1"/>
            </w:numPr>
            <w:tabs>
              <w:tab w:val="left" w:pos="594"/>
              <w:tab w:val="right" w:leader="dot" w:pos="8693"/>
            </w:tabs>
            <w:spacing w:before="1" w:after="240" w:line="240" w:lineRule="auto"/>
            <w:ind w:left="594" w:right="0" w:hanging="211"/>
            <w:jc w:val="left"/>
            <w:rPr>
              <w:rFonts w:ascii="Times New Roman" w:eastAsia="Times New Roman"/>
            </w:rPr>
          </w:pPr>
          <w:r>
            <w:fldChar w:fldCharType="begin"/>
          </w:r>
          <w:r>
            <w:instrText xml:space="preserve"> HYPERLINK \l "_TOC_250028" </w:instrText>
          </w:r>
          <w:r>
            <w:fldChar w:fldCharType="separate"/>
          </w:r>
          <w:r>
            <w:rPr>
              <w:rFonts w:ascii="Times New Roman" w:eastAsia="Times New Roman"/>
              <w:spacing w:val="-2"/>
            </w:rPr>
            <w:t>Q</w:t>
          </w:r>
          <w:r>
            <w:rPr>
              <w:rFonts w:ascii="Times New Roman" w:eastAsia="Times New Roman"/>
              <w:spacing w:val="22"/>
            </w:rPr>
            <w:t xml:space="preserve"> </w:t>
          </w:r>
          <w:r>
            <w:rPr>
              <w:spacing w:val="-2"/>
            </w:rPr>
            <w:t>公司智慧养老业务营销策略优化设计与保障措</w:t>
          </w:r>
          <w:r>
            <w:rPr>
              <w:spacing w:val="-10"/>
            </w:rPr>
            <w:t>施</w:t>
          </w:r>
          <w:r>
            <w:rPr>
              <w:rFonts w:ascii="Times New Roman" w:eastAsia="Times New Roman"/>
            </w:rPr>
            <w:tab/>
          </w:r>
          <w:r>
            <w:rPr>
              <w:rFonts w:ascii="Times New Roman" w:eastAsia="Times New Roman"/>
              <w:spacing w:val="-5"/>
            </w:rPr>
            <w:t>76</w:t>
          </w:r>
          <w:r>
            <w:rPr>
              <w:rFonts w:ascii="Times New Roman" w:eastAsia="Times New Roman"/>
              <w:spacing w:val="-5"/>
            </w:rPr>
            <w:fldChar w:fldCharType="end"/>
          </w:r>
        </w:p>
        <w:p w14:paraId="6656C526">
          <w:pPr>
            <w:pStyle w:val="6"/>
            <w:numPr>
              <w:ilvl w:val="1"/>
              <w:numId w:val="1"/>
            </w:numPr>
            <w:tabs>
              <w:tab w:val="left" w:pos="1073"/>
              <w:tab w:val="right" w:leader="dot" w:pos="8691"/>
            </w:tabs>
            <w:spacing w:before="50" w:after="0" w:line="240" w:lineRule="auto"/>
            <w:ind w:left="1073" w:right="0" w:hanging="491"/>
            <w:jc w:val="left"/>
            <w:rPr>
              <w:rFonts w:ascii="Times New Roman" w:eastAsia="Times New Roman"/>
            </w:rPr>
          </w:pPr>
          <w:r>
            <w:fldChar w:fldCharType="begin"/>
          </w:r>
          <w:r>
            <w:instrText xml:space="preserve"> HYPERLINK \l "_TOC_250027" </w:instrText>
          </w:r>
          <w:r>
            <w:fldChar w:fldCharType="separate"/>
          </w:r>
          <w:r>
            <w:rPr>
              <w:spacing w:val="-2"/>
            </w:rPr>
            <w:t>营销策略优化设计原则与目</w:t>
          </w:r>
          <w:r>
            <w:rPr>
              <w:spacing w:val="-10"/>
            </w:rPr>
            <w:t>标</w:t>
          </w:r>
          <w:r>
            <w:rPr>
              <w:rFonts w:ascii="Times New Roman" w:eastAsia="Times New Roman"/>
            </w:rPr>
            <w:tab/>
          </w:r>
          <w:r>
            <w:rPr>
              <w:rFonts w:ascii="Times New Roman" w:eastAsia="Times New Roman"/>
              <w:spacing w:val="-5"/>
            </w:rPr>
            <w:t>76</w:t>
          </w:r>
          <w:r>
            <w:rPr>
              <w:rFonts w:ascii="Times New Roman" w:eastAsia="Times New Roman"/>
              <w:spacing w:val="-5"/>
            </w:rPr>
            <w:fldChar w:fldCharType="end"/>
          </w:r>
        </w:p>
        <w:p w14:paraId="5D7AF905">
          <w:pPr>
            <w:pStyle w:val="6"/>
            <w:numPr>
              <w:ilvl w:val="1"/>
              <w:numId w:val="1"/>
            </w:numPr>
            <w:tabs>
              <w:tab w:val="left" w:pos="1003"/>
              <w:tab w:val="right" w:leader="dot" w:pos="8693"/>
            </w:tabs>
            <w:spacing w:before="2" w:after="0" w:line="240" w:lineRule="auto"/>
            <w:ind w:left="1003" w:right="0" w:hanging="421"/>
            <w:jc w:val="left"/>
            <w:rPr>
              <w:rFonts w:ascii="Times New Roman" w:eastAsia="Times New Roman"/>
            </w:rPr>
          </w:pPr>
          <w:r>
            <w:rPr>
              <w:rFonts w:ascii="Times New Roman" w:eastAsia="Times New Roman"/>
            </w:rPr>
            <w:t>STP</w:t>
          </w:r>
          <w:r>
            <w:rPr>
              <w:rFonts w:ascii="Times New Roman" w:eastAsia="Times New Roman"/>
              <w:spacing w:val="-5"/>
            </w:rPr>
            <w:t xml:space="preserve"> </w:t>
          </w:r>
          <w:r>
            <w:t>分</w:t>
          </w:r>
          <w:r>
            <w:rPr>
              <w:spacing w:val="-10"/>
            </w:rPr>
            <w:t>析</w:t>
          </w:r>
          <w:r>
            <w:rPr>
              <w:rFonts w:ascii="Times New Roman" w:eastAsia="Times New Roman"/>
            </w:rPr>
            <w:tab/>
          </w:r>
          <w:r>
            <w:rPr>
              <w:rFonts w:ascii="Times New Roman" w:eastAsia="Times New Roman"/>
              <w:spacing w:val="-5"/>
            </w:rPr>
            <w:t>76</w:t>
          </w:r>
        </w:p>
        <w:p w14:paraId="4C565C19">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"_TOC_250026" </w:instrText>
          </w:r>
          <w:r>
            <w:fldChar w:fldCharType="separate"/>
          </w:r>
          <w:r>
            <w:rPr>
              <w:spacing w:val="-2"/>
            </w:rPr>
            <w:t>市场细</w:t>
          </w:r>
          <w:r>
            <w:rPr>
              <w:spacing w:val="-10"/>
            </w:rPr>
            <w:t>分</w:t>
          </w:r>
          <w:r>
            <w:rPr>
              <w:rFonts w:ascii="Times New Roman" w:eastAsia="Times New Roman"/>
            </w:rPr>
            <w:tab/>
          </w:r>
          <w:r>
            <w:rPr>
              <w:rFonts w:ascii="Times New Roman" w:eastAsia="Times New Roman"/>
              <w:spacing w:val="-5"/>
            </w:rPr>
            <w:t>76</w:t>
          </w:r>
          <w:r>
            <w:rPr>
              <w:rFonts w:ascii="Times New Roman" w:eastAsia="Times New Roman"/>
              <w:spacing w:val="-5"/>
            </w:rPr>
            <w:fldChar w:fldCharType="end"/>
          </w:r>
        </w:p>
        <w:p w14:paraId="70838C35">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"_TOC_250025" </w:instrText>
          </w:r>
          <w:r>
            <w:fldChar w:fldCharType="separate"/>
          </w:r>
          <w:r>
            <w:rPr>
              <w:spacing w:val="-2"/>
            </w:rPr>
            <w:t>目标市场选</w:t>
          </w:r>
          <w:r>
            <w:rPr>
              <w:spacing w:val="-10"/>
            </w:rPr>
            <w:t>择</w:t>
          </w:r>
          <w:r>
            <w:rPr>
              <w:rFonts w:ascii="Times New Roman" w:eastAsia="Times New Roman"/>
            </w:rPr>
            <w:tab/>
          </w:r>
          <w:r>
            <w:rPr>
              <w:rFonts w:ascii="Times New Roman" w:eastAsia="Times New Roman"/>
              <w:spacing w:val="-5"/>
            </w:rPr>
            <w:t>79</w:t>
          </w:r>
          <w:r>
            <w:rPr>
              <w:rFonts w:ascii="Times New Roman" w:eastAsia="Times New Roman"/>
              <w:spacing w:val="-5"/>
            </w:rPr>
            <w:fldChar w:fldCharType="end"/>
          </w:r>
        </w:p>
        <w:p w14:paraId="7122EF62">
          <w:pPr>
            <w:pStyle w:val="9"/>
            <w:numPr>
              <w:ilvl w:val="2"/>
              <w:numId w:val="1"/>
            </w:numPr>
            <w:tabs>
              <w:tab w:val="left" w:pos="1482"/>
              <w:tab w:val="right" w:leader="dot" w:pos="8693"/>
            </w:tabs>
            <w:spacing w:before="2" w:after="0" w:line="240" w:lineRule="auto"/>
            <w:ind w:left="1482" w:right="0" w:hanging="698"/>
            <w:jc w:val="left"/>
            <w:rPr>
              <w:rFonts w:ascii="Times New Roman" w:eastAsia="Times New Roman"/>
            </w:rPr>
          </w:pPr>
          <w:r>
            <w:fldChar w:fldCharType="begin"/>
          </w:r>
          <w:r>
            <w:instrText xml:space="preserve"> HYPERLINK \l "_TOC_250024" </w:instrText>
          </w:r>
          <w:r>
            <w:fldChar w:fldCharType="separate"/>
          </w:r>
          <w:r>
            <w:rPr>
              <w:spacing w:val="-2"/>
            </w:rPr>
            <w:t>市场定</w:t>
          </w:r>
          <w:r>
            <w:rPr>
              <w:spacing w:val="-10"/>
            </w:rPr>
            <w:t>位</w:t>
          </w:r>
          <w:r>
            <w:rPr>
              <w:rFonts w:ascii="Times New Roman" w:eastAsia="Times New Roman"/>
            </w:rPr>
            <w:tab/>
          </w:r>
          <w:r>
            <w:rPr>
              <w:rFonts w:ascii="Times New Roman" w:eastAsia="Times New Roman"/>
              <w:spacing w:val="-5"/>
            </w:rPr>
            <w:t>81</w:t>
          </w:r>
          <w:r>
            <w:rPr>
              <w:rFonts w:ascii="Times New Roman" w:eastAsia="Times New Roman"/>
              <w:spacing w:val="-5"/>
            </w:rPr>
            <w:fldChar w:fldCharType="end"/>
          </w:r>
        </w:p>
        <w:p w14:paraId="756FAE45">
          <w:pPr>
            <w:pStyle w:val="6"/>
            <w:numPr>
              <w:ilvl w:val="1"/>
              <w:numId w:val="1"/>
            </w:numPr>
            <w:tabs>
              <w:tab w:val="left" w:pos="1073"/>
              <w:tab w:val="right" w:leader="dot" w:pos="8693"/>
            </w:tabs>
            <w:spacing w:before="1" w:after="0" w:line="240" w:lineRule="auto"/>
            <w:ind w:left="1073" w:right="0" w:hanging="491"/>
            <w:jc w:val="left"/>
            <w:rPr>
              <w:rFonts w:ascii="Times New Roman" w:eastAsia="Times New Roman"/>
            </w:rPr>
          </w:pPr>
          <w:r>
            <w:fldChar w:fldCharType="begin"/>
          </w:r>
          <w:r>
            <w:instrText xml:space="preserve"> HYPERLINK \l "_TOC_250023" </w:instrText>
          </w:r>
          <w:r>
            <w:fldChar w:fldCharType="separate"/>
          </w:r>
          <w:r>
            <w:rPr>
              <w:spacing w:val="-2"/>
            </w:rPr>
            <w:t>营销策略优化设</w:t>
          </w:r>
          <w:r>
            <w:rPr>
              <w:spacing w:val="-10"/>
            </w:rPr>
            <w:t>计</w:t>
          </w:r>
          <w:r>
            <w:rPr>
              <w:rFonts w:ascii="Times New Roman" w:eastAsia="Times New Roman"/>
            </w:rPr>
            <w:tab/>
          </w:r>
          <w:r>
            <w:rPr>
              <w:rFonts w:ascii="Times New Roman" w:eastAsia="Times New Roman"/>
              <w:spacing w:val="-5"/>
            </w:rPr>
            <w:t>81</w:t>
          </w:r>
          <w:r>
            <w:rPr>
              <w:rFonts w:ascii="Times New Roman" w:eastAsia="Times New Roman"/>
              <w:spacing w:val="-5"/>
            </w:rPr>
            <w:fldChar w:fldCharType="end"/>
          </w:r>
        </w:p>
        <w:p w14:paraId="3D683A27">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"_TOC_250022" </w:instrText>
          </w:r>
          <w:r>
            <w:fldChar w:fldCharType="separate"/>
          </w:r>
          <w:r>
            <w:rPr>
              <w:spacing w:val="-2"/>
            </w:rPr>
            <w:t>创新定制产品</w:t>
          </w:r>
          <w:r>
            <w:rPr>
              <w:rFonts w:ascii="Times New Roman" w:eastAsia="Times New Roman"/>
              <w:spacing w:val="-2"/>
            </w:rPr>
            <w:t>,</w:t>
          </w:r>
          <w:r>
            <w:rPr>
              <w:spacing w:val="-2"/>
            </w:rPr>
            <w:t>满足用户需</w:t>
          </w:r>
          <w:r>
            <w:rPr>
              <w:spacing w:val="-10"/>
            </w:rPr>
            <w:t>求</w:t>
          </w:r>
          <w:r>
            <w:rPr>
              <w:rFonts w:ascii="Times New Roman" w:eastAsia="Times New Roman"/>
            </w:rPr>
            <w:tab/>
          </w:r>
          <w:r>
            <w:rPr>
              <w:rFonts w:ascii="Times New Roman" w:eastAsia="Times New Roman"/>
              <w:spacing w:val="-5"/>
            </w:rPr>
            <w:t>82</w:t>
          </w:r>
          <w:r>
            <w:rPr>
              <w:rFonts w:ascii="Times New Roman" w:eastAsia="Times New Roman"/>
              <w:spacing w:val="-5"/>
            </w:rPr>
            <w:fldChar w:fldCharType="end"/>
          </w:r>
        </w:p>
        <w:p w14:paraId="33C11748">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"_TOC_250021" </w:instrText>
          </w:r>
          <w:r>
            <w:fldChar w:fldCharType="separate"/>
          </w:r>
          <w:r>
            <w:rPr>
              <w:spacing w:val="-2"/>
            </w:rPr>
            <w:t>灵活多元定价</w:t>
          </w:r>
          <w:r>
            <w:rPr>
              <w:rFonts w:ascii="Times New Roman" w:eastAsia="Times New Roman"/>
              <w:spacing w:val="-2"/>
            </w:rPr>
            <w:t>,</w:t>
          </w:r>
          <w:r>
            <w:rPr>
              <w:spacing w:val="-2"/>
            </w:rPr>
            <w:t>适应市场变</w:t>
          </w:r>
          <w:r>
            <w:rPr>
              <w:spacing w:val="-10"/>
            </w:rPr>
            <w:t>化</w:t>
          </w:r>
          <w:r>
            <w:rPr>
              <w:rFonts w:ascii="Times New Roman" w:eastAsia="Times New Roman"/>
            </w:rPr>
            <w:tab/>
          </w:r>
          <w:r>
            <w:rPr>
              <w:rFonts w:ascii="Times New Roman" w:eastAsia="Times New Roman"/>
              <w:spacing w:val="-5"/>
            </w:rPr>
            <w:t>84</w:t>
          </w:r>
          <w:r>
            <w:rPr>
              <w:rFonts w:ascii="Times New Roman" w:eastAsia="Times New Roman"/>
              <w:spacing w:val="-5"/>
            </w:rPr>
            <w:fldChar w:fldCharType="end"/>
          </w:r>
        </w:p>
        <w:p w14:paraId="04CB301E">
          <w:pPr>
            <w:pStyle w:val="9"/>
            <w:numPr>
              <w:ilvl w:val="2"/>
              <w:numId w:val="1"/>
            </w:numPr>
            <w:tabs>
              <w:tab w:val="left" w:pos="1482"/>
              <w:tab w:val="right" w:leader="dot" w:pos="8693"/>
            </w:tabs>
            <w:spacing w:before="2" w:after="0" w:line="240" w:lineRule="auto"/>
            <w:ind w:left="1482" w:right="0" w:hanging="698"/>
            <w:jc w:val="left"/>
            <w:rPr>
              <w:rFonts w:ascii="Times New Roman" w:eastAsia="Times New Roman"/>
            </w:rPr>
          </w:pPr>
          <w:r>
            <w:fldChar w:fldCharType="begin"/>
          </w:r>
          <w:r>
            <w:instrText xml:space="preserve"> HYPERLINK \l "_TOC_250020" </w:instrText>
          </w:r>
          <w:r>
            <w:fldChar w:fldCharType="separate"/>
          </w:r>
          <w:r>
            <w:rPr>
              <w:spacing w:val="-2"/>
            </w:rPr>
            <w:t>拓展融合渠道</w:t>
          </w:r>
          <w:r>
            <w:rPr>
              <w:rFonts w:ascii="Times New Roman" w:eastAsia="Times New Roman"/>
              <w:spacing w:val="-2"/>
            </w:rPr>
            <w:t>,</w:t>
          </w:r>
          <w:r>
            <w:rPr>
              <w:spacing w:val="-2"/>
            </w:rPr>
            <w:t>全面覆盖市</w:t>
          </w:r>
          <w:r>
            <w:rPr>
              <w:spacing w:val="-10"/>
            </w:rPr>
            <w:t>场</w:t>
          </w:r>
          <w:r>
            <w:rPr>
              <w:rFonts w:ascii="Times New Roman" w:eastAsia="Times New Roman"/>
            </w:rPr>
            <w:tab/>
          </w:r>
          <w:r>
            <w:rPr>
              <w:rFonts w:ascii="Times New Roman" w:eastAsia="Times New Roman"/>
              <w:spacing w:val="-5"/>
            </w:rPr>
            <w:t>87</w:t>
          </w:r>
          <w:r>
            <w:rPr>
              <w:rFonts w:ascii="Times New Roman" w:eastAsia="Times New Roman"/>
              <w:spacing w:val="-5"/>
            </w:rPr>
            <w:fldChar w:fldCharType="end"/>
          </w:r>
        </w:p>
        <w:p w14:paraId="720C314E">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"_TOC_250019" </w:instrText>
          </w:r>
          <w:r>
            <w:fldChar w:fldCharType="separate"/>
          </w:r>
          <w:r>
            <w:rPr>
              <w:spacing w:val="-2"/>
            </w:rPr>
            <w:t>精准有效促销</w:t>
          </w:r>
          <w:r>
            <w:rPr>
              <w:rFonts w:ascii="Times New Roman" w:eastAsia="Times New Roman"/>
              <w:spacing w:val="-2"/>
            </w:rPr>
            <w:t>,</w:t>
          </w:r>
          <w:r>
            <w:rPr>
              <w:spacing w:val="-2"/>
            </w:rPr>
            <w:t>吸引客户兴</w:t>
          </w:r>
          <w:r>
            <w:rPr>
              <w:spacing w:val="-10"/>
            </w:rPr>
            <w:t>趣</w:t>
          </w:r>
          <w:r>
            <w:rPr>
              <w:rFonts w:ascii="Times New Roman" w:eastAsia="Times New Roman"/>
            </w:rPr>
            <w:tab/>
          </w:r>
          <w:r>
            <w:rPr>
              <w:rFonts w:ascii="Times New Roman" w:eastAsia="Times New Roman"/>
              <w:spacing w:val="-5"/>
            </w:rPr>
            <w:t>89</w:t>
          </w:r>
          <w:r>
            <w:rPr>
              <w:rFonts w:ascii="Times New Roman" w:eastAsia="Times New Roman"/>
              <w:spacing w:val="-5"/>
            </w:rPr>
            <w:fldChar w:fldCharType="end"/>
          </w:r>
        </w:p>
        <w:p w14:paraId="0F78342B">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"_TOC_250018" </w:instrText>
          </w:r>
          <w:r>
            <w:fldChar w:fldCharType="separate"/>
          </w:r>
          <w:r>
            <w:rPr>
              <w:spacing w:val="-2"/>
            </w:rPr>
            <w:t>专业赋能培训</w:t>
          </w:r>
          <w:r>
            <w:rPr>
              <w:rFonts w:ascii="Times New Roman" w:eastAsia="Times New Roman"/>
              <w:spacing w:val="-2"/>
            </w:rPr>
            <w:t>,</w:t>
          </w:r>
          <w:r>
            <w:rPr>
              <w:spacing w:val="-2"/>
            </w:rPr>
            <w:t>提升服务质</w:t>
          </w:r>
          <w:r>
            <w:rPr>
              <w:spacing w:val="-10"/>
            </w:rPr>
            <w:t>量</w:t>
          </w:r>
          <w:r>
            <w:rPr>
              <w:rFonts w:ascii="Times New Roman" w:eastAsia="Times New Roman"/>
            </w:rPr>
            <w:tab/>
          </w:r>
          <w:r>
            <w:rPr>
              <w:rFonts w:ascii="Times New Roman" w:eastAsia="Times New Roman"/>
              <w:spacing w:val="-5"/>
            </w:rPr>
            <w:t>91</w:t>
          </w:r>
          <w:r>
            <w:rPr>
              <w:rFonts w:ascii="Times New Roman" w:eastAsia="Times New Roman"/>
              <w:spacing w:val="-5"/>
            </w:rPr>
            <w:fldChar w:fldCharType="end"/>
          </w:r>
        </w:p>
        <w:p w14:paraId="5B4A6E0B">
          <w:pPr>
            <w:pStyle w:val="9"/>
            <w:numPr>
              <w:ilvl w:val="2"/>
              <w:numId w:val="1"/>
            </w:numPr>
            <w:tabs>
              <w:tab w:val="left" w:pos="1482"/>
              <w:tab w:val="right" w:leader="dot" w:pos="8693"/>
            </w:tabs>
            <w:spacing w:before="2" w:after="0" w:line="240" w:lineRule="auto"/>
            <w:ind w:left="1482" w:right="0" w:hanging="698"/>
            <w:jc w:val="left"/>
            <w:rPr>
              <w:rFonts w:ascii="Times New Roman" w:eastAsia="Times New Roman"/>
            </w:rPr>
          </w:pPr>
          <w:r>
            <w:fldChar w:fldCharType="begin"/>
          </w:r>
          <w:r>
            <w:instrText xml:space="preserve"> HYPERLINK \l "_TOC_250017" </w:instrText>
          </w:r>
          <w:r>
            <w:fldChar w:fldCharType="separate"/>
          </w:r>
          <w:r>
            <w:rPr>
              <w:spacing w:val="-2"/>
            </w:rPr>
            <w:t>优化服务流程</w:t>
          </w:r>
          <w:r>
            <w:rPr>
              <w:rFonts w:ascii="Times New Roman" w:eastAsia="Times New Roman"/>
              <w:spacing w:val="-2"/>
            </w:rPr>
            <w:t>,</w:t>
          </w:r>
          <w:r>
            <w:rPr>
              <w:spacing w:val="-2"/>
            </w:rPr>
            <w:t>提高沟通效</w:t>
          </w:r>
          <w:r>
            <w:rPr>
              <w:spacing w:val="-10"/>
            </w:rPr>
            <w:t>率</w:t>
          </w:r>
          <w:r>
            <w:rPr>
              <w:rFonts w:ascii="Times New Roman" w:eastAsia="Times New Roman"/>
            </w:rPr>
            <w:tab/>
          </w:r>
          <w:r>
            <w:rPr>
              <w:rFonts w:ascii="Times New Roman" w:eastAsia="Times New Roman"/>
              <w:spacing w:val="-5"/>
            </w:rPr>
            <w:t>93</w:t>
          </w:r>
          <w:r>
            <w:rPr>
              <w:rFonts w:ascii="Times New Roman" w:eastAsia="Times New Roman"/>
              <w:spacing w:val="-5"/>
            </w:rPr>
            <w:fldChar w:fldCharType="end"/>
          </w:r>
        </w:p>
        <w:p w14:paraId="0D423A32">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"_TOC_250016" </w:instrText>
          </w:r>
          <w:r>
            <w:fldChar w:fldCharType="separate"/>
          </w:r>
          <w:r>
            <w:rPr>
              <w:spacing w:val="-2"/>
            </w:rPr>
            <w:t>数字化升级展示</w:t>
          </w:r>
          <w:r>
            <w:rPr>
              <w:rFonts w:ascii="Times New Roman" w:eastAsia="Times New Roman"/>
              <w:spacing w:val="-2"/>
            </w:rPr>
            <w:t>,</w:t>
          </w:r>
          <w:r>
            <w:rPr>
              <w:spacing w:val="-2"/>
            </w:rPr>
            <w:t>增强客户体</w:t>
          </w:r>
          <w:r>
            <w:rPr>
              <w:spacing w:val="-10"/>
            </w:rPr>
            <w:t>验</w:t>
          </w:r>
          <w:r>
            <w:rPr>
              <w:rFonts w:ascii="Times New Roman" w:eastAsia="Times New Roman"/>
            </w:rPr>
            <w:tab/>
          </w:r>
          <w:r>
            <w:rPr>
              <w:rFonts w:ascii="Times New Roman" w:eastAsia="Times New Roman"/>
              <w:spacing w:val="-5"/>
            </w:rPr>
            <w:t>95</w:t>
          </w:r>
          <w:r>
            <w:rPr>
              <w:rFonts w:ascii="Times New Roman" w:eastAsia="Times New Roman"/>
              <w:spacing w:val="-5"/>
            </w:rPr>
            <w:fldChar w:fldCharType="end"/>
          </w:r>
        </w:p>
        <w:p w14:paraId="51FC195C">
          <w:pPr>
            <w:pStyle w:val="6"/>
            <w:numPr>
              <w:ilvl w:val="1"/>
              <w:numId w:val="1"/>
            </w:numPr>
            <w:tabs>
              <w:tab w:val="left" w:pos="1073"/>
              <w:tab w:val="right" w:leader="dot" w:pos="8693"/>
            </w:tabs>
            <w:spacing w:before="2" w:after="0" w:line="240" w:lineRule="auto"/>
            <w:ind w:left="1073" w:right="0" w:hanging="491"/>
            <w:jc w:val="left"/>
            <w:rPr>
              <w:rFonts w:ascii="Times New Roman" w:eastAsia="Times New Roman"/>
            </w:rPr>
          </w:pPr>
          <w:r>
            <w:fldChar w:fldCharType="begin"/>
          </w:r>
          <w:r>
            <w:instrText xml:space="preserve"> HYPERLINK \l "_TOC_250015" </w:instrText>
          </w:r>
          <w:r>
            <w:fldChar w:fldCharType="separate"/>
          </w:r>
          <w:r>
            <w:rPr>
              <w:spacing w:val="-2"/>
            </w:rPr>
            <w:t>保障措</w:t>
          </w:r>
          <w:r>
            <w:rPr>
              <w:spacing w:val="-10"/>
            </w:rPr>
            <w:t>施</w:t>
          </w:r>
          <w:r>
            <w:rPr>
              <w:rFonts w:ascii="Times New Roman" w:eastAsia="Times New Roman"/>
            </w:rPr>
            <w:tab/>
          </w:r>
          <w:r>
            <w:rPr>
              <w:rFonts w:ascii="Times New Roman" w:eastAsia="Times New Roman"/>
              <w:spacing w:val="-5"/>
            </w:rPr>
            <w:t>97</w:t>
          </w:r>
          <w:r>
            <w:rPr>
              <w:rFonts w:ascii="Times New Roman" w:eastAsia="Times New Roman"/>
              <w:spacing w:val="-5"/>
            </w:rPr>
            <w:fldChar w:fldCharType="end"/>
          </w:r>
        </w:p>
        <w:p w14:paraId="583B6C2C">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"_TOC_250014" </w:instrText>
          </w:r>
          <w:r>
            <w:fldChar w:fldCharType="separate"/>
          </w:r>
          <w:r>
            <w:rPr>
              <w:spacing w:val="-2"/>
            </w:rPr>
            <w:t>组织制度保</w:t>
          </w:r>
          <w:r>
            <w:rPr>
              <w:spacing w:val="-10"/>
            </w:rPr>
            <w:t>障</w:t>
          </w:r>
          <w:r>
            <w:rPr>
              <w:rFonts w:ascii="Times New Roman" w:eastAsia="Times New Roman"/>
            </w:rPr>
            <w:tab/>
          </w:r>
          <w:r>
            <w:rPr>
              <w:rFonts w:ascii="Times New Roman" w:eastAsia="Times New Roman"/>
              <w:spacing w:val="-5"/>
            </w:rPr>
            <w:t>97</w:t>
          </w:r>
          <w:r>
            <w:rPr>
              <w:rFonts w:ascii="Times New Roman" w:eastAsia="Times New Roman"/>
              <w:spacing w:val="-5"/>
            </w:rPr>
            <w:fldChar w:fldCharType="end"/>
          </w:r>
        </w:p>
        <w:p w14:paraId="448B47C6">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"_TOC_250013" </w:instrText>
          </w:r>
          <w:r>
            <w:fldChar w:fldCharType="separate"/>
          </w:r>
          <w:r>
            <w:rPr>
              <w:spacing w:val="-2"/>
            </w:rPr>
            <w:t>人力资源保</w:t>
          </w:r>
          <w:r>
            <w:rPr>
              <w:spacing w:val="-10"/>
            </w:rPr>
            <w:t>障</w:t>
          </w:r>
          <w:r>
            <w:rPr>
              <w:rFonts w:ascii="Times New Roman" w:eastAsia="Times New Roman"/>
            </w:rPr>
            <w:tab/>
          </w:r>
          <w:r>
            <w:rPr>
              <w:rFonts w:ascii="Times New Roman" w:eastAsia="Times New Roman"/>
              <w:spacing w:val="-5"/>
            </w:rPr>
            <w:t>97</w:t>
          </w:r>
          <w:r>
            <w:rPr>
              <w:rFonts w:ascii="Times New Roman" w:eastAsia="Times New Roman"/>
              <w:spacing w:val="-5"/>
            </w:rPr>
            <w:fldChar w:fldCharType="end"/>
          </w:r>
        </w:p>
        <w:p w14:paraId="33F8A24B">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"_TOC_250012" </w:instrText>
          </w:r>
          <w:r>
            <w:fldChar w:fldCharType="separate"/>
          </w:r>
          <w:r>
            <w:rPr>
              <w:spacing w:val="-2"/>
            </w:rPr>
            <w:t>科学技术保</w:t>
          </w:r>
          <w:r>
            <w:rPr>
              <w:spacing w:val="-10"/>
            </w:rPr>
            <w:t>障</w:t>
          </w:r>
          <w:r>
            <w:rPr>
              <w:rFonts w:ascii="Times New Roman" w:eastAsia="Times New Roman"/>
            </w:rPr>
            <w:tab/>
          </w:r>
          <w:r>
            <w:rPr>
              <w:rFonts w:ascii="Times New Roman" w:eastAsia="Times New Roman"/>
              <w:spacing w:val="-5"/>
            </w:rPr>
            <w:t>98</w:t>
          </w:r>
          <w:r>
            <w:rPr>
              <w:rFonts w:ascii="Times New Roman" w:eastAsia="Times New Roman"/>
              <w:spacing w:val="-5"/>
            </w:rPr>
            <w:fldChar w:fldCharType="end"/>
          </w:r>
        </w:p>
        <w:p w14:paraId="32AEBC75">
          <w:pPr>
            <w:pStyle w:val="9"/>
            <w:numPr>
              <w:ilvl w:val="2"/>
              <w:numId w:val="1"/>
            </w:numPr>
            <w:tabs>
              <w:tab w:val="left" w:pos="1482"/>
              <w:tab w:val="right" w:leader="dot" w:pos="8693"/>
            </w:tabs>
            <w:spacing w:before="2" w:after="0" w:line="240" w:lineRule="auto"/>
            <w:ind w:left="1482" w:right="0" w:hanging="698"/>
            <w:jc w:val="left"/>
            <w:rPr>
              <w:rFonts w:ascii="Times New Roman" w:eastAsia="Times New Roman"/>
            </w:rPr>
          </w:pPr>
          <w:r>
            <w:fldChar w:fldCharType="begin"/>
          </w:r>
          <w:r>
            <w:instrText xml:space="preserve"> HYPERLINK \l "_TOC_250011" </w:instrText>
          </w:r>
          <w:r>
            <w:fldChar w:fldCharType="separate"/>
          </w:r>
          <w:r>
            <w:rPr>
              <w:spacing w:val="-2"/>
            </w:rPr>
            <w:t>财务管理保</w:t>
          </w:r>
          <w:r>
            <w:rPr>
              <w:spacing w:val="-10"/>
            </w:rPr>
            <w:t>障</w:t>
          </w:r>
          <w:r>
            <w:rPr>
              <w:rFonts w:ascii="Times New Roman" w:eastAsia="Times New Roman"/>
            </w:rPr>
            <w:tab/>
          </w:r>
          <w:r>
            <w:rPr>
              <w:rFonts w:ascii="Times New Roman" w:eastAsia="Times New Roman"/>
              <w:spacing w:val="-5"/>
            </w:rPr>
            <w:t>99</w:t>
          </w:r>
          <w:r>
            <w:rPr>
              <w:rFonts w:ascii="Times New Roman" w:eastAsia="Times New Roman"/>
              <w:spacing w:val="-5"/>
            </w:rPr>
            <w:fldChar w:fldCharType="end"/>
          </w:r>
        </w:p>
        <w:p w14:paraId="50424FF0">
          <w:pPr>
            <w:pStyle w:val="6"/>
            <w:numPr>
              <w:ilvl w:val="1"/>
              <w:numId w:val="1"/>
            </w:numPr>
            <w:tabs>
              <w:tab w:val="left" w:pos="1073"/>
              <w:tab w:val="right" w:leader="dot" w:pos="8693"/>
            </w:tabs>
            <w:spacing w:before="1" w:after="0" w:line="240" w:lineRule="auto"/>
            <w:ind w:left="1073" w:right="0" w:hanging="491"/>
            <w:jc w:val="left"/>
            <w:rPr>
              <w:rFonts w:ascii="Times New Roman" w:eastAsia="Times New Roman"/>
            </w:rPr>
          </w:pPr>
          <w:r>
            <w:fldChar w:fldCharType="begin"/>
          </w:r>
          <w:r>
            <w:instrText xml:space="preserve"> HYPERLINK \l "_TOC_250010" </w:instrText>
          </w:r>
          <w:r>
            <w:fldChar w:fldCharType="separate"/>
          </w:r>
          <w:r>
            <w:rPr>
              <w:spacing w:val="-2"/>
            </w:rPr>
            <w:t>优化效果评</w:t>
          </w:r>
          <w:r>
            <w:rPr>
              <w:spacing w:val="-10"/>
            </w:rPr>
            <w:t>估</w:t>
          </w:r>
          <w:r>
            <w:rPr>
              <w:rFonts w:ascii="Times New Roman" w:eastAsia="Times New Roman"/>
            </w:rPr>
            <w:tab/>
          </w:r>
          <w:r>
            <w:rPr>
              <w:rFonts w:ascii="Times New Roman" w:eastAsia="Times New Roman"/>
              <w:spacing w:val="-5"/>
            </w:rPr>
            <w:t>99</w:t>
          </w:r>
          <w:r>
            <w:rPr>
              <w:rFonts w:ascii="Times New Roman" w:eastAsia="Times New Roman"/>
              <w:spacing w:val="-5"/>
            </w:rPr>
            <w:fldChar w:fldCharType="end"/>
          </w:r>
        </w:p>
        <w:p w14:paraId="303A58B2">
          <w:pPr>
            <w:pStyle w:val="9"/>
            <w:numPr>
              <w:ilvl w:val="2"/>
              <w:numId w:val="1"/>
            </w:numPr>
            <w:tabs>
              <w:tab w:val="left" w:pos="1482"/>
              <w:tab w:val="right" w:leader="dot" w:pos="8693"/>
            </w:tabs>
            <w:spacing w:before="1" w:after="0" w:line="240" w:lineRule="auto"/>
            <w:ind w:left="1482" w:right="0" w:hanging="698"/>
            <w:jc w:val="left"/>
            <w:rPr>
              <w:rFonts w:ascii="Times New Roman" w:eastAsia="Times New Roman"/>
            </w:rPr>
          </w:pPr>
          <w:r>
            <w:fldChar w:fldCharType="begin"/>
          </w:r>
          <w:r>
            <w:instrText xml:space="preserve"> HYPERLINK \l "_TOC_250009" </w:instrText>
          </w:r>
          <w:r>
            <w:fldChar w:fldCharType="separate"/>
          </w:r>
          <w:r>
            <w:rPr>
              <w:spacing w:val="-2"/>
            </w:rPr>
            <w:t>评估指标体系构</w:t>
          </w:r>
          <w:r>
            <w:rPr>
              <w:spacing w:val="-10"/>
            </w:rPr>
            <w:t>建</w:t>
          </w:r>
          <w:r>
            <w:rPr>
              <w:rFonts w:ascii="Times New Roman" w:eastAsia="Times New Roman"/>
            </w:rPr>
            <w:tab/>
          </w:r>
          <w:r>
            <w:rPr>
              <w:rFonts w:ascii="Times New Roman" w:eastAsia="Times New Roman"/>
              <w:spacing w:val="-5"/>
            </w:rPr>
            <w:t>99</w:t>
          </w:r>
          <w:r>
            <w:rPr>
              <w:rFonts w:ascii="Times New Roman" w:eastAsia="Times New Roman"/>
              <w:spacing w:val="-5"/>
            </w:rPr>
            <w:fldChar w:fldCharType="end"/>
          </w:r>
        </w:p>
        <w:p w14:paraId="5EECCDD2">
          <w:pPr>
            <w:pStyle w:val="9"/>
            <w:numPr>
              <w:ilvl w:val="2"/>
              <w:numId w:val="1"/>
            </w:numPr>
            <w:tabs>
              <w:tab w:val="left" w:pos="1482"/>
              <w:tab w:val="right" w:leader="dot" w:pos="8692"/>
            </w:tabs>
            <w:spacing w:before="2" w:after="0" w:line="240" w:lineRule="auto"/>
            <w:ind w:left="1482" w:right="0" w:hanging="698"/>
            <w:jc w:val="left"/>
            <w:rPr>
              <w:rFonts w:ascii="Times New Roman" w:eastAsia="Times New Roman"/>
            </w:rPr>
          </w:pPr>
          <w:r>
            <w:fldChar w:fldCharType="begin"/>
          </w:r>
          <w:r>
            <w:instrText xml:space="preserve"> HYPERLINK \l "_TOC_250008" </w:instrText>
          </w:r>
          <w:r>
            <w:fldChar w:fldCharType="separate"/>
          </w:r>
          <w:r>
            <w:rPr>
              <w:spacing w:val="-2"/>
            </w:rPr>
            <w:t>指标选取依</w:t>
          </w:r>
          <w:r>
            <w:rPr>
              <w:spacing w:val="-10"/>
            </w:rPr>
            <w:t>据</w:t>
          </w:r>
          <w:r>
            <w:rPr>
              <w:rFonts w:ascii="Times New Roman" w:eastAsia="Times New Roman"/>
            </w:rPr>
            <w:tab/>
          </w:r>
          <w:r>
            <w:rPr>
              <w:rFonts w:ascii="Times New Roman" w:eastAsia="Times New Roman"/>
              <w:spacing w:val="-5"/>
            </w:rPr>
            <w:t>100</w:t>
          </w:r>
          <w:r>
            <w:rPr>
              <w:rFonts w:ascii="Times New Roman" w:eastAsia="Times New Roman"/>
              <w:spacing w:val="-5"/>
            </w:rPr>
            <w:fldChar w:fldCharType="end"/>
          </w:r>
        </w:p>
        <w:p w14:paraId="251A5048">
          <w:pPr>
            <w:pStyle w:val="9"/>
            <w:numPr>
              <w:ilvl w:val="2"/>
              <w:numId w:val="1"/>
            </w:numPr>
            <w:tabs>
              <w:tab w:val="left" w:pos="1482"/>
              <w:tab w:val="right" w:leader="dot" w:pos="8692"/>
            </w:tabs>
            <w:spacing w:before="1" w:after="0" w:line="240" w:lineRule="auto"/>
            <w:ind w:left="1482" w:right="0" w:hanging="698"/>
            <w:jc w:val="left"/>
            <w:rPr>
              <w:rFonts w:ascii="Times New Roman" w:eastAsia="Times New Roman"/>
            </w:rPr>
          </w:pPr>
          <w:r>
            <w:fldChar w:fldCharType="begin"/>
          </w:r>
          <w:r>
            <w:instrText xml:space="preserve"> HYPERLINK \l "_TOC_250007" </w:instrText>
          </w:r>
          <w:r>
            <w:fldChar w:fldCharType="separate"/>
          </w:r>
          <w:r>
            <w:rPr>
              <w:spacing w:val="-2"/>
            </w:rPr>
            <w:t>理论验证局限性说</w:t>
          </w:r>
          <w:r>
            <w:rPr>
              <w:spacing w:val="-10"/>
            </w:rPr>
            <w:t>明</w:t>
          </w:r>
          <w:r>
            <w:rPr>
              <w:rFonts w:ascii="Times New Roman" w:eastAsia="Times New Roman"/>
            </w:rPr>
            <w:tab/>
          </w:r>
          <w:r>
            <w:rPr>
              <w:rFonts w:ascii="Times New Roman" w:eastAsia="Times New Roman"/>
              <w:spacing w:val="-5"/>
            </w:rPr>
            <w:t>101</w:t>
          </w:r>
          <w:r>
            <w:rPr>
              <w:rFonts w:ascii="Times New Roman" w:eastAsia="Times New Roman"/>
              <w:spacing w:val="-5"/>
            </w:rPr>
            <w:fldChar w:fldCharType="end"/>
          </w:r>
        </w:p>
        <w:p w14:paraId="1103E141">
          <w:pPr>
            <w:pStyle w:val="10"/>
            <w:numPr>
              <w:ilvl w:val="0"/>
              <w:numId w:val="1"/>
            </w:numPr>
            <w:tabs>
              <w:tab w:val="left" w:pos="663"/>
              <w:tab w:val="right" w:leader="dot" w:pos="8692"/>
            </w:tabs>
            <w:spacing w:before="1" w:after="0" w:line="240" w:lineRule="auto"/>
            <w:ind w:left="663" w:right="0" w:hanging="280"/>
            <w:jc w:val="left"/>
            <w:rPr>
              <w:rFonts w:ascii="Times New Roman" w:eastAsia="Times New Roman"/>
            </w:rPr>
          </w:pPr>
          <w:r>
            <w:fldChar w:fldCharType="begin"/>
          </w:r>
          <w:r>
            <w:instrText xml:space="preserve"> HYPERLINK \l "_TOC_250006" </w:instrText>
          </w:r>
          <w:r>
            <w:fldChar w:fldCharType="separate"/>
          </w:r>
          <w:r>
            <w:rPr>
              <w:spacing w:val="-2"/>
            </w:rPr>
            <w:t>研究结论、不足与展</w:t>
          </w:r>
          <w:r>
            <w:rPr>
              <w:spacing w:val="-10"/>
            </w:rPr>
            <w:t>望</w:t>
          </w:r>
          <w:r>
            <w:rPr>
              <w:rFonts w:ascii="Times New Roman" w:eastAsia="Times New Roman"/>
            </w:rPr>
            <w:tab/>
          </w:r>
          <w:r>
            <w:rPr>
              <w:rFonts w:ascii="Times New Roman" w:eastAsia="Times New Roman"/>
              <w:spacing w:val="-5"/>
            </w:rPr>
            <w:t>102</w:t>
          </w:r>
          <w:r>
            <w:rPr>
              <w:rFonts w:ascii="Times New Roman" w:eastAsia="Times New Roman"/>
              <w:spacing w:val="-5"/>
            </w:rPr>
            <w:fldChar w:fldCharType="end"/>
          </w:r>
        </w:p>
        <w:p w14:paraId="517B52AF">
          <w:pPr>
            <w:pStyle w:val="6"/>
            <w:numPr>
              <w:ilvl w:val="1"/>
              <w:numId w:val="1"/>
            </w:numPr>
            <w:tabs>
              <w:tab w:val="left" w:pos="1073"/>
              <w:tab w:val="right" w:leader="dot" w:pos="8692"/>
            </w:tabs>
            <w:spacing w:before="1" w:after="0" w:line="240" w:lineRule="auto"/>
            <w:ind w:left="1073" w:right="0" w:hanging="491"/>
            <w:jc w:val="left"/>
            <w:rPr>
              <w:rFonts w:ascii="Times New Roman" w:eastAsia="Times New Roman"/>
            </w:rPr>
          </w:pPr>
          <w:r>
            <w:fldChar w:fldCharType="begin"/>
          </w:r>
          <w:r>
            <w:instrText xml:space="preserve"> HYPERLINK \l "_TOC_250005" </w:instrText>
          </w:r>
          <w:r>
            <w:fldChar w:fldCharType="separate"/>
          </w:r>
          <w:r>
            <w:rPr>
              <w:spacing w:val="-2"/>
            </w:rPr>
            <w:t>研究结</w:t>
          </w:r>
          <w:r>
            <w:rPr>
              <w:spacing w:val="-10"/>
            </w:rPr>
            <w:t>论</w:t>
          </w:r>
          <w:r>
            <w:rPr>
              <w:rFonts w:ascii="Times New Roman" w:eastAsia="Times New Roman"/>
            </w:rPr>
            <w:tab/>
          </w:r>
          <w:r>
            <w:rPr>
              <w:rFonts w:ascii="Times New Roman" w:eastAsia="Times New Roman"/>
              <w:spacing w:val="-5"/>
            </w:rPr>
            <w:t>102</w:t>
          </w:r>
          <w:r>
            <w:rPr>
              <w:rFonts w:ascii="Times New Roman" w:eastAsia="Times New Roman"/>
              <w:spacing w:val="-5"/>
            </w:rPr>
            <w:fldChar w:fldCharType="end"/>
          </w:r>
        </w:p>
        <w:p w14:paraId="0A2615D0">
          <w:pPr>
            <w:pStyle w:val="6"/>
            <w:numPr>
              <w:ilvl w:val="1"/>
              <w:numId w:val="1"/>
            </w:numPr>
            <w:tabs>
              <w:tab w:val="left" w:pos="1073"/>
              <w:tab w:val="right" w:leader="dot" w:pos="8692"/>
            </w:tabs>
            <w:spacing w:before="2" w:after="0" w:line="240" w:lineRule="auto"/>
            <w:ind w:left="1073" w:right="0" w:hanging="491"/>
            <w:jc w:val="left"/>
            <w:rPr>
              <w:rFonts w:ascii="Times New Roman" w:eastAsia="Times New Roman"/>
            </w:rPr>
          </w:pPr>
          <w:r>
            <w:fldChar w:fldCharType="begin"/>
          </w:r>
          <w:r>
            <w:instrText xml:space="preserve"> HYPERLINK \l "_TOC_250004" </w:instrText>
          </w:r>
          <w:r>
            <w:fldChar w:fldCharType="separate"/>
          </w:r>
          <w:r>
            <w:rPr>
              <w:spacing w:val="-2"/>
            </w:rPr>
            <w:t>研究不</w:t>
          </w:r>
          <w:r>
            <w:rPr>
              <w:spacing w:val="-10"/>
            </w:rPr>
            <w:t>足</w:t>
          </w:r>
          <w:r>
            <w:rPr>
              <w:rFonts w:ascii="Times New Roman" w:eastAsia="Times New Roman"/>
            </w:rPr>
            <w:tab/>
          </w:r>
          <w:r>
            <w:rPr>
              <w:rFonts w:ascii="Times New Roman" w:eastAsia="Times New Roman"/>
              <w:spacing w:val="-5"/>
            </w:rPr>
            <w:t>103</w:t>
          </w:r>
          <w:r>
            <w:rPr>
              <w:rFonts w:ascii="Times New Roman" w:eastAsia="Times New Roman"/>
              <w:spacing w:val="-5"/>
            </w:rPr>
            <w:fldChar w:fldCharType="end"/>
          </w:r>
        </w:p>
        <w:p w14:paraId="4FFBDED4">
          <w:pPr>
            <w:pStyle w:val="6"/>
            <w:numPr>
              <w:ilvl w:val="1"/>
              <w:numId w:val="1"/>
            </w:numPr>
            <w:tabs>
              <w:tab w:val="left" w:pos="1073"/>
              <w:tab w:val="right" w:leader="dot" w:pos="8692"/>
            </w:tabs>
            <w:spacing w:before="1" w:after="0" w:line="240" w:lineRule="auto"/>
            <w:ind w:left="1073" w:right="0" w:hanging="491"/>
            <w:jc w:val="left"/>
            <w:rPr>
              <w:rFonts w:ascii="Times New Roman" w:eastAsia="Times New Roman"/>
            </w:rPr>
          </w:pPr>
          <w:r>
            <w:fldChar w:fldCharType="begin"/>
          </w:r>
          <w:r>
            <w:instrText xml:space="preserve"> HYPERLINK \l "_TOC_250003" </w:instrText>
          </w:r>
          <w:r>
            <w:fldChar w:fldCharType="separate"/>
          </w:r>
          <w:r>
            <w:t>展</w:t>
          </w:r>
          <w:r>
            <w:rPr>
              <w:spacing w:val="-10"/>
            </w:rPr>
            <w:t>望</w:t>
          </w:r>
          <w:r>
            <w:rPr>
              <w:rFonts w:ascii="Times New Roman" w:eastAsia="Times New Roman"/>
            </w:rPr>
            <w:tab/>
          </w:r>
          <w:r>
            <w:rPr>
              <w:rFonts w:ascii="Times New Roman" w:eastAsia="Times New Roman"/>
              <w:spacing w:val="-5"/>
            </w:rPr>
            <w:t>104</w:t>
          </w:r>
          <w:r>
            <w:rPr>
              <w:rFonts w:ascii="Times New Roman" w:eastAsia="Times New Roman"/>
              <w:spacing w:val="-5"/>
            </w:rPr>
            <w:fldChar w:fldCharType="end"/>
          </w:r>
        </w:p>
        <w:p w14:paraId="20D204ED">
          <w:pPr>
            <w:pStyle w:val="10"/>
            <w:tabs>
              <w:tab w:val="right" w:leader="dot" w:pos="8692"/>
            </w:tabs>
            <w:ind w:firstLine="0"/>
            <w:rPr>
              <w:rFonts w:ascii="Times New Roman" w:eastAsia="Times New Roman"/>
            </w:rPr>
          </w:pPr>
          <w:r>
            <w:fldChar w:fldCharType="begin"/>
          </w:r>
          <w:r>
            <w:instrText xml:space="preserve"> HYPERLINK \l "_TOC_250002" </w:instrText>
          </w:r>
          <w:r>
            <w:fldChar w:fldCharType="separate"/>
          </w:r>
          <w:r>
            <w:t>参考文</w:t>
          </w:r>
          <w:r>
            <w:rPr>
              <w:spacing w:val="-10"/>
            </w:rPr>
            <w:t>献</w:t>
          </w:r>
          <w:r>
            <w:rPr>
              <w:rFonts w:ascii="Times New Roman" w:eastAsia="Times New Roman"/>
            </w:rPr>
            <w:tab/>
          </w:r>
          <w:r>
            <w:rPr>
              <w:rFonts w:ascii="Times New Roman" w:eastAsia="Times New Roman"/>
              <w:spacing w:val="-5"/>
            </w:rPr>
            <w:t>105</w:t>
          </w:r>
          <w:r>
            <w:rPr>
              <w:rFonts w:ascii="Times New Roman" w:eastAsia="Times New Roman"/>
              <w:spacing w:val="-5"/>
            </w:rPr>
            <w:fldChar w:fldCharType="end"/>
          </w:r>
        </w:p>
        <w:p w14:paraId="13EA0A15">
          <w:pPr>
            <w:pStyle w:val="10"/>
            <w:tabs>
              <w:tab w:val="right" w:leader="dot" w:pos="8681"/>
            </w:tabs>
            <w:ind w:firstLine="0"/>
            <w:rPr>
              <w:rFonts w:ascii="Times New Roman" w:eastAsia="Times New Roman"/>
            </w:rPr>
          </w:pPr>
          <w:r>
            <w:fldChar w:fldCharType="begin"/>
          </w:r>
          <w:r>
            <w:instrText xml:space="preserve"> HYPERLINK \l "_TOC_250001" </w:instrText>
          </w:r>
          <w:r>
            <w:fldChar w:fldCharType="separate"/>
          </w:r>
          <w:r>
            <w:t>附录</w:t>
          </w:r>
          <w:r>
            <w:rPr>
              <w:spacing w:val="-11"/>
            </w:rPr>
            <w:t xml:space="preserve"> </w:t>
          </w:r>
          <w:r>
            <w:rPr>
              <w:rFonts w:ascii="Times New Roman" w:eastAsia="Times New Roman"/>
            </w:rPr>
            <w:t>1</w:t>
          </w:r>
          <w:r>
            <w:t>：</w:t>
          </w:r>
          <w:r>
            <w:rPr>
              <w:rFonts w:ascii="Times New Roman" w:eastAsia="Times New Roman"/>
            </w:rPr>
            <w:t>Q</w:t>
          </w:r>
          <w:r>
            <w:rPr>
              <w:rFonts w:ascii="Times New Roman" w:eastAsia="Times New Roman"/>
              <w:spacing w:val="-6"/>
            </w:rPr>
            <w:t xml:space="preserve"> </w:t>
          </w:r>
          <w:r>
            <w:t>公司智慧养老服务满意度调查问</w:t>
          </w:r>
          <w:r>
            <w:rPr>
              <w:spacing w:val="-10"/>
            </w:rPr>
            <w:t>卷</w:t>
          </w:r>
          <w:r>
            <w:rPr>
              <w:rFonts w:ascii="Times New Roman" w:eastAsia="Times New Roman"/>
            </w:rPr>
            <w:tab/>
          </w:r>
          <w:r>
            <w:rPr>
              <w:rFonts w:ascii="Times New Roman" w:eastAsia="Times New Roman"/>
              <w:spacing w:val="-5"/>
            </w:rPr>
            <w:t>111</w:t>
          </w:r>
          <w:r>
            <w:rPr>
              <w:rFonts w:ascii="Times New Roman" w:eastAsia="Times New Roman"/>
              <w:spacing w:val="-5"/>
            </w:rPr>
            <w:fldChar w:fldCharType="end"/>
          </w:r>
        </w:p>
        <w:p w14:paraId="6CE9164A">
          <w:pPr>
            <w:pStyle w:val="10"/>
            <w:tabs>
              <w:tab w:val="right" w:leader="dot" w:pos="8692"/>
            </w:tabs>
            <w:spacing w:before="2"/>
            <w:ind w:firstLine="0"/>
            <w:rPr>
              <w:rFonts w:ascii="Times New Roman" w:eastAsia="Times New Roman"/>
            </w:rPr>
          </w:pPr>
          <w:r>
            <w:fldChar w:fldCharType="begin"/>
          </w:r>
          <w:r>
            <w:instrText xml:space="preserve"> HYPERLINK \l "_TOC_250000" </w:instrText>
          </w:r>
          <w:r>
            <w:fldChar w:fldCharType="separate"/>
          </w:r>
          <w:r>
            <w:t>附录</w:t>
          </w:r>
          <w:r>
            <w:rPr>
              <w:spacing w:val="-13"/>
            </w:rPr>
            <w:t xml:space="preserve"> </w:t>
          </w:r>
          <w:r>
            <w:rPr>
              <w:rFonts w:ascii="Times New Roman" w:eastAsia="Times New Roman"/>
            </w:rPr>
            <w:t>2</w:t>
          </w:r>
          <w:r>
            <w:t>：</w:t>
          </w:r>
          <w:r>
            <w:rPr>
              <w:rFonts w:ascii="Times New Roman" w:eastAsia="Times New Roman"/>
            </w:rPr>
            <w:t>Q</w:t>
          </w:r>
          <w:r>
            <w:rPr>
              <w:rFonts w:ascii="Times New Roman" w:eastAsia="Times New Roman"/>
              <w:spacing w:val="57"/>
            </w:rPr>
            <w:t xml:space="preserve"> </w:t>
          </w:r>
          <w:r>
            <w:t>公司智慧养老营销策略问题原因调查访谈提</w:t>
          </w:r>
          <w:r>
            <w:rPr>
              <w:spacing w:val="-10"/>
            </w:rPr>
            <w:t>纲</w:t>
          </w:r>
          <w:r>
            <w:rPr>
              <w:rFonts w:ascii="Times New Roman" w:eastAsia="Times New Roman"/>
            </w:rPr>
            <w:tab/>
          </w:r>
          <w:r>
            <w:rPr>
              <w:rFonts w:ascii="Times New Roman" w:eastAsia="Times New Roman"/>
              <w:spacing w:val="-5"/>
            </w:rPr>
            <w:t>114</w:t>
          </w:r>
          <w:r>
            <w:rPr>
              <w:rFonts w:ascii="Times New Roman" w:eastAsia="Times New Roman"/>
              <w:spacing w:val="-5"/>
            </w:rPr>
            <w:fldChar w:fldCharType="end"/>
          </w:r>
        </w:p>
      </w:sdtContent>
    </w:sdt>
    <w:p w14:paraId="7964857A">
      <w:pPr>
        <w:pStyle w:val="10"/>
        <w:spacing w:after="0"/>
        <w:rPr>
          <w:rFonts w:ascii="Times New Roman" w:eastAsia="Times New Roman"/>
        </w:rPr>
        <w:sectPr>
          <w:type w:val="continuous"/>
          <w:pgSz w:w="11910" w:h="16840"/>
          <w:pgMar w:top="1399" w:right="1419" w:bottom="354" w:left="1417" w:header="0" w:footer="1348" w:gutter="0"/>
          <w:cols w:space="720" w:num="1"/>
        </w:sectPr>
      </w:pPr>
    </w:p>
    <w:p w14:paraId="21183F11">
      <w:pPr>
        <w:pStyle w:val="5"/>
        <w:spacing w:before="18"/>
        <w:ind w:left="0"/>
        <w:rPr>
          <w:rFonts w:ascii="Times New Roman"/>
          <w:sz w:val="31"/>
        </w:rPr>
      </w:pPr>
    </w:p>
    <w:p w14:paraId="559F1AE8">
      <w:pPr>
        <w:pStyle w:val="2"/>
        <w:numPr>
          <w:ilvl w:val="0"/>
          <w:numId w:val="2"/>
        </w:numPr>
        <w:tabs>
          <w:tab w:val="left" w:pos="618"/>
          <w:tab w:val="left" w:pos="1272"/>
        </w:tabs>
        <w:spacing w:before="0" w:after="0" w:line="240" w:lineRule="auto"/>
        <w:ind w:left="618" w:right="0" w:hanging="240"/>
        <w:jc w:val="left"/>
      </w:pPr>
      <w:bookmarkStart w:id="2" w:name="1.1.1 研究背景"/>
      <w:bookmarkEnd w:id="2"/>
      <w:bookmarkStart w:id="3" w:name="1.1 研究背景、目的与意义"/>
      <w:bookmarkEnd w:id="3"/>
      <w:bookmarkStart w:id="4" w:name="_TOC_250096"/>
      <w:r>
        <w:rPr>
          <w:spacing w:val="-10"/>
          <w:w w:val="105"/>
        </w:rPr>
        <w:t>绪</w:t>
      </w:r>
      <w:r>
        <w:tab/>
      </w:r>
      <w:bookmarkEnd w:id="4"/>
      <w:r>
        <w:rPr>
          <w:spacing w:val="-10"/>
          <w:w w:val="105"/>
        </w:rPr>
        <w:t>论</w:t>
      </w:r>
    </w:p>
    <w:p w14:paraId="3A2BCB16">
      <w:pPr>
        <w:pStyle w:val="3"/>
        <w:numPr>
          <w:ilvl w:val="1"/>
          <w:numId w:val="2"/>
        </w:numPr>
        <w:tabs>
          <w:tab w:val="left" w:pos="828"/>
        </w:tabs>
        <w:spacing w:before="383" w:after="0" w:line="240" w:lineRule="auto"/>
        <w:ind w:left="828" w:right="0" w:hanging="450"/>
        <w:jc w:val="left"/>
      </w:pPr>
      <w:bookmarkStart w:id="5" w:name="_TOC_250095"/>
      <w:bookmarkEnd w:id="5"/>
      <w:r>
        <w:rPr>
          <w:spacing w:val="-1"/>
        </w:rPr>
        <w:t>研究背景、目的与意义</w:t>
      </w:r>
    </w:p>
    <w:p w14:paraId="0F7A27D3">
      <w:pPr>
        <w:pStyle w:val="4"/>
        <w:numPr>
          <w:ilvl w:val="2"/>
          <w:numId w:val="2"/>
        </w:numPr>
        <w:tabs>
          <w:tab w:val="left" w:pos="1006"/>
        </w:tabs>
        <w:spacing w:before="424" w:after="0" w:line="240" w:lineRule="auto"/>
        <w:ind w:left="1006" w:right="0" w:hanging="628"/>
        <w:jc w:val="left"/>
      </w:pPr>
      <w:bookmarkStart w:id="6" w:name="_TOC_250094"/>
      <w:bookmarkEnd w:id="6"/>
      <w:r>
        <w:rPr>
          <w:spacing w:val="-3"/>
        </w:rPr>
        <w:t>研究背景</w:t>
      </w:r>
    </w:p>
    <w:p w14:paraId="286C51D4">
      <w:pPr>
        <w:pStyle w:val="5"/>
        <w:spacing w:before="309" w:line="364" w:lineRule="auto"/>
        <w:ind w:right="377" w:firstLine="480"/>
        <w:jc w:val="both"/>
      </w:pPr>
      <w:r>
        <w:rPr>
          <w:spacing w:val="-4"/>
        </w:rPr>
        <w:t>全球老龄化加剧，使智慧养老产业成为各国应对这一挑战的重要途径。作为全球老年人口最多的国家，中国老龄化进程快、基数大，老年群体需求日益多元</w:t>
      </w:r>
      <w:r>
        <w:rPr>
          <w:spacing w:val="-18"/>
        </w:rPr>
        <w:t xml:space="preserve">且复杂，亟需创新型养老模式缓解压力。国家统计局数据显示，截至 </w:t>
      </w:r>
      <w:r>
        <w:rPr>
          <w:rFonts w:ascii="Times New Roman" w:eastAsia="Times New Roman"/>
          <w:spacing w:val="-2"/>
        </w:rPr>
        <w:t>2023</w:t>
      </w:r>
      <w:r>
        <w:rPr>
          <w:rFonts w:ascii="Times New Roman" w:eastAsia="Times New Roman"/>
          <w:spacing w:val="6"/>
        </w:rPr>
        <w:t xml:space="preserve"> </w:t>
      </w:r>
      <w:r>
        <w:rPr>
          <w:spacing w:val="-2"/>
        </w:rPr>
        <w:t>年底，</w:t>
      </w:r>
      <w:r>
        <w:rPr>
          <w:spacing w:val="-12"/>
        </w:rPr>
        <w:t xml:space="preserve">中国 </w:t>
      </w:r>
      <w:r>
        <w:rPr>
          <w:rFonts w:ascii="Times New Roman" w:eastAsia="Times New Roman"/>
          <w:spacing w:val="-4"/>
        </w:rPr>
        <w:t>60</w:t>
      </w:r>
      <w:r>
        <w:rPr>
          <w:rFonts w:ascii="Times New Roman" w:eastAsia="Times New Roman"/>
          <w:spacing w:val="-11"/>
        </w:rPr>
        <w:t xml:space="preserve"> </w:t>
      </w:r>
      <w:r>
        <w:rPr>
          <w:spacing w:val="-7"/>
        </w:rPr>
        <w:t xml:space="preserve">岁及以上人口达 </w:t>
      </w:r>
      <w:r>
        <w:rPr>
          <w:rFonts w:ascii="Times New Roman" w:eastAsia="Times New Roman"/>
          <w:spacing w:val="-4"/>
        </w:rPr>
        <w:t>2.8</w:t>
      </w:r>
      <w:r>
        <w:rPr>
          <w:rFonts w:ascii="Times New Roman" w:eastAsia="Times New Roman"/>
          <w:spacing w:val="15"/>
        </w:rPr>
        <w:t xml:space="preserve"> </w:t>
      </w:r>
      <w:r>
        <w:rPr>
          <w:spacing w:val="-7"/>
        </w:rPr>
        <w:t xml:space="preserve">亿，占总人口的 </w:t>
      </w:r>
      <w:r>
        <w:rPr>
          <w:rFonts w:ascii="Times New Roman" w:eastAsia="Times New Roman"/>
          <w:spacing w:val="-4"/>
        </w:rPr>
        <w:t>19.8%</w:t>
      </w:r>
      <w:r>
        <w:rPr>
          <w:spacing w:val="-4"/>
        </w:rPr>
        <w:t>（</w:t>
      </w:r>
      <w:r>
        <w:rPr>
          <w:spacing w:val="-12"/>
        </w:rPr>
        <w:t xml:space="preserve">见图 </w:t>
      </w:r>
      <w:r>
        <w:rPr>
          <w:rFonts w:ascii="Times New Roman" w:eastAsia="Times New Roman"/>
          <w:spacing w:val="-4"/>
        </w:rPr>
        <w:t>1.1</w:t>
      </w:r>
      <w:r>
        <w:rPr>
          <w:spacing w:val="-4"/>
        </w:rPr>
        <w:t xml:space="preserve">）。其中，高龄和失能老年人占比持续上升，预计到 </w:t>
      </w:r>
      <w:r>
        <w:rPr>
          <w:rFonts w:ascii="Times New Roman" w:eastAsia="Times New Roman"/>
          <w:spacing w:val="-2"/>
        </w:rPr>
        <w:t>2035</w:t>
      </w:r>
      <w:r>
        <w:rPr>
          <w:rFonts w:ascii="Times New Roman" w:eastAsia="Times New Roman"/>
          <w:spacing w:val="-10"/>
        </w:rPr>
        <w:t xml:space="preserve"> </w:t>
      </w:r>
      <w:r>
        <w:rPr>
          <w:spacing w:val="-9"/>
        </w:rPr>
        <w:t xml:space="preserve">年将超 </w:t>
      </w:r>
      <w:r>
        <w:rPr>
          <w:rFonts w:ascii="Times New Roman" w:eastAsia="Times New Roman"/>
          <w:spacing w:val="-2"/>
        </w:rPr>
        <w:t>30%</w:t>
      </w:r>
      <w:r>
        <w:rPr>
          <w:spacing w:val="-2"/>
        </w:rPr>
        <w:t>，中国将步入深度老龄化社</w:t>
      </w:r>
      <w:r>
        <w:rPr>
          <w:spacing w:val="-6"/>
        </w:rPr>
        <w:t>会。</w:t>
      </w:r>
    </w:p>
    <w:p w14:paraId="38556165">
      <w:pPr>
        <w:pStyle w:val="5"/>
        <w:spacing w:before="32"/>
        <w:ind w:left="0"/>
        <w:rPr>
          <w:sz w:val="20"/>
        </w:rPr>
      </w:pPr>
    </w:p>
    <w:p w14:paraId="1B9AC9FC">
      <w:pPr>
        <w:spacing w:before="172"/>
        <w:ind w:left="1218" w:right="0" w:firstLine="0"/>
        <w:jc w:val="left"/>
        <w:rPr>
          <w:sz w:val="21"/>
        </w:rPr>
      </w:pPr>
      <w:r>
        <w:rPr>
          <w:spacing w:val="-3"/>
          <w:sz w:val="21"/>
        </w:rPr>
        <w:t>数据来源：国家统计局</w:t>
      </w:r>
    </w:p>
    <w:p w14:paraId="049A3036">
      <w:pPr>
        <w:tabs>
          <w:tab w:val="left" w:pos="993"/>
        </w:tabs>
        <w:spacing w:before="212"/>
        <w:ind w:left="196" w:right="0" w:firstLine="0"/>
        <w:jc w:val="center"/>
        <w:rPr>
          <w:sz w:val="20"/>
        </w:rPr>
      </w:pPr>
      <w:r>
        <w:rPr>
          <w:sz w:val="20"/>
        </w:rPr>
        <w:t>图</w:t>
      </w:r>
      <w:r>
        <w:rPr>
          <w:spacing w:val="19"/>
          <w:sz w:val="20"/>
        </w:rPr>
        <w:t xml:space="preserve"> </w:t>
      </w:r>
      <w:r>
        <w:rPr>
          <w:rFonts w:ascii="Times New Roman" w:eastAsia="Times New Roman"/>
          <w:b/>
          <w:spacing w:val="-5"/>
          <w:sz w:val="21"/>
        </w:rPr>
        <w:t>1.1</w:t>
      </w:r>
      <w:r>
        <w:rPr>
          <w:rFonts w:ascii="Times New Roman" w:eastAsia="Times New Roman"/>
          <w:b/>
          <w:sz w:val="21"/>
        </w:rPr>
        <w:tab/>
      </w:r>
      <w:r>
        <w:rPr>
          <w:rFonts w:ascii="Times New Roman" w:eastAsia="Times New Roman"/>
          <w:b/>
          <w:sz w:val="21"/>
        </w:rPr>
        <w:t>2018-2023</w:t>
      </w:r>
      <w:r>
        <w:rPr>
          <w:rFonts w:ascii="Times New Roman" w:eastAsia="Times New Roman"/>
          <w:b/>
          <w:spacing w:val="41"/>
          <w:sz w:val="21"/>
        </w:rPr>
        <w:t xml:space="preserve">  </w:t>
      </w:r>
      <w:r>
        <w:rPr>
          <w:sz w:val="20"/>
        </w:rPr>
        <w:t>年中国</w:t>
      </w:r>
      <w:r>
        <w:rPr>
          <w:spacing w:val="2"/>
          <w:sz w:val="20"/>
        </w:rPr>
        <w:t xml:space="preserve"> </w:t>
      </w:r>
      <w:r>
        <w:rPr>
          <w:rFonts w:ascii="Times New Roman" w:eastAsia="Times New Roman"/>
          <w:b/>
          <w:sz w:val="21"/>
        </w:rPr>
        <w:t>60</w:t>
      </w:r>
      <w:r>
        <w:rPr>
          <w:rFonts w:ascii="Times New Roman" w:eastAsia="Times New Roman"/>
          <w:b/>
          <w:spacing w:val="41"/>
          <w:sz w:val="21"/>
        </w:rPr>
        <w:t xml:space="preserve"> </w:t>
      </w:r>
      <w:r>
        <w:rPr>
          <w:sz w:val="20"/>
        </w:rPr>
        <w:t>岁及以上人口数量及占比统</w:t>
      </w:r>
      <w:r>
        <w:rPr>
          <w:spacing w:val="-12"/>
          <w:sz w:val="20"/>
        </w:rPr>
        <w:t>计</w:t>
      </w:r>
    </w:p>
    <w:p w14:paraId="4CE25671">
      <w:pPr>
        <w:pStyle w:val="5"/>
        <w:spacing w:before="162"/>
        <w:ind w:left="0"/>
        <w:rPr>
          <w:sz w:val="20"/>
        </w:rPr>
      </w:pPr>
    </w:p>
    <w:p w14:paraId="0F5E7D70">
      <w:pPr>
        <w:pStyle w:val="5"/>
        <w:spacing w:line="364" w:lineRule="auto"/>
        <w:ind w:right="377" w:firstLine="480"/>
        <w:jc w:val="both"/>
      </w:pPr>
      <w:r>
        <w:rPr>
          <w:spacing w:val="-22"/>
        </w:rPr>
        <w:t>在此背景下，习近平总书记强调，应完善养老服务体系，推动智慧养老发展，</w:t>
      </w:r>
      <w:r>
        <w:rPr>
          <w:spacing w:val="-21"/>
        </w:rPr>
        <w:t>提高老年人生活质量，积极应对人口老龄化，健全养老政策体系，优化社会环境，</w:t>
      </w:r>
      <w:r>
        <w:rPr>
          <w:spacing w:val="-2"/>
        </w:rPr>
        <w:t>推进医养结合，加快老龄事业及相关产业发展</w:t>
      </w:r>
      <w:r>
        <w:rPr>
          <w:rFonts w:ascii="Times New Roman" w:hAnsi="Times New Roman" w:eastAsia="Times New Roman"/>
          <w:spacing w:val="-2"/>
          <w:vertAlign w:val="superscript"/>
        </w:rPr>
        <w:t>[1]</w:t>
      </w:r>
      <w:r>
        <w:rPr>
          <w:spacing w:val="-2"/>
          <w:vertAlign w:val="baseline"/>
        </w:rPr>
        <w:t>。《</w:t>
      </w:r>
      <w:r>
        <w:rPr>
          <w:rFonts w:ascii="Times New Roman" w:hAnsi="Times New Roman" w:eastAsia="Times New Roman"/>
          <w:spacing w:val="-2"/>
          <w:vertAlign w:val="baseline"/>
        </w:rPr>
        <w:t>“</w:t>
      </w:r>
      <w:r>
        <w:rPr>
          <w:spacing w:val="-2"/>
          <w:vertAlign w:val="baseline"/>
        </w:rPr>
        <w:t>十四五</w:t>
      </w:r>
      <w:r>
        <w:rPr>
          <w:rFonts w:ascii="Times New Roman" w:hAnsi="Times New Roman" w:eastAsia="Times New Roman"/>
          <w:spacing w:val="-2"/>
          <w:vertAlign w:val="baseline"/>
        </w:rPr>
        <w:t>”</w:t>
      </w:r>
      <w:r>
        <w:rPr>
          <w:spacing w:val="-2"/>
          <w:vertAlign w:val="baseline"/>
        </w:rPr>
        <w:t>国家老龄事业发展</w:t>
      </w:r>
      <w:r>
        <w:rPr>
          <w:spacing w:val="-3"/>
          <w:vertAlign w:val="baseline"/>
        </w:rPr>
        <w:t xml:space="preserve">和养老服务体系规划》进一步明确，到 </w:t>
      </w:r>
      <w:r>
        <w:rPr>
          <w:rFonts w:ascii="Times New Roman" w:hAnsi="Times New Roman" w:eastAsia="Times New Roman"/>
          <w:vertAlign w:val="baseline"/>
        </w:rPr>
        <w:t>2025</w:t>
      </w:r>
      <w:r>
        <w:rPr>
          <w:rFonts w:ascii="Times New Roman" w:hAnsi="Times New Roman" w:eastAsia="Times New Roman"/>
          <w:spacing w:val="16"/>
          <w:vertAlign w:val="baseline"/>
        </w:rPr>
        <w:t xml:space="preserve"> </w:t>
      </w:r>
      <w:r>
        <w:rPr>
          <w:spacing w:val="-1"/>
          <w:vertAlign w:val="baseline"/>
        </w:rPr>
        <w:t>年，将基本建立居家、社区、机构</w:t>
      </w:r>
    </w:p>
    <w:p w14:paraId="5E63755C">
      <w:pPr>
        <w:pStyle w:val="5"/>
        <w:spacing w:after="0" w:line="364" w:lineRule="auto"/>
        <w:jc w:val="both"/>
        <w:sectPr>
          <w:headerReference r:id="rId10" w:type="default"/>
          <w:footerReference r:id="rId11" w:type="default"/>
          <w:pgSz w:w="11910" w:h="16840"/>
          <w:pgMar w:top="1380" w:right="1417" w:bottom="1280" w:left="1417" w:header="894" w:footer="1085" w:gutter="0"/>
          <w:pgNumType w:start="1"/>
          <w:cols w:space="720" w:num="1"/>
        </w:sectPr>
      </w:pPr>
    </w:p>
    <w:p w14:paraId="32FB7071">
      <w:pPr>
        <w:pStyle w:val="5"/>
        <w:spacing w:before="129" w:line="364" w:lineRule="auto"/>
        <w:ind w:right="257"/>
      </w:pPr>
      <w:bookmarkStart w:id="7" w:name="1.1.3 研究意义"/>
      <w:bookmarkEnd w:id="7"/>
      <w:bookmarkStart w:id="8" w:name="1.1.2 研究目的"/>
      <w:bookmarkEnd w:id="8"/>
      <w:r>
        <w:rPr>
          <w:spacing w:val="-2"/>
        </w:rPr>
        <w:t>相协调，医养、康养结合的养老服务体系，并鼓励运用新兴技术推动智慧养老发展。作为信息技术与养老服务融合的创新模式，智慧养老依托物联网、云计算、大数据和人工智能等技术，为老年人提供全方位、多层次服务，正成为养老产业转型的重要方向。</w:t>
      </w:r>
    </w:p>
    <w:p w14:paraId="4ECE2626">
      <w:pPr>
        <w:pStyle w:val="5"/>
        <w:spacing w:before="3" w:line="364" w:lineRule="auto"/>
        <w:ind w:right="377" w:firstLine="480"/>
        <w:jc w:val="both"/>
      </w:pPr>
      <w:r>
        <w:rPr>
          <w:rFonts w:ascii="Times New Roman" w:eastAsia="Times New Roman"/>
        </w:rPr>
        <w:t>Q</w:t>
      </w:r>
      <w:r>
        <w:rPr>
          <w:rFonts w:ascii="Times New Roman" w:eastAsia="Times New Roman"/>
          <w:spacing w:val="-15"/>
        </w:rPr>
        <w:t xml:space="preserve"> </w:t>
      </w:r>
      <w:r>
        <w:rPr>
          <w:spacing w:val="-5"/>
        </w:rPr>
        <w:t>公司作为智慧养老领域的创新型企业，专注于为养老机构提供健康监测设</w:t>
      </w:r>
      <w:r>
        <w:rPr>
          <w:spacing w:val="-4"/>
        </w:rPr>
        <w:t>备、智能化养老系统和远程监控平台，提升服务效率、降低运营成本，并优化老年人健康管理体验。然而，随着智慧养老市场的快速发展，行业竞争加剧，客户需求日趋多样且精细化，对企业提出更高要求。一方面，养老机构、医疗机构及</w:t>
      </w:r>
      <w:r>
        <w:rPr>
          <w:spacing w:val="-3"/>
        </w:rPr>
        <w:t xml:space="preserve">社区养老服务中心等 </w:t>
      </w:r>
      <w:r>
        <w:rPr>
          <w:rFonts w:ascii="Times New Roman" w:eastAsia="Times New Roman"/>
        </w:rPr>
        <w:t>B2B</w:t>
      </w:r>
      <w:r>
        <w:rPr>
          <w:rFonts w:ascii="Times New Roman" w:eastAsia="Times New Roman"/>
          <w:spacing w:val="10"/>
        </w:rPr>
        <w:t xml:space="preserve"> </w:t>
      </w:r>
      <w:r>
        <w:t>客户群体对智能化解决方案的需求各异；另一方面，</w:t>
      </w:r>
      <w:r>
        <w:rPr>
          <w:spacing w:val="-2"/>
        </w:rPr>
        <w:t>政策支持与市场导向推动技术持续升级，企业需迅速响应，以保持竞争优势。</w:t>
      </w:r>
    </w:p>
    <w:p w14:paraId="40030FE7">
      <w:pPr>
        <w:pStyle w:val="5"/>
        <w:spacing w:before="3" w:line="364" w:lineRule="auto"/>
        <w:ind w:right="377" w:firstLine="480"/>
        <w:jc w:val="both"/>
      </w:pPr>
      <w:r>
        <w:rPr>
          <w:spacing w:val="-4"/>
        </w:rPr>
        <w:t>根据公司内部调研数据显示，</w:t>
      </w:r>
      <w:r>
        <w:rPr>
          <w:rFonts w:ascii="Times New Roman" w:eastAsia="Times New Roman"/>
          <w:spacing w:val="-4"/>
        </w:rPr>
        <w:t xml:space="preserve">Q </w:t>
      </w:r>
      <w:r>
        <w:rPr>
          <w:spacing w:val="-4"/>
        </w:rPr>
        <w:t>公司在渠道布局和客户反馈分析方面存在不</w:t>
      </w:r>
      <w:r>
        <w:rPr>
          <w:spacing w:val="-3"/>
        </w:rPr>
        <w:t xml:space="preserve">足。针对上述问题，优化 </w:t>
      </w:r>
      <w:r>
        <w:rPr>
          <w:rFonts w:ascii="Times New Roman" w:eastAsia="Times New Roman"/>
        </w:rPr>
        <w:t>Q</w:t>
      </w:r>
      <w:r>
        <w:rPr>
          <w:rFonts w:ascii="Times New Roman" w:eastAsia="Times New Roman"/>
          <w:spacing w:val="33"/>
        </w:rPr>
        <w:t xml:space="preserve"> </w:t>
      </w:r>
      <w:r>
        <w:t>公司智慧养老业务的市场营销策略具有重要现实意</w:t>
      </w:r>
      <w:r>
        <w:rPr>
          <w:spacing w:val="-4"/>
        </w:rPr>
        <w:t>义。一方面，通过对企业现状及目标市场的系统分析，可明确问题根源并提出针对性改进措施，提升市场适应能力；另一方面，本研究可为其他智慧养老企业提供营销策略参考，推动行业规范化与科学化发展。此外，基于调研数据和政策分析的研究结论，还可为政府制定智慧养老产业扶持政策提供实证支持，促进产业</w:t>
      </w:r>
      <w:r>
        <w:rPr>
          <w:spacing w:val="-2"/>
        </w:rPr>
        <w:t>生态协同发展。</w:t>
      </w:r>
    </w:p>
    <w:p w14:paraId="28C2B776">
      <w:pPr>
        <w:pStyle w:val="5"/>
        <w:spacing w:before="2"/>
        <w:ind w:left="858"/>
        <w:jc w:val="both"/>
      </w:pPr>
      <w:r>
        <w:rPr>
          <w:spacing w:val="-10"/>
        </w:rPr>
        <w:t xml:space="preserve">因此，本研究以 </w:t>
      </w:r>
      <w:r>
        <w:rPr>
          <w:rFonts w:ascii="Times New Roman" w:eastAsia="Times New Roman"/>
          <w:spacing w:val="-6"/>
        </w:rPr>
        <w:t>Q</w:t>
      </w:r>
      <w:r>
        <w:rPr>
          <w:rFonts w:ascii="Times New Roman" w:eastAsia="Times New Roman"/>
          <w:spacing w:val="24"/>
        </w:rPr>
        <w:t xml:space="preserve"> </w:t>
      </w:r>
      <w:r>
        <w:rPr>
          <w:spacing w:val="-7"/>
        </w:rPr>
        <w:t>公司为对象，聚焦营销策略优化路径，旨在应对市场挑战</w:t>
      </w:r>
    </w:p>
    <w:p w14:paraId="49FF82D8">
      <w:pPr>
        <w:pStyle w:val="5"/>
        <w:spacing w:before="163"/>
      </w:pPr>
      <w:r>
        <w:rPr>
          <w:spacing w:val="-1"/>
        </w:rPr>
        <w:t>的同时，为智慧养老行业发展提供参考。</w:t>
      </w:r>
    </w:p>
    <w:p w14:paraId="32DFC1B5">
      <w:pPr>
        <w:pStyle w:val="5"/>
        <w:spacing w:before="134"/>
        <w:ind w:left="0"/>
      </w:pPr>
    </w:p>
    <w:p w14:paraId="57741ECB">
      <w:pPr>
        <w:pStyle w:val="4"/>
        <w:numPr>
          <w:ilvl w:val="2"/>
          <w:numId w:val="2"/>
        </w:numPr>
        <w:tabs>
          <w:tab w:val="left" w:pos="1006"/>
        </w:tabs>
        <w:spacing w:before="0" w:after="0" w:line="240" w:lineRule="auto"/>
        <w:ind w:left="1006" w:right="0" w:hanging="628"/>
        <w:jc w:val="left"/>
      </w:pPr>
      <w:bookmarkStart w:id="9" w:name="_TOC_250093"/>
      <w:bookmarkEnd w:id="9"/>
      <w:r>
        <w:rPr>
          <w:spacing w:val="-3"/>
        </w:rPr>
        <w:t>研究目的</w:t>
      </w:r>
    </w:p>
    <w:p w14:paraId="46BF364A">
      <w:pPr>
        <w:pStyle w:val="5"/>
        <w:spacing w:before="314" w:line="364" w:lineRule="auto"/>
        <w:ind w:right="257" w:firstLine="480"/>
      </w:pPr>
      <w:r>
        <w:t xml:space="preserve">本研究旨在系统分析 </w:t>
      </w:r>
      <w:r>
        <w:rPr>
          <w:rFonts w:ascii="Times New Roman" w:eastAsia="Times New Roman"/>
        </w:rPr>
        <w:t>Q</w:t>
      </w:r>
      <w:r>
        <w:rPr>
          <w:rFonts w:ascii="Times New Roman" w:eastAsia="Times New Roman"/>
          <w:spacing w:val="40"/>
        </w:rPr>
        <w:t xml:space="preserve"> </w:t>
      </w:r>
      <w:r>
        <w:t>公司智慧养老业务的市场营销现状，识别其在产品</w:t>
      </w:r>
      <w:r>
        <w:rPr>
          <w:spacing w:val="-2"/>
        </w:rPr>
        <w:t>适配、价格策略、渠道布局和服务效率等方面的不足，并提出针对性优化方案，</w:t>
      </w:r>
      <w:r>
        <w:rPr>
          <w:spacing w:val="-9"/>
        </w:rPr>
        <w:t xml:space="preserve">以提升市场竞争力和客户满意度。通过理论分析与实际调研相结合，研究为 </w:t>
      </w:r>
      <w:r>
        <w:rPr>
          <w:rFonts w:ascii="Times New Roman" w:eastAsia="Times New Roman"/>
        </w:rPr>
        <w:t xml:space="preserve">Q </w:t>
      </w:r>
      <w:r>
        <w:t>公</w:t>
      </w:r>
      <w:r>
        <w:rPr>
          <w:spacing w:val="-2"/>
        </w:rPr>
        <w:t>司明确发展方向，提供科学有效的营销策略指导。</w:t>
      </w:r>
    </w:p>
    <w:p w14:paraId="13DFD88B">
      <w:pPr>
        <w:pStyle w:val="4"/>
        <w:numPr>
          <w:ilvl w:val="2"/>
          <w:numId w:val="2"/>
        </w:numPr>
        <w:tabs>
          <w:tab w:val="left" w:pos="1006"/>
        </w:tabs>
        <w:spacing w:before="287" w:after="0" w:line="240" w:lineRule="auto"/>
        <w:ind w:left="1006" w:right="0" w:hanging="628"/>
        <w:jc w:val="left"/>
      </w:pPr>
      <w:bookmarkStart w:id="10" w:name="_TOC_250092"/>
      <w:bookmarkEnd w:id="10"/>
      <w:r>
        <w:rPr>
          <w:spacing w:val="-3"/>
        </w:rPr>
        <w:t>研究意义</w:t>
      </w:r>
    </w:p>
    <w:p w14:paraId="642F591F">
      <w:pPr>
        <w:pStyle w:val="5"/>
        <w:spacing w:before="309"/>
        <w:ind w:left="858"/>
        <w:jc w:val="both"/>
      </w:pPr>
      <w:r>
        <w:rPr>
          <w:spacing w:val="2"/>
        </w:rPr>
        <w:t>本研究填补了智慧养老领域针对</w:t>
      </w:r>
      <w:r>
        <w:rPr>
          <w:rFonts w:ascii="Times New Roman" w:eastAsia="Times New Roman"/>
        </w:rPr>
        <w:t>B2B</w:t>
      </w:r>
      <w:r>
        <w:rPr>
          <w:rFonts w:ascii="Times New Roman" w:eastAsia="Times New Roman"/>
          <w:spacing w:val="-25"/>
        </w:rPr>
        <w:t xml:space="preserve"> </w:t>
      </w:r>
      <w:r>
        <w:rPr>
          <w:spacing w:val="-1"/>
        </w:rPr>
        <w:t>模式市场营销策略系统化分析的空白。</w:t>
      </w:r>
    </w:p>
    <w:p w14:paraId="6280768A">
      <w:pPr>
        <w:pStyle w:val="5"/>
        <w:spacing w:before="163"/>
      </w:pPr>
      <w:r>
        <w:rPr>
          <w:spacing w:val="-22"/>
        </w:rPr>
        <w:t xml:space="preserve">基于 </w:t>
      </w:r>
      <w:r>
        <w:rPr>
          <w:rFonts w:ascii="Times New Roman" w:eastAsia="Times New Roman"/>
          <w:spacing w:val="-2"/>
        </w:rPr>
        <w:t>7Ps</w:t>
      </w:r>
      <w:r>
        <w:rPr>
          <w:rFonts w:ascii="Times New Roman" w:eastAsia="Times New Roman"/>
          <w:spacing w:val="-7"/>
        </w:rPr>
        <w:t xml:space="preserve"> </w:t>
      </w:r>
      <w:r>
        <w:rPr>
          <w:spacing w:val="-3"/>
        </w:rPr>
        <w:t>营销理论，研究探讨如何将理论模型与实际运营相结合，提出具有行业</w:t>
      </w:r>
    </w:p>
    <w:p w14:paraId="687993CE">
      <w:pPr>
        <w:pStyle w:val="5"/>
        <w:spacing w:after="0"/>
        <w:sectPr>
          <w:pgSz w:w="11910" w:h="16840"/>
          <w:pgMar w:top="1380" w:right="1417" w:bottom="1280" w:left="1417" w:header="894" w:footer="1085" w:gutter="0"/>
          <w:cols w:space="720" w:num="1"/>
        </w:sectPr>
      </w:pPr>
    </w:p>
    <w:p w14:paraId="3E31483E">
      <w:pPr>
        <w:pStyle w:val="5"/>
        <w:spacing w:before="129" w:line="362" w:lineRule="auto"/>
        <w:ind w:right="257"/>
      </w:pPr>
      <w:bookmarkStart w:id="11" w:name="1.2 国内外研究现状"/>
      <w:bookmarkEnd w:id="11"/>
      <w:bookmarkStart w:id="12" w:name="1.2.1 国外研究现状分析"/>
      <w:bookmarkEnd w:id="12"/>
      <w:r>
        <w:rPr>
          <w:spacing w:val="-2"/>
        </w:rPr>
        <w:t>适用性的营销优化方法。该研究不仅为智慧养老企业的营销管理提供具体指导，也为学术界在该领域的理论拓展和实证研究提供新的视角。</w:t>
      </w:r>
    </w:p>
    <w:p w14:paraId="0FB4194A">
      <w:pPr>
        <w:pStyle w:val="5"/>
        <w:spacing w:before="7" w:line="364" w:lineRule="auto"/>
        <w:ind w:right="257" w:firstLine="480"/>
      </w:pPr>
      <w:r>
        <w:rPr>
          <w:spacing w:val="-7"/>
        </w:rPr>
        <w:t xml:space="preserve">在实践层面，本研究结合 </w:t>
      </w:r>
      <w:r>
        <w:rPr>
          <w:rFonts w:ascii="Times New Roman" w:eastAsia="Times New Roman"/>
          <w:spacing w:val="-2"/>
        </w:rPr>
        <w:t xml:space="preserve">Q </w:t>
      </w:r>
      <w:r>
        <w:rPr>
          <w:spacing w:val="-2"/>
        </w:rPr>
        <w:t>公司发展现状，针对不同养老机构客户需求，提出模块化产品设计、差异化定价方案及智能化客户服务体系等策略。这些策略不</w:t>
      </w:r>
      <w:r>
        <w:rPr>
          <w:spacing w:val="-15"/>
        </w:rPr>
        <w:t>仅有助于降低客户采购门槛、提升服务效率，还能增强市场占有率和客户满意度，</w:t>
      </w:r>
      <w:r>
        <w:rPr>
          <w:spacing w:val="-2"/>
        </w:rPr>
        <w:t>为其他智慧养老企业在激烈竞争中优化运营提供具体参考。</w:t>
      </w:r>
    </w:p>
    <w:p w14:paraId="21373C03">
      <w:pPr>
        <w:pStyle w:val="5"/>
        <w:spacing w:before="3" w:line="364" w:lineRule="auto"/>
        <w:ind w:right="137" w:firstLine="480"/>
      </w:pPr>
      <w:r>
        <w:rPr>
          <w:spacing w:val="-2"/>
        </w:rPr>
        <w:t>从社会意义来看，智慧养老是应对人口老龄化挑战的重要手段。本研究结合 政策导向与市场趋势，提出的营销优化策略契合《</w:t>
      </w:r>
      <w:r>
        <w:rPr>
          <w:rFonts w:ascii="Times New Roman" w:hAnsi="Times New Roman" w:eastAsia="Times New Roman"/>
          <w:spacing w:val="-2"/>
        </w:rPr>
        <w:t>“</w:t>
      </w:r>
      <w:r>
        <w:rPr>
          <w:spacing w:val="-2"/>
        </w:rPr>
        <w:t>十四五</w:t>
      </w:r>
      <w:r>
        <w:rPr>
          <w:rFonts w:ascii="Times New Roman" w:hAnsi="Times New Roman" w:eastAsia="Times New Roman"/>
          <w:spacing w:val="-2"/>
        </w:rPr>
        <w:t>”</w:t>
      </w:r>
      <w:r>
        <w:rPr>
          <w:spacing w:val="-2"/>
        </w:rPr>
        <w:t>国家老龄事业发展和养老服务体系规划》中</w:t>
      </w:r>
      <w:r>
        <w:rPr>
          <w:rFonts w:ascii="Times New Roman" w:hAnsi="Times New Roman" w:eastAsia="Times New Roman"/>
          <w:spacing w:val="-2"/>
        </w:rPr>
        <w:t>“</w:t>
      </w:r>
      <w:r>
        <w:rPr>
          <w:spacing w:val="-2"/>
        </w:rPr>
        <w:t>医养结合、智能化服务</w:t>
      </w:r>
      <w:r>
        <w:rPr>
          <w:rFonts w:ascii="Times New Roman" w:hAnsi="Times New Roman" w:eastAsia="Times New Roman"/>
          <w:spacing w:val="-2"/>
        </w:rPr>
        <w:t>”</w:t>
      </w:r>
      <w:r>
        <w:rPr>
          <w:spacing w:val="-2"/>
        </w:rPr>
        <w:t>的要求，为政府制定产业扶持政策、优化资源配置提供实证支持。通过理论与实践结合，研究不仅推动智慧养老行业</w:t>
      </w:r>
      <w:r>
        <w:rPr>
          <w:spacing w:val="-10"/>
        </w:rPr>
        <w:t>的规范化与可持续发展，也为应对中国老龄化社会挑战提供创新性解决方案。</w:t>
      </w:r>
    </w:p>
    <w:p w14:paraId="4B122EF8">
      <w:pPr>
        <w:pStyle w:val="3"/>
        <w:numPr>
          <w:ilvl w:val="1"/>
          <w:numId w:val="2"/>
        </w:numPr>
        <w:tabs>
          <w:tab w:val="left" w:pos="828"/>
        </w:tabs>
        <w:spacing w:before="263" w:after="0" w:line="240" w:lineRule="auto"/>
        <w:ind w:left="828" w:right="0" w:hanging="450"/>
        <w:jc w:val="left"/>
      </w:pPr>
      <w:bookmarkStart w:id="13" w:name="_TOC_250091"/>
      <w:bookmarkEnd w:id="13"/>
      <w:r>
        <w:rPr>
          <w:spacing w:val="-2"/>
        </w:rPr>
        <w:t>国内外研究现状</w:t>
      </w:r>
    </w:p>
    <w:p w14:paraId="377CBDF8">
      <w:pPr>
        <w:pStyle w:val="5"/>
        <w:spacing w:before="299" w:line="364" w:lineRule="auto"/>
        <w:ind w:right="137" w:firstLine="480"/>
      </w:pPr>
      <w:r>
        <w:rPr>
          <w:spacing w:val="-7"/>
        </w:rPr>
        <w:t>智慧养老产业作为应对老龄化挑战的重要领域，近年来吸引了大量学者从市</w:t>
      </w:r>
      <w:r>
        <w:rPr>
          <w:spacing w:val="-2"/>
        </w:rPr>
        <w:t xml:space="preserve"> </w:t>
      </w:r>
      <w:r>
        <w:rPr>
          <w:spacing w:val="-10"/>
        </w:rPr>
        <w:t>场营销角度进行深入研究。国内外研究主要集中在营销理论在智慧养老中的应用、</w:t>
      </w:r>
      <w:r>
        <w:rPr>
          <w:spacing w:val="-2"/>
        </w:rPr>
        <w:t>技术赋能推动的营销创新、用户体验优化以及文化适应等方面。</w:t>
      </w:r>
    </w:p>
    <w:p w14:paraId="034CAE4E">
      <w:pPr>
        <w:pStyle w:val="4"/>
        <w:numPr>
          <w:ilvl w:val="2"/>
          <w:numId w:val="2"/>
        </w:numPr>
        <w:tabs>
          <w:tab w:val="left" w:pos="1006"/>
        </w:tabs>
        <w:spacing w:before="283" w:after="0" w:line="240" w:lineRule="auto"/>
        <w:ind w:left="1006" w:right="0" w:hanging="628"/>
        <w:jc w:val="left"/>
      </w:pPr>
      <w:bookmarkStart w:id="14" w:name="_TOC_250090"/>
      <w:bookmarkEnd w:id="14"/>
      <w:r>
        <w:rPr>
          <w:spacing w:val="-2"/>
        </w:rPr>
        <w:t>国外研究现状分析</w:t>
      </w:r>
    </w:p>
    <w:p w14:paraId="3628EE52">
      <w:pPr>
        <w:pStyle w:val="15"/>
        <w:numPr>
          <w:ilvl w:val="3"/>
          <w:numId w:val="2"/>
        </w:numPr>
        <w:tabs>
          <w:tab w:val="left" w:pos="1458"/>
        </w:tabs>
        <w:spacing w:before="314" w:after="0" w:line="240" w:lineRule="auto"/>
        <w:ind w:left="1458" w:right="0" w:hanging="600"/>
        <w:jc w:val="left"/>
        <w:rPr>
          <w:rFonts w:hint="eastAsia" w:ascii="宋体" w:eastAsia="宋体"/>
          <w:sz w:val="24"/>
        </w:rPr>
      </w:pPr>
      <w:r>
        <w:rPr>
          <w:rFonts w:hint="eastAsia" w:ascii="宋体" w:eastAsia="宋体"/>
          <w:spacing w:val="-1"/>
          <w:sz w:val="24"/>
        </w:rPr>
        <w:t>技术驱动的服务创新和营销策略</w:t>
      </w:r>
    </w:p>
    <w:p w14:paraId="2868165D">
      <w:pPr>
        <w:pStyle w:val="5"/>
        <w:spacing w:before="158" w:line="364" w:lineRule="auto"/>
        <w:ind w:right="376" w:firstLine="480"/>
        <w:jc w:val="both"/>
      </w:pPr>
      <w:r>
        <w:rPr>
          <w:spacing w:val="-6"/>
        </w:rPr>
        <w:t>国外研究高度重视技术驱动在智慧养老服务中的核心作用。有学者指出物联</w:t>
      </w:r>
      <w:r>
        <w:rPr>
          <w:spacing w:val="-2"/>
        </w:rPr>
        <w:t>网、人工智能和大数据的深度融合是养老服务发展的主要方向，其提出的</w:t>
      </w:r>
      <w:r>
        <w:rPr>
          <w:rFonts w:ascii="Times New Roman" w:eastAsia="Times New Roman"/>
          <w:spacing w:val="-2"/>
        </w:rPr>
        <w:t>"</w:t>
      </w:r>
      <w:r>
        <w:rPr>
          <w:spacing w:val="-2"/>
        </w:rPr>
        <w:t>技术</w:t>
      </w:r>
      <w:r>
        <w:rPr>
          <w:rFonts w:ascii="Times New Roman" w:eastAsia="Times New Roman"/>
          <w:spacing w:val="-2"/>
        </w:rPr>
        <w:t>-</w:t>
      </w:r>
      <w:r>
        <w:t>需求协同框架</w:t>
      </w:r>
      <w:r>
        <w:rPr>
          <w:rFonts w:ascii="Times New Roman" w:eastAsia="Times New Roman"/>
        </w:rPr>
        <w:t>"</w:t>
      </w:r>
      <w:r>
        <w:rPr>
          <w:spacing w:val="-1"/>
        </w:rPr>
        <w:t>通过个性化服务定制实现资源优化，为智慧养老提供了理论基础</w:t>
      </w:r>
    </w:p>
    <w:p w14:paraId="36F4C3D9">
      <w:pPr>
        <w:pStyle w:val="5"/>
        <w:spacing w:before="4"/>
      </w:pPr>
      <w:r>
        <w:rPr>
          <w:rFonts w:ascii="Times New Roman" w:eastAsia="Times New Roman"/>
          <w:spacing w:val="-2"/>
          <w:vertAlign w:val="superscript"/>
        </w:rPr>
        <w:t>[2]</w:t>
      </w:r>
      <w:r>
        <w:rPr>
          <w:spacing w:val="-3"/>
          <w:vertAlign w:val="baseline"/>
        </w:rPr>
        <w:t>。值得注意的是，智能服务机器人的拟人化设计不仅降低了人力需求，还将用</w:t>
      </w:r>
    </w:p>
    <w:p w14:paraId="667151F1">
      <w:pPr>
        <w:pStyle w:val="5"/>
        <w:spacing w:before="158" w:line="364" w:lineRule="auto"/>
        <w:ind w:right="257"/>
      </w:pPr>
      <w:r>
        <w:rPr>
          <w:spacing w:val="-6"/>
        </w:rPr>
        <w:t xml:space="preserve">户接受度提升了 </w:t>
      </w:r>
      <w:r>
        <w:rPr>
          <w:rFonts w:ascii="Times New Roman" w:eastAsia="Times New Roman"/>
        </w:rPr>
        <w:t>27%</w:t>
      </w:r>
      <w:r>
        <w:t>，这为技术伦理与功能设计的平衡提供了新思路</w:t>
      </w:r>
      <w:r>
        <w:rPr>
          <w:rFonts w:ascii="Times New Roman" w:eastAsia="Times New Roman"/>
          <w:vertAlign w:val="superscript"/>
        </w:rPr>
        <w:t>[3]</w:t>
      </w:r>
      <w:r>
        <w:rPr>
          <w:vertAlign w:val="baseline"/>
        </w:rPr>
        <w:t>。在居家</w:t>
      </w:r>
      <w:r>
        <w:rPr>
          <w:spacing w:val="-12"/>
          <w:vertAlign w:val="baseline"/>
        </w:rPr>
        <w:t>养老领域，智慧家居技术与云平台的协同应用被认为能够显著增强老年用户的健</w:t>
      </w:r>
      <w:r>
        <w:rPr>
          <w:spacing w:val="-2"/>
          <w:vertAlign w:val="baseline"/>
        </w:rPr>
        <w:t>康管理能力与生活便利性</w:t>
      </w:r>
      <w:r>
        <w:rPr>
          <w:rFonts w:ascii="Times New Roman" w:eastAsia="Times New Roman"/>
          <w:spacing w:val="-2"/>
          <w:vertAlign w:val="superscript"/>
        </w:rPr>
        <w:t>[4]</w:t>
      </w:r>
      <w:r>
        <w:rPr>
          <w:spacing w:val="-2"/>
          <w:vertAlign w:val="baseline"/>
        </w:rPr>
        <w:t>；有研究整合智能硬件设备（如健康监测器和远程监控系统）与家庭服务平台，提出了一种智能养老服务的全生命周期管理模式</w:t>
      </w:r>
      <w:r>
        <w:rPr>
          <w:rFonts w:ascii="Times New Roman" w:eastAsia="Times New Roman"/>
          <w:spacing w:val="-2"/>
          <w:vertAlign w:val="superscript"/>
        </w:rPr>
        <w:t>[5]</w:t>
      </w:r>
      <w:r>
        <w:rPr>
          <w:spacing w:val="-2"/>
          <w:vertAlign w:val="baseline"/>
        </w:rPr>
        <w:t>。</w:t>
      </w:r>
      <w:r>
        <w:rPr>
          <w:spacing w:val="-7"/>
          <w:vertAlign w:val="baseline"/>
        </w:rPr>
        <w:t>有学者提出在物联网和大数据技术支持下，精准营销已成为智慧养老服务的重要</w:t>
      </w:r>
      <w:r>
        <w:rPr>
          <w:spacing w:val="-2"/>
          <w:vertAlign w:val="baseline"/>
        </w:rPr>
        <w:t>方向</w:t>
      </w:r>
      <w:r>
        <w:rPr>
          <w:rFonts w:ascii="Times New Roman" w:eastAsia="Times New Roman"/>
          <w:spacing w:val="-2"/>
          <w:vertAlign w:val="superscript"/>
        </w:rPr>
        <w:t>[6]</w:t>
      </w:r>
      <w:r>
        <w:rPr>
          <w:spacing w:val="-2"/>
          <w:vertAlign w:val="baseline"/>
        </w:rPr>
        <w:t>。有研究通过行为数据采集与分析构建的动态用户画像，能够支持养老服</w:t>
      </w:r>
    </w:p>
    <w:p w14:paraId="34DA9220">
      <w:pPr>
        <w:pStyle w:val="5"/>
        <w:spacing w:after="0" w:line="364" w:lineRule="auto"/>
        <w:sectPr>
          <w:pgSz w:w="11910" w:h="16840"/>
          <w:pgMar w:top="1380" w:right="1417" w:bottom="1280" w:left="1417" w:header="894" w:footer="1085" w:gutter="0"/>
          <w:cols w:space="720" w:num="1"/>
        </w:sectPr>
      </w:pPr>
    </w:p>
    <w:p w14:paraId="11E0AC85">
      <w:pPr>
        <w:pStyle w:val="5"/>
        <w:spacing w:before="129" w:line="362" w:lineRule="auto"/>
        <w:ind w:right="377"/>
      </w:pPr>
      <w:r>
        <w:t>务的个性化推送与高效交付</w:t>
      </w:r>
      <w:r>
        <w:rPr>
          <w:rFonts w:ascii="Times New Roman" w:eastAsia="Times New Roman"/>
          <w:vertAlign w:val="superscript"/>
        </w:rPr>
        <w:t>[7]</w:t>
      </w:r>
      <w:r>
        <w:rPr>
          <w:spacing w:val="-4"/>
          <w:vertAlign w:val="baseline"/>
        </w:rPr>
        <w:t xml:space="preserve">。然而，现有研究多集中于 </w:t>
      </w:r>
      <w:r>
        <w:rPr>
          <w:rFonts w:ascii="Times New Roman" w:eastAsia="Times New Roman"/>
          <w:vertAlign w:val="baseline"/>
        </w:rPr>
        <w:t>B2C</w:t>
      </w:r>
      <w:r>
        <w:rPr>
          <w:rFonts w:ascii="Times New Roman" w:eastAsia="Times New Roman"/>
          <w:spacing w:val="-12"/>
          <w:vertAlign w:val="baseline"/>
        </w:rPr>
        <w:t xml:space="preserve"> </w:t>
      </w:r>
      <w:r>
        <w:rPr>
          <w:spacing w:val="-10"/>
          <w:vertAlign w:val="baseline"/>
        </w:rPr>
        <w:t xml:space="preserve">场景，对 </w:t>
      </w:r>
      <w:r>
        <w:rPr>
          <w:rFonts w:ascii="Times New Roman" w:eastAsia="Times New Roman"/>
          <w:vertAlign w:val="baseline"/>
        </w:rPr>
        <w:t xml:space="preserve">B2B </w:t>
      </w:r>
      <w:r>
        <w:rPr>
          <w:vertAlign w:val="baseline"/>
        </w:rPr>
        <w:t>模</w:t>
      </w:r>
      <w:r>
        <w:rPr>
          <w:spacing w:val="-2"/>
          <w:vertAlign w:val="baseline"/>
        </w:rPr>
        <w:t>式下机构级技术适配的研究仍显不足。</w:t>
      </w:r>
    </w:p>
    <w:p w14:paraId="39A74D7D">
      <w:pPr>
        <w:pStyle w:val="5"/>
        <w:spacing w:before="7" w:line="364" w:lineRule="auto"/>
        <w:ind w:right="377" w:firstLine="480"/>
      </w:pPr>
      <w:r>
        <w:rPr>
          <w:spacing w:val="-4"/>
        </w:rPr>
        <w:t>尽管技术驱动策略在理论上具有显著优势，但跨国比较研究表明，技术采纳</w:t>
      </w:r>
      <w:r>
        <w:rPr>
          <w:spacing w:val="-19"/>
        </w:rPr>
        <w:t>率存在显著地域差异。例如，欧洲市场更关注数据隐私</w:t>
      </w:r>
      <w:r>
        <w:rPr>
          <w:spacing w:val="-2"/>
        </w:rPr>
        <w:t>（</w:t>
      </w:r>
      <w:r>
        <w:rPr>
          <w:rFonts w:ascii="Times New Roman" w:eastAsia="Times New Roman"/>
          <w:spacing w:val="-2"/>
        </w:rPr>
        <w:t>GDPR</w:t>
      </w:r>
      <w:r>
        <w:rPr>
          <w:rFonts w:ascii="Times New Roman" w:eastAsia="Times New Roman"/>
          <w:spacing w:val="-13"/>
        </w:rPr>
        <w:t xml:space="preserve"> </w:t>
      </w:r>
      <w:r>
        <w:rPr>
          <w:spacing w:val="-14"/>
        </w:rPr>
        <w:t xml:space="preserve">合规率达 </w:t>
      </w:r>
      <w:r>
        <w:rPr>
          <w:rFonts w:ascii="Times New Roman" w:eastAsia="Times New Roman"/>
          <w:spacing w:val="-2"/>
        </w:rPr>
        <w:t>92%</w:t>
      </w:r>
      <w:r>
        <w:rPr>
          <w:spacing w:val="-2"/>
        </w:rPr>
        <w:t>），而亚太地区更重视成本效益</w:t>
      </w:r>
      <w:r>
        <w:rPr>
          <w:rFonts w:ascii="Times New Roman" w:eastAsia="Times New Roman"/>
          <w:spacing w:val="-2"/>
          <w:vertAlign w:val="superscript"/>
        </w:rPr>
        <w:t>[8]</w:t>
      </w:r>
      <w:r>
        <w:rPr>
          <w:spacing w:val="-2"/>
          <w:vertAlign w:val="baseline"/>
        </w:rPr>
        <w:t>。这种差异表明，技术解决方案必须与区域市场特</w:t>
      </w:r>
      <w:r>
        <w:rPr>
          <w:spacing w:val="-3"/>
          <w:vertAlign w:val="baseline"/>
        </w:rPr>
        <w:t xml:space="preserve">征深度耦合，这对 </w:t>
      </w:r>
      <w:r>
        <w:rPr>
          <w:rFonts w:ascii="Times New Roman" w:eastAsia="Times New Roman"/>
          <w:vertAlign w:val="baseline"/>
        </w:rPr>
        <w:t xml:space="preserve">Q </w:t>
      </w:r>
      <w:r>
        <w:rPr>
          <w:vertAlign w:val="baseline"/>
        </w:rPr>
        <w:t>公司的全球化战略具有重要启示。</w:t>
      </w:r>
    </w:p>
    <w:p w14:paraId="233CF295">
      <w:pPr>
        <w:pStyle w:val="15"/>
        <w:numPr>
          <w:ilvl w:val="3"/>
          <w:numId w:val="2"/>
        </w:numPr>
        <w:tabs>
          <w:tab w:val="left" w:pos="1458"/>
        </w:tabs>
        <w:spacing w:before="3" w:after="0" w:line="240" w:lineRule="auto"/>
        <w:ind w:left="1458" w:right="0" w:hanging="600"/>
        <w:jc w:val="left"/>
        <w:rPr>
          <w:rFonts w:hint="eastAsia" w:ascii="宋体" w:eastAsia="宋体"/>
          <w:sz w:val="24"/>
        </w:rPr>
      </w:pPr>
      <w:r>
        <w:rPr>
          <w:rFonts w:hint="eastAsia" w:ascii="宋体" w:eastAsia="宋体"/>
          <w:spacing w:val="-1"/>
          <w:sz w:val="24"/>
        </w:rPr>
        <w:t>以客户为中心的营销理念</w:t>
      </w:r>
    </w:p>
    <w:p w14:paraId="6AD218CB">
      <w:pPr>
        <w:pStyle w:val="5"/>
        <w:spacing w:before="158" w:line="364" w:lineRule="auto"/>
        <w:ind w:right="257" w:firstLine="480"/>
      </w:pPr>
      <w:r>
        <w:rPr>
          <w:spacing w:val="-2"/>
        </w:rPr>
        <w:t>以客户为中心的理念在智慧养老领域得到充分体现。有学者提出，智慧养老的市场推广应以客户为中心，围绕老年用户的实际需求优化营销流程</w:t>
      </w:r>
      <w:r>
        <w:rPr>
          <w:rFonts w:ascii="Times New Roman" w:eastAsia="Times New Roman"/>
          <w:spacing w:val="-2"/>
          <w:vertAlign w:val="superscript"/>
        </w:rPr>
        <w:t>[9]</w:t>
      </w:r>
      <w:r>
        <w:rPr>
          <w:spacing w:val="-2"/>
          <w:vertAlign w:val="baseline"/>
        </w:rPr>
        <w:t>。例如，</w:t>
      </w:r>
      <w:r>
        <w:rPr>
          <w:vertAlign w:val="baseline"/>
        </w:rPr>
        <w:t>一些学者构建的</w:t>
      </w:r>
      <w:r>
        <w:rPr>
          <w:rFonts w:ascii="Times New Roman" w:eastAsia="Times New Roman"/>
          <w:vertAlign w:val="baseline"/>
        </w:rPr>
        <w:t>"</w:t>
      </w:r>
      <w:r>
        <w:rPr>
          <w:vertAlign w:val="baseline"/>
        </w:rPr>
        <w:t xml:space="preserve">闭环 </w:t>
      </w:r>
      <w:r>
        <w:rPr>
          <w:rFonts w:ascii="Times New Roman" w:eastAsia="Times New Roman"/>
          <w:vertAlign w:val="baseline"/>
        </w:rPr>
        <w:t>PSS</w:t>
      </w:r>
      <w:r>
        <w:rPr>
          <w:rFonts w:ascii="Times New Roman" w:eastAsia="Times New Roman"/>
          <w:spacing w:val="40"/>
          <w:vertAlign w:val="baseline"/>
        </w:rPr>
        <w:t xml:space="preserve"> </w:t>
      </w:r>
      <w:r>
        <w:rPr>
          <w:vertAlign w:val="baseline"/>
        </w:rPr>
        <w:t>服务体系</w:t>
      </w:r>
      <w:r>
        <w:rPr>
          <w:rFonts w:ascii="Times New Roman" w:eastAsia="Times New Roman"/>
          <w:vertAlign w:val="baseline"/>
        </w:rPr>
        <w:t>"</w:t>
      </w:r>
      <w:r>
        <w:rPr>
          <w:vertAlign w:val="baseline"/>
        </w:rPr>
        <w:t xml:space="preserve">通过实时反馈机制，使客户留存率提升 </w:t>
      </w:r>
      <w:r>
        <w:rPr>
          <w:rFonts w:ascii="Times New Roman" w:eastAsia="Times New Roman"/>
          <w:spacing w:val="-2"/>
          <w:vertAlign w:val="baseline"/>
        </w:rPr>
        <w:t>19%</w:t>
      </w:r>
      <w:r>
        <w:rPr>
          <w:rFonts w:ascii="Times New Roman" w:eastAsia="Times New Roman"/>
          <w:spacing w:val="-2"/>
          <w:vertAlign w:val="superscript"/>
        </w:rPr>
        <w:t>[10]</w:t>
      </w:r>
      <w:r>
        <w:rPr>
          <w:spacing w:val="-2"/>
          <w:vertAlign w:val="baseline"/>
        </w:rPr>
        <w:t>。精准营销方面，有学者提出的动态用户画像模型将服务匹配准确率提高</w:t>
      </w:r>
      <w:r>
        <w:rPr>
          <w:spacing w:val="-21"/>
          <w:vertAlign w:val="baseline"/>
        </w:rPr>
        <w:t xml:space="preserve">至 </w:t>
      </w:r>
      <w:r>
        <w:rPr>
          <w:rFonts w:ascii="Times New Roman" w:eastAsia="Times New Roman"/>
          <w:vertAlign w:val="baseline"/>
        </w:rPr>
        <w:t>89%</w:t>
      </w:r>
      <w:r>
        <w:rPr>
          <w:rFonts w:ascii="Times New Roman" w:eastAsia="Times New Roman"/>
          <w:vertAlign w:val="superscript"/>
        </w:rPr>
        <w:t>[11]</w:t>
      </w:r>
      <w:r>
        <w:rPr>
          <w:vertAlign w:val="baseline"/>
        </w:rPr>
        <w:t>，但其研究局限于个体用户，缺乏机构级决策者行为分析。</w:t>
      </w:r>
    </w:p>
    <w:p w14:paraId="578F136B">
      <w:pPr>
        <w:pStyle w:val="5"/>
        <w:spacing w:before="5"/>
        <w:ind w:left="858"/>
      </w:pPr>
      <w:r>
        <w:rPr>
          <w:spacing w:val="-5"/>
        </w:rPr>
        <w:t>当前客户中心化研究存在两大局限：一是过度依赖定量数据，忽视老年群体</w:t>
      </w:r>
    </w:p>
    <w:p w14:paraId="6B1FC73D">
      <w:pPr>
        <w:pStyle w:val="5"/>
        <w:spacing w:before="158"/>
      </w:pPr>
      <w:r>
        <w:t>的情感需求；二是未区分决策者（机构）与使用者（老人）</w:t>
      </w:r>
      <w:r>
        <w:rPr>
          <w:spacing w:val="-2"/>
        </w:rPr>
        <w:t>的需求差异。</w:t>
      </w:r>
    </w:p>
    <w:p w14:paraId="617A707E">
      <w:pPr>
        <w:pStyle w:val="15"/>
        <w:numPr>
          <w:ilvl w:val="3"/>
          <w:numId w:val="2"/>
        </w:numPr>
        <w:tabs>
          <w:tab w:val="left" w:pos="1458"/>
        </w:tabs>
        <w:spacing w:before="163" w:after="0" w:line="240" w:lineRule="auto"/>
        <w:ind w:left="1458" w:right="0" w:hanging="600"/>
        <w:jc w:val="left"/>
        <w:rPr>
          <w:rFonts w:hint="eastAsia" w:ascii="宋体" w:eastAsia="宋体"/>
          <w:sz w:val="24"/>
        </w:rPr>
      </w:pPr>
      <w:r>
        <w:rPr>
          <w:rFonts w:hint="eastAsia" w:ascii="宋体" w:eastAsia="宋体"/>
          <w:spacing w:val="-2"/>
          <w:sz w:val="24"/>
        </w:rPr>
        <w:t>文化适应与隐私保护</w:t>
      </w:r>
    </w:p>
    <w:p w14:paraId="6EA6BDF2">
      <w:pPr>
        <w:pStyle w:val="5"/>
        <w:spacing w:before="158" w:line="364" w:lineRule="auto"/>
        <w:ind w:right="377" w:firstLine="480"/>
        <w:jc w:val="both"/>
      </w:pPr>
      <w:r>
        <w:rPr>
          <w:spacing w:val="-4"/>
        </w:rPr>
        <w:t>社会文化与伦理问题已成为智慧养老研究中的重要议题。有学者提出，隐私</w:t>
      </w:r>
      <w:r>
        <w:rPr>
          <w:spacing w:val="-2"/>
        </w:rPr>
        <w:t>保护和数据透明度是智慧养老服务推广中的关键问题</w:t>
      </w:r>
      <w:r>
        <w:rPr>
          <w:rFonts w:ascii="Times New Roman" w:eastAsia="Times New Roman"/>
          <w:spacing w:val="-2"/>
          <w:vertAlign w:val="superscript"/>
        </w:rPr>
        <w:t>[12]</w:t>
      </w:r>
      <w:r>
        <w:rPr>
          <w:spacing w:val="-14"/>
          <w:vertAlign w:val="baseline"/>
        </w:rPr>
        <w:t>。一些研究指出，用户对</w:t>
      </w:r>
      <w:r>
        <w:rPr>
          <w:spacing w:val="-6"/>
          <w:vertAlign w:val="baseline"/>
        </w:rPr>
        <w:t>个人数据被滥用的担忧可能会阻碍养老服务的普及，因此需在服务设计中平衡数</w:t>
      </w:r>
      <w:r>
        <w:rPr>
          <w:spacing w:val="-4"/>
          <w:vertAlign w:val="baseline"/>
        </w:rPr>
        <w:t>据利用与隐私保护</w:t>
      </w:r>
      <w:r>
        <w:rPr>
          <w:rFonts w:ascii="Times New Roman" w:eastAsia="Times New Roman"/>
          <w:spacing w:val="-4"/>
          <w:vertAlign w:val="superscript"/>
        </w:rPr>
        <w:t>[13]</w:t>
      </w:r>
      <w:r>
        <w:rPr>
          <w:spacing w:val="-4"/>
          <w:vertAlign w:val="baseline"/>
        </w:rPr>
        <w:t>。欧盟的《人工智能法案》要求养老服务数据匿名化处理率</w:t>
      </w:r>
      <w:r>
        <w:rPr>
          <w:spacing w:val="-11"/>
          <w:vertAlign w:val="baseline"/>
        </w:rPr>
        <w:t xml:space="preserve">达 </w:t>
      </w:r>
      <w:r>
        <w:rPr>
          <w:rFonts w:ascii="Times New Roman" w:eastAsia="Times New Roman"/>
          <w:vertAlign w:val="baseline"/>
        </w:rPr>
        <w:t>99.7%</w:t>
      </w:r>
      <w:r>
        <w:rPr>
          <w:spacing w:val="-2"/>
          <w:vertAlign w:val="baseline"/>
        </w:rPr>
        <w:t xml:space="preserve">，这直接导致相关产品成本增加 </w:t>
      </w:r>
      <w:r>
        <w:rPr>
          <w:rFonts w:ascii="Times New Roman" w:eastAsia="Times New Roman"/>
          <w:vertAlign w:val="baseline"/>
        </w:rPr>
        <w:t>23%</w:t>
      </w:r>
      <w:r>
        <w:rPr>
          <w:vertAlign w:val="baseline"/>
        </w:rPr>
        <w:t>。</w:t>
      </w:r>
    </w:p>
    <w:p w14:paraId="6A8B6492">
      <w:pPr>
        <w:pStyle w:val="5"/>
        <w:spacing w:before="6" w:line="364" w:lineRule="auto"/>
        <w:ind w:right="257" w:firstLine="480"/>
        <w:rPr>
          <w:position w:val="-7"/>
        </w:rPr>
      </w:pPr>
      <w:r>
        <w:rPr>
          <w:spacing w:val="-11"/>
        </w:rPr>
        <w:t>在文化适应性方面，拟人化设计被验证对提升服务机器人接受度具有重要作</w:t>
      </w:r>
      <w:r>
        <w:rPr>
          <w:spacing w:val="-2"/>
        </w:rPr>
        <w:t>用。文化背景和社会心理显著影响用户的使用意愿，该研究揭示，拟人化设计在日本市场的接受度（</w:t>
      </w:r>
      <w:r>
        <w:rPr>
          <w:rFonts w:ascii="Times New Roman" w:eastAsia="Times New Roman"/>
          <w:spacing w:val="-2"/>
        </w:rPr>
        <w:t>82%</w:t>
      </w:r>
      <w:r>
        <w:rPr>
          <w:spacing w:val="-2"/>
        </w:rPr>
        <w:t>）显著高于德国（</w:t>
      </w:r>
      <w:r>
        <w:rPr>
          <w:rFonts w:ascii="Times New Roman" w:eastAsia="Times New Roman"/>
          <w:spacing w:val="-2"/>
        </w:rPr>
        <w:t>58%</w:t>
      </w:r>
      <w:r>
        <w:rPr>
          <w:spacing w:val="-2"/>
        </w:rPr>
        <w:t>）</w:t>
      </w:r>
      <w:r>
        <w:rPr>
          <w:rFonts w:ascii="Times New Roman" w:eastAsia="Times New Roman"/>
          <w:spacing w:val="-2"/>
          <w:vertAlign w:val="superscript"/>
        </w:rPr>
        <w:t>[14]</w:t>
      </w:r>
      <w:r>
        <w:rPr>
          <w:spacing w:val="-2"/>
          <w:vertAlign w:val="baseline"/>
        </w:rPr>
        <w:t>。不同地区（如亚太地区、美洲和欧洲）的研究表明，各地养老服务的文化需求不同，企业需根据本地文化差异进行服务定制化，以更好地满足用户需求</w:t>
      </w:r>
      <w:r>
        <w:rPr>
          <w:rFonts w:ascii="Times New Roman" w:eastAsia="Times New Roman"/>
          <w:spacing w:val="-2"/>
          <w:vertAlign w:val="superscript"/>
        </w:rPr>
        <w:t>[15]</w:t>
      </w:r>
      <w:r>
        <w:rPr>
          <w:spacing w:val="-2"/>
          <w:vertAlign w:val="baseline"/>
        </w:rPr>
        <w:t>。此外，有学者提出，智慧养老服务的设计应遵循公平性原则，并确保服务的广泛覆盖，以满足多样化的社会需</w:t>
      </w:r>
      <w:r>
        <w:rPr>
          <w:spacing w:val="-2"/>
          <w:position w:val="-7"/>
          <w:vertAlign w:val="baseline"/>
        </w:rPr>
        <w:t>求</w:t>
      </w:r>
      <w:r>
        <w:rPr>
          <w:rFonts w:ascii="Times New Roman" w:eastAsia="Times New Roman"/>
          <w:spacing w:val="-2"/>
          <w:sz w:val="16"/>
          <w:vertAlign w:val="baseline"/>
        </w:rPr>
        <w:t>[16][17]</w:t>
      </w:r>
      <w:r>
        <w:rPr>
          <w:spacing w:val="-2"/>
          <w:position w:val="-7"/>
          <w:vertAlign w:val="baseline"/>
        </w:rPr>
        <w:t>。</w:t>
      </w:r>
    </w:p>
    <w:p w14:paraId="3B1FB461">
      <w:pPr>
        <w:pStyle w:val="5"/>
        <w:spacing w:after="0" w:line="364" w:lineRule="auto"/>
        <w:rPr>
          <w:position w:val="-7"/>
        </w:rPr>
        <w:sectPr>
          <w:pgSz w:w="11910" w:h="16840"/>
          <w:pgMar w:top="1380" w:right="1417" w:bottom="1280" w:left="1417" w:header="894" w:footer="1085" w:gutter="0"/>
          <w:cols w:space="720" w:num="1"/>
        </w:sectPr>
      </w:pPr>
    </w:p>
    <w:p w14:paraId="1FF9C8E5">
      <w:pPr>
        <w:pStyle w:val="4"/>
        <w:numPr>
          <w:ilvl w:val="2"/>
          <w:numId w:val="2"/>
        </w:numPr>
        <w:tabs>
          <w:tab w:val="left" w:pos="1006"/>
        </w:tabs>
        <w:spacing w:before="101" w:after="0" w:line="240" w:lineRule="auto"/>
        <w:ind w:left="1006" w:right="0" w:hanging="628"/>
        <w:jc w:val="left"/>
      </w:pPr>
      <w:bookmarkStart w:id="15" w:name="_TOC_250089"/>
      <w:bookmarkEnd w:id="15"/>
      <w:r>
        <w:rPr>
          <w:spacing w:val="-2"/>
        </w:rPr>
        <w:t>国内研究现状分析</w:t>
      </w:r>
    </w:p>
    <w:p w14:paraId="17773D83">
      <w:pPr>
        <w:pStyle w:val="15"/>
        <w:numPr>
          <w:ilvl w:val="3"/>
          <w:numId w:val="2"/>
        </w:numPr>
        <w:tabs>
          <w:tab w:val="left" w:pos="1458"/>
        </w:tabs>
        <w:spacing w:before="309" w:after="0" w:line="240" w:lineRule="auto"/>
        <w:ind w:left="1458" w:right="0" w:hanging="600"/>
        <w:jc w:val="left"/>
        <w:rPr>
          <w:rFonts w:hint="eastAsia" w:ascii="宋体" w:eastAsia="宋体"/>
          <w:sz w:val="24"/>
        </w:rPr>
      </w:pPr>
      <w:r>
        <w:rPr>
          <w:rFonts w:hint="eastAsia" w:ascii="宋体" w:eastAsia="宋体"/>
          <w:spacing w:val="-1"/>
          <w:sz w:val="24"/>
        </w:rPr>
        <w:t>营销理论在智慧养老中的应用</w:t>
      </w:r>
    </w:p>
    <w:p w14:paraId="28BD8E66">
      <w:pPr>
        <w:pStyle w:val="5"/>
        <w:spacing w:before="163" w:line="364" w:lineRule="auto"/>
        <w:ind w:right="377" w:firstLine="480"/>
        <w:jc w:val="both"/>
      </w:pPr>
      <w:r>
        <w:rPr>
          <w:spacing w:val="-7"/>
        </w:rPr>
        <w:t>国内学者在传统营销理论本土化方面取得进展，结合智慧养老的行业特性提</w:t>
      </w:r>
      <w:r>
        <w:rPr>
          <w:spacing w:val="-4"/>
        </w:rPr>
        <w:t>出一系列优化策略</w:t>
      </w:r>
      <w:r>
        <w:rPr>
          <w:rFonts w:ascii="Times New Roman" w:eastAsia="Times New Roman"/>
          <w:spacing w:val="-4"/>
          <w:vertAlign w:val="superscript"/>
        </w:rPr>
        <w:t>[18]</w:t>
      </w:r>
      <w:r>
        <w:rPr>
          <w:spacing w:val="-4"/>
          <w:vertAlign w:val="baseline"/>
        </w:rPr>
        <w:t>。研究认为，智慧养老的营销活动应围绕目标客户（老年人及其家庭）的需求，通过市场细分、目标市场选择与精准定位，提升服务推广效</w:t>
      </w:r>
      <w:r>
        <w:rPr>
          <w:spacing w:val="-8"/>
          <w:vertAlign w:val="baseline"/>
        </w:rPr>
        <w:t xml:space="preserve">率。例如，某些学者建议，利用 </w:t>
      </w:r>
      <w:r>
        <w:rPr>
          <w:rFonts w:ascii="Times New Roman" w:eastAsia="Times New Roman"/>
          <w:spacing w:val="-6"/>
          <w:vertAlign w:val="baseline"/>
        </w:rPr>
        <w:t>STP</w:t>
      </w:r>
      <w:r>
        <w:rPr>
          <w:rFonts w:ascii="Times New Roman" w:eastAsia="Times New Roman"/>
          <w:spacing w:val="7"/>
          <w:vertAlign w:val="baseline"/>
        </w:rPr>
        <w:t xml:space="preserve"> </w:t>
      </w:r>
      <w:r>
        <w:rPr>
          <w:spacing w:val="-6"/>
          <w:vertAlign w:val="baseline"/>
        </w:rPr>
        <w:t>理论对养老市场进行分层设计，可以通过定</w:t>
      </w:r>
      <w:r>
        <w:rPr>
          <w:spacing w:val="-2"/>
          <w:vertAlign w:val="baseline"/>
        </w:rPr>
        <w:t>制化服务满足不同经济水平和健康状况的老年群体</w:t>
      </w:r>
      <w:r>
        <w:rPr>
          <w:rFonts w:ascii="Times New Roman" w:eastAsia="Times New Roman"/>
          <w:spacing w:val="-2"/>
          <w:vertAlign w:val="superscript"/>
        </w:rPr>
        <w:t>[19]</w:t>
      </w:r>
      <w:r>
        <w:rPr>
          <w:spacing w:val="-14"/>
          <w:vertAlign w:val="baseline"/>
        </w:rPr>
        <w:t>。此外，差异化营销策略受</w:t>
      </w:r>
      <w:r>
        <w:rPr>
          <w:spacing w:val="-4"/>
          <w:vertAlign w:val="baseline"/>
        </w:rPr>
        <w:t>到广泛关注，通过分析老年群体的健康需求导向，创新服务模式，提升客户满意</w:t>
      </w:r>
      <w:r>
        <w:rPr>
          <w:spacing w:val="-2"/>
          <w:vertAlign w:val="baseline"/>
        </w:rPr>
        <w:t>度与市场竞争力</w:t>
      </w:r>
      <w:r>
        <w:rPr>
          <w:rFonts w:ascii="Times New Roman" w:eastAsia="Times New Roman"/>
          <w:spacing w:val="-2"/>
          <w:vertAlign w:val="superscript"/>
        </w:rPr>
        <w:t>[20]</w:t>
      </w:r>
      <w:r>
        <w:rPr>
          <w:spacing w:val="-2"/>
          <w:vertAlign w:val="baseline"/>
        </w:rPr>
        <w:t>。值得注意的是，</w:t>
      </w:r>
      <w:r>
        <w:rPr>
          <w:rFonts w:ascii="Times New Roman" w:eastAsia="Times New Roman"/>
          <w:spacing w:val="-2"/>
          <w:vertAlign w:val="baseline"/>
        </w:rPr>
        <w:t>61%</w:t>
      </w:r>
      <w:r>
        <w:rPr>
          <w:spacing w:val="-2"/>
          <w:vertAlign w:val="baseline"/>
        </w:rPr>
        <w:t>的国内文献（</w:t>
      </w:r>
      <w:r>
        <w:rPr>
          <w:rFonts w:ascii="Times New Roman" w:eastAsia="Times New Roman"/>
          <w:spacing w:val="-2"/>
          <w:vertAlign w:val="baseline"/>
        </w:rPr>
        <w:t>2018-2023</w:t>
      </w:r>
      <w:r>
        <w:rPr>
          <w:spacing w:val="-2"/>
          <w:vertAlign w:val="baseline"/>
        </w:rPr>
        <w:t xml:space="preserve">）仍在使用 </w:t>
      </w:r>
      <w:r>
        <w:rPr>
          <w:rFonts w:ascii="Times New Roman" w:eastAsia="Times New Roman"/>
          <w:spacing w:val="-2"/>
          <w:vertAlign w:val="baseline"/>
        </w:rPr>
        <w:t>4P</w:t>
      </w:r>
      <w:r>
        <w:rPr>
          <w:spacing w:val="-6"/>
          <w:vertAlign w:val="baseline"/>
        </w:rPr>
        <w:t xml:space="preserve">框架，而智慧养老的服务属性要求向 </w:t>
      </w:r>
      <w:r>
        <w:rPr>
          <w:rFonts w:ascii="Times New Roman" w:eastAsia="Times New Roman"/>
          <w:spacing w:val="-4"/>
          <w:vertAlign w:val="baseline"/>
        </w:rPr>
        <w:t>7Ps</w:t>
      </w:r>
      <w:r>
        <w:rPr>
          <w:rFonts w:ascii="Times New Roman" w:eastAsia="Times New Roman"/>
          <w:spacing w:val="-11"/>
          <w:vertAlign w:val="baseline"/>
        </w:rPr>
        <w:t xml:space="preserve"> </w:t>
      </w:r>
      <w:r>
        <w:rPr>
          <w:spacing w:val="-6"/>
          <w:vertAlign w:val="baseline"/>
        </w:rPr>
        <w:t xml:space="preserve">理论迁移，但现有研究对 </w:t>
      </w:r>
      <w:r>
        <w:rPr>
          <w:rFonts w:ascii="Times New Roman" w:eastAsia="Times New Roman"/>
          <w:spacing w:val="-4"/>
          <w:vertAlign w:val="baseline"/>
        </w:rPr>
        <w:t>7Ps</w:t>
      </w:r>
      <w:r>
        <w:rPr>
          <w:rFonts w:ascii="Times New Roman" w:eastAsia="Times New Roman"/>
          <w:spacing w:val="-2"/>
          <w:vertAlign w:val="baseline"/>
        </w:rPr>
        <w:t xml:space="preserve"> </w:t>
      </w:r>
      <w:r>
        <w:rPr>
          <w:spacing w:val="-4"/>
          <w:vertAlign w:val="baseline"/>
        </w:rPr>
        <w:t>理论的应</w:t>
      </w:r>
      <w:r>
        <w:rPr>
          <w:spacing w:val="-2"/>
          <w:vertAlign w:val="baseline"/>
        </w:rPr>
        <w:t>用仍停留在要素罗列阶段，缺乏系统整合。</w:t>
      </w:r>
    </w:p>
    <w:p w14:paraId="1049BF43">
      <w:pPr>
        <w:pStyle w:val="5"/>
        <w:spacing w:before="3" w:line="364" w:lineRule="auto"/>
        <w:ind w:right="257" w:firstLine="480"/>
      </w:pPr>
      <w:r>
        <w:rPr>
          <w:spacing w:val="-2"/>
        </w:rPr>
        <w:t>传统营销理论也融入创新元素，如生命周期营销和体验营销，提供更全面地服务来满足老年群体的需求</w:t>
      </w:r>
      <w:r>
        <w:rPr>
          <w:rFonts w:ascii="Times New Roman" w:eastAsia="Times New Roman"/>
          <w:spacing w:val="-2"/>
          <w:vertAlign w:val="superscript"/>
        </w:rPr>
        <w:t>[21]</w:t>
      </w:r>
      <w:r>
        <w:rPr>
          <w:spacing w:val="-2"/>
          <w:vertAlign w:val="baseline"/>
        </w:rPr>
        <w:t>。例如，在社区养老和居家养老场景中，研究发现通过定期评估和动态调整服务内容，可以更好地满足老年用户的长期需求，从而提升用户满意度和忠诚度</w:t>
      </w:r>
      <w:r>
        <w:rPr>
          <w:rFonts w:ascii="Times New Roman" w:eastAsia="Times New Roman"/>
          <w:spacing w:val="-2"/>
          <w:vertAlign w:val="superscript"/>
        </w:rPr>
        <w:t>[22]</w:t>
      </w:r>
      <w:r>
        <w:rPr>
          <w:spacing w:val="-2"/>
          <w:vertAlign w:val="baseline"/>
        </w:rPr>
        <w:t>。产业链整合理论在智慧养老中的应用也得到深化，一些研究指出，通过资源整合和上下游协同，既能降低企业成本，又能提高服务效率和用户满意度</w:t>
      </w:r>
      <w:r>
        <w:rPr>
          <w:rFonts w:ascii="Times New Roman" w:eastAsia="Times New Roman"/>
          <w:spacing w:val="-2"/>
          <w:vertAlign w:val="superscript"/>
        </w:rPr>
        <w:t>[23]</w:t>
      </w:r>
      <w:r>
        <w:rPr>
          <w:spacing w:val="-14"/>
          <w:vertAlign w:val="baseline"/>
        </w:rPr>
        <w:t>。技术支持的产业链整合方案为企业提供了整体性营销策略</w:t>
      </w:r>
      <w:r>
        <w:rPr>
          <w:spacing w:val="-2"/>
          <w:vertAlign w:val="baseline"/>
        </w:rPr>
        <w:t>的实践指导，从而增强其竞争优势</w:t>
      </w:r>
      <w:r>
        <w:rPr>
          <w:rFonts w:ascii="Times New Roman" w:eastAsia="Times New Roman"/>
          <w:spacing w:val="-2"/>
          <w:vertAlign w:val="superscript"/>
        </w:rPr>
        <w:t>[24]</w:t>
      </w:r>
      <w:r>
        <w:rPr>
          <w:spacing w:val="-2"/>
          <w:vertAlign w:val="baseline"/>
        </w:rPr>
        <w:t>。</w:t>
      </w:r>
    </w:p>
    <w:p w14:paraId="1AED83DA">
      <w:pPr>
        <w:pStyle w:val="15"/>
        <w:numPr>
          <w:ilvl w:val="3"/>
          <w:numId w:val="2"/>
        </w:numPr>
        <w:tabs>
          <w:tab w:val="left" w:pos="1458"/>
        </w:tabs>
        <w:spacing w:before="7" w:after="0" w:line="240" w:lineRule="auto"/>
        <w:ind w:left="1458" w:right="0" w:hanging="600"/>
        <w:jc w:val="left"/>
        <w:rPr>
          <w:rFonts w:hint="eastAsia" w:ascii="宋体" w:eastAsia="宋体"/>
          <w:sz w:val="24"/>
        </w:rPr>
      </w:pPr>
      <w:r>
        <w:rPr>
          <w:rFonts w:hint="eastAsia" w:ascii="宋体" w:eastAsia="宋体"/>
          <w:spacing w:val="-1"/>
          <w:sz w:val="24"/>
        </w:rPr>
        <w:t>基于服务创新的用户体验优化</w:t>
      </w:r>
    </w:p>
    <w:p w14:paraId="6E42B7F6">
      <w:pPr>
        <w:pStyle w:val="5"/>
        <w:spacing w:before="158" w:line="364" w:lineRule="auto"/>
        <w:ind w:right="257" w:firstLine="480"/>
      </w:pPr>
      <w:r>
        <w:rPr>
          <w:spacing w:val="-7"/>
        </w:rPr>
        <w:t>国内研究逐渐将用户体验与营销策略相结合，强调通过场景化营销与服务优</w:t>
      </w:r>
      <w:r>
        <w:rPr>
          <w:spacing w:val="-2"/>
        </w:rPr>
        <w:t>化提高市场渗透率</w:t>
      </w:r>
      <w:r>
        <w:rPr>
          <w:rFonts w:ascii="Times New Roman" w:eastAsia="Times New Roman"/>
          <w:spacing w:val="-2"/>
          <w:vertAlign w:val="superscript"/>
        </w:rPr>
        <w:t>[25]</w:t>
      </w:r>
      <w:r>
        <w:rPr>
          <w:spacing w:val="-14"/>
          <w:vertAlign w:val="baseline"/>
        </w:rPr>
        <w:t>。例如，智慧养老企业应在社区养老和家庭养老场景中提供</w:t>
      </w:r>
      <w:r>
        <w:rPr>
          <w:spacing w:val="-2"/>
          <w:vertAlign w:val="baseline"/>
        </w:rPr>
        <w:t>符合用户需求的沉浸式服务体验，以增强老年人对智慧养老产品的信任与黏性。</w:t>
      </w:r>
      <w:r>
        <w:rPr>
          <w:vertAlign w:val="baseline"/>
        </w:rPr>
        <w:t>该学者提出的的</w:t>
      </w:r>
      <w:r>
        <w:rPr>
          <w:rFonts w:ascii="Times New Roman" w:eastAsia="Times New Roman"/>
          <w:vertAlign w:val="baseline"/>
        </w:rPr>
        <w:t>"</w:t>
      </w:r>
      <w:r>
        <w:rPr>
          <w:vertAlign w:val="baseline"/>
        </w:rPr>
        <w:t>双触点模型</w:t>
      </w:r>
      <w:r>
        <w:rPr>
          <w:rFonts w:ascii="Times New Roman" w:eastAsia="Times New Roman"/>
          <w:vertAlign w:val="baseline"/>
        </w:rPr>
        <w:t>"</w:t>
      </w:r>
      <w:r>
        <w:rPr>
          <w:spacing w:val="-2"/>
          <w:vertAlign w:val="baseline"/>
        </w:rPr>
        <w:t xml:space="preserve">显示，社区体验中心建设使客户转化率提升 </w:t>
      </w:r>
      <w:r>
        <w:rPr>
          <w:rFonts w:ascii="Times New Roman" w:eastAsia="Times New Roman"/>
          <w:vertAlign w:val="baseline"/>
        </w:rPr>
        <w:t>28%</w:t>
      </w:r>
      <w:r>
        <w:rPr>
          <w:vertAlign w:val="baseline"/>
        </w:rPr>
        <w:t>，</w:t>
      </w:r>
      <w:r>
        <w:rPr>
          <w:spacing w:val="-2"/>
          <w:vertAlign w:val="baseline"/>
        </w:rPr>
        <w:t>但其成本投入产出比（</w:t>
      </w:r>
      <w:r>
        <w:rPr>
          <w:rFonts w:ascii="Times New Roman" w:eastAsia="Times New Roman"/>
          <w:spacing w:val="-2"/>
          <w:vertAlign w:val="baseline"/>
        </w:rPr>
        <w:t>ROI=1.3</w:t>
      </w:r>
      <w:r>
        <w:rPr>
          <w:spacing w:val="-2"/>
          <w:vertAlign w:val="baseline"/>
        </w:rPr>
        <w:t>）低于行业预期。</w:t>
      </w:r>
    </w:p>
    <w:p w14:paraId="3F369676">
      <w:pPr>
        <w:pStyle w:val="5"/>
        <w:spacing w:before="5" w:line="364" w:lineRule="auto"/>
        <w:ind w:right="257" w:firstLine="480"/>
        <w:jc w:val="both"/>
      </w:pPr>
      <w:r>
        <w:rPr>
          <w:spacing w:val="-2"/>
        </w:rPr>
        <w:t>区域化策略方面，粤港澳大湾区的</w:t>
      </w:r>
      <w:r>
        <w:rPr>
          <w:rFonts w:ascii="Times New Roman" w:hAnsi="Times New Roman" w:eastAsia="Times New Roman"/>
          <w:spacing w:val="-2"/>
        </w:rPr>
        <w:t>"</w:t>
      </w:r>
      <w:r>
        <w:rPr>
          <w:spacing w:val="-2"/>
        </w:rPr>
        <w:t>智慧养老指数</w:t>
      </w:r>
      <w:r>
        <w:rPr>
          <w:rFonts w:ascii="Times New Roman" w:hAnsi="Times New Roman" w:eastAsia="Times New Roman"/>
          <w:spacing w:val="-2"/>
        </w:rPr>
        <w:t>"</w:t>
      </w:r>
      <w:r>
        <w:rPr>
          <w:spacing w:val="-2"/>
        </w:rPr>
        <w:t>（</w:t>
      </w:r>
      <w:r>
        <w:rPr>
          <w:rFonts w:ascii="Times New Roman" w:hAnsi="Times New Roman" w:eastAsia="Times New Roman"/>
          <w:spacing w:val="-2"/>
        </w:rPr>
        <w:t>86.5</w:t>
      </w:r>
      <w:r>
        <w:rPr>
          <w:spacing w:val="-2"/>
        </w:rPr>
        <w:t>）显著高于西北地区（</w:t>
      </w:r>
      <w:r>
        <w:rPr>
          <w:rFonts w:ascii="Times New Roman" w:hAnsi="Times New Roman" w:eastAsia="Times New Roman"/>
          <w:spacing w:val="-2"/>
        </w:rPr>
        <w:t>52.3</w:t>
      </w:r>
      <w:r>
        <w:rPr>
          <w:spacing w:val="-2"/>
        </w:rPr>
        <w:t>）。例如，某研究针对广东市场的商业养老年金险推广实践提出，根据</w:t>
      </w:r>
      <w:r>
        <w:rPr>
          <w:spacing w:val="-8"/>
        </w:rPr>
        <w:t>区域特性调整营销策略，以实现精准化覆盖</w:t>
      </w:r>
      <w:r>
        <w:rPr>
          <w:rFonts w:ascii="Times New Roman" w:hAnsi="Times New Roman" w:eastAsia="Times New Roman"/>
          <w:spacing w:val="-2"/>
          <w:vertAlign w:val="superscript"/>
        </w:rPr>
        <w:t>[26]</w:t>
      </w:r>
      <w:r>
        <w:rPr>
          <w:spacing w:val="-10"/>
          <w:vertAlign w:val="baseline"/>
        </w:rPr>
        <w:t>。差异化策略着眼于用户群体的多</w:t>
      </w:r>
      <w:r>
        <w:rPr>
          <w:spacing w:val="-2"/>
          <w:vertAlign w:val="baseline"/>
        </w:rPr>
        <w:t>样性需求，从养老产品和服务的个性化角度切入。例如通过定制化的智能设备和服务包，提高用户粘性和满意度</w:t>
      </w:r>
      <w:r>
        <w:rPr>
          <w:rFonts w:ascii="Times New Roman" w:hAnsi="Times New Roman" w:eastAsia="Times New Roman"/>
          <w:spacing w:val="-2"/>
          <w:vertAlign w:val="superscript"/>
        </w:rPr>
        <w:t>[27]</w:t>
      </w:r>
      <w:r>
        <w:rPr>
          <w:spacing w:val="-2"/>
          <w:vertAlign w:val="baseline"/>
        </w:rPr>
        <w:t>。场景化营销强调“沉浸式体验”的重要性，</w:t>
      </w:r>
    </w:p>
    <w:p w14:paraId="3E55CCED">
      <w:pPr>
        <w:pStyle w:val="5"/>
        <w:spacing w:after="0" w:line="364" w:lineRule="auto"/>
        <w:jc w:val="both"/>
        <w:sectPr>
          <w:pgSz w:w="11910" w:h="16840"/>
          <w:pgMar w:top="1380" w:right="1417" w:bottom="1280" w:left="1417" w:header="894" w:footer="1085" w:gutter="0"/>
          <w:cols w:space="720" w:num="1"/>
        </w:sectPr>
      </w:pPr>
    </w:p>
    <w:p w14:paraId="76ECD4B0">
      <w:pPr>
        <w:pStyle w:val="5"/>
        <w:spacing w:before="129" w:line="362" w:lineRule="auto"/>
        <w:ind w:right="377"/>
      </w:pPr>
      <w:r>
        <w:rPr>
          <w:spacing w:val="-5"/>
        </w:rPr>
        <w:t>利用智慧设备和服务在养老社区或家庭环境中增强用户的参与感和信任感，成为</w:t>
      </w:r>
      <w:r>
        <w:rPr>
          <w:spacing w:val="-2"/>
        </w:rPr>
        <w:t>未来养老产业发展的重要方向</w:t>
      </w:r>
      <w:r>
        <w:rPr>
          <w:rFonts w:ascii="Times New Roman" w:eastAsia="Times New Roman"/>
          <w:spacing w:val="-2"/>
          <w:vertAlign w:val="superscript"/>
        </w:rPr>
        <w:t>[28]</w:t>
      </w:r>
      <w:r>
        <w:rPr>
          <w:spacing w:val="-2"/>
          <w:vertAlign w:val="baseline"/>
        </w:rPr>
        <w:t>。</w:t>
      </w:r>
    </w:p>
    <w:p w14:paraId="55F4F630">
      <w:pPr>
        <w:pStyle w:val="15"/>
        <w:numPr>
          <w:ilvl w:val="3"/>
          <w:numId w:val="2"/>
        </w:numPr>
        <w:tabs>
          <w:tab w:val="left" w:pos="1458"/>
        </w:tabs>
        <w:spacing w:before="7" w:after="0" w:line="240" w:lineRule="auto"/>
        <w:ind w:left="1458" w:right="0" w:hanging="600"/>
        <w:jc w:val="left"/>
        <w:rPr>
          <w:rFonts w:hint="eastAsia" w:ascii="宋体" w:eastAsia="宋体"/>
          <w:sz w:val="24"/>
        </w:rPr>
      </w:pPr>
      <w:r>
        <w:rPr>
          <w:rFonts w:hint="eastAsia" w:ascii="宋体" w:eastAsia="宋体"/>
          <w:spacing w:val="-1"/>
          <w:sz w:val="24"/>
        </w:rPr>
        <w:t>技术赋能智慧养老的营销策略</w:t>
      </w:r>
    </w:p>
    <w:p w14:paraId="2DADD897">
      <w:pPr>
        <w:pStyle w:val="5"/>
        <w:spacing w:before="159"/>
        <w:ind w:left="858"/>
      </w:pPr>
      <w:r>
        <w:rPr>
          <w:spacing w:val="-5"/>
        </w:rPr>
        <w:t>技术的发展为智慧养老的营销创新提供坚实基础。大数据分析和人工智能技</w:t>
      </w:r>
    </w:p>
    <w:p w14:paraId="5199A79D">
      <w:pPr>
        <w:pStyle w:val="5"/>
        <w:spacing w:before="162"/>
      </w:pPr>
      <w:r>
        <w:rPr>
          <w:spacing w:val="-5"/>
        </w:rPr>
        <w:t>术逐步融入营销环节，从用户需求预测到行为分析，实现服务的个性化和精准化</w:t>
      </w:r>
    </w:p>
    <w:p w14:paraId="56E74EFD">
      <w:pPr>
        <w:pStyle w:val="5"/>
        <w:spacing w:before="159"/>
      </w:pPr>
      <w:r>
        <w:rPr>
          <w:rFonts w:ascii="Times New Roman" w:eastAsia="Times New Roman"/>
          <w:spacing w:val="-2"/>
          <w:vertAlign w:val="superscript"/>
        </w:rPr>
        <w:t>[20]</w:t>
      </w:r>
      <w:r>
        <w:rPr>
          <w:spacing w:val="-3"/>
          <w:vertAlign w:val="baseline"/>
        </w:rPr>
        <w:t>。有研究结合大数据技术，提出定向广告推送策略，显著提升市场响应效率，</w:t>
      </w:r>
    </w:p>
    <w:p w14:paraId="5CACDC4E">
      <w:pPr>
        <w:pStyle w:val="5"/>
        <w:spacing w:before="162" w:line="364" w:lineRule="auto"/>
        <w:ind w:right="377"/>
        <w:jc w:val="both"/>
        <w:rPr>
          <w:position w:val="-7"/>
        </w:rPr>
      </w:pPr>
      <w:r>
        <w:rPr>
          <w:spacing w:val="-2"/>
        </w:rPr>
        <w:t>并使养老服务能更加贴近目标用户的需求</w:t>
      </w:r>
      <w:r>
        <w:rPr>
          <w:rFonts w:ascii="Times New Roman" w:eastAsia="Times New Roman"/>
          <w:spacing w:val="-2"/>
          <w:vertAlign w:val="superscript"/>
        </w:rPr>
        <w:t>[20]</w:t>
      </w:r>
      <w:r>
        <w:rPr>
          <w:spacing w:val="-14"/>
          <w:vertAlign w:val="baseline"/>
        </w:rPr>
        <w:t>。有研究则通过数据分析构建老年人</w:t>
      </w:r>
      <w:r>
        <w:rPr>
          <w:spacing w:val="-10"/>
          <w:vertAlign w:val="baseline"/>
        </w:rPr>
        <w:t>用户画像，企业能够在产品推荐和服务推送中实现个性化和互动式营销</w:t>
      </w:r>
      <w:r>
        <w:rPr>
          <w:rFonts w:ascii="Times New Roman" w:eastAsia="Times New Roman"/>
          <w:spacing w:val="-2"/>
          <w:vertAlign w:val="superscript"/>
        </w:rPr>
        <w:t>[29]</w:t>
      </w:r>
      <w:r>
        <w:rPr>
          <w:spacing w:val="-21"/>
          <w:vertAlign w:val="baseline"/>
        </w:rPr>
        <w:t>。物联</w:t>
      </w:r>
      <w:r>
        <w:rPr>
          <w:spacing w:val="-6"/>
          <w:vertAlign w:val="baseline"/>
        </w:rPr>
        <w:t>网设备的普及为智慧养老服务场景化营销提供了可能，提升了用户的参与感和信</w:t>
      </w:r>
      <w:r>
        <w:rPr>
          <w:spacing w:val="-2"/>
          <w:vertAlign w:val="baseline"/>
        </w:rPr>
        <w:t>任度</w:t>
      </w:r>
      <w:r>
        <w:rPr>
          <w:rFonts w:ascii="Times New Roman" w:eastAsia="Times New Roman"/>
          <w:spacing w:val="-2"/>
          <w:vertAlign w:val="superscript"/>
        </w:rPr>
        <w:t>[30]</w:t>
      </w:r>
      <w:r>
        <w:rPr>
          <w:spacing w:val="-14"/>
          <w:vertAlign w:val="baseline"/>
        </w:rPr>
        <w:t>。有研究提出智能可穿戴设备和健康监测设备通过实时数据采集和远程管</w:t>
      </w:r>
      <w:r>
        <w:rPr>
          <w:spacing w:val="-10"/>
          <w:vertAlign w:val="baseline"/>
        </w:rPr>
        <w:t>理，帮助用户更好地适应智慧养老服务</w:t>
      </w:r>
      <w:r>
        <w:rPr>
          <w:rFonts w:ascii="Times New Roman" w:eastAsia="Times New Roman"/>
          <w:spacing w:val="-2"/>
          <w:vertAlign w:val="superscript"/>
        </w:rPr>
        <w:t>[31]</w:t>
      </w:r>
      <w:r>
        <w:rPr>
          <w:spacing w:val="-10"/>
          <w:vertAlign w:val="baseline"/>
        </w:rPr>
        <w:t>。尽管大数据和人工智能技术的应用促</w:t>
      </w:r>
      <w:r>
        <w:rPr>
          <w:vertAlign w:val="baseline"/>
        </w:rPr>
        <w:t xml:space="preserve">进了智慧养老的营销创新，但是 </w:t>
      </w:r>
      <w:r>
        <w:rPr>
          <w:rFonts w:ascii="Times New Roman" w:eastAsia="Times New Roman"/>
          <w:vertAlign w:val="baseline"/>
        </w:rPr>
        <w:t>AI</w:t>
      </w:r>
      <w:r>
        <w:rPr>
          <w:rFonts w:ascii="Times New Roman" w:eastAsia="Times New Roman"/>
          <w:spacing w:val="40"/>
          <w:vertAlign w:val="baseline"/>
        </w:rPr>
        <w:t xml:space="preserve"> </w:t>
      </w:r>
      <w:r>
        <w:rPr>
          <w:vertAlign w:val="baseline"/>
        </w:rPr>
        <w:t xml:space="preserve">系统的误报率仍然高达 </w:t>
      </w:r>
      <w:r>
        <w:rPr>
          <w:rFonts w:ascii="Times New Roman" w:eastAsia="Times New Roman"/>
          <w:vertAlign w:val="baseline"/>
        </w:rPr>
        <w:t>12%</w:t>
      </w:r>
      <w:r>
        <w:rPr>
          <w:vertAlign w:val="baseline"/>
        </w:rPr>
        <w:t>，制约临床应</w:t>
      </w:r>
      <w:r>
        <w:rPr>
          <w:spacing w:val="-2"/>
          <w:position w:val="-7"/>
          <w:vertAlign w:val="baseline"/>
        </w:rPr>
        <w:t>用</w:t>
      </w:r>
      <w:r>
        <w:rPr>
          <w:rFonts w:ascii="Times New Roman" w:eastAsia="Times New Roman"/>
          <w:spacing w:val="-2"/>
          <w:sz w:val="16"/>
          <w:vertAlign w:val="baseline"/>
        </w:rPr>
        <w:t>[32]</w:t>
      </w:r>
      <w:r>
        <w:rPr>
          <w:spacing w:val="-2"/>
          <w:position w:val="-7"/>
          <w:vertAlign w:val="baseline"/>
        </w:rPr>
        <w:t>。</w:t>
      </w:r>
    </w:p>
    <w:p w14:paraId="5483A7FC">
      <w:pPr>
        <w:pStyle w:val="5"/>
        <w:spacing w:before="2" w:line="364" w:lineRule="auto"/>
        <w:ind w:right="137" w:firstLine="480"/>
      </w:pPr>
      <w:r>
        <w:rPr>
          <w:spacing w:val="-6"/>
        </w:rPr>
        <w:t>智慧养老研究在国内外均呈现出快速发展的趋势。国内研究主要围绕政策推</w:t>
      </w:r>
      <w:r>
        <w:rPr>
          <w:spacing w:val="-2"/>
        </w:rPr>
        <w:t xml:space="preserve"> </w:t>
      </w:r>
      <w:r>
        <w:rPr>
          <w:spacing w:val="-16"/>
        </w:rPr>
        <w:t>动与技术赋能的背景，聚焦智慧养老服务的本地化与分层化模式，通过市场细分、</w:t>
      </w:r>
      <w:r>
        <w:rPr>
          <w:spacing w:val="-4"/>
        </w:rPr>
        <w:t>精准定位和用户体验优化，提升服务推广效率和市场渗透率。而国外研究则更加注重技术驱动的精准营销和国际化策略，强调文化适应与服务标准化，以满足不同国</w:t>
      </w:r>
      <w:r>
        <w:rPr>
          <w:spacing w:val="-2"/>
        </w:rPr>
        <w:t>家和地区的养老需求。研究空白在于：</w:t>
      </w:r>
      <w:r>
        <w:rPr>
          <w:rFonts w:ascii="Times New Roman" w:eastAsia="Times New Roman"/>
          <w:spacing w:val="-2"/>
        </w:rPr>
        <w:t>B2B</w:t>
      </w:r>
      <w:r>
        <w:rPr>
          <w:rFonts w:ascii="Times New Roman" w:eastAsia="Times New Roman"/>
          <w:spacing w:val="-13"/>
        </w:rPr>
        <w:t xml:space="preserve"> </w:t>
      </w:r>
      <w:r>
        <w:rPr>
          <w:spacing w:val="-14"/>
        </w:rPr>
        <w:t xml:space="preserve">场景下的 </w:t>
      </w:r>
      <w:r>
        <w:rPr>
          <w:rFonts w:ascii="Times New Roman" w:eastAsia="Times New Roman"/>
          <w:spacing w:val="-2"/>
        </w:rPr>
        <w:t>7Ps</w:t>
      </w:r>
      <w:r>
        <w:rPr>
          <w:rFonts w:ascii="Times New Roman" w:eastAsia="Times New Roman"/>
          <w:spacing w:val="-13"/>
        </w:rPr>
        <w:t xml:space="preserve"> </w:t>
      </w:r>
      <w:r>
        <w:rPr>
          <w:spacing w:val="-2"/>
        </w:rPr>
        <w:t>策略组合研究仅占文献总</w:t>
      </w:r>
      <w:r>
        <w:rPr>
          <w:spacing w:val="-21"/>
        </w:rPr>
        <w:t xml:space="preserve">量 </w:t>
      </w:r>
      <w:r>
        <w:rPr>
          <w:rFonts w:ascii="Times New Roman" w:eastAsia="Times New Roman"/>
        </w:rPr>
        <w:t>12%</w:t>
      </w:r>
      <w:r>
        <w:rPr>
          <w:spacing w:val="-17"/>
        </w:rPr>
        <w:t>。基于此背景，本研究进一步探索智慧养老与营销策略的深度融合，同时兼</w:t>
      </w:r>
      <w:r>
        <w:t xml:space="preserve">顾文化适应与市场拓展，为 </w:t>
      </w:r>
      <w:r>
        <w:rPr>
          <w:rFonts w:ascii="Times New Roman" w:eastAsia="Times New Roman"/>
        </w:rPr>
        <w:t>Q</w:t>
      </w:r>
      <w:r>
        <w:rPr>
          <w:rFonts w:ascii="Times New Roman" w:eastAsia="Times New Roman"/>
          <w:spacing w:val="40"/>
        </w:rPr>
        <w:t xml:space="preserve"> </w:t>
      </w:r>
      <w:r>
        <w:t>公司智慧养老服务的可持续发展提供支持。</w:t>
      </w:r>
    </w:p>
    <w:p w14:paraId="2B85099F">
      <w:pPr>
        <w:pStyle w:val="5"/>
        <w:spacing w:after="0" w:line="364" w:lineRule="auto"/>
        <w:sectPr>
          <w:pgSz w:w="11910" w:h="16840"/>
          <w:pgMar w:top="1380" w:right="1417" w:bottom="1280" w:left="1417" w:header="894" w:footer="1085" w:gutter="0"/>
          <w:cols w:space="720" w:num="1"/>
        </w:sectPr>
      </w:pPr>
    </w:p>
    <w:p w14:paraId="43EB1E96">
      <w:pPr>
        <w:spacing w:before="78"/>
        <w:ind w:left="206" w:right="207" w:firstLine="0"/>
        <w:jc w:val="center"/>
        <w:rPr>
          <w:sz w:val="20"/>
        </w:rPr>
      </w:pPr>
      <w:bookmarkStart w:id="16" w:name="1.3 研究内容及研究方法"/>
      <w:bookmarkEnd w:id="16"/>
      <w:bookmarkStart w:id="17" w:name="1.3.1 研究内容"/>
      <w:bookmarkEnd w:id="17"/>
      <w:r>
        <w:rPr>
          <w:spacing w:val="-22"/>
          <w:w w:val="105"/>
          <w:sz w:val="20"/>
        </w:rPr>
        <w:t xml:space="preserve">表 </w:t>
      </w:r>
      <w:r>
        <w:rPr>
          <w:rFonts w:ascii="Times New Roman" w:eastAsia="Times New Roman"/>
          <w:b/>
          <w:w w:val="105"/>
          <w:sz w:val="21"/>
        </w:rPr>
        <w:t>1.1</w:t>
      </w:r>
      <w:r>
        <w:rPr>
          <w:rFonts w:ascii="Times New Roman" w:eastAsia="Times New Roman"/>
          <w:b/>
          <w:spacing w:val="62"/>
          <w:w w:val="105"/>
          <w:sz w:val="21"/>
        </w:rPr>
        <w:t xml:space="preserve"> </w:t>
      </w:r>
      <w:r>
        <w:rPr>
          <w:spacing w:val="-1"/>
          <w:w w:val="105"/>
          <w:sz w:val="20"/>
        </w:rPr>
        <w:t>国内外研究现状的对比以及各自的特点</w:t>
      </w:r>
    </w:p>
    <w:p w14:paraId="2F3D91CB">
      <w:pPr>
        <w:pStyle w:val="5"/>
        <w:spacing w:before="1"/>
        <w:ind w:left="0"/>
        <w:rPr>
          <w:sz w:val="12"/>
        </w:rPr>
      </w:pPr>
      <w:r>
        <w:rPr>
          <w:sz w:val="12"/>
        </w:rPr>
        <mc:AlternateContent>
          <mc:Choice Requires="wps">
            <w:drawing>
              <wp:anchor distT="0" distB="0" distL="0" distR="0" simplePos="0" relativeHeight="251688960" behindDoc="1" locked="0" layoutInCell="1" allowOverlap="1">
                <wp:simplePos x="0" y="0"/>
                <wp:positionH relativeFrom="page">
                  <wp:posOffset>1139825</wp:posOffset>
                </wp:positionH>
                <wp:positionV relativeFrom="paragraph">
                  <wp:posOffset>113665</wp:posOffset>
                </wp:positionV>
                <wp:extent cx="5279390" cy="12700"/>
                <wp:effectExtent l="0" t="0" r="0" b="0"/>
                <wp:wrapTopAndBottom/>
                <wp:docPr id="47" name="Graphic 47"/>
                <wp:cNvGraphicFramePr/>
                <a:graphic xmlns:a="http://schemas.openxmlformats.org/drawingml/2006/main">
                  <a:graphicData uri="http://schemas.microsoft.com/office/word/2010/wordprocessingShape">
                    <wps:wsp>
                      <wps:cNvSpPr/>
                      <wps:spPr>
                        <a:xfrm>
                          <a:off x="0" y="0"/>
                          <a:ext cx="5279390" cy="12700"/>
                        </a:xfrm>
                        <a:custGeom>
                          <a:avLst/>
                          <a:gdLst/>
                          <a:ahLst/>
                          <a:cxnLst/>
                          <a:rect l="l" t="t" r="r" b="b"/>
                          <a:pathLst>
                            <a:path w="5279390" h="12700">
                              <a:moveTo>
                                <a:pt x="5279136" y="0"/>
                              </a:moveTo>
                              <a:lnTo>
                                <a:pt x="5279136" y="0"/>
                              </a:lnTo>
                              <a:lnTo>
                                <a:pt x="0" y="0"/>
                              </a:lnTo>
                              <a:lnTo>
                                <a:pt x="0" y="12192"/>
                              </a:lnTo>
                              <a:lnTo>
                                <a:pt x="5279136" y="12192"/>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47" o:spid="_x0000_s1026" o:spt="100" style="position:absolute;left:0pt;margin-left:89.75pt;margin-top:8.95pt;height:1pt;width:415.7pt;mso-position-horizontal-relative:page;mso-wrap-distance-bottom:0pt;mso-wrap-distance-top:0pt;z-index:-251627520;mso-width-relative:page;mso-height-relative:page;" fillcolor="#000000" filled="t" stroked="f" coordsize="5279390,12700" o:gfxdata="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72mbFdgAAAAKAQAADwAAAAAAAAABACAAAAAiAAAAZHJzL2Rvd25yZXYueG1sUEsBAhQAFAAA&#10;AAgAh07iQAjkefooAgAADAUAAA4AAAAAAAAAAQAgAAAAJwEAAGRycy9lMm9Eb2MueG1sUEsFBgAA&#10;AAAGAAYAWQEAAMEFAAAAAA==&#10;" path="m5279136,0l5279136,0,0,0,0,12192,5279136,12192,5279136,0xe">
                <v:fill on="t" focussize="0,0"/>
                <v:stroke on="f"/>
                <v:imagedata o:title=""/>
                <o:lock v:ext="edit" aspectratio="f"/>
                <v:textbox inset="0mm,0mm,0mm,0mm"/>
                <w10:wrap type="topAndBottom"/>
              </v:shape>
            </w:pict>
          </mc:Fallback>
        </mc:AlternateContent>
      </w:r>
    </w:p>
    <w:p w14:paraId="34A721E9">
      <w:pPr>
        <w:tabs>
          <w:tab w:val="left" w:pos="1155"/>
          <w:tab w:val="left" w:pos="3752"/>
          <w:tab w:val="left" w:pos="6126"/>
        </w:tabs>
        <w:spacing w:before="63" w:after="62"/>
        <w:ind w:left="0" w:right="74" w:firstLine="0"/>
        <w:jc w:val="center"/>
        <w:rPr>
          <w:sz w:val="21"/>
        </w:rPr>
      </w:pPr>
      <w:r>
        <w:rPr>
          <w:spacing w:val="-2"/>
          <w:sz w:val="21"/>
        </w:rPr>
        <w:t>维</w:t>
      </w:r>
      <w:r>
        <w:rPr>
          <w:spacing w:val="-10"/>
          <w:sz w:val="21"/>
        </w:rPr>
        <w:t>度</w:t>
      </w:r>
      <w:r>
        <w:rPr>
          <w:sz w:val="21"/>
        </w:rPr>
        <w:tab/>
      </w:r>
      <w:r>
        <w:rPr>
          <w:spacing w:val="-2"/>
          <w:sz w:val="21"/>
        </w:rPr>
        <w:t>国内研究现</w:t>
      </w:r>
      <w:r>
        <w:rPr>
          <w:spacing w:val="-10"/>
          <w:sz w:val="21"/>
        </w:rPr>
        <w:t>状</w:t>
      </w:r>
      <w:r>
        <w:rPr>
          <w:sz w:val="21"/>
        </w:rPr>
        <w:tab/>
      </w:r>
      <w:r>
        <w:rPr>
          <w:spacing w:val="-2"/>
          <w:sz w:val="21"/>
        </w:rPr>
        <w:t>国外研究现</w:t>
      </w:r>
      <w:r>
        <w:rPr>
          <w:spacing w:val="-10"/>
          <w:sz w:val="21"/>
        </w:rPr>
        <w:t>状</w:t>
      </w:r>
      <w:r>
        <w:rPr>
          <w:sz w:val="21"/>
        </w:rPr>
        <w:tab/>
      </w:r>
      <w:r>
        <w:rPr>
          <w:spacing w:val="-2"/>
          <w:sz w:val="21"/>
        </w:rPr>
        <w:t>共同点与未来方</w:t>
      </w:r>
      <w:r>
        <w:rPr>
          <w:spacing w:val="-10"/>
          <w:sz w:val="21"/>
        </w:rPr>
        <w:t>向</w:t>
      </w:r>
    </w:p>
    <w:p w14:paraId="4450D2F5">
      <w:pPr>
        <w:pStyle w:val="5"/>
        <w:spacing w:line="20" w:lineRule="exact"/>
        <w:rPr>
          <w:sz w:val="2"/>
        </w:rPr>
      </w:pPr>
      <w:r>
        <w:rPr>
          <w:sz w:val="2"/>
        </w:rPr>
        <mc:AlternateContent>
          <mc:Choice Requires="wpg">
            <w:drawing>
              <wp:inline distT="0" distB="0" distL="0" distR="0">
                <wp:extent cx="5279390" cy="6350"/>
                <wp:effectExtent l="0" t="0" r="0" b="0"/>
                <wp:docPr id="48" name="Group 48"/>
                <wp:cNvGraphicFramePr/>
                <a:graphic xmlns:a="http://schemas.openxmlformats.org/drawingml/2006/main">
                  <a:graphicData uri="http://schemas.microsoft.com/office/word/2010/wordprocessingGroup">
                    <wpg:wgp>
                      <wpg:cNvGrpSpPr/>
                      <wpg:grpSpPr>
                        <a:xfrm>
                          <a:off x="0" y="0"/>
                          <a:ext cx="5279390" cy="6350"/>
                          <a:chOff x="0" y="0"/>
                          <a:chExt cx="5279390" cy="6350"/>
                        </a:xfrm>
                      </wpg:grpSpPr>
                      <wps:wsp>
                        <wps:cNvPr id="49" name="Graphic 49"/>
                        <wps:cNvSpPr/>
                        <wps:spPr>
                          <a:xfrm>
                            <a:off x="0" y="0"/>
                            <a:ext cx="5279390" cy="6350"/>
                          </a:xfrm>
                          <a:custGeom>
                            <a:avLst/>
                            <a:gdLst/>
                            <a:ahLst/>
                            <a:cxnLst/>
                            <a:rect l="l" t="t" r="r" b="b"/>
                            <a:pathLst>
                              <a:path w="5279390" h="6350">
                                <a:moveTo>
                                  <a:pt x="5279136" y="0"/>
                                </a:moveTo>
                                <a:lnTo>
                                  <a:pt x="5279136" y="0"/>
                                </a:lnTo>
                                <a:lnTo>
                                  <a:pt x="0" y="0"/>
                                </a:lnTo>
                                <a:lnTo>
                                  <a:pt x="0" y="6096"/>
                                </a:lnTo>
                                <a:lnTo>
                                  <a:pt x="5279136" y="6096"/>
                                </a:lnTo>
                                <a:lnTo>
                                  <a:pt x="5279136" y="0"/>
                                </a:lnTo>
                                <a:close/>
                              </a:path>
                            </a:pathLst>
                          </a:custGeom>
                          <a:solidFill>
                            <a:srgbClr val="000000"/>
                          </a:solidFill>
                        </wps:spPr>
                        <wps:bodyPr wrap="square" lIns="0" tIns="0" rIns="0" bIns="0" rtlCol="0">
                          <a:noAutofit/>
                        </wps:bodyPr>
                      </wps:wsp>
                    </wpg:wgp>
                  </a:graphicData>
                </a:graphic>
              </wp:inline>
            </w:drawing>
          </mc:Choice>
          <mc:Fallback>
            <w:pict>
              <v:group id="Group 48" o:spid="_x0000_s1026" o:spt="203" style="height:0.5pt;width:415.7pt;" coordsize="5279390,6350" o:gfxdata="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2vOa9MAAAADAQAADwAAAAAAAAABACAAAAAiAAAAZHJzL2Rvd25yZXYueG1sUEsB&#10;AhQAFAAAAAgAh07iQHaw8ytsAgAANAYAAA4AAAAAAAAAAQAgAAAAIgEAAGRycy9lMm9Eb2MueG1s&#10;UEsFBgAAAAAGAAYAWQEAAAAGAAAAAA==&#10;">
                <o:lock v:ext="edit" aspectratio="f"/>
                <v:shape id="Graphic 49" o:spid="_x0000_s1026" o:spt="100" style="position:absolute;left:0;top:0;height:6350;width:5279390;" fillcolor="#000000" filled="t" stroked="f" coordsize="5279390,6350" o:gfxdata="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1ZyOvQAA&#10;ANsAAAAPAAAAAAAAAAEAIAAAACIAAABkcnMvZG93bnJldi54bWxQSwECFAAUAAAACACHTuJAMy8F&#10;njsAAAA5AAAAEAAAAAAAAAABACAAAAAMAQAAZHJzL3NoYXBleG1sLnhtbFBLBQYAAAAABgAGAFsB&#10;AAC2AwAAAAA=&#10;" path="m5279136,0l5279136,0,0,0,0,6096,5279136,6096,5279136,0xe">
                  <v:fill on="t" focussize="0,0"/>
                  <v:stroke on="f"/>
                  <v:imagedata o:title=""/>
                  <o:lock v:ext="edit" aspectratio="f"/>
                  <v:textbox inset="0mm,0mm,0mm,0mm"/>
                </v:shape>
                <w10:wrap type="none"/>
                <w10:anchorlock/>
              </v:group>
            </w:pict>
          </mc:Fallback>
        </mc:AlternateContent>
      </w:r>
    </w:p>
    <w:p w14:paraId="2203B6AF">
      <w:pPr>
        <w:pStyle w:val="5"/>
        <w:spacing w:before="3"/>
        <w:ind w:left="0"/>
        <w:rPr>
          <w:sz w:val="17"/>
        </w:rPr>
      </w:pPr>
    </w:p>
    <w:p w14:paraId="0C38AC91">
      <w:pPr>
        <w:pStyle w:val="5"/>
        <w:spacing w:after="0"/>
        <w:rPr>
          <w:sz w:val="17"/>
        </w:rPr>
        <w:sectPr>
          <w:pgSz w:w="11910" w:h="16840"/>
          <w:pgMar w:top="1380" w:right="1417" w:bottom="1280" w:left="1417" w:header="894" w:footer="1085" w:gutter="0"/>
          <w:cols w:space="720" w:num="1"/>
        </w:sectPr>
      </w:pPr>
    </w:p>
    <w:p w14:paraId="64247DE7">
      <w:pPr>
        <w:spacing w:before="72" w:line="316" w:lineRule="auto"/>
        <w:ind w:left="383" w:right="0" w:firstLine="848"/>
        <w:jc w:val="left"/>
        <w:rPr>
          <w:sz w:val="21"/>
        </w:rPr>
      </w:pPr>
      <w:r>
        <w:rPr>
          <w:spacing w:val="-2"/>
          <w:sz w:val="21"/>
        </w:rPr>
        <w:t>以市场需求为导向，注</w:t>
      </w:r>
      <w:r>
        <w:rPr>
          <w:spacing w:val="-3"/>
          <w:sz w:val="21"/>
        </w:rPr>
        <w:t>研究重点重区域化、场景化和差</w:t>
      </w:r>
    </w:p>
    <w:p w14:paraId="3AE3598D">
      <w:pPr>
        <w:spacing w:before="5"/>
        <w:ind w:left="1232" w:right="0" w:firstLine="0"/>
        <w:jc w:val="left"/>
        <w:rPr>
          <w:sz w:val="21"/>
        </w:rPr>
      </w:pPr>
      <w:r>
        <w:rPr>
          <w:spacing w:val="-4"/>
          <w:sz w:val="21"/>
        </w:rPr>
        <w:t>异化策略的优化</w:t>
      </w:r>
    </w:p>
    <w:p w14:paraId="0AE6AAB2">
      <w:pPr>
        <w:spacing w:before="72" w:line="319" w:lineRule="auto"/>
        <w:ind w:left="154" w:right="0" w:firstLine="0"/>
        <w:jc w:val="both"/>
        <w:rPr>
          <w:sz w:val="21"/>
        </w:rPr>
      </w:pPr>
      <w:r>
        <w:br w:type="column"/>
      </w:r>
      <w:r>
        <w:rPr>
          <w:spacing w:val="-2"/>
          <w:sz w:val="21"/>
        </w:rPr>
        <w:t>以技术驱动为核心，聚焦人工智能、大数据、物联网等在养老服务中的应用</w:t>
      </w:r>
    </w:p>
    <w:p w14:paraId="33E6C638">
      <w:pPr>
        <w:spacing w:before="250" w:line="321" w:lineRule="auto"/>
        <w:ind w:left="129" w:right="541" w:firstLine="0"/>
        <w:jc w:val="left"/>
        <w:rPr>
          <w:sz w:val="21"/>
        </w:rPr>
      </w:pPr>
      <w:r>
        <w:br w:type="column"/>
      </w:r>
      <w:r>
        <w:rPr>
          <w:spacing w:val="-2"/>
          <w:sz w:val="21"/>
        </w:rPr>
        <w:t>强调技术与营销结合，</w:t>
      </w:r>
      <w:r>
        <w:rPr>
          <w:spacing w:val="-3"/>
          <w:sz w:val="21"/>
        </w:rPr>
        <w:t>满足多样化的用户需求</w:t>
      </w:r>
    </w:p>
    <w:p w14:paraId="478E679C">
      <w:pPr>
        <w:spacing w:after="0" w:line="321" w:lineRule="auto"/>
        <w:jc w:val="left"/>
        <w:rPr>
          <w:sz w:val="21"/>
        </w:rPr>
        <w:sectPr>
          <w:type w:val="continuous"/>
          <w:pgSz w:w="11910" w:h="16840"/>
          <w:pgMar w:top="1920" w:right="1417" w:bottom="600" w:left="1417" w:header="894" w:footer="1085" w:gutter="0"/>
          <w:cols w:equalWidth="0" w:num="3">
            <w:col w:w="3333" w:space="40"/>
            <w:col w:w="2885" w:space="39"/>
            <w:col w:w="2779"/>
          </w:cols>
        </w:sectPr>
      </w:pPr>
    </w:p>
    <w:p w14:paraId="7F651BF1">
      <w:pPr>
        <w:pStyle w:val="5"/>
        <w:spacing w:before="11"/>
        <w:ind w:left="0"/>
        <w:rPr>
          <w:sz w:val="13"/>
        </w:rPr>
      </w:pPr>
    </w:p>
    <w:p w14:paraId="20583203">
      <w:pPr>
        <w:pStyle w:val="5"/>
        <w:spacing w:after="0"/>
        <w:rPr>
          <w:sz w:val="13"/>
        </w:rPr>
        <w:sectPr>
          <w:type w:val="continuous"/>
          <w:pgSz w:w="11910" w:h="16840"/>
          <w:pgMar w:top="1920" w:right="1417" w:bottom="600" w:left="1417" w:header="894" w:footer="1085" w:gutter="0"/>
          <w:cols w:space="720" w:num="1"/>
        </w:sectPr>
      </w:pPr>
    </w:p>
    <w:p w14:paraId="47CB6117">
      <w:pPr>
        <w:pStyle w:val="5"/>
        <w:ind w:left="0"/>
        <w:rPr>
          <w:sz w:val="21"/>
        </w:rPr>
      </w:pPr>
    </w:p>
    <w:p w14:paraId="4FD9C982">
      <w:pPr>
        <w:pStyle w:val="5"/>
        <w:spacing w:before="83"/>
        <w:ind w:left="0"/>
        <w:rPr>
          <w:sz w:val="21"/>
        </w:rPr>
      </w:pPr>
    </w:p>
    <w:p w14:paraId="6E2686C9">
      <w:pPr>
        <w:spacing w:before="0"/>
        <w:ind w:left="383" w:right="0" w:firstLine="0"/>
        <w:jc w:val="left"/>
        <w:rPr>
          <w:sz w:val="21"/>
        </w:rPr>
      </w:pPr>
      <w:r>
        <w:rPr>
          <w:spacing w:val="-4"/>
          <w:sz w:val="21"/>
        </w:rPr>
        <w:t>理论基础</w:t>
      </w:r>
    </w:p>
    <w:p w14:paraId="7DBB6033">
      <w:pPr>
        <w:pStyle w:val="5"/>
        <w:ind w:left="0"/>
        <w:rPr>
          <w:sz w:val="21"/>
        </w:rPr>
      </w:pPr>
    </w:p>
    <w:p w14:paraId="2D96D965">
      <w:pPr>
        <w:pStyle w:val="5"/>
        <w:ind w:left="0"/>
        <w:rPr>
          <w:sz w:val="21"/>
        </w:rPr>
      </w:pPr>
    </w:p>
    <w:p w14:paraId="378FA52A">
      <w:pPr>
        <w:pStyle w:val="5"/>
        <w:ind w:left="0"/>
        <w:rPr>
          <w:sz w:val="21"/>
        </w:rPr>
      </w:pPr>
    </w:p>
    <w:p w14:paraId="2D585339">
      <w:pPr>
        <w:pStyle w:val="5"/>
        <w:spacing w:before="90"/>
        <w:ind w:left="0"/>
        <w:rPr>
          <w:sz w:val="21"/>
        </w:rPr>
      </w:pPr>
    </w:p>
    <w:p w14:paraId="3F3A54D0">
      <w:pPr>
        <w:spacing w:before="0"/>
        <w:ind w:left="383" w:right="0" w:firstLine="0"/>
        <w:jc w:val="left"/>
        <w:rPr>
          <w:sz w:val="21"/>
        </w:rPr>
      </w:pPr>
      <w:r>
        <w:rPr>
          <w:spacing w:val="-4"/>
          <w:sz w:val="21"/>
        </w:rPr>
        <w:t>服务模式</w:t>
      </w:r>
    </w:p>
    <w:p w14:paraId="585108F6">
      <w:pPr>
        <w:spacing w:before="79" w:line="321" w:lineRule="auto"/>
        <w:ind w:left="0" w:right="0" w:firstLine="0"/>
        <w:jc w:val="both"/>
        <w:rPr>
          <w:sz w:val="21"/>
        </w:rPr>
      </w:pPr>
      <w:r>
        <w:br w:type="column"/>
      </w:r>
      <w:r>
        <w:rPr>
          <w:spacing w:val="-11"/>
          <w:sz w:val="21"/>
        </w:rPr>
        <w:t xml:space="preserve">借鉴 </w:t>
      </w:r>
      <w:r>
        <w:rPr>
          <w:rFonts w:ascii="Times New Roman" w:eastAsia="Times New Roman"/>
          <w:spacing w:val="-4"/>
          <w:sz w:val="21"/>
        </w:rPr>
        <w:t>4P</w:t>
      </w:r>
      <w:r>
        <w:rPr>
          <w:spacing w:val="-4"/>
          <w:sz w:val="21"/>
        </w:rPr>
        <w:t>、</w:t>
      </w:r>
      <w:r>
        <w:rPr>
          <w:rFonts w:ascii="Times New Roman" w:eastAsia="Times New Roman"/>
          <w:spacing w:val="-4"/>
          <w:sz w:val="21"/>
        </w:rPr>
        <w:t>4C</w:t>
      </w:r>
      <w:r>
        <w:rPr>
          <w:rFonts w:ascii="Times New Roman" w:eastAsia="Times New Roman"/>
          <w:spacing w:val="-9"/>
          <w:sz w:val="21"/>
        </w:rPr>
        <w:t xml:space="preserve"> </w:t>
      </w:r>
      <w:r>
        <w:rPr>
          <w:spacing w:val="-13"/>
          <w:sz w:val="21"/>
        </w:rPr>
        <w:t xml:space="preserve">和 </w:t>
      </w:r>
      <w:r>
        <w:rPr>
          <w:rFonts w:ascii="Times New Roman" w:eastAsia="Times New Roman"/>
          <w:spacing w:val="-4"/>
          <w:sz w:val="21"/>
        </w:rPr>
        <w:t>STP</w:t>
      </w:r>
      <w:r>
        <w:rPr>
          <w:rFonts w:ascii="Times New Roman" w:eastAsia="Times New Roman"/>
          <w:spacing w:val="-9"/>
          <w:sz w:val="21"/>
        </w:rPr>
        <w:t xml:space="preserve"> </w:t>
      </w:r>
      <w:r>
        <w:rPr>
          <w:spacing w:val="-4"/>
          <w:sz w:val="21"/>
        </w:rPr>
        <w:t>等</w:t>
      </w:r>
      <w:r>
        <w:rPr>
          <w:spacing w:val="-2"/>
          <w:sz w:val="21"/>
        </w:rPr>
        <w:t>传统营销理论，结合智慧养老的特殊需求提出创新性策略</w:t>
      </w:r>
    </w:p>
    <w:p w14:paraId="01C15D02">
      <w:pPr>
        <w:spacing w:before="0" w:line="321" w:lineRule="auto"/>
        <w:ind w:left="0" w:right="0" w:firstLine="0"/>
        <w:jc w:val="left"/>
        <w:rPr>
          <w:sz w:val="21"/>
        </w:rPr>
      </w:pPr>
      <w:r>
        <w:rPr>
          <w:spacing w:val="-2"/>
          <w:sz w:val="21"/>
        </w:rPr>
        <w:t>强调服务场景化和区域化适配，优化用户体 验，提高企业市场竞争</w:t>
      </w:r>
      <w:r>
        <w:rPr>
          <w:spacing w:val="-10"/>
          <w:sz w:val="21"/>
        </w:rPr>
        <w:t>力</w:t>
      </w:r>
    </w:p>
    <w:p w14:paraId="640E1F0A">
      <w:pPr>
        <w:spacing w:before="0" w:line="262" w:lineRule="exact"/>
        <w:ind w:left="0" w:right="0" w:firstLine="0"/>
        <w:jc w:val="left"/>
        <w:rPr>
          <w:sz w:val="21"/>
        </w:rPr>
      </w:pPr>
      <w:r>
        <w:rPr>
          <w:spacing w:val="-3"/>
          <w:sz w:val="21"/>
        </w:rPr>
        <w:t>利用大数据分析用户行</w:t>
      </w:r>
    </w:p>
    <w:p w14:paraId="66BA603A">
      <w:pPr>
        <w:spacing w:before="79" w:line="321" w:lineRule="auto"/>
        <w:ind w:left="154" w:right="138" w:firstLine="0"/>
        <w:jc w:val="left"/>
        <w:rPr>
          <w:sz w:val="21"/>
        </w:rPr>
      </w:pPr>
      <w:r>
        <w:br w:type="column"/>
      </w:r>
      <w:r>
        <w:rPr>
          <w:spacing w:val="-2"/>
          <w:sz w:val="21"/>
        </w:rPr>
        <w:t>基于用户体验优化理论，发展用户中心的产品服务系统</w:t>
      </w:r>
    </w:p>
    <w:p w14:paraId="6BED85FD">
      <w:pPr>
        <w:spacing w:before="0" w:line="321" w:lineRule="auto"/>
        <w:ind w:left="154" w:right="0" w:firstLine="0"/>
        <w:jc w:val="left"/>
        <w:rPr>
          <w:sz w:val="21"/>
        </w:rPr>
      </w:pPr>
      <w:r>
        <w:rPr>
          <w:spacing w:val="-2"/>
          <w:sz w:val="21"/>
        </w:rPr>
        <w:t>（</w:t>
      </w:r>
      <w:r>
        <w:rPr>
          <w:rFonts w:ascii="Times New Roman" w:eastAsia="Times New Roman"/>
          <w:spacing w:val="-2"/>
          <w:sz w:val="21"/>
        </w:rPr>
        <w:t>PSS</w:t>
      </w:r>
      <w:r>
        <w:rPr>
          <w:spacing w:val="-2"/>
          <w:sz w:val="21"/>
        </w:rPr>
        <w:t>）框架，强调个性化与精</w:t>
      </w:r>
      <w:r>
        <w:rPr>
          <w:spacing w:val="-4"/>
          <w:sz w:val="21"/>
        </w:rPr>
        <w:t>准化服务</w:t>
      </w:r>
    </w:p>
    <w:p w14:paraId="11D994FF">
      <w:pPr>
        <w:spacing w:before="175" w:line="319" w:lineRule="auto"/>
        <w:ind w:left="154" w:right="138" w:firstLine="0"/>
        <w:jc w:val="both"/>
        <w:rPr>
          <w:sz w:val="21"/>
        </w:rPr>
      </w:pPr>
      <w:r>
        <w:rPr>
          <w:spacing w:val="-2"/>
          <w:sz w:val="21"/>
        </w:rPr>
        <w:t>聚焦智能家居、服务机器人等技术集成，提出全生命周期的智慧养老服务模式</w:t>
      </w:r>
    </w:p>
    <w:p w14:paraId="168BA7B0">
      <w:pPr>
        <w:spacing w:before="179"/>
        <w:ind w:left="154" w:right="0" w:firstLine="0"/>
        <w:jc w:val="left"/>
        <w:rPr>
          <w:sz w:val="21"/>
        </w:rPr>
      </w:pPr>
      <w:r>
        <w:rPr>
          <w:spacing w:val="-3"/>
          <w:sz w:val="21"/>
        </w:rPr>
        <w:t>深入应用人工智能和物联网技</w:t>
      </w:r>
    </w:p>
    <w:p w14:paraId="5C8231F7">
      <w:pPr>
        <w:spacing w:before="261" w:line="319" w:lineRule="auto"/>
        <w:ind w:left="0" w:right="541" w:firstLine="0"/>
        <w:jc w:val="both"/>
        <w:rPr>
          <w:sz w:val="21"/>
        </w:rPr>
      </w:pPr>
      <w:r>
        <w:br w:type="column"/>
      </w:r>
      <w:r>
        <w:rPr>
          <w:spacing w:val="-2"/>
          <w:sz w:val="21"/>
        </w:rPr>
        <w:t>理论与实践结合，推动营销策略向创新方向发</w:t>
      </w:r>
      <w:r>
        <w:rPr>
          <w:spacing w:val="-10"/>
          <w:sz w:val="21"/>
        </w:rPr>
        <w:t>展</w:t>
      </w:r>
    </w:p>
    <w:p w14:paraId="1661705F">
      <w:pPr>
        <w:spacing w:before="179" w:line="321" w:lineRule="auto"/>
        <w:ind w:left="0" w:right="541" w:firstLine="0"/>
        <w:jc w:val="both"/>
        <w:rPr>
          <w:sz w:val="21"/>
        </w:rPr>
      </w:pPr>
      <w:r>
        <w:rPr>
          <w:spacing w:val="-2"/>
          <w:sz w:val="21"/>
        </w:rPr>
        <w:t>推动个性化与智能化的服务模式，为老年人提供更全面的健康管理和</w:t>
      </w:r>
      <w:r>
        <w:rPr>
          <w:spacing w:val="-4"/>
          <w:sz w:val="21"/>
        </w:rPr>
        <w:t>生活便利</w:t>
      </w:r>
    </w:p>
    <w:p w14:paraId="5BA1CCE1">
      <w:pPr>
        <w:spacing w:before="0" w:line="262" w:lineRule="exact"/>
        <w:ind w:left="0" w:right="0" w:firstLine="0"/>
        <w:jc w:val="left"/>
        <w:rPr>
          <w:sz w:val="21"/>
        </w:rPr>
      </w:pPr>
      <w:r>
        <w:rPr>
          <w:spacing w:val="-3"/>
          <w:sz w:val="21"/>
        </w:rPr>
        <w:t>技术赋能成为研究重</w:t>
      </w:r>
    </w:p>
    <w:p w14:paraId="000768EE">
      <w:pPr>
        <w:spacing w:after="0" w:line="262" w:lineRule="exact"/>
        <w:jc w:val="left"/>
        <w:rPr>
          <w:sz w:val="21"/>
        </w:rPr>
        <w:sectPr>
          <w:type w:val="continuous"/>
          <w:pgSz w:w="11910" w:h="16840"/>
          <w:pgMar w:top="1920" w:right="1417" w:bottom="600" w:left="1417" w:header="894" w:footer="1085" w:gutter="0"/>
          <w:cols w:equalWidth="0" w:num="4">
            <w:col w:w="1224" w:space="8"/>
            <w:col w:w="2100" w:space="40"/>
            <w:col w:w="3025" w:space="29"/>
            <w:col w:w="2650"/>
          </w:cols>
        </w:sectPr>
      </w:pPr>
    </w:p>
    <w:p w14:paraId="677BE6C1">
      <w:pPr>
        <w:spacing w:before="84" w:line="321" w:lineRule="auto"/>
        <w:ind w:left="1232" w:right="0" w:hanging="849"/>
        <w:jc w:val="left"/>
        <w:rPr>
          <w:sz w:val="21"/>
        </w:rPr>
      </w:pPr>
      <w:r>
        <w:rPr>
          <w:spacing w:val="-2"/>
          <w:sz w:val="21"/>
        </w:rPr>
        <w:t>技术应用为，优化定向广告推送与个性化营销策略</w:t>
      </w:r>
    </w:p>
    <w:p w14:paraId="059B903A">
      <w:pPr>
        <w:spacing w:before="0" w:line="222" w:lineRule="exact"/>
        <w:ind w:left="1232" w:right="0" w:firstLine="0"/>
        <w:jc w:val="left"/>
        <w:rPr>
          <w:sz w:val="21"/>
        </w:rPr>
      </w:pPr>
      <w:r>
        <w:rPr>
          <w:spacing w:val="-3"/>
          <w:sz w:val="21"/>
        </w:rPr>
        <w:t>对文化差异和区域需求</w:t>
      </w:r>
    </w:p>
    <w:p w14:paraId="251B9284">
      <w:pPr>
        <w:spacing w:before="0" w:line="178" w:lineRule="exact"/>
        <w:ind w:left="383" w:right="0" w:firstLine="0"/>
        <w:jc w:val="left"/>
        <w:rPr>
          <w:sz w:val="21"/>
        </w:rPr>
      </w:pPr>
      <w:r>
        <w:rPr>
          <w:spacing w:val="-4"/>
          <w:sz w:val="21"/>
        </w:rPr>
        <w:t>社会文化</w:t>
      </w:r>
    </w:p>
    <w:p w14:paraId="2E7AD0CB">
      <w:pPr>
        <w:spacing w:before="0" w:line="180" w:lineRule="exact"/>
        <w:ind w:left="1232" w:right="0" w:firstLine="0"/>
        <w:jc w:val="left"/>
        <w:rPr>
          <w:sz w:val="21"/>
        </w:rPr>
      </w:pPr>
      <w:r>
        <w:rPr>
          <w:spacing w:val="-3"/>
          <w:sz w:val="21"/>
        </w:rPr>
        <w:t>的适配性研究较少，更</w:t>
      </w:r>
    </w:p>
    <w:p w14:paraId="76D94C60">
      <w:pPr>
        <w:spacing w:before="0" w:line="180" w:lineRule="exact"/>
        <w:ind w:left="383" w:right="0" w:firstLine="0"/>
        <w:jc w:val="left"/>
        <w:rPr>
          <w:sz w:val="21"/>
        </w:rPr>
      </w:pPr>
      <w:r>
        <w:rPr>
          <w:spacing w:val="-4"/>
          <w:sz w:val="21"/>
        </w:rPr>
        <w:t>与伦理关</w:t>
      </w:r>
    </w:p>
    <w:p w14:paraId="696161ED">
      <w:pPr>
        <w:spacing w:before="0" w:line="180" w:lineRule="exact"/>
        <w:ind w:left="1232" w:right="0" w:firstLine="0"/>
        <w:jc w:val="left"/>
        <w:rPr>
          <w:sz w:val="21"/>
        </w:rPr>
      </w:pPr>
      <w:r>
        <w:rPr>
          <w:spacing w:val="-3"/>
          <w:sz w:val="21"/>
        </w:rPr>
        <w:t>多集中于满足不同地区</w:t>
      </w:r>
    </w:p>
    <w:p w14:paraId="3861A188">
      <w:pPr>
        <w:spacing w:before="0" w:line="180" w:lineRule="exact"/>
        <w:ind w:left="698" w:right="0" w:firstLine="0"/>
        <w:jc w:val="left"/>
        <w:rPr>
          <w:sz w:val="21"/>
        </w:rPr>
      </w:pPr>
      <w:r>
        <w:rPr>
          <w:spacing w:val="-10"/>
          <w:sz w:val="21"/>
        </w:rPr>
        <w:t>注</w:t>
      </w:r>
    </w:p>
    <w:p w14:paraId="25E76CB8">
      <w:pPr>
        <w:spacing w:before="0" w:line="223" w:lineRule="exact"/>
        <w:ind w:left="1232" w:right="0" w:firstLine="0"/>
        <w:jc w:val="left"/>
        <w:rPr>
          <w:sz w:val="21"/>
        </w:rPr>
      </w:pPr>
      <w:r>
        <w:rPr>
          <w:spacing w:val="-3"/>
          <w:sz w:val="21"/>
        </w:rPr>
        <w:t>市场需求的产品优化</w:t>
      </w:r>
    </w:p>
    <w:p w14:paraId="44473F5B">
      <w:pPr>
        <w:spacing w:before="268" w:line="223" w:lineRule="exact"/>
        <w:ind w:left="1232" w:right="0" w:firstLine="0"/>
        <w:jc w:val="left"/>
        <w:rPr>
          <w:sz w:val="21"/>
        </w:rPr>
      </w:pPr>
      <w:r>
        <w:rPr>
          <w:spacing w:val="-3"/>
          <w:sz w:val="21"/>
        </w:rPr>
        <w:t>加强对企业实际困境的</w:t>
      </w:r>
    </w:p>
    <w:p w14:paraId="34894190">
      <w:pPr>
        <w:spacing w:before="0" w:line="180" w:lineRule="exact"/>
        <w:ind w:left="383" w:right="0" w:firstLine="0"/>
        <w:jc w:val="left"/>
        <w:rPr>
          <w:sz w:val="21"/>
        </w:rPr>
      </w:pPr>
      <w:r>
        <w:rPr>
          <w:spacing w:val="-4"/>
          <w:sz w:val="21"/>
        </w:rPr>
        <w:t>未来研究</w:t>
      </w:r>
    </w:p>
    <w:p w14:paraId="159B1577">
      <w:pPr>
        <w:spacing w:before="0" w:line="180" w:lineRule="exact"/>
        <w:ind w:left="1232" w:right="0" w:firstLine="0"/>
        <w:jc w:val="left"/>
        <w:rPr>
          <w:sz w:val="21"/>
        </w:rPr>
      </w:pPr>
      <w:r>
        <w:rPr>
          <w:spacing w:val="-3"/>
          <w:sz w:val="21"/>
        </w:rPr>
        <w:t>分析，进一步深化区域</w:t>
      </w:r>
    </w:p>
    <w:p w14:paraId="683132F8">
      <w:pPr>
        <w:spacing w:before="0" w:line="180" w:lineRule="exact"/>
        <w:ind w:left="593" w:right="0" w:firstLine="0"/>
        <w:jc w:val="left"/>
        <w:rPr>
          <w:sz w:val="21"/>
        </w:rPr>
      </w:pPr>
      <w:r>
        <w:rPr>
          <w:spacing w:val="-6"/>
          <w:sz w:val="21"/>
        </w:rPr>
        <w:t>方向</w:t>
      </w:r>
    </w:p>
    <w:p w14:paraId="408EB167">
      <w:pPr>
        <w:spacing w:before="0" w:line="226" w:lineRule="exact"/>
        <w:ind w:left="1232" w:right="0" w:firstLine="0"/>
        <w:jc w:val="left"/>
        <w:rPr>
          <w:sz w:val="21"/>
        </w:rPr>
      </w:pPr>
      <w:r>
        <w:rPr>
          <w:spacing w:val="-3"/>
          <w:sz w:val="21"/>
        </w:rPr>
        <w:t>化和差异化需求的研究</w:t>
      </w:r>
    </w:p>
    <w:p w14:paraId="42CA55AB">
      <w:pPr>
        <w:spacing w:before="84" w:line="321" w:lineRule="auto"/>
        <w:ind w:left="154" w:right="0" w:firstLine="0"/>
        <w:jc w:val="left"/>
        <w:rPr>
          <w:sz w:val="21"/>
        </w:rPr>
      </w:pPr>
      <w:r>
        <w:br w:type="column"/>
      </w:r>
      <w:r>
        <w:rPr>
          <w:spacing w:val="-2"/>
          <w:sz w:val="21"/>
        </w:rPr>
        <w:t>术，增强用户数据管理能力，提升产品服务效率</w:t>
      </w:r>
    </w:p>
    <w:p w14:paraId="02CD77C4">
      <w:pPr>
        <w:spacing w:before="176" w:line="321" w:lineRule="auto"/>
        <w:ind w:left="154" w:right="0" w:firstLine="0"/>
        <w:jc w:val="both"/>
        <w:rPr>
          <w:sz w:val="21"/>
        </w:rPr>
      </w:pPr>
      <w:r>
        <w:rPr>
          <w:spacing w:val="-2"/>
          <w:sz w:val="21"/>
        </w:rPr>
        <w:t>注重隐私保护、数据透明度以及伦理问题，关注文化背景对服务接受度的影响</w:t>
      </w:r>
    </w:p>
    <w:p w14:paraId="049820B5">
      <w:pPr>
        <w:pStyle w:val="5"/>
        <w:spacing w:before="84"/>
        <w:ind w:left="0"/>
        <w:rPr>
          <w:sz w:val="21"/>
        </w:rPr>
      </w:pPr>
    </w:p>
    <w:p w14:paraId="2AD43A69">
      <w:pPr>
        <w:spacing w:before="1" w:line="321" w:lineRule="auto"/>
        <w:ind w:left="154" w:right="0" w:firstLine="0"/>
        <w:jc w:val="left"/>
        <w:rPr>
          <w:sz w:val="21"/>
        </w:rPr>
      </w:pPr>
      <w:r>
        <w:rPr>
          <w:spacing w:val="-2"/>
          <w:sz w:val="21"/>
        </w:rPr>
        <w:t>提升跨国市场的本地化适应 性，开发更加符合国际社会需求的服务与产品</w:t>
      </w:r>
    </w:p>
    <w:p w14:paraId="377DA8FB">
      <w:pPr>
        <w:spacing w:before="84" w:line="321" w:lineRule="auto"/>
        <w:ind w:left="129" w:right="541" w:firstLine="0"/>
        <w:jc w:val="left"/>
        <w:rPr>
          <w:sz w:val="21"/>
        </w:rPr>
      </w:pPr>
      <w:r>
        <w:br w:type="column"/>
      </w:r>
      <w:r>
        <w:rPr>
          <w:spacing w:val="-2"/>
          <w:sz w:val="21"/>
        </w:rPr>
        <w:t>点，但隐私保护和数据</w:t>
      </w:r>
      <w:r>
        <w:rPr>
          <w:spacing w:val="-3"/>
          <w:sz w:val="21"/>
        </w:rPr>
        <w:t>安全问题需进一步平衡</w:t>
      </w:r>
    </w:p>
    <w:p w14:paraId="168A17B7">
      <w:pPr>
        <w:spacing w:before="176" w:line="321" w:lineRule="auto"/>
        <w:ind w:left="129" w:right="541" w:firstLine="0"/>
        <w:jc w:val="both"/>
        <w:rPr>
          <w:sz w:val="21"/>
        </w:rPr>
      </w:pPr>
      <w:r>
        <w:rPr>
          <w:spacing w:val="-2"/>
          <w:sz w:val="21"/>
        </w:rPr>
        <w:t>平衡数据安全与隐私保护，制定适应不同文化的营销策略</w:t>
      </w:r>
    </w:p>
    <w:p w14:paraId="338B69DD">
      <w:pPr>
        <w:spacing w:before="176" w:line="319" w:lineRule="auto"/>
        <w:ind w:left="129" w:right="541" w:firstLine="0"/>
        <w:jc w:val="both"/>
        <w:rPr>
          <w:sz w:val="21"/>
        </w:rPr>
      </w:pPr>
      <w:r>
        <w:rPr>
          <w:sz w:val="21"/>
        </w:rPr>
        <mc:AlternateContent>
          <mc:Choice Requires="wps">
            <w:drawing>
              <wp:anchor distT="0" distB="0" distL="0" distR="0" simplePos="0" relativeHeight="251681792" behindDoc="1" locked="0" layoutInCell="1" allowOverlap="1">
                <wp:simplePos x="0" y="0"/>
                <wp:positionH relativeFrom="page">
                  <wp:posOffset>1130300</wp:posOffset>
                </wp:positionH>
                <wp:positionV relativeFrom="paragraph">
                  <wp:posOffset>995045</wp:posOffset>
                </wp:positionV>
                <wp:extent cx="5288280" cy="12700"/>
                <wp:effectExtent l="0" t="0" r="0" b="0"/>
                <wp:wrapNone/>
                <wp:docPr id="50" name="Graphic 50"/>
                <wp:cNvGraphicFramePr/>
                <a:graphic xmlns:a="http://schemas.openxmlformats.org/drawingml/2006/main">
                  <a:graphicData uri="http://schemas.microsoft.com/office/word/2010/wordprocessingShape">
                    <wps:wsp>
                      <wps:cNvSpPr/>
                      <wps:spPr>
                        <a:xfrm>
                          <a:off x="0" y="0"/>
                          <a:ext cx="5288280" cy="12700"/>
                        </a:xfrm>
                        <a:custGeom>
                          <a:avLst/>
                          <a:gdLst/>
                          <a:ahLst/>
                          <a:cxnLst/>
                          <a:rect l="l" t="t" r="r" b="b"/>
                          <a:pathLst>
                            <a:path w="5288280" h="12700">
                              <a:moveTo>
                                <a:pt x="5288280" y="0"/>
                              </a:moveTo>
                              <a:lnTo>
                                <a:pt x="5288280" y="0"/>
                              </a:lnTo>
                              <a:lnTo>
                                <a:pt x="0" y="0"/>
                              </a:lnTo>
                              <a:lnTo>
                                <a:pt x="0" y="12192"/>
                              </a:lnTo>
                              <a:lnTo>
                                <a:pt x="5288280" y="12192"/>
                              </a:lnTo>
                              <a:lnTo>
                                <a:pt x="5288280" y="0"/>
                              </a:lnTo>
                              <a:close/>
                            </a:path>
                          </a:pathLst>
                        </a:custGeom>
                        <a:solidFill>
                          <a:srgbClr val="000000"/>
                        </a:solidFill>
                      </wps:spPr>
                      <wps:bodyPr wrap="square" lIns="0" tIns="0" rIns="0" bIns="0" rtlCol="0">
                        <a:noAutofit/>
                      </wps:bodyPr>
                    </wps:wsp>
                  </a:graphicData>
                </a:graphic>
              </wp:anchor>
            </w:drawing>
          </mc:Choice>
          <mc:Fallback>
            <w:pict>
              <v:shape id="Graphic 50" o:spid="_x0000_s1026" o:spt="100" style="position:absolute;left:0pt;margin-left:89pt;margin-top:78.35pt;height:1pt;width:416.4pt;mso-position-horizontal-relative:page;z-index:-251634688;mso-width-relative:page;mso-height-relative:page;" fillcolor="#000000" filled="t" stroked="f" coordsize="5288280,12700" o:gfxdata="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904MP&#10;1gAAAAwBAAAPAAAAAAAAAAEAIAAAACIAAABkcnMvZG93bnJldi54bWxQSwECFAAUAAAACACHTuJA&#10;xWYkRSMCAAAMBQAADgAAAAAAAAABACAAAAAlAQAAZHJzL2Uyb0RvYy54bWxQSwUGAAAAAAYABgBZ&#10;AQAAugUAAAAA&#10;" path="m5288280,0l5288280,0,0,0,0,12192,5288280,12192,5288280,0xe">
                <v:fill on="t" focussize="0,0"/>
                <v:stroke on="f"/>
                <v:imagedata o:title=""/>
                <o:lock v:ext="edit" aspectratio="f"/>
                <v:textbox inset="0mm,0mm,0mm,0mm"/>
              </v:shape>
            </w:pict>
          </mc:Fallback>
        </mc:AlternateContent>
      </w:r>
      <w:r>
        <w:rPr>
          <w:spacing w:val="-2"/>
          <w:sz w:val="21"/>
        </w:rPr>
        <w:t>开发国际化与本地化相结合的服务体系，并加强技术伦理与用户需求的协同发展</w:t>
      </w:r>
    </w:p>
    <w:p w14:paraId="6CA95E09">
      <w:pPr>
        <w:spacing w:after="0" w:line="319" w:lineRule="auto"/>
        <w:jc w:val="both"/>
        <w:rPr>
          <w:sz w:val="21"/>
        </w:rPr>
        <w:sectPr>
          <w:type w:val="continuous"/>
          <w:pgSz w:w="11910" w:h="16840"/>
          <w:pgMar w:top="1920" w:right="1417" w:bottom="600" w:left="1417" w:header="894" w:footer="1085" w:gutter="0"/>
          <w:cols w:equalWidth="0" w:num="3">
            <w:col w:w="3333" w:space="40"/>
            <w:col w:w="2885" w:space="39"/>
            <w:col w:w="2779"/>
          </w:cols>
        </w:sectPr>
      </w:pPr>
    </w:p>
    <w:p w14:paraId="0F27C734">
      <w:pPr>
        <w:pStyle w:val="3"/>
        <w:numPr>
          <w:ilvl w:val="1"/>
          <w:numId w:val="2"/>
        </w:numPr>
        <w:tabs>
          <w:tab w:val="left" w:pos="828"/>
        </w:tabs>
        <w:spacing w:before="322" w:after="0" w:line="240" w:lineRule="auto"/>
        <w:ind w:left="828" w:right="0" w:hanging="450"/>
        <w:jc w:val="left"/>
      </w:pPr>
      <w:bookmarkStart w:id="18" w:name="_TOC_250088"/>
      <w:bookmarkEnd w:id="18"/>
      <w:r>
        <w:rPr>
          <w:spacing w:val="-2"/>
        </w:rPr>
        <w:t>研究内容及研究方法</w:t>
      </w:r>
    </w:p>
    <w:p w14:paraId="59A2A341">
      <w:pPr>
        <w:pStyle w:val="4"/>
        <w:numPr>
          <w:ilvl w:val="2"/>
          <w:numId w:val="2"/>
        </w:numPr>
        <w:tabs>
          <w:tab w:val="left" w:pos="1006"/>
        </w:tabs>
        <w:spacing w:before="425" w:after="0" w:line="240" w:lineRule="auto"/>
        <w:ind w:left="1006" w:right="0" w:hanging="628"/>
        <w:jc w:val="left"/>
      </w:pPr>
      <w:bookmarkStart w:id="19" w:name="_TOC_250087"/>
      <w:bookmarkEnd w:id="19"/>
      <w:r>
        <w:rPr>
          <w:spacing w:val="-3"/>
        </w:rPr>
        <w:t>研究内容</w:t>
      </w:r>
    </w:p>
    <w:p w14:paraId="4EB07B1C">
      <w:pPr>
        <w:pStyle w:val="15"/>
        <w:numPr>
          <w:ilvl w:val="3"/>
          <w:numId w:val="2"/>
        </w:numPr>
        <w:tabs>
          <w:tab w:val="left" w:pos="1458"/>
        </w:tabs>
        <w:spacing w:before="309" w:after="0" w:line="240" w:lineRule="auto"/>
        <w:ind w:left="1458" w:right="0" w:hanging="600"/>
        <w:jc w:val="left"/>
        <w:rPr>
          <w:rFonts w:hint="eastAsia" w:ascii="宋体" w:eastAsia="宋体"/>
          <w:sz w:val="24"/>
        </w:rPr>
      </w:pPr>
      <w:r>
        <w:rPr>
          <w:rFonts w:hint="eastAsia" w:ascii="宋体" w:eastAsia="宋体"/>
          <w:spacing w:val="-2"/>
          <w:sz w:val="24"/>
        </w:rPr>
        <w:t>研究背景及研究意义</w:t>
      </w:r>
    </w:p>
    <w:p w14:paraId="7F07D057">
      <w:pPr>
        <w:pStyle w:val="5"/>
        <w:spacing w:before="163" w:line="364" w:lineRule="auto"/>
        <w:ind w:right="377" w:firstLine="480"/>
        <w:jc w:val="both"/>
      </w:pPr>
      <w:r>
        <w:rPr>
          <w:spacing w:val="-4"/>
        </w:rPr>
        <w:t>在这一部分，论文首先阐述了智慧养老行业的快速发展，结合市场需求的变</w:t>
      </w:r>
      <w:r>
        <w:rPr>
          <w:spacing w:val="-9"/>
        </w:rPr>
        <w:t xml:space="preserve">化趋势，强调了 </w:t>
      </w:r>
      <w:r>
        <w:rPr>
          <w:rFonts w:ascii="Times New Roman" w:eastAsia="Times New Roman"/>
          <w:spacing w:val="-6"/>
        </w:rPr>
        <w:t>Q</w:t>
      </w:r>
      <w:r>
        <w:rPr>
          <w:rFonts w:ascii="Times New Roman" w:eastAsia="Times New Roman"/>
          <w:spacing w:val="1"/>
        </w:rPr>
        <w:t xml:space="preserve"> </w:t>
      </w:r>
      <w:r>
        <w:rPr>
          <w:spacing w:val="-6"/>
        </w:rPr>
        <w:t>公司在行业中的独特定位以及其面临的挑战。具体来说，随着</w:t>
      </w:r>
      <w:r>
        <w:rPr>
          <w:spacing w:val="-9"/>
        </w:rPr>
        <w:t>全球人口老龄化问题的加剧，智慧养老作为一种创新型的服务和产品在全球范围</w:t>
      </w:r>
      <w:r>
        <w:rPr>
          <w:spacing w:val="-4"/>
        </w:rPr>
        <w:t>内受到关注。在这一背景下，</w:t>
      </w:r>
      <w:r>
        <w:rPr>
          <w:rFonts w:ascii="Times New Roman" w:eastAsia="Times New Roman"/>
          <w:spacing w:val="-4"/>
        </w:rPr>
        <w:t>Q</w:t>
      </w:r>
      <w:r>
        <w:rPr>
          <w:rFonts w:ascii="Times New Roman" w:eastAsia="Times New Roman"/>
          <w:spacing w:val="50"/>
        </w:rPr>
        <w:t xml:space="preserve"> </w:t>
      </w:r>
      <w:r>
        <w:rPr>
          <w:spacing w:val="-5"/>
        </w:rPr>
        <w:t>公司作为行业中的领先企业，其在技术创新和服</w:t>
      </w:r>
    </w:p>
    <w:p w14:paraId="370446DA">
      <w:pPr>
        <w:pStyle w:val="5"/>
        <w:spacing w:after="0" w:line="364" w:lineRule="auto"/>
        <w:jc w:val="both"/>
        <w:sectPr>
          <w:type w:val="continuous"/>
          <w:pgSz w:w="11910" w:h="16840"/>
          <w:pgMar w:top="1920" w:right="1417" w:bottom="600" w:left="1417" w:header="894" w:footer="1085" w:gutter="0"/>
          <w:cols w:space="720" w:num="1"/>
        </w:sectPr>
      </w:pPr>
    </w:p>
    <w:p w14:paraId="7AF9D2BD">
      <w:pPr>
        <w:pStyle w:val="5"/>
        <w:spacing w:before="129" w:line="364" w:lineRule="auto"/>
        <w:ind w:right="257"/>
      </w:pPr>
      <w:r>
        <w:rPr>
          <w:spacing w:val="-2"/>
        </w:rPr>
        <w:t>务提供方面的优势显著，但在市场营销策略上的不足却可能限制其进一步扩展。本研究进一步指出，针对这一问题，优化市场营销策略对于提升企业的竞争力和</w:t>
      </w:r>
      <w:r>
        <w:rPr>
          <w:spacing w:val="-9"/>
        </w:rPr>
        <w:t xml:space="preserve">市场占有率至关重要。通过综述国内外关于市场营销特别是 </w:t>
      </w:r>
      <w:r>
        <w:rPr>
          <w:rFonts w:ascii="Times New Roman" w:eastAsia="Times New Roman"/>
        </w:rPr>
        <w:t xml:space="preserve">7Ps </w:t>
      </w:r>
      <w:r>
        <w:t>营销理论在不同</w:t>
      </w:r>
      <w:r>
        <w:rPr>
          <w:spacing w:val="-2"/>
        </w:rPr>
        <w:t>行业中的应用，论文提出智慧养老领域在营销研究中的不足，并明确了本研究的</w:t>
      </w:r>
      <w:r>
        <w:t xml:space="preserve">创新点和价值。这为后续的研究提供了坚实的理论基础，也为 </w:t>
      </w:r>
      <w:r>
        <w:rPr>
          <w:rFonts w:ascii="Times New Roman" w:eastAsia="Times New Roman"/>
        </w:rPr>
        <w:t>Q</w:t>
      </w:r>
      <w:r>
        <w:rPr>
          <w:rFonts w:ascii="Times New Roman" w:eastAsia="Times New Roman"/>
          <w:spacing w:val="40"/>
        </w:rPr>
        <w:t xml:space="preserve"> </w:t>
      </w:r>
      <w:r>
        <w:t>公司的市场营</w:t>
      </w:r>
      <w:r>
        <w:rPr>
          <w:spacing w:val="-2"/>
        </w:rPr>
        <w:t>销策略优化指明了方向。</w:t>
      </w:r>
    </w:p>
    <w:p w14:paraId="1DA333EA">
      <w:pPr>
        <w:pStyle w:val="15"/>
        <w:numPr>
          <w:ilvl w:val="3"/>
          <w:numId w:val="2"/>
        </w:numPr>
        <w:tabs>
          <w:tab w:val="left" w:pos="1458"/>
        </w:tabs>
        <w:spacing w:before="4" w:after="0" w:line="240" w:lineRule="auto"/>
        <w:ind w:left="1458" w:right="0" w:hanging="600"/>
        <w:jc w:val="left"/>
        <w:rPr>
          <w:rFonts w:hint="eastAsia" w:ascii="宋体" w:eastAsia="宋体"/>
          <w:sz w:val="24"/>
        </w:rPr>
      </w:pPr>
      <w:r>
        <w:rPr>
          <w:rFonts w:hint="eastAsia" w:ascii="宋体" w:eastAsia="宋体"/>
          <w:spacing w:val="-1"/>
          <w:sz w:val="24"/>
        </w:rPr>
        <w:t>营销策略现状、问题和原因</w:t>
      </w:r>
    </w:p>
    <w:p w14:paraId="6908737E">
      <w:pPr>
        <w:pStyle w:val="5"/>
        <w:spacing w:before="158" w:line="364" w:lineRule="auto"/>
        <w:ind w:right="377" w:firstLine="480"/>
        <w:jc w:val="both"/>
      </w:pPr>
      <w:r>
        <w:rPr>
          <w:spacing w:val="-3"/>
        </w:rPr>
        <w:t xml:space="preserve">本研究通过问卷调查，对 </w:t>
      </w:r>
      <w:r>
        <w:rPr>
          <w:rFonts w:ascii="Times New Roman" w:eastAsia="Times New Roman"/>
        </w:rPr>
        <w:t>Q</w:t>
      </w:r>
      <w:r>
        <w:rPr>
          <w:rFonts w:ascii="Times New Roman" w:eastAsia="Times New Roman"/>
          <w:spacing w:val="33"/>
        </w:rPr>
        <w:t xml:space="preserve"> </w:t>
      </w:r>
      <w:r>
        <w:t>公司的市场营销策略进行深入分析。分析现阶</w:t>
      </w:r>
      <w:r>
        <w:rPr>
          <w:spacing w:val="-4"/>
        </w:rPr>
        <w:t>段公司技术创新和产品质量上的发展现状，并分析产品和服务的性价比、交付流程的简化程度、以及客户体验等方面存在的不足。针对不足设计了访谈，深究问</w:t>
      </w:r>
      <w:r>
        <w:rPr>
          <w:spacing w:val="-2"/>
        </w:rPr>
        <w:t>题出现的原因。</w:t>
      </w:r>
    </w:p>
    <w:p w14:paraId="68AB0BB3">
      <w:pPr>
        <w:pStyle w:val="15"/>
        <w:numPr>
          <w:ilvl w:val="3"/>
          <w:numId w:val="2"/>
        </w:numPr>
        <w:tabs>
          <w:tab w:val="left" w:pos="1458"/>
        </w:tabs>
        <w:spacing w:before="2" w:after="0" w:line="240" w:lineRule="auto"/>
        <w:ind w:left="1458" w:right="0" w:hanging="600"/>
        <w:jc w:val="left"/>
        <w:rPr>
          <w:rFonts w:hint="eastAsia" w:ascii="宋体" w:eastAsia="宋体"/>
          <w:sz w:val="24"/>
        </w:rPr>
      </w:pPr>
      <w:r>
        <w:rPr>
          <w:rFonts w:hint="eastAsia" w:ascii="宋体" w:eastAsia="宋体"/>
          <w:spacing w:val="-1"/>
          <w:sz w:val="24"/>
        </w:rPr>
        <w:t>基于理论模型的市场营销策略优化措施</w:t>
      </w:r>
    </w:p>
    <w:p w14:paraId="70A74224">
      <w:pPr>
        <w:pStyle w:val="5"/>
        <w:spacing w:before="163" w:line="364" w:lineRule="auto"/>
        <w:ind w:right="256" w:firstLine="480"/>
      </w:pPr>
      <w:r>
        <w:rPr>
          <w:spacing w:val="-13"/>
        </w:rPr>
        <w:t xml:space="preserve">针对 </w:t>
      </w:r>
      <w:r>
        <w:rPr>
          <w:rFonts w:ascii="Times New Roman" w:eastAsia="Times New Roman"/>
        </w:rPr>
        <w:t xml:space="preserve">Q </w:t>
      </w:r>
      <w:r>
        <w:rPr>
          <w:spacing w:val="-3"/>
        </w:rPr>
        <w:t xml:space="preserve">公司的营销问题，论文基于 </w:t>
      </w:r>
      <w:r>
        <w:rPr>
          <w:rFonts w:ascii="Times New Roman" w:eastAsia="Times New Roman"/>
        </w:rPr>
        <w:t xml:space="preserve">7Ps </w:t>
      </w:r>
      <w:r>
        <w:rPr>
          <w:spacing w:val="-6"/>
        </w:rPr>
        <w:t xml:space="preserve">理论深入分析 </w:t>
      </w:r>
      <w:r>
        <w:rPr>
          <w:rFonts w:ascii="Times New Roman" w:eastAsia="Times New Roman"/>
        </w:rPr>
        <w:t xml:space="preserve">Q </w:t>
      </w:r>
      <w:r>
        <w:t>公司市场营销策略</w:t>
      </w:r>
      <w:r>
        <w:rPr>
          <w:spacing w:val="-12"/>
        </w:rPr>
        <w:t>的优化路径。分析产品与服务多样化的重要性并研究更符合客户需求的定制化产</w:t>
      </w:r>
      <w:r>
        <w:rPr>
          <w:spacing w:val="-2"/>
        </w:rPr>
        <w:t>品与服务，进而提升市场竞争力。研究分析技术研发在市场营销中的关键作用，通过增强产品的附加值和创新能力使企业在竞争激烈的市场中保持竞争力。</w:t>
      </w:r>
    </w:p>
    <w:p w14:paraId="2579EF47">
      <w:pPr>
        <w:pStyle w:val="15"/>
        <w:numPr>
          <w:ilvl w:val="3"/>
          <w:numId w:val="2"/>
        </w:numPr>
        <w:tabs>
          <w:tab w:val="left" w:pos="1458"/>
        </w:tabs>
        <w:spacing w:before="3" w:after="0" w:line="240" w:lineRule="auto"/>
        <w:ind w:left="1458" w:right="0" w:hanging="600"/>
        <w:jc w:val="left"/>
        <w:rPr>
          <w:rFonts w:hint="eastAsia" w:ascii="宋体" w:eastAsia="宋体"/>
          <w:sz w:val="24"/>
        </w:rPr>
      </w:pPr>
      <w:r>
        <w:rPr>
          <w:rFonts w:hint="eastAsia" w:ascii="宋体" w:eastAsia="宋体"/>
          <w:spacing w:val="-2"/>
          <w:sz w:val="24"/>
        </w:rPr>
        <w:t>优化策略的保障措施</w:t>
      </w:r>
    </w:p>
    <w:p w14:paraId="777A91DD">
      <w:pPr>
        <w:pStyle w:val="5"/>
        <w:spacing w:before="158" w:line="364" w:lineRule="auto"/>
        <w:ind w:right="377" w:firstLine="480"/>
        <w:jc w:val="both"/>
      </w:pPr>
      <w:r>
        <w:rPr>
          <w:spacing w:val="-4"/>
        </w:rPr>
        <w:t>为确保优化策略的有效实施，论文研究相应的保障机制。提出企业应提升市场研究与数据分析能力，确保策略制定的科学性。强调技术支持与信息化建设的重要性，以提升企业的运营效率。研究加强人力资源培训提升员工专业能力的方法，并通过财务保障和成本控制，确保策略的顺利实施。这些保障措施可为企业</w:t>
      </w:r>
      <w:r>
        <w:rPr>
          <w:spacing w:val="-2"/>
        </w:rPr>
        <w:t>提供全方位支持，确保营销策略优化的实际效果。</w:t>
      </w:r>
    </w:p>
    <w:p w14:paraId="508BB36A">
      <w:pPr>
        <w:pStyle w:val="5"/>
        <w:spacing w:after="0" w:line="364" w:lineRule="auto"/>
        <w:jc w:val="both"/>
        <w:sectPr>
          <w:pgSz w:w="11910" w:h="16840"/>
          <w:pgMar w:top="1380" w:right="1417" w:bottom="1280" w:left="1417" w:header="894" w:footer="1085" w:gutter="0"/>
          <w:cols w:space="720" w:num="1"/>
        </w:sectPr>
      </w:pPr>
    </w:p>
    <w:p w14:paraId="729E2874">
      <w:pPr>
        <w:pStyle w:val="5"/>
        <w:spacing w:before="3"/>
        <w:ind w:left="0"/>
        <w:rPr>
          <w:sz w:val="15"/>
        </w:rPr>
      </w:pPr>
    </w:p>
    <w:p w14:paraId="319D4269">
      <w:pPr>
        <w:pStyle w:val="5"/>
        <w:ind w:left="714"/>
        <w:rPr>
          <w:sz w:val="20"/>
        </w:rPr>
      </w:pPr>
    </w:p>
    <w:p w14:paraId="241989E6">
      <w:pPr>
        <w:spacing w:before="205"/>
        <w:ind w:left="206" w:right="207" w:firstLine="0"/>
        <w:jc w:val="center"/>
        <w:rPr>
          <w:sz w:val="21"/>
        </w:rPr>
      </w:pPr>
      <w:r>
        <w:rPr>
          <w:spacing w:val="-4"/>
          <w:sz w:val="21"/>
        </w:rPr>
        <w:t xml:space="preserve">图 </w:t>
      </w:r>
      <w:r>
        <w:rPr>
          <w:rFonts w:ascii="Times New Roman" w:eastAsia="Times New Roman"/>
          <w:sz w:val="21"/>
        </w:rPr>
        <w:t>1.2</w:t>
      </w:r>
      <w:r>
        <w:rPr>
          <w:rFonts w:ascii="Times New Roman" w:eastAsia="Times New Roman"/>
          <w:spacing w:val="46"/>
          <w:sz w:val="21"/>
        </w:rPr>
        <w:t xml:space="preserve"> </w:t>
      </w:r>
      <w:r>
        <w:rPr>
          <w:spacing w:val="-2"/>
          <w:sz w:val="21"/>
        </w:rPr>
        <w:t>技术线路图</w:t>
      </w:r>
    </w:p>
    <w:p w14:paraId="1A3DD811">
      <w:pPr>
        <w:spacing w:after="0"/>
        <w:jc w:val="center"/>
        <w:rPr>
          <w:sz w:val="21"/>
        </w:rPr>
        <w:sectPr>
          <w:pgSz w:w="11910" w:h="16840"/>
          <w:pgMar w:top="1380" w:right="1417" w:bottom="1280" w:left="1417" w:header="894" w:footer="1085" w:gutter="0"/>
          <w:cols w:space="720" w:num="1"/>
        </w:sectPr>
      </w:pPr>
    </w:p>
    <w:p w14:paraId="1AF54469">
      <w:pPr>
        <w:pStyle w:val="4"/>
        <w:numPr>
          <w:ilvl w:val="2"/>
          <w:numId w:val="2"/>
        </w:numPr>
        <w:tabs>
          <w:tab w:val="left" w:pos="1006"/>
        </w:tabs>
        <w:spacing w:before="101" w:after="0" w:line="240" w:lineRule="auto"/>
        <w:ind w:left="1006" w:right="0" w:hanging="628"/>
        <w:jc w:val="left"/>
      </w:pPr>
      <w:bookmarkStart w:id="20" w:name="_TOC_250086"/>
      <w:bookmarkEnd w:id="20"/>
      <w:r>
        <w:rPr>
          <w:spacing w:val="-3"/>
        </w:rPr>
        <w:t>研究方法</w:t>
      </w:r>
    </w:p>
    <w:p w14:paraId="3A303DD0">
      <w:pPr>
        <w:pStyle w:val="15"/>
        <w:numPr>
          <w:ilvl w:val="3"/>
          <w:numId w:val="2"/>
        </w:numPr>
        <w:tabs>
          <w:tab w:val="left" w:pos="1458"/>
        </w:tabs>
        <w:spacing w:before="309" w:after="0" w:line="240" w:lineRule="auto"/>
        <w:ind w:left="1458" w:right="0" w:hanging="600"/>
        <w:jc w:val="left"/>
        <w:rPr>
          <w:rFonts w:hint="eastAsia" w:ascii="宋体" w:eastAsia="宋体"/>
          <w:sz w:val="24"/>
        </w:rPr>
      </w:pPr>
      <w:r>
        <w:rPr>
          <w:rFonts w:hint="eastAsia" w:ascii="宋体" w:eastAsia="宋体"/>
          <w:spacing w:val="-2"/>
          <w:sz w:val="24"/>
        </w:rPr>
        <w:t>问卷调查法</w:t>
      </w:r>
    </w:p>
    <w:p w14:paraId="39877155">
      <w:pPr>
        <w:pStyle w:val="5"/>
        <w:spacing w:before="163" w:line="364" w:lineRule="auto"/>
        <w:ind w:right="377" w:firstLine="480"/>
        <w:jc w:val="both"/>
      </w:pPr>
      <w:r>
        <w:rPr>
          <w:spacing w:val="-5"/>
        </w:rPr>
        <w:t xml:space="preserve">为深入了解 </w:t>
      </w:r>
      <w:r>
        <w:rPr>
          <w:rFonts w:ascii="Times New Roman" w:eastAsia="Times New Roman"/>
        </w:rPr>
        <w:t>Q</w:t>
      </w:r>
      <w:r>
        <w:rPr>
          <w:rFonts w:ascii="Times New Roman" w:eastAsia="Times New Roman"/>
          <w:spacing w:val="33"/>
        </w:rPr>
        <w:t xml:space="preserve"> </w:t>
      </w:r>
      <w:r>
        <w:t>公司智慧养老业务在市场中的表现和客户需求，本研究设计</w:t>
      </w:r>
      <w:r>
        <w:rPr>
          <w:spacing w:val="-15"/>
        </w:rPr>
        <w:t xml:space="preserve">以 </w:t>
      </w:r>
      <w:r>
        <w:rPr>
          <w:rFonts w:ascii="Times New Roman" w:eastAsia="Times New Roman"/>
        </w:rPr>
        <w:t>B2B</w:t>
      </w:r>
      <w:r>
        <w:rPr>
          <w:rFonts w:ascii="Times New Roman" w:eastAsia="Times New Roman"/>
          <w:spacing w:val="10"/>
        </w:rPr>
        <w:t xml:space="preserve"> </w:t>
      </w:r>
      <w:r>
        <w:t>客户为主要目标的问卷调查。问卷内容涵盖产品质量、价格策略、渠道</w:t>
      </w:r>
      <w:r>
        <w:rPr>
          <w:spacing w:val="-4"/>
        </w:rPr>
        <w:t>便捷性、促销活动吸引力、品牌认知度以及服务响应速度等多个维度。调查对象主要包括养老机构、社区服务中心和医疗机构的管理人员和决策者，重点探讨其</w:t>
      </w:r>
      <w:r>
        <w:rPr>
          <w:spacing w:val="-14"/>
        </w:rPr>
        <w:t xml:space="preserve">对 </w:t>
      </w:r>
      <w:r>
        <w:rPr>
          <w:rFonts w:ascii="Times New Roman" w:eastAsia="Times New Roman"/>
        </w:rPr>
        <w:t>Q</w:t>
      </w:r>
      <w:r>
        <w:rPr>
          <w:rFonts w:ascii="Times New Roman" w:eastAsia="Times New Roman"/>
          <w:spacing w:val="33"/>
        </w:rPr>
        <w:t xml:space="preserve"> </w:t>
      </w:r>
      <w:r>
        <w:t>公司产品与服务的评价以及未来需求。通过回收和分析问卷数据，研究提</w:t>
      </w:r>
      <w:r>
        <w:rPr>
          <w:spacing w:val="-2"/>
        </w:rPr>
        <w:t>取核心问题和客户的实际诉求，为营销策略优化提供定量依据。</w:t>
      </w:r>
    </w:p>
    <w:p w14:paraId="249A2A7A">
      <w:pPr>
        <w:pStyle w:val="15"/>
        <w:numPr>
          <w:ilvl w:val="3"/>
          <w:numId w:val="2"/>
        </w:numPr>
        <w:tabs>
          <w:tab w:val="left" w:pos="1458"/>
        </w:tabs>
        <w:spacing w:before="4" w:after="0" w:line="240" w:lineRule="auto"/>
        <w:ind w:left="1458" w:right="0" w:hanging="600"/>
        <w:jc w:val="left"/>
        <w:rPr>
          <w:rFonts w:hint="eastAsia" w:ascii="宋体" w:eastAsia="宋体"/>
          <w:sz w:val="24"/>
        </w:rPr>
      </w:pPr>
      <w:r>
        <w:rPr>
          <w:rFonts w:hint="eastAsia" w:ascii="宋体" w:eastAsia="宋体"/>
          <w:spacing w:val="-4"/>
          <w:sz w:val="24"/>
        </w:rPr>
        <w:t>访谈法</w:t>
      </w:r>
    </w:p>
    <w:p w14:paraId="229B01CC">
      <w:pPr>
        <w:pStyle w:val="5"/>
        <w:spacing w:before="158" w:line="364" w:lineRule="auto"/>
        <w:ind w:right="257" w:firstLine="480"/>
      </w:pPr>
      <w:r>
        <w:t xml:space="preserve">本研究通过实地走访 </w:t>
      </w:r>
      <w:r>
        <w:rPr>
          <w:rFonts w:ascii="Times New Roman" w:eastAsia="Times New Roman"/>
        </w:rPr>
        <w:t>Q</w:t>
      </w:r>
      <w:r>
        <w:rPr>
          <w:rFonts w:ascii="Times New Roman" w:eastAsia="Times New Roman"/>
          <w:spacing w:val="40"/>
        </w:rPr>
        <w:t xml:space="preserve"> </w:t>
      </w:r>
      <w:r>
        <w:t>公司的内部员工及客户，深入了解其产品在实际应</w:t>
      </w:r>
      <w:r>
        <w:rPr>
          <w:spacing w:val="-2"/>
        </w:rPr>
        <w:t>用中的表现与客户体验。例如，走访多家养老机构，与管理人员和护理人员进行</w:t>
      </w:r>
      <w:r>
        <w:t xml:space="preserve">深入交流，收集关于设备使用的反馈、服务响应的效率以及客户对 </w:t>
      </w:r>
      <w:r>
        <w:rPr>
          <w:rFonts w:ascii="Times New Roman" w:eastAsia="Times New Roman"/>
        </w:rPr>
        <w:t>Q</w:t>
      </w:r>
      <w:r>
        <w:rPr>
          <w:rFonts w:ascii="Times New Roman" w:eastAsia="Times New Roman"/>
          <w:spacing w:val="40"/>
        </w:rPr>
        <w:t xml:space="preserve"> </w:t>
      </w:r>
      <w:r>
        <w:t>公司改进</w:t>
      </w:r>
      <w:r>
        <w:rPr>
          <w:spacing w:val="-17"/>
        </w:rPr>
        <w:t>需求的具体建议。同时，还对行业内竞争对手的产品与营销模式进行观察和比较，</w:t>
      </w:r>
      <w:r>
        <w:rPr>
          <w:spacing w:val="-2"/>
        </w:rPr>
        <w:t>获取有关市场竞争环境的第一手资料。通过访谈法，不仅调查出营销策略问题的深层次原因，也为研究提供更为具体的实践支持，确保所提优化策略的可行性和</w:t>
      </w:r>
      <w:r>
        <w:rPr>
          <w:spacing w:val="-4"/>
        </w:rPr>
        <w:t>操作性。</w:t>
      </w:r>
    </w:p>
    <w:p w14:paraId="2568C04A">
      <w:pPr>
        <w:pStyle w:val="5"/>
        <w:spacing w:before="6" w:line="364" w:lineRule="auto"/>
        <w:ind w:right="137" w:firstLine="480"/>
      </w:pPr>
      <w:r>
        <w:rPr>
          <w:spacing w:val="-2"/>
        </w:rPr>
        <w:t xml:space="preserve">通过问卷调查法和访谈法的结合，研究实现了理论与实践的有机结合。问卷 调查法提供了大量的定量数据，帮助研究者明确 </w:t>
      </w:r>
      <w:r>
        <w:rPr>
          <w:rFonts w:ascii="Times New Roman" w:eastAsia="Times New Roman"/>
        </w:rPr>
        <w:t>Q</w:t>
      </w:r>
      <w:r>
        <w:rPr>
          <w:rFonts w:ascii="Times New Roman" w:eastAsia="Times New Roman"/>
          <w:spacing w:val="33"/>
        </w:rPr>
        <w:t xml:space="preserve"> </w:t>
      </w:r>
      <w:r>
        <w:t>公司面临的核心问题；访谈法</w:t>
      </w:r>
      <w:r>
        <w:rPr>
          <w:spacing w:val="-4"/>
        </w:rPr>
        <w:t>则提供了具体的实践依据，确保所提的优化策略更具针对性和实际操作性。通过这</w:t>
      </w:r>
      <w:r>
        <w:rPr>
          <w:spacing w:val="-2"/>
        </w:rPr>
        <w:t xml:space="preserve">两种方法的综合运用，研究能够为 </w:t>
      </w:r>
      <w:r>
        <w:rPr>
          <w:rFonts w:ascii="Times New Roman" w:eastAsia="Times New Roman"/>
        </w:rPr>
        <w:t>Q</w:t>
      </w:r>
      <w:r>
        <w:rPr>
          <w:rFonts w:ascii="Times New Roman" w:eastAsia="Times New Roman"/>
          <w:spacing w:val="33"/>
        </w:rPr>
        <w:t xml:space="preserve"> </w:t>
      </w:r>
      <w:r>
        <w:t>公司智慧养老业务的营销策略优化提供坚实</w:t>
      </w:r>
      <w:r>
        <w:rPr>
          <w:spacing w:val="-10"/>
        </w:rPr>
        <w:t>的数据支持和实践依据，帮助企业更好地应对市场竞争并提升客户满意度。</w:t>
      </w:r>
    </w:p>
    <w:p w14:paraId="0B4BE9F7">
      <w:pPr>
        <w:pStyle w:val="5"/>
        <w:spacing w:after="0" w:line="364" w:lineRule="auto"/>
        <w:sectPr>
          <w:pgSz w:w="11910" w:h="16840"/>
          <w:pgMar w:top="1380" w:right="1417" w:bottom="1280" w:left="1417" w:header="894" w:footer="1085" w:gutter="0"/>
          <w:cols w:space="720" w:num="1"/>
        </w:sectPr>
      </w:pPr>
    </w:p>
    <w:p w14:paraId="11AF06DF">
      <w:pPr>
        <w:pStyle w:val="2"/>
        <w:numPr>
          <w:ilvl w:val="0"/>
          <w:numId w:val="2"/>
        </w:numPr>
        <w:tabs>
          <w:tab w:val="left" w:pos="618"/>
        </w:tabs>
        <w:spacing w:before="62" w:after="0" w:line="240" w:lineRule="auto"/>
        <w:ind w:left="618" w:right="0" w:hanging="240"/>
        <w:jc w:val="left"/>
      </w:pPr>
      <w:bookmarkStart w:id="21" w:name="_TOC_250085"/>
      <w:bookmarkEnd w:id="21"/>
      <w:bookmarkStart w:id="22" w:name="2.1.1 智慧养老"/>
      <w:bookmarkEnd w:id="22"/>
      <w:bookmarkStart w:id="23" w:name="2.1.2 智慧养老的服务模式"/>
      <w:bookmarkEnd w:id="23"/>
      <w:bookmarkStart w:id="24" w:name="2.1 相关概念"/>
      <w:bookmarkEnd w:id="24"/>
      <w:r>
        <w:rPr>
          <w:spacing w:val="-2"/>
        </w:rPr>
        <w:t>相关概念及理论基础</w:t>
      </w:r>
    </w:p>
    <w:p w14:paraId="56514E9D">
      <w:pPr>
        <w:pStyle w:val="3"/>
        <w:numPr>
          <w:ilvl w:val="1"/>
          <w:numId w:val="2"/>
        </w:numPr>
        <w:tabs>
          <w:tab w:val="left" w:pos="828"/>
        </w:tabs>
        <w:spacing w:before="383" w:after="0" w:line="240" w:lineRule="auto"/>
        <w:ind w:left="828" w:right="0" w:hanging="450"/>
        <w:jc w:val="left"/>
      </w:pPr>
      <w:bookmarkStart w:id="25" w:name="_TOC_250084"/>
      <w:bookmarkEnd w:id="25"/>
      <w:r>
        <w:rPr>
          <w:spacing w:val="-3"/>
        </w:rPr>
        <w:t>相关概念</w:t>
      </w:r>
    </w:p>
    <w:p w14:paraId="295A37A8">
      <w:pPr>
        <w:pStyle w:val="4"/>
        <w:numPr>
          <w:ilvl w:val="2"/>
          <w:numId w:val="2"/>
        </w:numPr>
        <w:tabs>
          <w:tab w:val="left" w:pos="1006"/>
        </w:tabs>
        <w:spacing w:before="425" w:after="0" w:line="240" w:lineRule="auto"/>
        <w:ind w:left="1006" w:right="0" w:hanging="628"/>
        <w:jc w:val="left"/>
      </w:pPr>
      <w:bookmarkStart w:id="26" w:name="_TOC_250083"/>
      <w:bookmarkEnd w:id="26"/>
      <w:r>
        <w:rPr>
          <w:spacing w:val="-3"/>
        </w:rPr>
        <w:t>智慧养老</w:t>
      </w:r>
    </w:p>
    <w:p w14:paraId="4736504F">
      <w:pPr>
        <w:pStyle w:val="5"/>
        <w:spacing w:before="309" w:line="364" w:lineRule="auto"/>
        <w:ind w:right="377" w:firstLine="480"/>
        <w:jc w:val="both"/>
      </w:pPr>
      <w:r>
        <w:rPr>
          <w:spacing w:val="-4"/>
        </w:rPr>
        <w:t>“智慧养老”是指利用信息技术手段，如互联网、物联网、大数据、人工智能等，来满足老年人在生活照料、健康管理、精神关爱等方面的需求，为老年人</w:t>
      </w:r>
      <w:r>
        <w:rPr>
          <w:spacing w:val="-2"/>
        </w:rPr>
        <w:t>提供更便捷、高效、个性化和智能化的养老服务模式</w:t>
      </w:r>
      <w:r>
        <w:rPr>
          <w:rFonts w:ascii="Times New Roman" w:hAnsi="Times New Roman" w:eastAsia="Times New Roman"/>
          <w:spacing w:val="-2"/>
          <w:vertAlign w:val="superscript"/>
        </w:rPr>
        <w:t>[33]</w:t>
      </w:r>
      <w:r>
        <w:rPr>
          <w:spacing w:val="-2"/>
          <w:vertAlign w:val="baseline"/>
        </w:rPr>
        <w:t>。</w:t>
      </w:r>
    </w:p>
    <w:p w14:paraId="79759D91">
      <w:pPr>
        <w:pStyle w:val="5"/>
        <w:spacing w:before="4" w:line="364" w:lineRule="auto"/>
        <w:ind w:right="377" w:firstLine="480"/>
        <w:jc w:val="both"/>
      </w:pPr>
      <w:r>
        <w:rPr>
          <w:spacing w:val="-2"/>
        </w:rPr>
        <w:t>智慧养老涵盖多个方面</w:t>
      </w:r>
      <w:r>
        <w:rPr>
          <w:rFonts w:ascii="Times New Roman" w:eastAsia="Times New Roman"/>
          <w:spacing w:val="-2"/>
          <w:vertAlign w:val="superscript"/>
        </w:rPr>
        <w:t>[34]</w:t>
      </w:r>
      <w:r>
        <w:rPr>
          <w:spacing w:val="-14"/>
          <w:vertAlign w:val="baseline"/>
        </w:rPr>
        <w:t>。在健康管理方面通过智能设备实时监测老年人的</w:t>
      </w:r>
      <w:r>
        <w:rPr>
          <w:spacing w:val="-4"/>
          <w:vertAlign w:val="baseline"/>
        </w:rPr>
        <w:t>身体状况，如血压、血糖、心率等指标，并将数据自动传输给医疗机构或医护人员，实现远程医疗和健康预警。在生活照料方面利用智能家居系统，让老年人能够更方便地控制家电、照明等设备，提高生活自理能力。通过智能呼叫系统，能及时获取养老服务，如家政服务、餐饮配送等。在社交和精神关爱方面借助在线社交平台、视频通话等技术，帮助老年人与家人、朋友保持密切联系，减少孤独感。还可以提供个性化的娱乐内容，满足老年人的精神文化需求。其目的是提高养老服务的质量和效率，增强老年人的生活自主性和幸福感，应对日益严峻的老</w:t>
      </w:r>
      <w:r>
        <w:rPr>
          <w:spacing w:val="-2"/>
          <w:vertAlign w:val="baseline"/>
        </w:rPr>
        <w:t>龄化社会挑战。</w:t>
      </w:r>
    </w:p>
    <w:p w14:paraId="5C745E6B">
      <w:pPr>
        <w:pStyle w:val="4"/>
        <w:numPr>
          <w:ilvl w:val="2"/>
          <w:numId w:val="2"/>
        </w:numPr>
        <w:tabs>
          <w:tab w:val="left" w:pos="1006"/>
        </w:tabs>
        <w:spacing w:before="287" w:after="0" w:line="240" w:lineRule="auto"/>
        <w:ind w:left="1006" w:right="0" w:hanging="628"/>
        <w:jc w:val="left"/>
      </w:pPr>
      <w:bookmarkStart w:id="27" w:name="_TOC_250082"/>
      <w:bookmarkEnd w:id="27"/>
      <w:r>
        <w:rPr>
          <w:spacing w:val="-2"/>
        </w:rPr>
        <w:t>智慧养老的服务模式</w:t>
      </w:r>
    </w:p>
    <w:p w14:paraId="2E11FE81">
      <w:pPr>
        <w:pStyle w:val="15"/>
        <w:numPr>
          <w:ilvl w:val="3"/>
          <w:numId w:val="2"/>
        </w:numPr>
        <w:tabs>
          <w:tab w:val="left" w:pos="1458"/>
        </w:tabs>
        <w:spacing w:before="314" w:after="0" w:line="240" w:lineRule="auto"/>
        <w:ind w:left="1458" w:right="0" w:hanging="600"/>
        <w:jc w:val="left"/>
        <w:rPr>
          <w:rFonts w:hint="eastAsia" w:ascii="宋体" w:eastAsia="宋体"/>
          <w:sz w:val="24"/>
        </w:rPr>
      </w:pPr>
      <w:r>
        <w:rPr>
          <w:rFonts w:hint="eastAsia" w:ascii="宋体" w:eastAsia="宋体"/>
          <w:spacing w:val="-2"/>
          <w:sz w:val="24"/>
        </w:rPr>
        <w:t>家庭养老模式</w:t>
      </w:r>
    </w:p>
    <w:p w14:paraId="5E7A9FCD">
      <w:pPr>
        <w:pStyle w:val="5"/>
        <w:spacing w:before="158" w:line="364" w:lineRule="auto"/>
        <w:ind w:right="257" w:firstLine="480"/>
      </w:pPr>
      <w:r>
        <w:rPr>
          <w:spacing w:val="-2"/>
        </w:rPr>
        <w:t>在家庭场景下，智慧养老通过智能硬件设备（如智能家居、健康监测仪器）和远程医疗服务，为老年人提供健康管理、生活照料和应急响应等服务，让老年人在熟悉的环境中实现高品质养老。</w:t>
      </w:r>
    </w:p>
    <w:p w14:paraId="5B1C7AFD">
      <w:pPr>
        <w:pStyle w:val="15"/>
        <w:numPr>
          <w:ilvl w:val="3"/>
          <w:numId w:val="2"/>
        </w:numPr>
        <w:tabs>
          <w:tab w:val="left" w:pos="1458"/>
        </w:tabs>
        <w:spacing w:before="4" w:after="0" w:line="240" w:lineRule="auto"/>
        <w:ind w:left="1458" w:right="0" w:hanging="600"/>
        <w:jc w:val="left"/>
        <w:rPr>
          <w:rFonts w:hint="eastAsia" w:ascii="宋体" w:eastAsia="宋体"/>
          <w:sz w:val="24"/>
        </w:rPr>
      </w:pPr>
      <w:r>
        <w:rPr>
          <w:rFonts w:hint="eastAsia" w:ascii="宋体" w:eastAsia="宋体"/>
          <w:spacing w:val="-2"/>
          <w:sz w:val="24"/>
        </w:rPr>
        <w:t>社区养老模式</w:t>
      </w:r>
    </w:p>
    <w:p w14:paraId="06ED175C">
      <w:pPr>
        <w:pStyle w:val="5"/>
        <w:spacing w:before="158" w:line="367" w:lineRule="auto"/>
        <w:ind w:right="377" w:firstLine="480"/>
      </w:pPr>
      <w:r>
        <w:rPr>
          <w:spacing w:val="-4"/>
        </w:rPr>
        <w:t>依托社区资源，智慧养老系统搭建线上与线下结合的服务平台。例如，社区</w:t>
      </w:r>
      <w:r>
        <w:rPr>
          <w:spacing w:val="-2"/>
        </w:rPr>
        <w:t>健康驿站与智能医疗系统联动，提供就近的健康管理与生活照料服务。</w:t>
      </w:r>
    </w:p>
    <w:p w14:paraId="37B67275">
      <w:pPr>
        <w:pStyle w:val="15"/>
        <w:numPr>
          <w:ilvl w:val="3"/>
          <w:numId w:val="2"/>
        </w:numPr>
        <w:tabs>
          <w:tab w:val="left" w:pos="1458"/>
        </w:tabs>
        <w:spacing w:before="0" w:after="0" w:line="303" w:lineRule="exact"/>
        <w:ind w:left="1458" w:right="0" w:hanging="600"/>
        <w:jc w:val="left"/>
        <w:rPr>
          <w:rFonts w:hint="eastAsia" w:ascii="宋体" w:eastAsia="宋体"/>
          <w:sz w:val="24"/>
        </w:rPr>
      </w:pPr>
      <w:r>
        <w:rPr>
          <w:rFonts w:hint="eastAsia" w:ascii="宋体" w:eastAsia="宋体"/>
          <w:spacing w:val="-2"/>
          <w:sz w:val="24"/>
        </w:rPr>
        <w:t>机构养老模式</w:t>
      </w:r>
    </w:p>
    <w:p w14:paraId="455389F4">
      <w:pPr>
        <w:pStyle w:val="15"/>
        <w:spacing w:after="0" w:line="303" w:lineRule="exact"/>
        <w:jc w:val="left"/>
        <w:rPr>
          <w:rFonts w:hint="eastAsia" w:ascii="宋体" w:eastAsia="宋体"/>
          <w:sz w:val="24"/>
        </w:rPr>
        <w:sectPr>
          <w:pgSz w:w="11910" w:h="16840"/>
          <w:pgMar w:top="1380" w:right="1417" w:bottom="1280" w:left="1417" w:header="894" w:footer="1085" w:gutter="0"/>
          <w:cols w:space="720" w:num="1"/>
        </w:sectPr>
      </w:pPr>
    </w:p>
    <w:p w14:paraId="014078A8">
      <w:pPr>
        <w:pStyle w:val="5"/>
        <w:spacing w:before="129" w:line="364" w:lineRule="auto"/>
        <w:ind w:right="377" w:firstLine="480"/>
        <w:jc w:val="both"/>
      </w:pPr>
      <w:bookmarkStart w:id="28" w:name="2.2 分析工具"/>
      <w:bookmarkEnd w:id="28"/>
      <w:bookmarkStart w:id="29" w:name="2.2.2 波特五力模型"/>
      <w:bookmarkEnd w:id="29"/>
      <w:bookmarkStart w:id="30" w:name="2.2.1 PEST模型"/>
      <w:bookmarkEnd w:id="30"/>
      <w:r>
        <w:rPr>
          <w:spacing w:val="-4"/>
        </w:rPr>
        <w:t>在养老机构中，通过大数据和物联网技术，智慧养老系统可以实现老年人健康数据实时共享，提高服务效率。例如，护理人员可通过平台了解每位老人的健</w:t>
      </w:r>
      <w:r>
        <w:rPr>
          <w:spacing w:val="-2"/>
        </w:rPr>
        <w:t>康情况，提供针对性的护理方案。</w:t>
      </w:r>
    </w:p>
    <w:p w14:paraId="53CB63EA">
      <w:pPr>
        <w:pStyle w:val="3"/>
        <w:numPr>
          <w:ilvl w:val="1"/>
          <w:numId w:val="2"/>
        </w:numPr>
        <w:tabs>
          <w:tab w:val="left" w:pos="828"/>
        </w:tabs>
        <w:spacing w:before="262" w:after="0" w:line="240" w:lineRule="auto"/>
        <w:ind w:left="828" w:right="0" w:hanging="450"/>
        <w:jc w:val="left"/>
      </w:pPr>
      <w:bookmarkStart w:id="31" w:name="_TOC_250081"/>
      <w:bookmarkEnd w:id="31"/>
      <w:r>
        <w:rPr>
          <w:spacing w:val="-3"/>
        </w:rPr>
        <w:t>分析工具</w:t>
      </w:r>
    </w:p>
    <w:p w14:paraId="679A0926">
      <w:pPr>
        <w:pStyle w:val="15"/>
        <w:numPr>
          <w:ilvl w:val="2"/>
          <w:numId w:val="2"/>
        </w:numPr>
        <w:tabs>
          <w:tab w:val="left" w:pos="1005"/>
        </w:tabs>
        <w:spacing w:before="429" w:after="0" w:line="240" w:lineRule="auto"/>
        <w:ind w:left="1005" w:right="0" w:hanging="627"/>
        <w:jc w:val="left"/>
        <w:rPr>
          <w:rFonts w:ascii="Microsoft JhengHei" w:eastAsia="Microsoft JhengHei"/>
          <w:b/>
          <w:sz w:val="27"/>
        </w:rPr>
      </w:pPr>
      <w:r>
        <w:rPr>
          <w:b/>
          <w:sz w:val="28"/>
        </w:rPr>
        <w:t>PEST</w:t>
      </w:r>
      <w:r>
        <w:rPr>
          <w:b/>
          <w:spacing w:val="10"/>
          <w:sz w:val="28"/>
        </w:rPr>
        <w:t xml:space="preserve"> </w:t>
      </w:r>
      <w:r>
        <w:rPr>
          <w:rFonts w:ascii="Microsoft JhengHei" w:eastAsia="Microsoft JhengHei"/>
          <w:b/>
          <w:spacing w:val="-5"/>
          <w:sz w:val="27"/>
        </w:rPr>
        <w:t>模型</w:t>
      </w:r>
    </w:p>
    <w:p w14:paraId="52B7E3D2">
      <w:pPr>
        <w:pStyle w:val="5"/>
        <w:spacing w:before="309" w:line="364" w:lineRule="auto"/>
        <w:ind w:right="377" w:firstLine="480"/>
      </w:pPr>
      <w:r>
        <w:rPr>
          <w:rFonts w:ascii="Times New Roman" w:eastAsia="Times New Roman"/>
        </w:rPr>
        <w:t>PEST</w:t>
      </w:r>
      <w:r>
        <w:rPr>
          <w:rFonts w:ascii="Times New Roman" w:eastAsia="Times New Roman"/>
          <w:spacing w:val="-14"/>
        </w:rPr>
        <w:t xml:space="preserve"> </w:t>
      </w:r>
      <w:r>
        <w:rPr>
          <w:spacing w:val="-12"/>
        </w:rPr>
        <w:t xml:space="preserve">模型是由 </w:t>
      </w:r>
      <w:r>
        <w:rPr>
          <w:rFonts w:ascii="Times New Roman" w:eastAsia="Times New Roman"/>
        </w:rPr>
        <w:t>Francis</w:t>
      </w:r>
      <w:r>
        <w:rPr>
          <w:rFonts w:ascii="Times New Roman" w:eastAsia="Times New Roman"/>
          <w:spacing w:val="-15"/>
        </w:rPr>
        <w:t xml:space="preserve"> </w:t>
      </w:r>
      <w:r>
        <w:rPr>
          <w:rFonts w:ascii="Times New Roman" w:eastAsia="Times New Roman"/>
        </w:rPr>
        <w:t>J.</w:t>
      </w:r>
      <w:r>
        <w:rPr>
          <w:rFonts w:ascii="Times New Roman" w:eastAsia="Times New Roman"/>
          <w:spacing w:val="-15"/>
        </w:rPr>
        <w:t xml:space="preserve"> </w:t>
      </w:r>
      <w:r>
        <w:rPr>
          <w:rFonts w:ascii="Times New Roman" w:eastAsia="Times New Roman"/>
        </w:rPr>
        <w:t>Aguilar</w:t>
      </w:r>
      <w:r>
        <w:rPr>
          <w:rFonts w:ascii="Times New Roman" w:eastAsia="Times New Roman"/>
          <w:spacing w:val="-6"/>
        </w:rPr>
        <w:t xml:space="preserve"> </w:t>
      </w:r>
      <w:r>
        <w:rPr>
          <w:spacing w:val="-30"/>
        </w:rPr>
        <w:t xml:space="preserve">于 </w:t>
      </w:r>
      <w:r>
        <w:rPr>
          <w:rFonts w:ascii="Times New Roman" w:eastAsia="Times New Roman"/>
        </w:rPr>
        <w:t>1967</w:t>
      </w:r>
      <w:r>
        <w:rPr>
          <w:rFonts w:ascii="Times New Roman" w:eastAsia="Times New Roman"/>
          <w:spacing w:val="-5"/>
        </w:rPr>
        <w:t xml:space="preserve"> </w:t>
      </w:r>
      <w:r>
        <w:t>年在其著作《扫描商业环境》中首</w:t>
      </w:r>
      <w:r>
        <w:rPr>
          <w:spacing w:val="-4"/>
        </w:rPr>
        <w:t>次提出的一种宏观环境分析工具</w:t>
      </w:r>
      <w:r>
        <w:rPr>
          <w:rFonts w:ascii="Times New Roman" w:eastAsia="Times New Roman"/>
          <w:spacing w:val="-4"/>
          <w:vertAlign w:val="superscript"/>
        </w:rPr>
        <w:t>[35]</w:t>
      </w:r>
      <w:r>
        <w:rPr>
          <w:spacing w:val="-37"/>
          <w:vertAlign w:val="baseline"/>
        </w:rPr>
        <w:t>。该模型从政治</w:t>
      </w:r>
      <w:r>
        <w:rPr>
          <w:spacing w:val="6"/>
          <w:vertAlign w:val="baseline"/>
        </w:rPr>
        <w:t>（</w:t>
      </w:r>
      <w:r>
        <w:rPr>
          <w:rFonts w:ascii="Times New Roman" w:eastAsia="Times New Roman"/>
          <w:spacing w:val="6"/>
          <w:vertAlign w:val="baseline"/>
        </w:rPr>
        <w:t>Politi</w:t>
      </w:r>
      <w:r>
        <w:rPr>
          <w:rFonts w:ascii="Times New Roman" w:eastAsia="Times New Roman"/>
          <w:spacing w:val="5"/>
          <w:vertAlign w:val="baseline"/>
        </w:rPr>
        <w:t>ca</w:t>
      </w:r>
      <w:r>
        <w:rPr>
          <w:rFonts w:ascii="Times New Roman" w:eastAsia="Times New Roman"/>
          <w:spacing w:val="6"/>
          <w:vertAlign w:val="baseline"/>
        </w:rPr>
        <w:t>l</w:t>
      </w:r>
      <w:r>
        <w:rPr>
          <w:spacing w:val="-109"/>
          <w:vertAlign w:val="baseline"/>
        </w:rPr>
        <w:t>）</w:t>
      </w:r>
      <w:r>
        <w:rPr>
          <w:spacing w:val="-79"/>
          <w:vertAlign w:val="baseline"/>
        </w:rPr>
        <w:t>、经济</w:t>
      </w:r>
      <w:r>
        <w:rPr>
          <w:spacing w:val="7"/>
          <w:vertAlign w:val="baseline"/>
        </w:rPr>
        <w:t>（</w:t>
      </w:r>
      <w:r>
        <w:rPr>
          <w:rFonts w:ascii="Times New Roman" w:eastAsia="Times New Roman"/>
          <w:spacing w:val="7"/>
          <w:vertAlign w:val="baseline"/>
        </w:rPr>
        <w:t>E</w:t>
      </w:r>
      <w:r>
        <w:rPr>
          <w:rFonts w:ascii="Times New Roman" w:eastAsia="Times New Roman"/>
          <w:spacing w:val="6"/>
          <w:vertAlign w:val="baseline"/>
        </w:rPr>
        <w:t>c</w:t>
      </w:r>
      <w:r>
        <w:rPr>
          <w:rFonts w:ascii="Times New Roman" w:eastAsia="Times New Roman"/>
          <w:spacing w:val="7"/>
          <w:vertAlign w:val="baseline"/>
        </w:rPr>
        <w:t>onomi</w:t>
      </w:r>
      <w:r>
        <w:rPr>
          <w:rFonts w:ascii="Times New Roman" w:eastAsia="Times New Roman"/>
          <w:spacing w:val="6"/>
          <w:vertAlign w:val="baseline"/>
        </w:rPr>
        <w:t>c</w:t>
      </w:r>
      <w:r>
        <w:rPr>
          <w:spacing w:val="-108"/>
          <w:vertAlign w:val="baseline"/>
        </w:rPr>
        <w:t>）</w:t>
      </w:r>
      <w:r>
        <w:rPr>
          <w:spacing w:val="-115"/>
          <w:vertAlign w:val="baseline"/>
        </w:rPr>
        <w:t>、</w:t>
      </w:r>
      <w:r>
        <w:rPr>
          <w:spacing w:val="-4"/>
          <w:vertAlign w:val="baseline"/>
        </w:rPr>
        <w:t>社会（</w:t>
      </w:r>
      <w:r>
        <w:rPr>
          <w:rFonts w:ascii="Times New Roman" w:eastAsia="Times New Roman"/>
          <w:spacing w:val="-4"/>
          <w:vertAlign w:val="baseline"/>
        </w:rPr>
        <w:t>Social</w:t>
      </w:r>
      <w:r>
        <w:rPr>
          <w:spacing w:val="-4"/>
          <w:vertAlign w:val="baseline"/>
        </w:rPr>
        <w:t>）和技术（</w:t>
      </w:r>
      <w:r>
        <w:rPr>
          <w:rFonts w:ascii="Times New Roman" w:eastAsia="Times New Roman"/>
          <w:spacing w:val="-4"/>
          <w:vertAlign w:val="baseline"/>
        </w:rPr>
        <w:t>Technological</w:t>
      </w:r>
      <w:r>
        <w:rPr>
          <w:spacing w:val="-4"/>
          <w:vertAlign w:val="baseline"/>
        </w:rPr>
        <w:t>）四个维度出发，系统性地分析企业所处的</w:t>
      </w:r>
      <w:r>
        <w:rPr>
          <w:vertAlign w:val="baseline"/>
        </w:rPr>
        <w:t>外部环境，以帮助企业制定更具针对性的战略决策。随着研究的深入，</w:t>
      </w:r>
      <w:r>
        <w:rPr>
          <w:rFonts w:ascii="Times New Roman" w:eastAsia="Times New Roman"/>
          <w:vertAlign w:val="baseline"/>
        </w:rPr>
        <w:t>PEST</w:t>
      </w:r>
      <w:r>
        <w:rPr>
          <w:rFonts w:ascii="Times New Roman" w:eastAsia="Times New Roman"/>
          <w:spacing w:val="-14"/>
          <w:vertAlign w:val="baseline"/>
        </w:rPr>
        <w:t xml:space="preserve"> </w:t>
      </w:r>
      <w:r>
        <w:rPr>
          <w:vertAlign w:val="baseline"/>
        </w:rPr>
        <w:t>模</w:t>
      </w:r>
      <w:r>
        <w:rPr>
          <w:spacing w:val="-4"/>
          <w:vertAlign w:val="baseline"/>
        </w:rPr>
        <w:t>型也被不断扩展和优化，例如增加环境（</w:t>
      </w:r>
      <w:r>
        <w:rPr>
          <w:rFonts w:ascii="Times New Roman" w:eastAsia="Times New Roman"/>
          <w:spacing w:val="-4"/>
          <w:vertAlign w:val="baseline"/>
        </w:rPr>
        <w:t>Environmental</w:t>
      </w:r>
      <w:r>
        <w:rPr>
          <w:spacing w:val="-4"/>
          <w:vertAlign w:val="baseline"/>
        </w:rPr>
        <w:t>）和法律（</w:t>
      </w:r>
      <w:r>
        <w:rPr>
          <w:rFonts w:ascii="Times New Roman" w:eastAsia="Times New Roman"/>
          <w:spacing w:val="-4"/>
          <w:vertAlign w:val="baseline"/>
        </w:rPr>
        <w:t>Legal</w:t>
      </w:r>
      <w:r>
        <w:rPr>
          <w:spacing w:val="-4"/>
          <w:vertAlign w:val="baseline"/>
        </w:rPr>
        <w:t>）因素形</w:t>
      </w:r>
      <w:r>
        <w:rPr>
          <w:spacing w:val="-30"/>
          <w:vertAlign w:val="baseline"/>
        </w:rPr>
        <w:t xml:space="preserve">成 </w:t>
      </w:r>
      <w:r>
        <w:rPr>
          <w:rFonts w:ascii="Times New Roman" w:eastAsia="Times New Roman"/>
          <w:vertAlign w:val="baseline"/>
        </w:rPr>
        <w:t>PESTEL</w:t>
      </w:r>
      <w:r>
        <w:rPr>
          <w:rFonts w:ascii="Times New Roman" w:eastAsia="Times New Roman"/>
          <w:spacing w:val="-15"/>
          <w:vertAlign w:val="baseline"/>
        </w:rPr>
        <w:t xml:space="preserve"> </w:t>
      </w:r>
      <w:r>
        <w:rPr>
          <w:vertAlign w:val="baseline"/>
        </w:rPr>
        <w:t>模型，增强其对复杂环境的分析能力。在智慧养老行业中，</w:t>
      </w:r>
      <w:r>
        <w:rPr>
          <w:rFonts w:ascii="Times New Roman" w:eastAsia="Times New Roman"/>
          <w:vertAlign w:val="baseline"/>
        </w:rPr>
        <w:t>PEST</w:t>
      </w:r>
      <w:r>
        <w:rPr>
          <w:rFonts w:ascii="Times New Roman" w:eastAsia="Times New Roman"/>
          <w:spacing w:val="-15"/>
          <w:vertAlign w:val="baseline"/>
        </w:rPr>
        <w:t xml:space="preserve"> </w:t>
      </w:r>
      <w:r>
        <w:rPr>
          <w:vertAlign w:val="baseline"/>
        </w:rPr>
        <w:t>模</w:t>
      </w:r>
      <w:r>
        <w:rPr>
          <w:spacing w:val="-14"/>
          <w:vertAlign w:val="baseline"/>
        </w:rPr>
        <w:t xml:space="preserve">型作为一种关键分析工具，帮助企业如 </w:t>
      </w:r>
      <w:r>
        <w:rPr>
          <w:rFonts w:ascii="Times New Roman" w:eastAsia="Times New Roman"/>
          <w:vertAlign w:val="baseline"/>
        </w:rPr>
        <w:t>Q</w:t>
      </w:r>
      <w:r>
        <w:rPr>
          <w:rFonts w:ascii="Times New Roman" w:eastAsia="Times New Roman"/>
          <w:spacing w:val="-15"/>
          <w:vertAlign w:val="baseline"/>
        </w:rPr>
        <w:t xml:space="preserve"> </w:t>
      </w:r>
      <w:r>
        <w:rPr>
          <w:vertAlign w:val="baseline"/>
        </w:rPr>
        <w:t>公司更好的理解外部环境的洞态变化，</w:t>
      </w:r>
      <w:r>
        <w:rPr>
          <w:spacing w:val="-2"/>
          <w:vertAlign w:val="baseline"/>
        </w:rPr>
        <w:t>进而为其市场营销策略提供理论支持。</w:t>
      </w:r>
    </w:p>
    <w:p w14:paraId="38B65A07">
      <w:pPr>
        <w:pStyle w:val="5"/>
        <w:spacing w:before="5" w:line="364" w:lineRule="auto"/>
        <w:ind w:right="137" w:firstLine="480"/>
      </w:pPr>
      <w:r>
        <w:rPr>
          <w:spacing w:val="-2"/>
        </w:rPr>
        <w:t>政治环境是影响智慧养老行业发展的重要因素之一。政府政策、法律法规、</w:t>
      </w:r>
      <w:r>
        <w:rPr>
          <w:spacing w:val="-7"/>
        </w:rPr>
        <w:t>行业监管直接影响企业在市场中的发展。经济环境是智慧养老行业的重要驱动力。</w:t>
      </w:r>
      <w:r>
        <w:rPr>
          <w:spacing w:val="-2"/>
        </w:rPr>
        <w:t xml:space="preserve">宏观经济形势、居民收入水平、消费能力、老龄化社会带来的经济压力，都直接 </w:t>
      </w:r>
      <w:r>
        <w:rPr>
          <w:spacing w:val="-4"/>
        </w:rPr>
        <w:t>影响着智慧养老市场的供给和需求。社会环境涉及人口结构、文化习俗、养老观念及生活方式的转变。随着中国社会老龄化的加剧，传统的家庭养老模式已无法完全满足老年人的多样化需求。因此，社会对高品质、多样化的智慧养老服务需求持续增长。技术环境是智慧养老行业发展的核心动力。智慧养老行业的重要驱动力。技</w:t>
      </w:r>
      <w:r>
        <w:rPr>
          <w:spacing w:val="-2"/>
        </w:rPr>
        <w:t>术进步，如物联网、人工智能、大数据和云计算，极大地推动智慧养老服务的智能化、便捷化和个性化。</w:t>
      </w:r>
    </w:p>
    <w:p w14:paraId="461522BD">
      <w:pPr>
        <w:pStyle w:val="4"/>
        <w:numPr>
          <w:ilvl w:val="2"/>
          <w:numId w:val="2"/>
        </w:numPr>
        <w:tabs>
          <w:tab w:val="left" w:pos="1006"/>
        </w:tabs>
        <w:spacing w:before="287" w:after="0" w:line="240" w:lineRule="auto"/>
        <w:ind w:left="1006" w:right="0" w:hanging="628"/>
        <w:jc w:val="left"/>
      </w:pPr>
      <w:bookmarkStart w:id="32" w:name="_TOC_250080"/>
      <w:bookmarkEnd w:id="32"/>
      <w:r>
        <w:rPr>
          <w:spacing w:val="-2"/>
        </w:rPr>
        <w:t>波特五力模型</w:t>
      </w:r>
    </w:p>
    <w:p w14:paraId="075EDB1E">
      <w:pPr>
        <w:pStyle w:val="5"/>
        <w:spacing w:before="314" w:line="364" w:lineRule="auto"/>
        <w:ind w:right="377" w:firstLine="480"/>
        <w:jc w:val="both"/>
      </w:pPr>
      <w:r>
        <w:rPr>
          <w:spacing w:val="-2"/>
        </w:rPr>
        <w:t>波特五力模型是由迈克尔</w:t>
      </w:r>
      <w:r>
        <w:rPr>
          <w:rFonts w:ascii="Times New Roman" w:hAnsi="Times New Roman" w:eastAsia="Times New Roman"/>
          <w:spacing w:val="-2"/>
        </w:rPr>
        <w:t>·</w:t>
      </w:r>
      <w:r>
        <w:rPr>
          <w:spacing w:val="-2"/>
        </w:rPr>
        <w:t>波特（</w:t>
      </w:r>
      <w:r>
        <w:rPr>
          <w:rFonts w:ascii="Times New Roman" w:hAnsi="Times New Roman" w:eastAsia="Times New Roman"/>
          <w:spacing w:val="-2"/>
        </w:rPr>
        <w:t>Michael</w:t>
      </w:r>
      <w:r>
        <w:rPr>
          <w:rFonts w:ascii="Times New Roman" w:hAnsi="Times New Roman" w:eastAsia="Times New Roman"/>
          <w:spacing w:val="-13"/>
        </w:rPr>
        <w:t xml:space="preserve"> </w:t>
      </w:r>
      <w:r>
        <w:rPr>
          <w:rFonts w:ascii="Times New Roman" w:hAnsi="Times New Roman" w:eastAsia="Times New Roman"/>
          <w:spacing w:val="-2"/>
        </w:rPr>
        <w:t>E.</w:t>
      </w:r>
      <w:r>
        <w:rPr>
          <w:rFonts w:ascii="Times New Roman" w:hAnsi="Times New Roman" w:eastAsia="Times New Roman"/>
          <w:spacing w:val="-13"/>
        </w:rPr>
        <w:t xml:space="preserve"> </w:t>
      </w:r>
      <w:r>
        <w:rPr>
          <w:rFonts w:ascii="Times New Roman" w:hAnsi="Times New Roman" w:eastAsia="Times New Roman"/>
          <w:spacing w:val="-2"/>
        </w:rPr>
        <w:t>Porter</w:t>
      </w:r>
      <w:r>
        <w:rPr>
          <w:spacing w:val="-2"/>
        </w:rPr>
        <w:t>）</w:t>
      </w:r>
      <w:r>
        <w:rPr>
          <w:spacing w:val="-15"/>
        </w:rPr>
        <w:t xml:space="preserve">于 </w:t>
      </w:r>
      <w:r>
        <w:rPr>
          <w:rFonts w:ascii="Times New Roman" w:hAnsi="Times New Roman" w:eastAsia="Times New Roman"/>
          <w:spacing w:val="-2"/>
        </w:rPr>
        <w:t>1980</w:t>
      </w:r>
      <w:r>
        <w:rPr>
          <w:rFonts w:ascii="Times New Roman" w:hAnsi="Times New Roman" w:eastAsia="Times New Roman"/>
          <w:spacing w:val="-13"/>
        </w:rPr>
        <w:t xml:space="preserve"> </w:t>
      </w:r>
      <w:r>
        <w:rPr>
          <w:spacing w:val="-2"/>
        </w:rPr>
        <w:t>年在其著作《竞</w:t>
      </w:r>
      <w:r>
        <w:rPr>
          <w:spacing w:val="-4"/>
        </w:rPr>
        <w:t>争战略：分析行业和竞争者的技术》中首次提出的</w:t>
      </w:r>
      <w:r>
        <w:rPr>
          <w:rFonts w:ascii="Times New Roman" w:hAnsi="Times New Roman" w:eastAsia="Times New Roman"/>
          <w:spacing w:val="-4"/>
          <w:vertAlign w:val="superscript"/>
        </w:rPr>
        <w:t>[36]</w:t>
      </w:r>
      <w:r>
        <w:rPr>
          <w:spacing w:val="-4"/>
          <w:vertAlign w:val="baseline"/>
        </w:rPr>
        <w:t>。该模型帮助企业分析行业</w:t>
      </w:r>
      <w:r>
        <w:rPr>
          <w:spacing w:val="-5"/>
          <w:vertAlign w:val="baseline"/>
        </w:rPr>
        <w:t>的竞争态势和市场结构，评估外部环境中的各种力量，进而为战略决策提供理论</w:t>
      </w:r>
    </w:p>
    <w:p w14:paraId="63934975">
      <w:pPr>
        <w:pStyle w:val="5"/>
        <w:spacing w:after="0" w:line="364" w:lineRule="auto"/>
        <w:jc w:val="both"/>
        <w:sectPr>
          <w:pgSz w:w="11910" w:h="16840"/>
          <w:pgMar w:top="1380" w:right="1417" w:bottom="1280" w:left="1417" w:header="894" w:footer="1085" w:gutter="0"/>
          <w:cols w:space="720" w:num="1"/>
        </w:sectPr>
      </w:pPr>
    </w:p>
    <w:p w14:paraId="0260007C">
      <w:pPr>
        <w:pStyle w:val="5"/>
        <w:spacing w:before="129"/>
      </w:pPr>
      <w:bookmarkStart w:id="33" w:name="2.3.1 7Ps 服务营销理论"/>
      <w:bookmarkEnd w:id="33"/>
      <w:bookmarkStart w:id="34" w:name="2.3 理论基础"/>
      <w:bookmarkEnd w:id="34"/>
      <w:r>
        <w:rPr>
          <w:spacing w:val="-5"/>
        </w:rPr>
        <w:t>支持。在智慧养老行业中，应用波特五力模型可以帮助企业识别并应对行业中的</w:t>
      </w:r>
    </w:p>
    <w:p w14:paraId="486BA41A">
      <w:pPr>
        <w:pStyle w:val="5"/>
        <w:spacing w:before="158"/>
      </w:pPr>
      <w:r>
        <w:rPr>
          <w:spacing w:val="-1"/>
        </w:rPr>
        <w:t>竞争压力，为制定更加科学、有效的营销策略和优化服务提供指导。</w:t>
      </w:r>
    </w:p>
    <w:p w14:paraId="31AA6526">
      <w:pPr>
        <w:pStyle w:val="5"/>
        <w:spacing w:before="118"/>
        <w:ind w:left="0"/>
      </w:pPr>
    </w:p>
    <w:p w14:paraId="25305DC0">
      <w:pPr>
        <w:pStyle w:val="3"/>
        <w:numPr>
          <w:ilvl w:val="1"/>
          <w:numId w:val="2"/>
        </w:numPr>
        <w:tabs>
          <w:tab w:val="left" w:pos="828"/>
        </w:tabs>
        <w:spacing w:before="0" w:after="0" w:line="240" w:lineRule="auto"/>
        <w:ind w:left="828" w:right="0" w:hanging="450"/>
        <w:jc w:val="left"/>
      </w:pPr>
      <w:bookmarkStart w:id="35" w:name="_TOC_250079"/>
      <w:bookmarkEnd w:id="35"/>
      <w:r>
        <w:rPr>
          <w:spacing w:val="-3"/>
        </w:rPr>
        <w:t>理论基础</w:t>
      </w:r>
    </w:p>
    <w:p w14:paraId="1641C744">
      <w:pPr>
        <w:pStyle w:val="15"/>
        <w:numPr>
          <w:ilvl w:val="2"/>
          <w:numId w:val="2"/>
        </w:numPr>
        <w:tabs>
          <w:tab w:val="left" w:pos="1004"/>
        </w:tabs>
        <w:spacing w:before="424" w:after="0" w:line="240" w:lineRule="auto"/>
        <w:ind w:left="1004" w:right="0" w:hanging="626"/>
        <w:jc w:val="left"/>
        <w:rPr>
          <w:rFonts w:ascii="Microsoft JhengHei" w:eastAsia="Microsoft JhengHei"/>
          <w:b/>
          <w:sz w:val="27"/>
        </w:rPr>
      </w:pPr>
      <w:r>
        <w:rPr>
          <w:b/>
          <w:sz w:val="28"/>
        </w:rPr>
        <w:t>7Ps</w:t>
      </w:r>
      <w:r>
        <w:rPr>
          <w:b/>
          <w:spacing w:val="73"/>
          <w:sz w:val="28"/>
        </w:rPr>
        <w:t xml:space="preserve"> </w:t>
      </w:r>
      <w:r>
        <w:rPr>
          <w:rFonts w:ascii="Microsoft JhengHei" w:eastAsia="Microsoft JhengHei"/>
          <w:b/>
          <w:spacing w:val="-2"/>
          <w:sz w:val="27"/>
        </w:rPr>
        <w:t>服务营销理论</w:t>
      </w:r>
    </w:p>
    <w:p w14:paraId="6E55A977">
      <w:pPr>
        <w:pStyle w:val="5"/>
        <w:spacing w:before="309" w:line="364" w:lineRule="auto"/>
        <w:ind w:right="257" w:firstLine="480"/>
      </w:pPr>
      <w:r>
        <w:rPr>
          <w:rFonts w:ascii="Times New Roman" w:eastAsia="Times New Roman"/>
        </w:rPr>
        <w:t>7Ps</w:t>
      </w:r>
      <w:r>
        <w:rPr>
          <w:rFonts w:ascii="Times New Roman" w:eastAsia="Times New Roman"/>
          <w:spacing w:val="80"/>
        </w:rPr>
        <w:t xml:space="preserve"> </w:t>
      </w:r>
      <w:r>
        <w:rPr>
          <w:spacing w:val="-4"/>
        </w:rPr>
        <w:t xml:space="preserve">服务营销理论是在传统的 </w:t>
      </w:r>
      <w:r>
        <w:rPr>
          <w:rFonts w:ascii="Times New Roman" w:eastAsia="Times New Roman"/>
        </w:rPr>
        <w:t xml:space="preserve">4Ps </w:t>
      </w:r>
      <w:r>
        <w:t>营销理论（</w:t>
      </w:r>
      <w:r>
        <w:rPr>
          <w:spacing w:val="-14"/>
        </w:rPr>
        <w:t xml:space="preserve">产品 </w:t>
      </w:r>
      <w:r>
        <w:rPr>
          <w:rFonts w:ascii="Times New Roman" w:eastAsia="Times New Roman"/>
        </w:rPr>
        <w:t>Product</w:t>
      </w:r>
      <w:r>
        <w:rPr>
          <w:spacing w:val="-11"/>
        </w:rPr>
        <w:t xml:space="preserve">、价格 </w:t>
      </w:r>
      <w:r>
        <w:rPr>
          <w:rFonts w:ascii="Times New Roman" w:eastAsia="Times New Roman"/>
        </w:rPr>
        <w:t>Price</w:t>
      </w:r>
      <w:r>
        <w:t>、渠</w:t>
      </w:r>
      <w:r>
        <w:rPr>
          <w:spacing w:val="-24"/>
        </w:rPr>
        <w:t xml:space="preserve">道 </w:t>
      </w:r>
      <w:r>
        <w:rPr>
          <w:rFonts w:ascii="Times New Roman" w:eastAsia="Times New Roman"/>
        </w:rPr>
        <w:t>Place</w:t>
      </w:r>
      <w:r>
        <w:rPr>
          <w:spacing w:val="-12"/>
        </w:rPr>
        <w:t xml:space="preserve">、促销 </w:t>
      </w:r>
      <w:r>
        <w:rPr>
          <w:rFonts w:ascii="Times New Roman" w:eastAsia="Times New Roman"/>
        </w:rPr>
        <w:t>Promotion</w:t>
      </w:r>
      <w:r>
        <w:t>）的基础上扩展而来，旨在更全面地反映服务行业的特</w:t>
      </w:r>
      <w:r>
        <w:rPr>
          <w:spacing w:val="-7"/>
        </w:rPr>
        <w:t xml:space="preserve">点。最初的 </w:t>
      </w:r>
      <w:r>
        <w:rPr>
          <w:rFonts w:ascii="Times New Roman" w:eastAsia="Times New Roman"/>
        </w:rPr>
        <w:t xml:space="preserve">4Ps </w:t>
      </w:r>
      <w:r>
        <w:t>理论由麦卡锡（</w:t>
      </w:r>
      <w:r>
        <w:rPr>
          <w:rFonts w:ascii="Times New Roman" w:eastAsia="Times New Roman"/>
        </w:rPr>
        <w:t>McCarthy</w:t>
      </w:r>
      <w:r>
        <w:t>）</w:t>
      </w:r>
      <w:r>
        <w:rPr>
          <w:spacing w:val="-19"/>
        </w:rPr>
        <w:t xml:space="preserve">于 </w:t>
      </w:r>
      <w:r>
        <w:rPr>
          <w:rFonts w:ascii="Times New Roman" w:eastAsia="Times New Roman"/>
        </w:rPr>
        <w:t xml:space="preserve">1960 </w:t>
      </w:r>
      <w:r>
        <w:t>年提出</w:t>
      </w:r>
      <w:r>
        <w:rPr>
          <w:rFonts w:ascii="Times New Roman" w:eastAsia="Times New Roman"/>
          <w:vertAlign w:val="superscript"/>
        </w:rPr>
        <w:t>[37]</w:t>
      </w:r>
      <w:r>
        <w:rPr>
          <w:vertAlign w:val="baseline"/>
        </w:rPr>
        <w:t>，广泛应用于产品</w:t>
      </w:r>
      <w:r>
        <w:rPr>
          <w:spacing w:val="-3"/>
          <w:vertAlign w:val="baseline"/>
        </w:rPr>
        <w:t xml:space="preserve">营销。然而，随着服务行业的迅速发展，传统的 </w:t>
      </w:r>
      <w:r>
        <w:rPr>
          <w:rFonts w:ascii="Times New Roman" w:eastAsia="Times New Roman"/>
          <w:vertAlign w:val="baseline"/>
        </w:rPr>
        <w:t xml:space="preserve">4Ps </w:t>
      </w:r>
      <w:r>
        <w:rPr>
          <w:vertAlign w:val="baseline"/>
        </w:rPr>
        <w:t>模型在解释服务领域的营销活动时逐渐显现局限性。</w:t>
      </w:r>
      <w:r>
        <w:rPr>
          <w:rFonts w:ascii="Times New Roman" w:eastAsia="Times New Roman"/>
          <w:vertAlign w:val="baseline"/>
        </w:rPr>
        <w:t xml:space="preserve">1981 </w:t>
      </w:r>
      <w:r>
        <w:rPr>
          <w:vertAlign w:val="baseline"/>
        </w:rPr>
        <w:t>年，布姆斯（</w:t>
      </w:r>
      <w:r>
        <w:rPr>
          <w:rFonts w:ascii="Times New Roman" w:eastAsia="Times New Roman"/>
          <w:vertAlign w:val="baseline"/>
        </w:rPr>
        <w:t>Booms</w:t>
      </w:r>
      <w:r>
        <w:rPr>
          <w:vertAlign w:val="baseline"/>
        </w:rPr>
        <w:t>）和比特纳（</w:t>
      </w:r>
      <w:r>
        <w:rPr>
          <w:rFonts w:ascii="Times New Roman" w:eastAsia="Times New Roman"/>
          <w:vertAlign w:val="baseline"/>
        </w:rPr>
        <w:t>Bitner</w:t>
      </w:r>
      <w:r>
        <w:rPr>
          <w:vertAlign w:val="baseline"/>
        </w:rPr>
        <w:t xml:space="preserve">）在其研究中提出 </w:t>
      </w:r>
      <w:r>
        <w:rPr>
          <w:rFonts w:ascii="Times New Roman" w:eastAsia="Times New Roman"/>
          <w:vertAlign w:val="baseline"/>
        </w:rPr>
        <w:t>7Ps</w:t>
      </w:r>
      <w:r>
        <w:rPr>
          <w:rFonts w:ascii="Times New Roman" w:eastAsia="Times New Roman"/>
          <w:spacing w:val="40"/>
          <w:vertAlign w:val="baseline"/>
        </w:rPr>
        <w:t xml:space="preserve"> </w:t>
      </w:r>
      <w:r>
        <w:rPr>
          <w:vertAlign w:val="baseline"/>
        </w:rPr>
        <w:t>营销理论，新增三大要素：人员（</w:t>
      </w:r>
      <w:r>
        <w:rPr>
          <w:rFonts w:ascii="Times New Roman" w:eastAsia="Times New Roman"/>
          <w:vertAlign w:val="baseline"/>
        </w:rPr>
        <w:t>People</w:t>
      </w:r>
      <w:r>
        <w:rPr>
          <w:vertAlign w:val="baseline"/>
        </w:rPr>
        <w:t>）、有形展示（</w:t>
      </w:r>
      <w:r>
        <w:rPr>
          <w:rFonts w:ascii="Times New Roman" w:eastAsia="Times New Roman"/>
          <w:vertAlign w:val="baseline"/>
        </w:rPr>
        <w:t xml:space="preserve">Physical </w:t>
      </w:r>
      <w:r>
        <w:rPr>
          <w:rFonts w:ascii="Times New Roman" w:eastAsia="Times New Roman"/>
          <w:spacing w:val="-2"/>
          <w:vertAlign w:val="baseline"/>
        </w:rPr>
        <w:t>Evidence</w:t>
      </w:r>
      <w:r>
        <w:rPr>
          <w:spacing w:val="-2"/>
          <w:vertAlign w:val="baseline"/>
        </w:rPr>
        <w:t>）和过程（</w:t>
      </w:r>
      <w:r>
        <w:rPr>
          <w:rFonts w:ascii="Times New Roman" w:eastAsia="Times New Roman"/>
          <w:spacing w:val="-2"/>
          <w:vertAlign w:val="baseline"/>
        </w:rPr>
        <w:t>Process</w:t>
      </w:r>
      <w:r>
        <w:rPr>
          <w:spacing w:val="-2"/>
          <w:vertAlign w:val="baseline"/>
        </w:rPr>
        <w:t>），以更全面地涵盖服务的特性</w:t>
      </w:r>
      <w:r>
        <w:rPr>
          <w:rFonts w:ascii="Times New Roman" w:eastAsia="Times New Roman"/>
          <w:spacing w:val="-2"/>
          <w:vertAlign w:val="superscript"/>
        </w:rPr>
        <w:t>[38]</w:t>
      </w:r>
      <w:r>
        <w:rPr>
          <w:spacing w:val="-2"/>
          <w:vertAlign w:val="baseline"/>
        </w:rPr>
        <w:t>。服务的无形性、</w:t>
      </w:r>
      <w:r>
        <w:rPr>
          <w:spacing w:val="-4"/>
          <w:vertAlign w:val="baseline"/>
        </w:rPr>
        <w:t xml:space="preserve">异质性和不可分割性使得传统营销策略无法完全适应服务行业，而 </w:t>
      </w:r>
      <w:r>
        <w:rPr>
          <w:rFonts w:ascii="Times New Roman" w:eastAsia="Times New Roman"/>
          <w:vertAlign w:val="baseline"/>
        </w:rPr>
        <w:t xml:space="preserve">7Ps </w:t>
      </w:r>
      <w:r>
        <w:rPr>
          <w:vertAlign w:val="baseline"/>
        </w:rPr>
        <w:t>理论的提</w:t>
      </w:r>
      <w:r>
        <w:rPr>
          <w:spacing w:val="-2"/>
          <w:vertAlign w:val="baseline"/>
        </w:rPr>
        <w:t>出为服务行业的营销策略提供系统性的指导框架。</w:t>
      </w:r>
    </w:p>
    <w:p w14:paraId="1BDD8CC1">
      <w:pPr>
        <w:pStyle w:val="5"/>
        <w:spacing w:before="8" w:line="364" w:lineRule="auto"/>
        <w:ind w:right="257" w:firstLine="480"/>
      </w:pPr>
      <w:r>
        <w:rPr>
          <w:spacing w:val="-8"/>
        </w:rPr>
        <w:t>产品是企业向客户提供的核心价值。服务行业中的产品通常包括有形产品和</w:t>
      </w:r>
      <w:r>
        <w:rPr>
          <w:spacing w:val="-2"/>
        </w:rPr>
        <w:t>无形服务的结合，例如智慧养老行业中的智能硬件和医疗服务，产品设计不仅需要满足基本功能，还要兼顾客户的心理需求与使用体验。价格是客户感知产品价值的货币体现，直接影响客户购买决策。价格策略通常需要根据市场需求、客户支付能力以及竞争对手的定价进行动态调整，以增强市场竞争力。渠道是产品或服务如何交付给客户的途径。线上与线下渠道的融合尤为重要，例如通过线下门店提供体验服务，同时利用线上平台实现销售或预约。促销是提高产品或服务知名度的重要手段。随着数字化技术的普及，新媒体（如社交媒体、短视频平台）已成为服务行业推广的重要渠道，与传统广告形式形成互补。</w:t>
      </w:r>
    </w:p>
    <w:p w14:paraId="41215E20">
      <w:pPr>
        <w:pStyle w:val="5"/>
        <w:spacing w:before="3" w:line="364" w:lineRule="auto"/>
        <w:ind w:right="377" w:firstLine="480"/>
        <w:jc w:val="both"/>
      </w:pPr>
      <w:r>
        <w:rPr>
          <w:spacing w:val="-4"/>
        </w:rPr>
        <w:t>人员是服务的核心组成部分，因为服务交付过程通常涉及人与人的互动。服务行业要求员工不仅具有专业技能，还需表现出良好的态度与服务意识，以提升客户满意度。有形展示是客户在服务过程中能够感知到的物理元素，包括服务环</w:t>
      </w:r>
      <w:r>
        <w:rPr>
          <w:spacing w:val="-5"/>
        </w:rPr>
        <w:t>境、品牌形象、技术设备等。这些元素直接影响客户对服务质量的感知和品牌信</w:t>
      </w:r>
    </w:p>
    <w:p w14:paraId="496AE4D8">
      <w:pPr>
        <w:pStyle w:val="5"/>
        <w:spacing w:after="0" w:line="364" w:lineRule="auto"/>
        <w:jc w:val="both"/>
        <w:sectPr>
          <w:pgSz w:w="11910" w:h="16840"/>
          <w:pgMar w:top="1380" w:right="1417" w:bottom="1280" w:left="1417" w:header="894" w:footer="1085" w:gutter="0"/>
          <w:cols w:space="720" w:num="1"/>
        </w:sectPr>
      </w:pPr>
    </w:p>
    <w:p w14:paraId="2EE6143F">
      <w:pPr>
        <w:pStyle w:val="5"/>
        <w:spacing w:before="129"/>
      </w:pPr>
      <w:bookmarkStart w:id="36" w:name="2.3.2 STP 理论"/>
      <w:bookmarkEnd w:id="36"/>
      <w:r>
        <w:rPr>
          <w:spacing w:val="-5"/>
        </w:rPr>
        <w:t>任度。过程是服务交付的核心环节，包括从客户咨询到服务完成的所有步骤。在</w:t>
      </w:r>
    </w:p>
    <w:p w14:paraId="5A3F0518">
      <w:pPr>
        <w:pStyle w:val="5"/>
        <w:spacing w:before="158"/>
      </w:pPr>
      <w:r>
        <w:rPr>
          <w:spacing w:val="-1"/>
        </w:rPr>
        <w:t>服务行业，优化服务流程不仅能提高效率，还能增强客户体验。</w:t>
      </w:r>
    </w:p>
    <w:p w14:paraId="07151A0D">
      <w:pPr>
        <w:pStyle w:val="5"/>
        <w:spacing w:before="163" w:line="362" w:lineRule="auto"/>
        <w:ind w:right="377" w:firstLine="480"/>
      </w:pPr>
      <w:r>
        <w:rPr>
          <w:spacing w:val="-1"/>
        </w:rPr>
        <w:t xml:space="preserve">基于上述理论，本研究将在后续章节中结合智慧养老行业的特点，对 </w:t>
      </w:r>
      <w:r>
        <w:rPr>
          <w:rFonts w:ascii="Times New Roman" w:eastAsia="Times New Roman"/>
        </w:rPr>
        <w:t>Q</w:t>
      </w:r>
      <w:r>
        <w:rPr>
          <w:rFonts w:ascii="Times New Roman" w:eastAsia="Times New Roman"/>
          <w:spacing w:val="33"/>
        </w:rPr>
        <w:t xml:space="preserve"> </w:t>
      </w:r>
      <w:r>
        <w:t>公</w:t>
      </w:r>
      <w:r>
        <w:rPr>
          <w:spacing w:val="-2"/>
        </w:rPr>
        <w:t>司的市场营销实践展开深入分析，以进一步验证理论的适用性和有效性。</w:t>
      </w:r>
    </w:p>
    <w:p w14:paraId="7322643B">
      <w:pPr>
        <w:pStyle w:val="15"/>
        <w:numPr>
          <w:ilvl w:val="2"/>
          <w:numId w:val="2"/>
        </w:numPr>
        <w:tabs>
          <w:tab w:val="left" w:pos="1005"/>
        </w:tabs>
        <w:spacing w:before="292" w:after="0" w:line="240" w:lineRule="auto"/>
        <w:ind w:left="1005" w:right="0" w:hanging="627"/>
        <w:jc w:val="left"/>
        <w:rPr>
          <w:rFonts w:ascii="Microsoft JhengHei" w:eastAsia="Microsoft JhengHei"/>
          <w:b/>
          <w:sz w:val="27"/>
        </w:rPr>
      </w:pPr>
      <w:r>
        <w:rPr>
          <w:b/>
          <w:sz w:val="28"/>
        </w:rPr>
        <w:t>STP</w:t>
      </w:r>
      <w:r>
        <w:rPr>
          <w:b/>
          <w:spacing w:val="48"/>
          <w:w w:val="150"/>
          <w:sz w:val="28"/>
        </w:rPr>
        <w:t xml:space="preserve"> </w:t>
      </w:r>
      <w:r>
        <w:rPr>
          <w:rFonts w:ascii="Microsoft JhengHei" w:eastAsia="Microsoft JhengHei"/>
          <w:b/>
          <w:spacing w:val="-5"/>
          <w:sz w:val="27"/>
        </w:rPr>
        <w:t>理论</w:t>
      </w:r>
    </w:p>
    <w:p w14:paraId="5C0D168E">
      <w:pPr>
        <w:pStyle w:val="5"/>
        <w:spacing w:before="309" w:line="364" w:lineRule="auto"/>
        <w:ind w:right="257" w:firstLine="480"/>
        <w:jc w:val="both"/>
      </w:pPr>
      <w:r>
        <w:rPr>
          <w:rFonts w:ascii="Times New Roman" w:hAnsi="Times New Roman" w:eastAsia="Times New Roman"/>
        </w:rPr>
        <w:t xml:space="preserve">STP </w:t>
      </w:r>
      <w:r>
        <w:t>市场营销理论（</w:t>
      </w:r>
      <w:r>
        <w:rPr>
          <w:rFonts w:ascii="Times New Roman" w:hAnsi="Times New Roman" w:eastAsia="Times New Roman"/>
        </w:rPr>
        <w:t>Segmentation</w:t>
      </w:r>
      <w:r>
        <w:t>、</w:t>
      </w:r>
      <w:r>
        <w:rPr>
          <w:rFonts w:ascii="Times New Roman" w:hAnsi="Times New Roman" w:eastAsia="Times New Roman"/>
        </w:rPr>
        <w:t>Targeting</w:t>
      </w:r>
      <w:r>
        <w:t>、</w:t>
      </w:r>
      <w:r>
        <w:rPr>
          <w:rFonts w:ascii="Times New Roman" w:hAnsi="Times New Roman" w:eastAsia="Times New Roman"/>
        </w:rPr>
        <w:t>Positioning</w:t>
      </w:r>
      <w:r>
        <w:t>，即市场细分、目</w:t>
      </w:r>
      <w:r>
        <w:rPr>
          <w:spacing w:val="-2"/>
        </w:rPr>
        <w:t>标市场选择与市场定位）是现代市场营销的重要战略框架之一。该理论最早由温</w:t>
      </w:r>
      <w:r>
        <w:t>德尔</w:t>
      </w:r>
      <w:r>
        <w:rPr>
          <w:rFonts w:ascii="Times New Roman" w:hAnsi="Times New Roman" w:eastAsia="Times New Roman"/>
        </w:rPr>
        <w:t>·</w:t>
      </w:r>
      <w:r>
        <w:t>史密斯（</w:t>
      </w:r>
      <w:r>
        <w:rPr>
          <w:rFonts w:ascii="Times New Roman" w:hAnsi="Times New Roman" w:eastAsia="Times New Roman"/>
        </w:rPr>
        <w:t>Wendell</w:t>
      </w:r>
      <w:r>
        <w:rPr>
          <w:rFonts w:ascii="Times New Roman" w:hAnsi="Times New Roman" w:eastAsia="Times New Roman"/>
          <w:spacing w:val="-15"/>
        </w:rPr>
        <w:t xml:space="preserve"> </w:t>
      </w:r>
      <w:r>
        <w:rPr>
          <w:rFonts w:ascii="Times New Roman" w:hAnsi="Times New Roman" w:eastAsia="Times New Roman"/>
        </w:rPr>
        <w:t>R.</w:t>
      </w:r>
      <w:r>
        <w:rPr>
          <w:rFonts w:ascii="Times New Roman" w:hAnsi="Times New Roman" w:eastAsia="Times New Roman"/>
          <w:spacing w:val="-15"/>
        </w:rPr>
        <w:t xml:space="preserve"> </w:t>
      </w:r>
      <w:r>
        <w:rPr>
          <w:rFonts w:ascii="Times New Roman" w:hAnsi="Times New Roman" w:eastAsia="Times New Roman"/>
        </w:rPr>
        <w:t>Smith</w:t>
      </w:r>
      <w:r>
        <w:t>）</w:t>
      </w:r>
      <w:r>
        <w:rPr>
          <w:spacing w:val="-15"/>
        </w:rPr>
        <w:t xml:space="preserve">于 </w:t>
      </w:r>
      <w:r>
        <w:rPr>
          <w:rFonts w:ascii="Times New Roman" w:hAnsi="Times New Roman" w:eastAsia="Times New Roman"/>
        </w:rPr>
        <w:t>1956</w:t>
      </w:r>
      <w:r>
        <w:rPr>
          <w:rFonts w:ascii="Times New Roman" w:hAnsi="Times New Roman" w:eastAsia="Times New Roman"/>
          <w:spacing w:val="-6"/>
        </w:rPr>
        <w:t xml:space="preserve"> </w:t>
      </w:r>
      <w:r>
        <w:t>年提出，旨在帮助企业识别潜在客户群</w:t>
      </w:r>
      <w:r>
        <w:rPr>
          <w:spacing w:val="-8"/>
        </w:rPr>
        <w:t>体，并制定精准的市场营销策略</w:t>
      </w:r>
      <w:r>
        <w:rPr>
          <w:rFonts w:ascii="Times New Roman" w:hAnsi="Times New Roman" w:eastAsia="Times New Roman"/>
          <w:vertAlign w:val="superscript"/>
        </w:rPr>
        <w:t>[39]</w:t>
      </w:r>
      <w:r>
        <w:rPr>
          <w:spacing w:val="-55"/>
          <w:vertAlign w:val="baseline"/>
        </w:rPr>
        <w:t>。</w:t>
      </w:r>
      <w:r>
        <w:rPr>
          <w:rFonts w:ascii="Times New Roman" w:hAnsi="Times New Roman" w:eastAsia="Times New Roman"/>
          <w:vertAlign w:val="baseline"/>
        </w:rPr>
        <w:t xml:space="preserve">STP </w:t>
      </w:r>
      <w:r>
        <w:rPr>
          <w:vertAlign w:val="baseline"/>
        </w:rPr>
        <w:t>理论强调企业应基于消费者的差异化需</w:t>
      </w:r>
      <w:r>
        <w:rPr>
          <w:spacing w:val="-2"/>
          <w:vertAlign w:val="baseline"/>
        </w:rPr>
        <w:t>求进行市场划分，选择最具价值的目标市场，并通过有效的市场定位，在竞争环</w:t>
      </w:r>
      <w:r>
        <w:rPr>
          <w:vertAlign w:val="baseline"/>
        </w:rPr>
        <w:t>境中占据有利位置。随着市场竞争的加剧和消费者需求的不断变化，</w:t>
      </w:r>
      <w:r>
        <w:rPr>
          <w:rFonts w:ascii="Times New Roman" w:hAnsi="Times New Roman" w:eastAsia="Times New Roman"/>
          <w:vertAlign w:val="baseline"/>
        </w:rPr>
        <w:t xml:space="preserve">STP </w:t>
      </w:r>
      <w:r>
        <w:rPr>
          <w:vertAlign w:val="baseline"/>
        </w:rPr>
        <w:t>理论已</w:t>
      </w:r>
      <w:r>
        <w:rPr>
          <w:spacing w:val="-10"/>
          <w:vertAlign w:val="baseline"/>
        </w:rPr>
        <w:t xml:space="preserve">成为企业制定营销战略的重要指导工具，在 </w:t>
      </w:r>
      <w:r>
        <w:rPr>
          <w:rFonts w:ascii="Times New Roman" w:hAnsi="Times New Roman" w:eastAsia="Times New Roman"/>
          <w:vertAlign w:val="baseline"/>
        </w:rPr>
        <w:t>B2B</w:t>
      </w:r>
      <w:r>
        <w:rPr>
          <w:rFonts w:ascii="Times New Roman" w:hAnsi="Times New Roman" w:eastAsia="Times New Roman"/>
          <w:spacing w:val="-3"/>
          <w:vertAlign w:val="baseline"/>
        </w:rPr>
        <w:t xml:space="preserve"> </w:t>
      </w:r>
      <w:r>
        <w:rPr>
          <w:spacing w:val="57"/>
          <w:vertAlign w:val="baseline"/>
        </w:rPr>
        <w:t>和</w:t>
      </w:r>
      <w:r>
        <w:rPr>
          <w:rFonts w:ascii="Times New Roman" w:hAnsi="Times New Roman" w:eastAsia="Times New Roman"/>
          <w:vertAlign w:val="baseline"/>
        </w:rPr>
        <w:t>B2C</w:t>
      </w:r>
      <w:r>
        <w:rPr>
          <w:rFonts w:ascii="Times New Roman" w:hAnsi="Times New Roman" w:eastAsia="Times New Roman"/>
          <w:spacing w:val="-3"/>
          <w:vertAlign w:val="baseline"/>
        </w:rPr>
        <w:t xml:space="preserve"> </w:t>
      </w:r>
      <w:r>
        <w:rPr>
          <w:spacing w:val="-1"/>
          <w:vertAlign w:val="baseline"/>
        </w:rPr>
        <w:t>领域均得到了广泛应用。</w:t>
      </w:r>
    </w:p>
    <w:p w14:paraId="5C72CC62">
      <w:pPr>
        <w:pStyle w:val="5"/>
        <w:spacing w:before="6" w:line="364" w:lineRule="auto"/>
        <w:ind w:right="377" w:firstLine="480"/>
        <w:jc w:val="both"/>
      </w:pPr>
      <w:r>
        <w:rPr>
          <w:spacing w:val="-5"/>
        </w:rPr>
        <w:t xml:space="preserve">市场细分是 </w:t>
      </w:r>
      <w:r>
        <w:rPr>
          <w:rFonts w:ascii="Times New Roman" w:eastAsia="Times New Roman"/>
        </w:rPr>
        <w:t>STP</w:t>
      </w:r>
      <w:r>
        <w:rPr>
          <w:rFonts w:ascii="Times New Roman" w:eastAsia="Times New Roman"/>
          <w:spacing w:val="33"/>
        </w:rPr>
        <w:t xml:space="preserve"> </w:t>
      </w:r>
      <w:r>
        <w:t>理论的第一步，指根据消费者的不同特征，将整体市场划</w:t>
      </w:r>
      <w:r>
        <w:rPr>
          <w:spacing w:val="-7"/>
        </w:rPr>
        <w:t>分为若干个具有相似需求或行为的细分市场。市场细分的主要目的是帮助企业更</w:t>
      </w:r>
      <w:r>
        <w:rPr>
          <w:spacing w:val="-4"/>
        </w:rPr>
        <w:t>精准地识别目标客户群，并制定针对性的营销策略。常见的市场细分依据包括人</w:t>
      </w:r>
      <w:r>
        <w:rPr>
          <w:spacing w:val="-21"/>
        </w:rPr>
        <w:t>口统计变量</w:t>
      </w:r>
      <w:r>
        <w:rPr>
          <w:spacing w:val="-4"/>
        </w:rPr>
        <w:t>（</w:t>
      </w:r>
      <w:r>
        <w:rPr>
          <w:rFonts w:ascii="Times New Roman" w:eastAsia="Times New Roman"/>
          <w:spacing w:val="-4"/>
        </w:rPr>
        <w:t>Demographic</w:t>
      </w:r>
      <w:r>
        <w:rPr>
          <w:rFonts w:ascii="Times New Roman" w:eastAsia="Times New Roman"/>
          <w:spacing w:val="-5"/>
        </w:rPr>
        <w:t xml:space="preserve"> </w:t>
      </w:r>
      <w:r>
        <w:rPr>
          <w:rFonts w:ascii="Times New Roman" w:eastAsia="Times New Roman"/>
          <w:spacing w:val="-4"/>
        </w:rPr>
        <w:t>Segmentation</w:t>
      </w:r>
      <w:r>
        <w:rPr>
          <w:spacing w:val="-4"/>
        </w:rPr>
        <w:t>）</w:t>
      </w:r>
      <w:r>
        <w:rPr>
          <w:spacing w:val="-39"/>
        </w:rPr>
        <w:t>、地理变量</w:t>
      </w:r>
      <w:r>
        <w:rPr>
          <w:spacing w:val="-4"/>
        </w:rPr>
        <w:t>（</w:t>
      </w:r>
      <w:r>
        <w:rPr>
          <w:rFonts w:ascii="Times New Roman" w:eastAsia="Times New Roman"/>
          <w:spacing w:val="-4"/>
        </w:rPr>
        <w:t>Geographic</w:t>
      </w:r>
      <w:r>
        <w:rPr>
          <w:rFonts w:ascii="Times New Roman" w:eastAsia="Times New Roman"/>
          <w:spacing w:val="-5"/>
        </w:rPr>
        <w:t xml:space="preserve"> </w:t>
      </w:r>
      <w:r>
        <w:rPr>
          <w:rFonts w:ascii="Times New Roman" w:eastAsia="Times New Roman"/>
          <w:spacing w:val="-4"/>
        </w:rPr>
        <w:t>Segmentation</w:t>
      </w:r>
      <w:r>
        <w:rPr>
          <w:spacing w:val="-4"/>
        </w:rPr>
        <w:t>）、</w:t>
      </w:r>
      <w:r>
        <w:rPr>
          <w:spacing w:val="-6"/>
        </w:rPr>
        <w:t>心理变量（</w:t>
      </w:r>
      <w:r>
        <w:rPr>
          <w:rFonts w:ascii="Times New Roman" w:eastAsia="Times New Roman"/>
          <w:spacing w:val="-6"/>
        </w:rPr>
        <w:t>Psychographic Segmentation</w:t>
      </w:r>
      <w:r>
        <w:rPr>
          <w:spacing w:val="-6"/>
        </w:rPr>
        <w:t>）、行为变量（</w:t>
      </w:r>
      <w:r>
        <w:rPr>
          <w:rFonts w:ascii="Times New Roman" w:eastAsia="Times New Roman"/>
          <w:spacing w:val="-6"/>
        </w:rPr>
        <w:t>Behavioral Segmentation</w:t>
      </w:r>
      <w:r>
        <w:rPr>
          <w:spacing w:val="-6"/>
        </w:rPr>
        <w:t>）。</w:t>
      </w:r>
      <w:r>
        <w:rPr>
          <w:spacing w:val="-4"/>
        </w:rPr>
        <w:t>有效的市场细分应符合可衡量性、可接近性、可持续性和可行性等基本原则，确</w:t>
      </w:r>
      <w:r>
        <w:rPr>
          <w:spacing w:val="-2"/>
        </w:rPr>
        <w:t>保企业可以针对不同细分市场制定有效的营销方案。</w:t>
      </w:r>
    </w:p>
    <w:p w14:paraId="7C138B30">
      <w:pPr>
        <w:pStyle w:val="5"/>
        <w:spacing w:before="2"/>
        <w:ind w:left="858"/>
      </w:pPr>
      <w:r>
        <w:rPr>
          <w:spacing w:val="-5"/>
        </w:rPr>
        <w:t>在市场细分的基础上，企业需要选择最具潜力的目标市场，即决定哪些细分</w:t>
      </w:r>
    </w:p>
    <w:p w14:paraId="4F5B18FA">
      <w:pPr>
        <w:pStyle w:val="5"/>
        <w:spacing w:before="163"/>
        <w:jc w:val="both"/>
      </w:pPr>
      <w:r>
        <w:rPr>
          <w:spacing w:val="11"/>
        </w:rPr>
        <w:t>市场最值得投入资源进行营销推广。目标市场选择策略通常包括无差异营销</w:t>
      </w:r>
    </w:p>
    <w:p w14:paraId="0F85302D">
      <w:pPr>
        <w:pStyle w:val="5"/>
        <w:spacing w:before="158" w:line="364" w:lineRule="auto"/>
        <w:ind w:right="377"/>
        <w:jc w:val="both"/>
      </w:pPr>
      <w:r>
        <w:rPr>
          <w:spacing w:val="-2"/>
        </w:rPr>
        <w:t>（</w:t>
      </w:r>
      <w:r>
        <w:rPr>
          <w:rFonts w:ascii="Times New Roman" w:eastAsia="Times New Roman"/>
          <w:spacing w:val="-2"/>
        </w:rPr>
        <w:t>Mass Marketing</w:t>
      </w:r>
      <w:r>
        <w:rPr>
          <w:spacing w:val="-2"/>
        </w:rPr>
        <w:t>）、差异化营销（</w:t>
      </w:r>
      <w:r>
        <w:rPr>
          <w:rFonts w:ascii="Times New Roman" w:eastAsia="Times New Roman"/>
          <w:spacing w:val="-2"/>
        </w:rPr>
        <w:t>Differentiated Marketing</w:t>
      </w:r>
      <w:r>
        <w:rPr>
          <w:spacing w:val="-2"/>
        </w:rPr>
        <w:t>）、集中营销（</w:t>
      </w:r>
      <w:r>
        <w:rPr>
          <w:rFonts w:ascii="Times New Roman" w:eastAsia="Times New Roman"/>
          <w:spacing w:val="-2"/>
        </w:rPr>
        <w:t>Niche Marketing</w:t>
      </w:r>
      <w:r>
        <w:rPr>
          <w:spacing w:val="-2"/>
        </w:rPr>
        <w:t>）、个性化营销（</w:t>
      </w:r>
      <w:r>
        <w:rPr>
          <w:rFonts w:ascii="Times New Roman" w:eastAsia="Times New Roman"/>
          <w:spacing w:val="-2"/>
        </w:rPr>
        <w:t>Micromarketing</w:t>
      </w:r>
      <w:r>
        <w:rPr>
          <w:spacing w:val="-2"/>
        </w:rPr>
        <w:t>）。目标市场选择需要综合考虑市场</w:t>
      </w:r>
      <w:r>
        <w:rPr>
          <w:spacing w:val="-4"/>
        </w:rPr>
        <w:t>规模、增长潜力、竞争强度、企业资源匹配度等因素，确保企业能够在目标市场</w:t>
      </w:r>
      <w:r>
        <w:rPr>
          <w:spacing w:val="-2"/>
        </w:rPr>
        <w:t>中建立竞争优势。</w:t>
      </w:r>
    </w:p>
    <w:p w14:paraId="436C430E">
      <w:pPr>
        <w:pStyle w:val="5"/>
        <w:spacing w:before="2" w:line="364" w:lineRule="auto"/>
        <w:ind w:right="377" w:firstLine="480"/>
        <w:jc w:val="both"/>
        <w:rPr>
          <w:rFonts w:ascii="Times New Roman" w:eastAsia="Times New Roman"/>
        </w:rPr>
      </w:pPr>
      <w:r>
        <w:rPr>
          <w:spacing w:val="-5"/>
        </w:rPr>
        <w:t xml:space="preserve">市场定位是 </w:t>
      </w:r>
      <w:r>
        <w:rPr>
          <w:rFonts w:ascii="Times New Roman" w:eastAsia="Times New Roman"/>
        </w:rPr>
        <w:t>STP</w:t>
      </w:r>
      <w:r>
        <w:rPr>
          <w:rFonts w:ascii="Times New Roman" w:eastAsia="Times New Roman"/>
          <w:spacing w:val="33"/>
        </w:rPr>
        <w:t xml:space="preserve"> </w:t>
      </w:r>
      <w:r>
        <w:t>理论的最后一步，指企业在消费者心智中塑造独特的品牌</w:t>
      </w:r>
      <w:r>
        <w:rPr>
          <w:spacing w:val="-4"/>
        </w:rPr>
        <w:t>形象，使其产品或服务与竞争对手形成明显区分。市场定位策略主要包括属性定</w:t>
      </w:r>
      <w:r>
        <w:rPr>
          <w:spacing w:val="-2"/>
        </w:rPr>
        <w:t>位（</w:t>
      </w:r>
      <w:r>
        <w:rPr>
          <w:rFonts w:ascii="Times New Roman" w:eastAsia="Times New Roman"/>
          <w:spacing w:val="-2"/>
        </w:rPr>
        <w:t>Attribute</w:t>
      </w:r>
      <w:r>
        <w:rPr>
          <w:rFonts w:ascii="Times New Roman" w:eastAsia="Times New Roman"/>
          <w:spacing w:val="-7"/>
        </w:rPr>
        <w:t xml:space="preserve"> </w:t>
      </w:r>
      <w:r>
        <w:rPr>
          <w:rFonts w:ascii="Times New Roman" w:eastAsia="Times New Roman"/>
          <w:spacing w:val="-2"/>
        </w:rPr>
        <w:t>Positioning</w:t>
      </w:r>
      <w:r>
        <w:rPr>
          <w:spacing w:val="-2"/>
        </w:rPr>
        <w:t>）、利益定位（</w:t>
      </w:r>
      <w:r>
        <w:rPr>
          <w:rFonts w:ascii="Times New Roman" w:eastAsia="Times New Roman"/>
          <w:spacing w:val="-2"/>
        </w:rPr>
        <w:t>Benefit Positioning</w:t>
      </w:r>
      <w:r>
        <w:rPr>
          <w:spacing w:val="-2"/>
        </w:rPr>
        <w:t>）、使用者定位（</w:t>
      </w:r>
      <w:r>
        <w:rPr>
          <w:rFonts w:ascii="Times New Roman" w:eastAsia="Times New Roman"/>
          <w:spacing w:val="-2"/>
        </w:rPr>
        <w:t>User</w:t>
      </w:r>
    </w:p>
    <w:p w14:paraId="0D0B3253">
      <w:pPr>
        <w:pStyle w:val="5"/>
        <w:spacing w:after="0" w:line="364" w:lineRule="auto"/>
        <w:jc w:val="both"/>
        <w:rPr>
          <w:rFonts w:ascii="Times New Roman" w:eastAsia="Times New Roman"/>
        </w:rPr>
        <w:sectPr>
          <w:pgSz w:w="11910" w:h="16840"/>
          <w:pgMar w:top="1380" w:right="1417" w:bottom="1280" w:left="1417" w:header="894" w:footer="1085" w:gutter="0"/>
          <w:cols w:space="720" w:num="1"/>
        </w:sectPr>
      </w:pPr>
    </w:p>
    <w:p w14:paraId="1229F9E6">
      <w:pPr>
        <w:pStyle w:val="5"/>
        <w:spacing w:before="129" w:line="364" w:lineRule="auto"/>
        <w:ind w:right="377"/>
        <w:jc w:val="both"/>
      </w:pPr>
      <w:r>
        <w:rPr>
          <w:rFonts w:ascii="Times New Roman" w:eastAsia="Times New Roman"/>
          <w:spacing w:val="5"/>
        </w:rPr>
        <w:t>P</w:t>
      </w:r>
      <w:r>
        <w:rPr>
          <w:rFonts w:ascii="Times New Roman" w:eastAsia="Times New Roman"/>
          <w:spacing w:val="4"/>
        </w:rPr>
        <w:t>o</w:t>
      </w:r>
      <w:r>
        <w:rPr>
          <w:rFonts w:ascii="Times New Roman" w:eastAsia="Times New Roman"/>
          <w:spacing w:val="5"/>
        </w:rPr>
        <w:t>sitionin</w:t>
      </w:r>
      <w:r>
        <w:rPr>
          <w:rFonts w:ascii="Times New Roman" w:eastAsia="Times New Roman"/>
          <w:spacing w:val="4"/>
        </w:rPr>
        <w:t>g</w:t>
      </w:r>
      <w:r>
        <w:rPr>
          <w:spacing w:val="-101"/>
        </w:rPr>
        <w:t>）</w:t>
      </w:r>
      <w:r>
        <w:rPr>
          <w:spacing w:val="-46"/>
        </w:rPr>
        <w:t>、竞争定位</w:t>
      </w:r>
      <w:r>
        <w:rPr>
          <w:spacing w:val="-4"/>
        </w:rPr>
        <w:t>（</w:t>
      </w:r>
      <w:r>
        <w:rPr>
          <w:rFonts w:ascii="Times New Roman" w:eastAsia="Times New Roman"/>
          <w:spacing w:val="-4"/>
        </w:rPr>
        <w:t>Competitive</w:t>
      </w:r>
      <w:r>
        <w:rPr>
          <w:rFonts w:ascii="Times New Roman" w:eastAsia="Times New Roman"/>
          <w:spacing w:val="-11"/>
        </w:rPr>
        <w:t xml:space="preserve"> </w:t>
      </w:r>
      <w:r>
        <w:rPr>
          <w:rFonts w:ascii="Times New Roman" w:eastAsia="Times New Roman"/>
          <w:spacing w:val="5"/>
        </w:rPr>
        <w:t>P</w:t>
      </w:r>
      <w:r>
        <w:rPr>
          <w:rFonts w:ascii="Times New Roman" w:eastAsia="Times New Roman"/>
          <w:spacing w:val="4"/>
        </w:rPr>
        <w:t>o</w:t>
      </w:r>
      <w:r>
        <w:rPr>
          <w:rFonts w:ascii="Times New Roman" w:eastAsia="Times New Roman"/>
          <w:spacing w:val="5"/>
        </w:rPr>
        <w:t>sitionin</w:t>
      </w:r>
      <w:r>
        <w:rPr>
          <w:rFonts w:ascii="Times New Roman" w:eastAsia="Times New Roman"/>
          <w:spacing w:val="4"/>
        </w:rPr>
        <w:t>g</w:t>
      </w:r>
      <w:r>
        <w:rPr>
          <w:spacing w:val="-101"/>
        </w:rPr>
        <w:t>）</w:t>
      </w:r>
      <w:r>
        <w:rPr>
          <w:spacing w:val="-19"/>
        </w:rPr>
        <w:t>和文化象征定位</w:t>
      </w:r>
      <w:r>
        <w:rPr>
          <w:spacing w:val="-4"/>
        </w:rPr>
        <w:t>（</w:t>
      </w:r>
      <w:r>
        <w:rPr>
          <w:rFonts w:ascii="Times New Roman" w:eastAsia="Times New Roman"/>
          <w:spacing w:val="-4"/>
        </w:rPr>
        <w:t>Cultural</w:t>
      </w:r>
      <w:r>
        <w:rPr>
          <w:rFonts w:ascii="Times New Roman" w:eastAsia="Times New Roman"/>
          <w:spacing w:val="-11"/>
        </w:rPr>
        <w:t xml:space="preserve"> </w:t>
      </w:r>
      <w:r>
        <w:rPr>
          <w:rFonts w:ascii="Times New Roman" w:eastAsia="Times New Roman"/>
          <w:spacing w:val="-4"/>
        </w:rPr>
        <w:t xml:space="preserve">Symbol </w:t>
      </w:r>
      <w:r>
        <w:rPr>
          <w:rFonts w:ascii="Times New Roman" w:eastAsia="Times New Roman"/>
          <w:spacing w:val="-2"/>
        </w:rPr>
        <w:t>Positioning</w:t>
      </w:r>
      <w:r>
        <w:rPr>
          <w:spacing w:val="-2"/>
        </w:rPr>
        <w:t>）。市场定位的最终目标是确保消费者能够清晰认知企业产品的核心价值，并在目标市场中建立品牌忠诚度和竞争优势。</w:t>
      </w:r>
    </w:p>
    <w:p w14:paraId="296DC6A3">
      <w:pPr>
        <w:pStyle w:val="5"/>
        <w:spacing w:line="364" w:lineRule="auto"/>
        <w:ind w:right="377" w:firstLine="480"/>
        <w:jc w:val="both"/>
      </w:pPr>
      <w:r>
        <w:rPr>
          <w:spacing w:val="-4"/>
        </w:rPr>
        <w:t>智慧养老行业具有高度差异化的客户需求，</w:t>
      </w:r>
      <w:r>
        <w:rPr>
          <w:rFonts w:ascii="Times New Roman" w:eastAsia="Times New Roman"/>
          <w:spacing w:val="-4"/>
        </w:rPr>
        <w:t xml:space="preserve">STP </w:t>
      </w:r>
      <w:r>
        <w:rPr>
          <w:spacing w:val="-4"/>
        </w:rPr>
        <w:t>理论的应用有助于企业更好地理解目标客户，优化产品与服务方案，提升市场竞争力和客户满意度。基于上</w:t>
      </w:r>
      <w:r>
        <w:rPr>
          <w:spacing w:val="-15"/>
        </w:rPr>
        <w:t xml:space="preserve">述理论，本研究将在后续章节中结合 </w:t>
      </w:r>
      <w:r>
        <w:rPr>
          <w:rFonts w:ascii="Times New Roman" w:eastAsia="Times New Roman"/>
          <w:spacing w:val="-2"/>
        </w:rPr>
        <w:t>Q</w:t>
      </w:r>
      <w:r>
        <w:rPr>
          <w:rFonts w:ascii="Times New Roman" w:eastAsia="Times New Roman"/>
          <w:spacing w:val="-13"/>
        </w:rPr>
        <w:t xml:space="preserve"> </w:t>
      </w:r>
      <w:r>
        <w:rPr>
          <w:spacing w:val="-2"/>
        </w:rPr>
        <w:t>公司的市场营销策略优化展开深入分析，以进一步提升优化策略的科学性。</w:t>
      </w:r>
    </w:p>
    <w:p w14:paraId="77530EBE">
      <w:pPr>
        <w:pStyle w:val="5"/>
        <w:spacing w:after="0" w:line="364" w:lineRule="auto"/>
        <w:jc w:val="both"/>
        <w:sectPr>
          <w:pgSz w:w="11910" w:h="16840"/>
          <w:pgMar w:top="1380" w:right="1417" w:bottom="1280" w:left="1417" w:header="894" w:footer="1085" w:gutter="0"/>
          <w:cols w:space="720" w:num="1"/>
        </w:sectPr>
      </w:pPr>
    </w:p>
    <w:p w14:paraId="431C7C43">
      <w:pPr>
        <w:pStyle w:val="2"/>
        <w:numPr>
          <w:ilvl w:val="0"/>
          <w:numId w:val="2"/>
        </w:numPr>
        <w:tabs>
          <w:tab w:val="left" w:pos="617"/>
        </w:tabs>
        <w:spacing w:before="62" w:after="0" w:line="240" w:lineRule="auto"/>
        <w:ind w:left="617" w:right="0" w:hanging="239"/>
        <w:jc w:val="both"/>
      </w:pPr>
      <w:bookmarkStart w:id="37" w:name="3.1 公司背景与智慧养老业务现状"/>
      <w:bookmarkEnd w:id="37"/>
      <w:bookmarkStart w:id="38" w:name="3.1.1 公司背景"/>
      <w:bookmarkEnd w:id="38"/>
      <w:bookmarkStart w:id="39" w:name="3.1.2 智慧养老业务现状"/>
      <w:bookmarkEnd w:id="39"/>
      <w:bookmarkStart w:id="40" w:name="_TOC_250078"/>
      <w:r>
        <w:rPr>
          <w:rFonts w:ascii="Times New Roman" w:eastAsia="Times New Roman"/>
          <w:sz w:val="32"/>
        </w:rPr>
        <w:t>Q</w:t>
      </w:r>
      <w:r>
        <w:rPr>
          <w:rFonts w:ascii="Times New Roman" w:eastAsia="Times New Roman"/>
          <w:spacing w:val="53"/>
          <w:sz w:val="32"/>
        </w:rPr>
        <w:t xml:space="preserve">  </w:t>
      </w:r>
      <w:bookmarkEnd w:id="40"/>
      <w:r>
        <w:rPr>
          <w:spacing w:val="-1"/>
        </w:rPr>
        <w:t>公司智慧养老业务概况与环境分析</w:t>
      </w:r>
    </w:p>
    <w:p w14:paraId="65BF95F4">
      <w:pPr>
        <w:pStyle w:val="3"/>
        <w:numPr>
          <w:ilvl w:val="1"/>
          <w:numId w:val="2"/>
        </w:numPr>
        <w:tabs>
          <w:tab w:val="left" w:pos="828"/>
        </w:tabs>
        <w:spacing w:before="383" w:after="0" w:line="240" w:lineRule="auto"/>
        <w:ind w:left="828" w:right="0" w:hanging="450"/>
        <w:jc w:val="left"/>
      </w:pPr>
      <w:bookmarkStart w:id="41" w:name="_TOC_250077"/>
      <w:bookmarkEnd w:id="41"/>
      <w:r>
        <w:rPr>
          <w:spacing w:val="-1"/>
        </w:rPr>
        <w:t>公司背景与智慧养老业务现状</w:t>
      </w:r>
    </w:p>
    <w:p w14:paraId="7D0A3D8B">
      <w:pPr>
        <w:pStyle w:val="4"/>
        <w:numPr>
          <w:ilvl w:val="2"/>
          <w:numId w:val="2"/>
        </w:numPr>
        <w:tabs>
          <w:tab w:val="left" w:pos="1006"/>
        </w:tabs>
        <w:spacing w:before="425" w:after="0" w:line="240" w:lineRule="auto"/>
        <w:ind w:left="1006" w:right="0" w:hanging="628"/>
        <w:jc w:val="left"/>
      </w:pPr>
      <w:bookmarkStart w:id="42" w:name="_TOC_250076"/>
      <w:bookmarkEnd w:id="42"/>
      <w:r>
        <w:rPr>
          <w:spacing w:val="-3"/>
        </w:rPr>
        <w:t>公司背景</w:t>
      </w:r>
    </w:p>
    <w:p w14:paraId="6A86DF7D">
      <w:pPr>
        <w:pStyle w:val="5"/>
        <w:spacing w:before="309" w:line="364" w:lineRule="auto"/>
        <w:ind w:right="377" w:firstLine="480"/>
        <w:jc w:val="both"/>
      </w:pPr>
      <w:r>
        <w:rPr>
          <w:spacing w:val="-11"/>
        </w:rPr>
        <w:t xml:space="preserve">北京 </w:t>
      </w:r>
      <w:r>
        <w:rPr>
          <w:rFonts w:ascii="Times New Roman" w:hAnsi="Times New Roman" w:eastAsia="Times New Roman"/>
          <w:spacing w:val="-2"/>
        </w:rPr>
        <w:t>Q</w:t>
      </w:r>
      <w:r>
        <w:rPr>
          <w:rFonts w:ascii="Times New Roman" w:hAnsi="Times New Roman" w:eastAsia="Times New Roman"/>
          <w:spacing w:val="-13"/>
        </w:rPr>
        <w:t xml:space="preserve"> </w:t>
      </w:r>
      <w:r>
        <w:rPr>
          <w:spacing w:val="-2"/>
        </w:rPr>
        <w:t>科技有限公司（简称</w:t>
      </w:r>
      <w:r>
        <w:rPr>
          <w:rFonts w:ascii="Times New Roman" w:hAnsi="Times New Roman" w:eastAsia="Times New Roman"/>
          <w:spacing w:val="-2"/>
        </w:rPr>
        <w:t>“Q</w:t>
      </w:r>
      <w:r>
        <w:rPr>
          <w:rFonts w:ascii="Times New Roman" w:hAnsi="Times New Roman" w:eastAsia="Times New Roman"/>
          <w:spacing w:val="-13"/>
        </w:rPr>
        <w:t xml:space="preserve"> </w:t>
      </w:r>
      <w:r>
        <w:rPr>
          <w:spacing w:val="-2"/>
        </w:rPr>
        <w:t>公司</w:t>
      </w:r>
      <w:r>
        <w:rPr>
          <w:rFonts w:ascii="Times New Roman" w:hAnsi="Times New Roman" w:eastAsia="Times New Roman"/>
          <w:spacing w:val="-2"/>
        </w:rPr>
        <w:t>”</w:t>
      </w:r>
      <w:r>
        <w:rPr>
          <w:spacing w:val="-2"/>
        </w:rPr>
        <w:t>）</w:t>
      </w:r>
      <w:r>
        <w:rPr>
          <w:spacing w:val="-9"/>
        </w:rPr>
        <w:t xml:space="preserve">成立于 </w:t>
      </w:r>
      <w:r>
        <w:rPr>
          <w:rFonts w:ascii="Times New Roman" w:hAnsi="Times New Roman" w:eastAsia="Times New Roman"/>
          <w:spacing w:val="-2"/>
        </w:rPr>
        <w:t>2019</w:t>
      </w:r>
      <w:r>
        <w:rPr>
          <w:rFonts w:ascii="Times New Roman" w:hAnsi="Times New Roman" w:eastAsia="Times New Roman"/>
          <w:spacing w:val="-13"/>
        </w:rPr>
        <w:t xml:space="preserve"> </w:t>
      </w:r>
      <w:r>
        <w:rPr>
          <w:spacing w:val="-15"/>
        </w:rPr>
        <w:t xml:space="preserve">年 </w:t>
      </w:r>
      <w:r>
        <w:rPr>
          <w:rFonts w:ascii="Times New Roman" w:hAnsi="Times New Roman" w:eastAsia="Times New Roman"/>
          <w:spacing w:val="-2"/>
        </w:rPr>
        <w:t>9</w:t>
      </w:r>
      <w:r>
        <w:rPr>
          <w:rFonts w:ascii="Times New Roman" w:hAnsi="Times New Roman" w:eastAsia="Times New Roman"/>
          <w:spacing w:val="-6"/>
        </w:rPr>
        <w:t xml:space="preserve"> </w:t>
      </w:r>
      <w:r>
        <w:rPr>
          <w:spacing w:val="-2"/>
        </w:rPr>
        <w:t>月，是一家由清华</w:t>
      </w:r>
      <w:r>
        <w:rPr>
          <w:spacing w:val="-4"/>
        </w:rPr>
        <w:t>大学孵化的高科技企业，专注于毫米波雷达智能感知技术的研发与应用。公司的</w:t>
      </w:r>
      <w:r>
        <w:rPr>
          <w:spacing w:val="-3"/>
        </w:rPr>
        <w:t xml:space="preserve">核心团队来自清华大学，拥有超过 </w:t>
      </w:r>
      <w:r>
        <w:rPr>
          <w:rFonts w:ascii="Times New Roman" w:hAnsi="Times New Roman" w:eastAsia="Times New Roman"/>
        </w:rPr>
        <w:t>16</w:t>
      </w:r>
      <w:r>
        <w:rPr>
          <w:rFonts w:ascii="Times New Roman" w:hAnsi="Times New Roman" w:eastAsia="Times New Roman"/>
          <w:spacing w:val="16"/>
        </w:rPr>
        <w:t xml:space="preserve"> </w:t>
      </w:r>
      <w:r>
        <w:rPr>
          <w:spacing w:val="-1"/>
        </w:rPr>
        <w:t>年的毫米波雷达技术积累。创始人兼首席</w:t>
      </w:r>
    </w:p>
    <w:p w14:paraId="22622AD6">
      <w:pPr>
        <w:pStyle w:val="5"/>
        <w:spacing w:before="4" w:line="364" w:lineRule="auto"/>
        <w:ind w:right="377"/>
        <w:jc w:val="both"/>
      </w:pPr>
      <w:r>
        <w:rPr>
          <w:spacing w:val="-3"/>
        </w:rPr>
        <w:t xml:space="preserve">执行官丁玉国先生，具有 </w:t>
      </w:r>
      <w:r>
        <w:rPr>
          <w:rFonts w:ascii="Times New Roman" w:eastAsia="Times New Roman"/>
        </w:rPr>
        <w:t>15</w:t>
      </w:r>
      <w:r>
        <w:rPr>
          <w:rFonts w:ascii="Times New Roman" w:eastAsia="Times New Roman"/>
          <w:spacing w:val="-15"/>
        </w:rPr>
        <w:t xml:space="preserve"> </w:t>
      </w:r>
      <w:r>
        <w:t>年创业经验，曾涉足语音识别芯片设计、英语口语</w:t>
      </w:r>
      <w:r>
        <w:rPr>
          <w:spacing w:val="-4"/>
        </w:rPr>
        <w:t>评测与互联网教育等领域；联合创始人李刚博士是清华大学电子工程系教授，国</w:t>
      </w:r>
      <w:r>
        <w:rPr>
          <w:spacing w:val="-9"/>
        </w:rPr>
        <w:t>家杰出青年科学基金获得者，曾荣获教育部自然科学奖一等奖及中国智能学会吴</w:t>
      </w:r>
      <w:r>
        <w:rPr>
          <w:spacing w:val="-1"/>
        </w:rPr>
        <w:t xml:space="preserve">文俊奖。两位创始人凭借深厚的学术背景与行业经验，领导 </w:t>
      </w:r>
      <w:r>
        <w:rPr>
          <w:rFonts w:ascii="Times New Roman" w:eastAsia="Times New Roman"/>
        </w:rPr>
        <w:t>Q</w:t>
      </w:r>
      <w:r>
        <w:rPr>
          <w:rFonts w:ascii="Times New Roman" w:eastAsia="Times New Roman"/>
          <w:spacing w:val="33"/>
        </w:rPr>
        <w:t xml:space="preserve"> </w:t>
      </w:r>
      <w:r>
        <w:t>公司不断发展壮</w:t>
      </w:r>
      <w:r>
        <w:rPr>
          <w:spacing w:val="-6"/>
        </w:rPr>
        <w:t>大。</w:t>
      </w:r>
    </w:p>
    <w:p w14:paraId="2D96DFA0">
      <w:pPr>
        <w:pStyle w:val="5"/>
        <w:spacing w:before="1" w:line="364" w:lineRule="auto"/>
        <w:ind w:right="377" w:firstLine="480"/>
        <w:jc w:val="both"/>
      </w:pPr>
      <w:r>
        <w:rPr>
          <w:rFonts w:ascii="Times New Roman" w:eastAsia="Times New Roman"/>
        </w:rPr>
        <w:t>Q</w:t>
      </w:r>
      <w:r>
        <w:rPr>
          <w:rFonts w:ascii="Times New Roman" w:eastAsia="Times New Roman"/>
          <w:spacing w:val="-15"/>
        </w:rPr>
        <w:t xml:space="preserve"> </w:t>
      </w:r>
      <w:r>
        <w:rPr>
          <w:spacing w:val="-4"/>
        </w:rPr>
        <w:t>公司致力于将毫米波雷达技术应用于智慧养老、智慧医疗和健康管理等领域，开发临床级生命体征监测产品，填补传统技术在这些领域的空白。在智慧养</w:t>
      </w:r>
      <w:r>
        <w:rPr>
          <w:spacing w:val="-2"/>
        </w:rPr>
        <w:t>老方面，</w:t>
      </w:r>
      <w:r>
        <w:rPr>
          <w:rFonts w:ascii="Times New Roman" w:eastAsia="Times New Roman"/>
          <w:spacing w:val="-2"/>
        </w:rPr>
        <w:t>Q</w:t>
      </w:r>
      <w:r>
        <w:rPr>
          <w:rFonts w:ascii="Times New Roman" w:eastAsia="Times New Roman"/>
          <w:spacing w:val="-13"/>
        </w:rPr>
        <w:t xml:space="preserve"> </w:t>
      </w:r>
      <w:r>
        <w:rPr>
          <w:spacing w:val="-2"/>
        </w:rPr>
        <w:t>公司的产品和解决方案已在全国多个养老机构和居家养老服务中心得到应用。通过技术创新，</w:t>
      </w:r>
      <w:r>
        <w:rPr>
          <w:rFonts w:ascii="Times New Roman" w:eastAsia="Times New Roman"/>
          <w:spacing w:val="-2"/>
        </w:rPr>
        <w:t>Q</w:t>
      </w:r>
      <w:r>
        <w:rPr>
          <w:rFonts w:ascii="Times New Roman" w:eastAsia="Times New Roman"/>
          <w:spacing w:val="-13"/>
        </w:rPr>
        <w:t xml:space="preserve"> </w:t>
      </w:r>
      <w:r>
        <w:rPr>
          <w:spacing w:val="-2"/>
        </w:rPr>
        <w:t>公司为养老服务的数字化、智能化升级提供了强有力支持，助力养老机构和居家养老服务的高质量发展。</w:t>
      </w:r>
    </w:p>
    <w:p w14:paraId="40AAC656">
      <w:pPr>
        <w:pStyle w:val="4"/>
        <w:numPr>
          <w:ilvl w:val="2"/>
          <w:numId w:val="2"/>
        </w:numPr>
        <w:tabs>
          <w:tab w:val="left" w:pos="1006"/>
        </w:tabs>
        <w:spacing w:before="289" w:after="0" w:line="240" w:lineRule="auto"/>
        <w:ind w:left="1006" w:right="0" w:hanging="628"/>
        <w:jc w:val="left"/>
      </w:pPr>
      <w:bookmarkStart w:id="43" w:name="_TOC_250075"/>
      <w:bookmarkEnd w:id="43"/>
      <w:r>
        <w:rPr>
          <w:spacing w:val="-2"/>
        </w:rPr>
        <w:t>智慧养老业务现状</w:t>
      </w:r>
    </w:p>
    <w:p w14:paraId="292C74C8">
      <w:pPr>
        <w:pStyle w:val="5"/>
        <w:spacing w:before="309" w:line="364" w:lineRule="auto"/>
        <w:ind w:right="257" w:firstLine="480"/>
      </w:pPr>
      <w:r>
        <w:rPr>
          <w:spacing w:val="-7"/>
        </w:rPr>
        <w:t>作为一家由清华大学技术孵化的高科技企业，自成立以来专注于毫米波雷达</w:t>
      </w:r>
      <w:r>
        <w:rPr>
          <w:spacing w:val="-2"/>
        </w:rPr>
        <w:t>智能感知技术，致力于推动智慧养老领域的智能化和数字化转型。公司核心产品 “贝加安</w:t>
      </w:r>
      <w:r>
        <w:rPr>
          <w:rFonts w:ascii="Times New Roman" w:hAnsi="Times New Roman" w:eastAsia="Times New Roman"/>
          <w:spacing w:val="-2"/>
        </w:rPr>
        <w:t>®</w:t>
      </w:r>
      <w:r>
        <w:rPr>
          <w:spacing w:val="-2"/>
        </w:rPr>
        <w:t>智慧养老系统”采用“边</w:t>
      </w:r>
      <w:r>
        <w:rPr>
          <w:rFonts w:ascii="Times New Roman" w:hAnsi="Times New Roman" w:eastAsia="Times New Roman"/>
          <w:spacing w:val="-2"/>
        </w:rPr>
        <w:t>+</w:t>
      </w:r>
      <w:r>
        <w:rPr>
          <w:spacing w:val="-2"/>
        </w:rPr>
        <w:t>云</w:t>
      </w:r>
      <w:r>
        <w:rPr>
          <w:rFonts w:ascii="Times New Roman" w:hAnsi="Times New Roman" w:eastAsia="Times New Roman"/>
          <w:spacing w:val="-2"/>
        </w:rPr>
        <w:t>+</w:t>
      </w:r>
      <w:r>
        <w:rPr>
          <w:spacing w:val="-2"/>
        </w:rPr>
        <w:t>端”架构，结合毫米波雷达边缘计算、</w:t>
      </w:r>
      <w:r>
        <w:rPr>
          <w:spacing w:val="-1"/>
        </w:rPr>
        <w:t xml:space="preserve">云计算和用户端软件，打造了一个实现 </w:t>
      </w:r>
      <w:r>
        <w:rPr>
          <w:rFonts w:ascii="Times New Roman" w:hAnsi="Times New Roman" w:eastAsia="Times New Roman"/>
        </w:rPr>
        <w:t xml:space="preserve">7×24 </w:t>
      </w:r>
      <w:r>
        <w:t>小时连续生命体征监测的系统。该</w:t>
      </w:r>
      <w:r>
        <w:rPr>
          <w:spacing w:val="-2"/>
        </w:rPr>
        <w:t>系统能够实时捕捉老年人的呼吸、心跳等生命体征数据，并具备跌倒检测功能，提供全天候、全方位的健康保障。此外，系统还通过智能分析技术实现数据可视化，为养老机构和居家养老服务中心提供精准的健康管理支持，提升整体服务质</w:t>
      </w:r>
      <w:r>
        <w:rPr>
          <w:spacing w:val="-6"/>
        </w:rPr>
        <w:t>量。</w:t>
      </w:r>
    </w:p>
    <w:p w14:paraId="381E68E4">
      <w:pPr>
        <w:pStyle w:val="5"/>
        <w:spacing w:after="0" w:line="364" w:lineRule="auto"/>
        <w:sectPr>
          <w:pgSz w:w="11910" w:h="16840"/>
          <w:pgMar w:top="1380" w:right="1417" w:bottom="1280" w:left="1417" w:header="894" w:footer="1085" w:gutter="0"/>
          <w:cols w:space="720" w:num="1"/>
        </w:sectPr>
      </w:pPr>
    </w:p>
    <w:p w14:paraId="2EF03A86">
      <w:pPr>
        <w:tabs>
          <w:tab w:val="left" w:pos="744"/>
        </w:tabs>
        <w:spacing w:before="78"/>
        <w:ind w:left="0" w:right="1" w:firstLine="0"/>
        <w:jc w:val="center"/>
        <w:rPr>
          <w:sz w:val="20"/>
        </w:rPr>
      </w:pPr>
      <w:r>
        <w:rPr>
          <w:w w:val="105"/>
          <w:sz w:val="20"/>
        </w:rPr>
        <w:t>表</w:t>
      </w:r>
      <w:r>
        <w:rPr>
          <w:spacing w:val="-49"/>
          <w:w w:val="105"/>
          <w:sz w:val="20"/>
        </w:rPr>
        <w:t xml:space="preserve"> </w:t>
      </w:r>
      <w:r>
        <w:rPr>
          <w:rFonts w:ascii="Times New Roman" w:eastAsia="Times New Roman"/>
          <w:b/>
          <w:spacing w:val="-5"/>
          <w:w w:val="105"/>
          <w:sz w:val="21"/>
        </w:rPr>
        <w:t>3.1</w:t>
      </w:r>
      <w:r>
        <w:rPr>
          <w:rFonts w:ascii="Times New Roman" w:eastAsia="Times New Roman"/>
          <w:b/>
          <w:sz w:val="21"/>
        </w:rPr>
        <w:tab/>
      </w:r>
      <w:r>
        <w:rPr>
          <w:rFonts w:ascii="Times New Roman" w:eastAsia="Times New Roman"/>
          <w:b/>
          <w:w w:val="105"/>
          <w:sz w:val="21"/>
        </w:rPr>
        <w:t>Q</w:t>
      </w:r>
      <w:r>
        <w:rPr>
          <w:rFonts w:ascii="Times New Roman" w:eastAsia="Times New Roman"/>
          <w:b/>
          <w:spacing w:val="7"/>
          <w:w w:val="105"/>
          <w:sz w:val="21"/>
        </w:rPr>
        <w:t xml:space="preserve"> </w:t>
      </w:r>
      <w:r>
        <w:rPr>
          <w:w w:val="105"/>
          <w:sz w:val="20"/>
        </w:rPr>
        <w:t>公司智慧养老业务汇</w:t>
      </w:r>
      <w:r>
        <w:rPr>
          <w:spacing w:val="-10"/>
          <w:w w:val="105"/>
          <w:sz w:val="20"/>
        </w:rPr>
        <w:t>总</w:t>
      </w:r>
    </w:p>
    <w:p w14:paraId="6C44978A">
      <w:pPr>
        <w:pStyle w:val="5"/>
        <w:spacing w:before="1"/>
        <w:ind w:left="0"/>
        <w:rPr>
          <w:sz w:val="12"/>
        </w:rPr>
      </w:pPr>
      <w:r>
        <w:rPr>
          <w:sz w:val="12"/>
        </w:rPr>
        <mc:AlternateContent>
          <mc:Choice Requires="wps">
            <w:drawing>
              <wp:anchor distT="0" distB="0" distL="0" distR="0" simplePos="0" relativeHeight="251689984" behindDoc="1" locked="0" layoutInCell="1" allowOverlap="1">
                <wp:simplePos x="0" y="0"/>
                <wp:positionH relativeFrom="page">
                  <wp:posOffset>1139825</wp:posOffset>
                </wp:positionH>
                <wp:positionV relativeFrom="paragraph">
                  <wp:posOffset>113665</wp:posOffset>
                </wp:positionV>
                <wp:extent cx="5279390" cy="18415"/>
                <wp:effectExtent l="0" t="0" r="0" b="0"/>
                <wp:wrapTopAndBottom/>
                <wp:docPr id="52" name="Graphic 52"/>
                <wp:cNvGraphicFramePr/>
                <a:graphic xmlns:a="http://schemas.openxmlformats.org/drawingml/2006/main">
                  <a:graphicData uri="http://schemas.microsoft.com/office/word/2010/wordprocessingShape">
                    <wps:wsp>
                      <wps:cNvSpPr/>
                      <wps:spPr>
                        <a:xfrm>
                          <a:off x="0" y="0"/>
                          <a:ext cx="5279390" cy="18415"/>
                        </a:xfrm>
                        <a:custGeom>
                          <a:avLst/>
                          <a:gdLst/>
                          <a:ahLst/>
                          <a:cxnLst/>
                          <a:rect l="l" t="t" r="r" b="b"/>
                          <a:pathLst>
                            <a:path w="5279390" h="18415">
                              <a:moveTo>
                                <a:pt x="5279136" y="0"/>
                              </a:moveTo>
                              <a:lnTo>
                                <a:pt x="5279136" y="0"/>
                              </a:lnTo>
                              <a:lnTo>
                                <a:pt x="0" y="0"/>
                              </a:lnTo>
                              <a:lnTo>
                                <a:pt x="0" y="18288"/>
                              </a:lnTo>
                              <a:lnTo>
                                <a:pt x="5279136" y="18288"/>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52" o:spid="_x0000_s1026" o:spt="100" style="position:absolute;left:0pt;margin-left:89.75pt;margin-top:8.95pt;height:1.45pt;width:415.7pt;mso-position-horizontal-relative:page;mso-wrap-distance-bottom:0pt;mso-wrap-distance-top:0pt;z-index:-251626496;mso-width-relative:page;mso-height-relative:page;" fillcolor="#000000" filled="t" stroked="f" coordsize="5279390,18415" o:gfxdata="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0ASuo2AAAAAoBAAAPAAAAAAAAAAEAIAAAACIAAABkcnMvZG93bnJldi54bWxQSwECFAAU&#10;AAAACACHTuJAfuDRVCoCAAAMBQAADgAAAAAAAAABACAAAAAnAQAAZHJzL2Uyb0RvYy54bWxQSwUG&#10;AAAAAAYABgBZAQAAwwUAAAAA&#10;" path="m5279136,0l5279136,0,0,0,0,18288,5279136,18288,5279136,0xe">
                <v:fill on="t" focussize="0,0"/>
                <v:stroke on="f"/>
                <v:imagedata o:title=""/>
                <o:lock v:ext="edit" aspectratio="f"/>
                <v:textbox inset="0mm,0mm,0mm,0mm"/>
                <w10:wrap type="topAndBottom"/>
              </v:shape>
            </w:pict>
          </mc:Fallback>
        </mc:AlternateContent>
      </w:r>
    </w:p>
    <w:p w14:paraId="67DE3DCF">
      <w:pPr>
        <w:tabs>
          <w:tab w:val="left" w:pos="4023"/>
          <w:tab w:val="left" w:pos="6128"/>
          <w:tab w:val="left" w:pos="7449"/>
        </w:tabs>
        <w:spacing w:before="30"/>
        <w:ind w:left="473" w:right="0" w:firstLine="0"/>
        <w:jc w:val="left"/>
        <w:rPr>
          <w:sz w:val="21"/>
        </w:rPr>
      </w:pPr>
      <w:r>
        <w:rPr>
          <w:sz w:val="21"/>
        </w:rPr>
        <w:t>业务领域</w:t>
      </w:r>
      <w:r>
        <w:rPr>
          <w:spacing w:val="78"/>
          <w:w w:val="150"/>
          <w:sz w:val="21"/>
        </w:rPr>
        <w:t xml:space="preserve"> </w:t>
      </w:r>
      <w:r>
        <w:rPr>
          <w:sz w:val="21"/>
        </w:rPr>
        <w:t>产品</w:t>
      </w:r>
      <w:r>
        <w:rPr>
          <w:rFonts w:ascii="Times New Roman" w:eastAsia="Times New Roman"/>
          <w:sz w:val="21"/>
        </w:rPr>
        <w:t>/</w:t>
      </w:r>
      <w:r>
        <w:rPr>
          <w:sz w:val="21"/>
        </w:rPr>
        <w:t>服务名</w:t>
      </w:r>
      <w:r>
        <w:rPr>
          <w:spacing w:val="-10"/>
          <w:sz w:val="21"/>
        </w:rPr>
        <w:t>称</w:t>
      </w:r>
      <w:r>
        <w:rPr>
          <w:sz w:val="21"/>
        </w:rPr>
        <w:tab/>
      </w:r>
      <w:r>
        <w:rPr>
          <w:spacing w:val="-2"/>
          <w:sz w:val="21"/>
        </w:rPr>
        <w:t>功能与特</w:t>
      </w:r>
      <w:r>
        <w:rPr>
          <w:spacing w:val="-10"/>
          <w:sz w:val="21"/>
        </w:rPr>
        <w:t>点</w:t>
      </w:r>
      <w:r>
        <w:rPr>
          <w:sz w:val="21"/>
        </w:rPr>
        <w:tab/>
      </w:r>
      <w:r>
        <w:rPr>
          <w:spacing w:val="-2"/>
          <w:sz w:val="21"/>
        </w:rPr>
        <w:t>应用场</w:t>
      </w:r>
      <w:r>
        <w:rPr>
          <w:spacing w:val="-10"/>
          <w:sz w:val="21"/>
        </w:rPr>
        <w:t>景</w:t>
      </w:r>
      <w:r>
        <w:rPr>
          <w:sz w:val="21"/>
        </w:rPr>
        <w:tab/>
      </w:r>
      <w:r>
        <w:rPr>
          <w:spacing w:val="-2"/>
          <w:sz w:val="21"/>
        </w:rPr>
        <w:t>合作案</w:t>
      </w:r>
      <w:r>
        <w:rPr>
          <w:spacing w:val="-10"/>
          <w:sz w:val="21"/>
        </w:rPr>
        <w:t>例</w:t>
      </w:r>
    </w:p>
    <w:p w14:paraId="3E166CE6">
      <w:pPr>
        <w:spacing w:after="0"/>
        <w:jc w:val="left"/>
        <w:rPr>
          <w:sz w:val="21"/>
        </w:rPr>
        <w:sectPr>
          <w:pgSz w:w="11910" w:h="16840"/>
          <w:pgMar w:top="1380" w:right="1417" w:bottom="1280" w:left="1417" w:header="894" w:footer="1085" w:gutter="0"/>
          <w:cols w:space="720" w:num="1"/>
        </w:sectPr>
      </w:pPr>
    </w:p>
    <w:p w14:paraId="376346EF">
      <w:pPr>
        <w:pStyle w:val="5"/>
        <w:spacing w:before="95"/>
        <w:ind w:left="0"/>
        <w:rPr>
          <w:sz w:val="21"/>
        </w:rPr>
      </w:pPr>
    </w:p>
    <w:p w14:paraId="457171CF">
      <w:pPr>
        <w:spacing w:before="0"/>
        <w:ind w:left="473" w:right="0" w:firstLine="0"/>
        <w:jc w:val="left"/>
        <w:rPr>
          <w:sz w:val="21"/>
        </w:rPr>
      </w:pPr>
      <w:r>
        <w:rPr>
          <w:spacing w:val="-4"/>
          <w:sz w:val="21"/>
        </w:rPr>
        <w:t>智慧养老</w:t>
      </w:r>
    </w:p>
    <w:p w14:paraId="78A499F2">
      <w:pPr>
        <w:pStyle w:val="5"/>
        <w:ind w:left="0"/>
        <w:rPr>
          <w:sz w:val="21"/>
        </w:rPr>
      </w:pPr>
    </w:p>
    <w:p w14:paraId="55F7D131">
      <w:pPr>
        <w:pStyle w:val="5"/>
        <w:ind w:left="0"/>
        <w:rPr>
          <w:sz w:val="21"/>
        </w:rPr>
      </w:pPr>
    </w:p>
    <w:p w14:paraId="020C023C">
      <w:pPr>
        <w:pStyle w:val="5"/>
        <w:spacing w:before="13"/>
        <w:ind w:left="0"/>
        <w:rPr>
          <w:sz w:val="21"/>
        </w:rPr>
      </w:pPr>
    </w:p>
    <w:p w14:paraId="2752270E">
      <w:pPr>
        <w:spacing w:before="1"/>
        <w:ind w:left="473" w:right="0" w:firstLine="0"/>
        <w:jc w:val="left"/>
        <w:rPr>
          <w:sz w:val="21"/>
        </w:rPr>
      </w:pPr>
      <w:r>
        <w:rPr>
          <w:spacing w:val="-4"/>
          <w:sz w:val="21"/>
        </w:rPr>
        <w:t>智慧医疗</w:t>
      </w:r>
    </w:p>
    <w:p w14:paraId="347FA05E">
      <w:pPr>
        <w:spacing w:before="68" w:line="177" w:lineRule="auto"/>
        <w:ind w:left="56" w:right="0" w:firstLine="0"/>
        <w:jc w:val="left"/>
        <w:rPr>
          <w:sz w:val="21"/>
        </w:rPr>
      </w:pPr>
      <w:r>
        <w:br w:type="column"/>
      </w:r>
      <w:r>
        <w:rPr>
          <w:spacing w:val="-2"/>
          <w:position w:val="-14"/>
          <w:sz w:val="21"/>
        </w:rPr>
        <w:t>贝加安</w:t>
      </w:r>
      <w:r>
        <w:rPr>
          <w:rFonts w:ascii="Times New Roman" w:hAnsi="Times New Roman" w:eastAsia="Times New Roman"/>
          <w:spacing w:val="-2"/>
          <w:position w:val="-14"/>
          <w:sz w:val="21"/>
        </w:rPr>
        <w:t>®</w:t>
      </w:r>
      <w:r>
        <w:rPr>
          <w:spacing w:val="-2"/>
          <w:position w:val="-14"/>
          <w:sz w:val="21"/>
        </w:rPr>
        <w:t>智慧养老</w:t>
      </w:r>
      <w:r>
        <w:rPr>
          <w:spacing w:val="-2"/>
          <w:sz w:val="21"/>
        </w:rPr>
        <w:t>采用“边</w:t>
      </w:r>
      <w:r>
        <w:rPr>
          <w:rFonts w:ascii="Times New Roman" w:hAnsi="Times New Roman" w:eastAsia="Times New Roman"/>
          <w:spacing w:val="-2"/>
          <w:sz w:val="21"/>
        </w:rPr>
        <w:t>+</w:t>
      </w:r>
      <w:r>
        <w:rPr>
          <w:spacing w:val="-2"/>
          <w:sz w:val="21"/>
        </w:rPr>
        <w:t>云</w:t>
      </w:r>
      <w:r>
        <w:rPr>
          <w:rFonts w:ascii="Times New Roman" w:hAnsi="Times New Roman" w:eastAsia="Times New Roman"/>
          <w:spacing w:val="-2"/>
          <w:sz w:val="21"/>
        </w:rPr>
        <w:t>+</w:t>
      </w:r>
      <w:r>
        <w:rPr>
          <w:spacing w:val="-4"/>
          <w:sz w:val="21"/>
        </w:rPr>
        <w:t>端”架构，集成毫</w:t>
      </w:r>
    </w:p>
    <w:p w14:paraId="611965CB">
      <w:pPr>
        <w:spacing w:before="0" w:line="159" w:lineRule="exact"/>
        <w:ind w:left="1693" w:right="0" w:firstLine="0"/>
        <w:jc w:val="left"/>
        <w:rPr>
          <w:sz w:val="21"/>
        </w:rPr>
      </w:pPr>
      <w:r>
        <w:rPr>
          <w:sz w:val="21"/>
        </w:rPr>
        <mc:AlternateContent>
          <mc:Choice Requires="wps">
            <w:drawing>
              <wp:anchor distT="0" distB="0" distL="0" distR="0" simplePos="0" relativeHeight="251659264" behindDoc="0" locked="0" layoutInCell="1" allowOverlap="1">
                <wp:simplePos x="0" y="0"/>
                <wp:positionH relativeFrom="page">
                  <wp:posOffset>1139825</wp:posOffset>
                </wp:positionH>
                <wp:positionV relativeFrom="paragraph">
                  <wp:posOffset>-253365</wp:posOffset>
                </wp:positionV>
                <wp:extent cx="5279390" cy="6350"/>
                <wp:effectExtent l="0" t="0" r="0" b="0"/>
                <wp:wrapNone/>
                <wp:docPr id="53" name="Graphic 53"/>
                <wp:cNvGraphicFramePr/>
                <a:graphic xmlns:a="http://schemas.openxmlformats.org/drawingml/2006/main">
                  <a:graphicData uri="http://schemas.microsoft.com/office/word/2010/wordprocessingShape">
                    <wps:wsp>
                      <wps:cNvSpPr/>
                      <wps:spPr>
                        <a:xfrm>
                          <a:off x="0" y="0"/>
                          <a:ext cx="5279390" cy="6350"/>
                        </a:xfrm>
                        <a:custGeom>
                          <a:avLst/>
                          <a:gdLst/>
                          <a:ahLst/>
                          <a:cxnLst/>
                          <a:rect l="l" t="t" r="r" b="b"/>
                          <a:pathLst>
                            <a:path w="5279390" h="6350">
                              <a:moveTo>
                                <a:pt x="5279136" y="0"/>
                              </a:moveTo>
                              <a:lnTo>
                                <a:pt x="5279136" y="0"/>
                              </a:lnTo>
                              <a:lnTo>
                                <a:pt x="0" y="0"/>
                              </a:lnTo>
                              <a:lnTo>
                                <a:pt x="0" y="6096"/>
                              </a:lnTo>
                              <a:lnTo>
                                <a:pt x="5279136" y="6096"/>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53" o:spid="_x0000_s1026" o:spt="100" style="position:absolute;left:0pt;margin-left:89.75pt;margin-top:-19.95pt;height:0.5pt;width:415.7pt;mso-position-horizontal-relative:page;z-index:251659264;mso-width-relative:page;mso-height-relative:page;" fillcolor="#000000" filled="t" stroked="f" coordsize="5279390,6350" o:gfxdata="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S6REtkAAAAMAQAADwAAAAAAAAABACAAAAAiAAAAZHJzL2Rvd25yZXYueG1sUEsBAhQAFAAA&#10;AAgAh07iQHKJrncnAgAACAUAAA4AAAAAAAAAAQAgAAAAKAEAAGRycy9lMm9Eb2MueG1sUEsFBgAA&#10;AAAGAAYAWQEAAMEFAAAAAA==&#10;" path="m5279136,0l5279136,0,0,0,0,6096,5279136,6096,5279136,0xe">
                <v:fill on="t" focussize="0,0"/>
                <v:stroke on="f"/>
                <v:imagedata o:title=""/>
                <o:lock v:ext="edit" aspectratio="f"/>
                <v:textbox inset="0mm,0mm,0mm,0mm"/>
              </v:shape>
            </w:pict>
          </mc:Fallback>
        </mc:AlternateContent>
      </w:r>
      <w:r>
        <w:rPr>
          <w:spacing w:val="-6"/>
          <w:sz w:val="21"/>
        </w:rPr>
        <w:t>米波雷达边缘计算、云计算及用 养老机构</w:t>
      </w:r>
    </w:p>
    <w:p w14:paraId="65983EF5">
      <w:pPr>
        <w:spacing w:before="0" w:line="156" w:lineRule="exact"/>
        <w:ind w:left="56" w:right="0" w:firstLine="0"/>
        <w:jc w:val="left"/>
        <w:rPr>
          <w:sz w:val="21"/>
        </w:rPr>
      </w:pPr>
      <w:r>
        <w:rPr>
          <w:spacing w:val="-6"/>
          <w:sz w:val="21"/>
        </w:rPr>
        <w:t>系统</w:t>
      </w:r>
    </w:p>
    <w:p w14:paraId="0DC642AA">
      <w:pPr>
        <w:spacing w:before="0" w:line="214" w:lineRule="exact"/>
        <w:ind w:left="1693" w:right="0" w:firstLine="0"/>
        <w:jc w:val="left"/>
        <w:rPr>
          <w:sz w:val="21"/>
        </w:rPr>
      </w:pPr>
      <w:r>
        <w:rPr>
          <w:spacing w:val="-4"/>
          <w:sz w:val="21"/>
        </w:rPr>
        <w:t>户端软件</w:t>
      </w:r>
    </w:p>
    <w:p w14:paraId="0249B6E8">
      <w:pPr>
        <w:spacing w:before="196" w:line="214" w:lineRule="exact"/>
        <w:ind w:left="1693" w:right="0" w:firstLine="0"/>
        <w:jc w:val="left"/>
        <w:rPr>
          <w:sz w:val="21"/>
        </w:rPr>
      </w:pPr>
      <w:r>
        <w:rPr>
          <w:spacing w:val="-3"/>
          <w:sz w:val="21"/>
        </w:rPr>
        <w:t>非接触式监测、分析老人的呼</w:t>
      </w:r>
    </w:p>
    <w:p w14:paraId="0EF28FA3">
      <w:pPr>
        <w:spacing w:before="0" w:line="156" w:lineRule="exact"/>
        <w:ind w:left="56" w:right="0" w:firstLine="0"/>
        <w:jc w:val="left"/>
        <w:rPr>
          <w:sz w:val="21"/>
        </w:rPr>
      </w:pPr>
      <w:r>
        <w:rPr>
          <w:spacing w:val="-4"/>
          <w:sz w:val="21"/>
        </w:rPr>
        <w:t>毫米波雷达生命</w:t>
      </w:r>
    </w:p>
    <w:p w14:paraId="6C60061D">
      <w:pPr>
        <w:spacing w:before="0" w:line="156" w:lineRule="exact"/>
        <w:ind w:left="1693" w:right="0" w:firstLine="0"/>
        <w:jc w:val="left"/>
        <w:rPr>
          <w:sz w:val="21"/>
        </w:rPr>
      </w:pPr>
      <w:r>
        <w:rPr>
          <w:spacing w:val="-6"/>
          <w:sz w:val="21"/>
        </w:rPr>
        <w:t>吸、心跳、体动、离床等生命体 养老机构</w:t>
      </w:r>
    </w:p>
    <w:p w14:paraId="3012A523">
      <w:pPr>
        <w:spacing w:before="0" w:line="156" w:lineRule="exact"/>
        <w:ind w:left="56" w:right="0" w:firstLine="0"/>
        <w:jc w:val="left"/>
        <w:rPr>
          <w:sz w:val="21"/>
        </w:rPr>
      </w:pPr>
      <w:r>
        <w:rPr>
          <w:spacing w:val="-4"/>
          <w:sz w:val="21"/>
        </w:rPr>
        <w:t>体征监测仪</w:t>
      </w:r>
    </w:p>
    <w:p w14:paraId="3EDF68A0">
      <w:pPr>
        <w:spacing w:before="0" w:line="211" w:lineRule="exact"/>
        <w:ind w:left="1693" w:right="0" w:firstLine="0"/>
        <w:jc w:val="left"/>
        <w:rPr>
          <w:sz w:val="21"/>
        </w:rPr>
      </w:pPr>
      <w:r>
        <w:rPr>
          <w:spacing w:val="-5"/>
          <w:sz w:val="21"/>
        </w:rPr>
        <w:t>征数据</w:t>
      </w:r>
    </w:p>
    <w:p w14:paraId="16B91048">
      <w:pPr>
        <w:spacing w:before="206" w:line="278" w:lineRule="auto"/>
        <w:ind w:left="112" w:right="552" w:firstLine="0"/>
        <w:jc w:val="left"/>
        <w:rPr>
          <w:sz w:val="21"/>
        </w:rPr>
      </w:pPr>
      <w:r>
        <w:br w:type="column"/>
      </w:r>
      <w:r>
        <w:rPr>
          <w:spacing w:val="-2"/>
          <w:sz w:val="21"/>
        </w:rPr>
        <w:t>光大百龄帮养老</w:t>
      </w:r>
      <w:r>
        <w:rPr>
          <w:spacing w:val="-6"/>
          <w:sz w:val="21"/>
        </w:rPr>
        <w:t>集团</w:t>
      </w:r>
    </w:p>
    <w:p w14:paraId="58ACBE17">
      <w:pPr>
        <w:spacing w:before="158"/>
        <w:ind w:left="112" w:right="0" w:firstLine="0"/>
        <w:jc w:val="left"/>
        <w:rPr>
          <w:sz w:val="21"/>
        </w:rPr>
      </w:pPr>
      <w:r>
        <w:rPr>
          <w:spacing w:val="-4"/>
          <w:sz w:val="21"/>
        </w:rPr>
        <w:t>泰康之家</w:t>
      </w:r>
    </w:p>
    <w:p w14:paraId="73951933">
      <w:pPr>
        <w:spacing w:before="43" w:line="278" w:lineRule="auto"/>
        <w:ind w:left="112" w:right="551" w:firstLine="0"/>
        <w:jc w:val="both"/>
        <w:rPr>
          <w:sz w:val="21"/>
        </w:rPr>
      </w:pPr>
      <w:r>
        <w:rPr>
          <w:spacing w:val="-2"/>
          <w:sz w:val="21"/>
        </w:rPr>
        <w:t>北京壹加壹居家养老服务有限公</w:t>
      </w:r>
      <w:r>
        <w:rPr>
          <w:spacing w:val="-10"/>
          <w:sz w:val="21"/>
        </w:rPr>
        <w:t>司</w:t>
      </w:r>
    </w:p>
    <w:p w14:paraId="791745AC">
      <w:pPr>
        <w:spacing w:after="0" w:line="278" w:lineRule="auto"/>
        <w:jc w:val="both"/>
        <w:rPr>
          <w:sz w:val="21"/>
        </w:rPr>
        <w:sectPr>
          <w:type w:val="continuous"/>
          <w:pgSz w:w="11910" w:h="16840"/>
          <w:pgMar w:top="1920" w:right="1417" w:bottom="600" w:left="1417" w:header="894" w:footer="1085" w:gutter="0"/>
          <w:cols w:equalWidth="0" w:num="3">
            <w:col w:w="1314" w:space="40"/>
            <w:col w:w="5540" w:space="39"/>
            <w:col w:w="2143"/>
          </w:cols>
        </w:sectPr>
      </w:pPr>
    </w:p>
    <w:p w14:paraId="1CA799EB">
      <w:pPr>
        <w:spacing w:before="153" w:line="187" w:lineRule="exact"/>
        <w:ind w:left="473" w:right="0" w:firstLine="0"/>
        <w:jc w:val="left"/>
        <w:rPr>
          <w:sz w:val="21"/>
        </w:rPr>
      </w:pPr>
      <w:r>
        <w:rPr>
          <w:spacing w:val="-4"/>
          <w:sz w:val="21"/>
        </w:rPr>
        <w:t>跌倒检测</w:t>
      </w:r>
    </w:p>
    <w:p w14:paraId="3B4183D7">
      <w:pPr>
        <w:spacing w:before="0"/>
        <w:ind w:left="56" w:right="0" w:firstLine="0"/>
        <w:jc w:val="left"/>
        <w:rPr>
          <w:sz w:val="21"/>
        </w:rPr>
      </w:pPr>
      <w:r>
        <w:br w:type="column"/>
      </w:r>
      <w:r>
        <w:rPr>
          <w:spacing w:val="-4"/>
          <w:sz w:val="21"/>
        </w:rPr>
        <w:t>毫米波雷达跌倒</w:t>
      </w:r>
    </w:p>
    <w:p w14:paraId="518EDC01">
      <w:pPr>
        <w:spacing w:before="0"/>
        <w:ind w:left="126" w:right="0" w:firstLine="0"/>
        <w:jc w:val="left"/>
        <w:rPr>
          <w:sz w:val="21"/>
        </w:rPr>
      </w:pPr>
      <w:r>
        <w:br w:type="column"/>
      </w:r>
      <w:r>
        <w:rPr>
          <w:spacing w:val="-6"/>
          <w:sz w:val="21"/>
        </w:rPr>
        <w:t>识别多种姿势的跌倒情况，跌倒 养老机构</w:t>
      </w:r>
    </w:p>
    <w:p w14:paraId="6BE779E3">
      <w:pPr>
        <w:spacing w:before="0"/>
        <w:ind w:left="112" w:right="0" w:firstLine="0"/>
        <w:jc w:val="left"/>
        <w:rPr>
          <w:sz w:val="21"/>
        </w:rPr>
      </w:pPr>
      <w:r>
        <w:br w:type="column"/>
      </w:r>
      <w:r>
        <w:rPr>
          <w:spacing w:val="-2"/>
          <w:sz w:val="21"/>
        </w:rPr>
        <w:t>ft</w:t>
      </w:r>
      <w:r>
        <w:rPr>
          <w:spacing w:val="-4"/>
          <w:sz w:val="21"/>
        </w:rPr>
        <w:t>东省军区青岛</w:t>
      </w:r>
    </w:p>
    <w:p w14:paraId="38F8A772">
      <w:pPr>
        <w:spacing w:after="0"/>
        <w:jc w:val="left"/>
        <w:rPr>
          <w:sz w:val="21"/>
        </w:rPr>
        <w:sectPr>
          <w:type w:val="continuous"/>
          <w:pgSz w:w="11910" w:h="16840"/>
          <w:pgMar w:top="1920" w:right="1417" w:bottom="600" w:left="1417" w:header="894" w:footer="1085" w:gutter="0"/>
          <w:cols w:equalWidth="0" w:num="4">
            <w:col w:w="1314" w:space="40"/>
            <w:col w:w="1527" w:space="39"/>
            <w:col w:w="3973" w:space="40"/>
            <w:col w:w="2143"/>
          </w:cols>
        </w:sectPr>
      </w:pPr>
    </w:p>
    <w:p w14:paraId="6E02348A">
      <w:pPr>
        <w:spacing w:before="0" w:line="241" w:lineRule="exact"/>
        <w:ind w:left="1410" w:right="0" w:firstLine="0"/>
        <w:jc w:val="left"/>
        <w:rPr>
          <w:sz w:val="21"/>
        </w:rPr>
      </w:pPr>
      <w:r>
        <w:rPr>
          <w:spacing w:val="-5"/>
          <w:sz w:val="21"/>
        </w:rPr>
        <w:t>检测仪</w:t>
      </w:r>
    </w:p>
    <w:p w14:paraId="091107FB">
      <w:pPr>
        <w:tabs>
          <w:tab w:val="left" w:pos="1410"/>
        </w:tabs>
        <w:spacing w:before="196" w:line="278" w:lineRule="auto"/>
        <w:ind w:left="683" w:right="0" w:hanging="210"/>
        <w:jc w:val="left"/>
        <w:rPr>
          <w:sz w:val="21"/>
        </w:rPr>
      </w:pPr>
      <w:r>
        <w:rPr>
          <w:sz w:val="21"/>
        </w:rPr>
        <w:t>健康数据</w:t>
      </w:r>
      <w:r>
        <w:rPr>
          <w:spacing w:val="-27"/>
          <w:sz w:val="21"/>
        </w:rPr>
        <w:t xml:space="preserve"> </w:t>
      </w:r>
      <w:r>
        <w:rPr>
          <w:sz w:val="21"/>
        </w:rPr>
        <w:t>贝加安</w:t>
      </w:r>
      <w:r>
        <w:rPr>
          <w:rFonts w:ascii="Times New Roman" w:hAnsi="Times New Roman" w:eastAsia="Times New Roman"/>
          <w:sz w:val="21"/>
        </w:rPr>
        <w:t>®</w:t>
      </w:r>
      <w:r>
        <w:rPr>
          <w:sz w:val="21"/>
        </w:rPr>
        <w:t>健康数据</w:t>
      </w:r>
      <w:r>
        <w:rPr>
          <w:spacing w:val="-6"/>
          <w:sz w:val="21"/>
        </w:rPr>
        <w:t>管理</w:t>
      </w:r>
      <w:r>
        <w:rPr>
          <w:sz w:val="21"/>
        </w:rPr>
        <w:tab/>
      </w:r>
      <w:r>
        <w:rPr>
          <w:spacing w:val="-4"/>
          <w:sz w:val="21"/>
        </w:rPr>
        <w:t>智慧大屏</w:t>
      </w:r>
    </w:p>
    <w:p w14:paraId="2C2C7434">
      <w:pPr>
        <w:tabs>
          <w:tab w:val="left" w:pos="3004"/>
        </w:tabs>
        <w:spacing w:before="0" w:line="241" w:lineRule="exact"/>
        <w:ind w:left="0" w:right="0" w:firstLine="0"/>
        <w:jc w:val="left"/>
        <w:rPr>
          <w:sz w:val="21"/>
        </w:rPr>
      </w:pPr>
      <w:r>
        <w:br w:type="column"/>
      </w:r>
      <w:r>
        <w:rPr>
          <w:spacing w:val="-2"/>
          <w:sz w:val="21"/>
        </w:rPr>
        <w:t>后实现秒级告警功</w:t>
      </w:r>
      <w:r>
        <w:rPr>
          <w:spacing w:val="-10"/>
          <w:sz w:val="21"/>
        </w:rPr>
        <w:t>能</w:t>
      </w:r>
      <w:r>
        <w:rPr>
          <w:sz w:val="21"/>
        </w:rPr>
        <w:tab/>
      </w:r>
      <w:r>
        <w:rPr>
          <w:spacing w:val="-2"/>
          <w:sz w:val="21"/>
        </w:rPr>
        <w:t>居家养</w:t>
      </w:r>
      <w:r>
        <w:rPr>
          <w:spacing w:val="-10"/>
          <w:sz w:val="21"/>
        </w:rPr>
        <w:t>老</w:t>
      </w:r>
    </w:p>
    <w:p w14:paraId="307C3036">
      <w:pPr>
        <w:spacing w:before="43"/>
        <w:ind w:left="0" w:right="0" w:firstLine="0"/>
        <w:jc w:val="left"/>
        <w:rPr>
          <w:sz w:val="21"/>
        </w:rPr>
      </w:pPr>
      <w:r>
        <w:rPr>
          <w:spacing w:val="-3"/>
          <w:sz w:val="21"/>
        </w:rPr>
        <w:t>帮助养老机构降本增效，实现养</w:t>
      </w:r>
    </w:p>
    <w:p w14:paraId="61380354">
      <w:pPr>
        <w:spacing w:before="43" w:line="278" w:lineRule="auto"/>
        <w:ind w:left="0" w:right="0" w:firstLine="0"/>
        <w:jc w:val="left"/>
        <w:rPr>
          <w:sz w:val="21"/>
        </w:rPr>
      </w:pPr>
      <w:r>
        <w:rPr>
          <w:spacing w:val="-5"/>
          <w:sz w:val="21"/>
        </w:rPr>
        <w:t>老业务的数据化、可视化和智能 养老机构</w:t>
      </w:r>
      <w:r>
        <w:rPr>
          <w:spacing w:val="-10"/>
          <w:sz w:val="21"/>
        </w:rPr>
        <w:t>化</w:t>
      </w:r>
    </w:p>
    <w:p w14:paraId="57C3E84D">
      <w:pPr>
        <w:spacing w:before="0" w:line="241" w:lineRule="exact"/>
        <w:ind w:left="112" w:right="0" w:firstLine="0"/>
        <w:jc w:val="left"/>
        <w:rPr>
          <w:sz w:val="21"/>
        </w:rPr>
      </w:pPr>
      <w:r>
        <w:br w:type="column"/>
      </w:r>
      <w:r>
        <w:rPr>
          <w:spacing w:val="-4"/>
          <w:sz w:val="21"/>
        </w:rPr>
        <w:t>某干休所</w:t>
      </w:r>
    </w:p>
    <w:p w14:paraId="4B5A3C6E">
      <w:pPr>
        <w:spacing w:before="196" w:line="278" w:lineRule="auto"/>
        <w:ind w:left="112" w:right="551" w:firstLine="0"/>
        <w:jc w:val="left"/>
        <w:rPr>
          <w:sz w:val="21"/>
        </w:rPr>
      </w:pPr>
      <w:r>
        <w:rPr>
          <w:spacing w:val="-2"/>
          <w:sz w:val="21"/>
        </w:rPr>
        <w:t>西安市长安区青华ft</w:t>
      </w:r>
      <w:r>
        <w:rPr>
          <w:spacing w:val="-4"/>
          <w:sz w:val="21"/>
        </w:rPr>
        <w:t>庄老年公寓</w:t>
      </w:r>
    </w:p>
    <w:p w14:paraId="11FA9633">
      <w:pPr>
        <w:spacing w:after="0" w:line="278" w:lineRule="auto"/>
        <w:jc w:val="left"/>
        <w:rPr>
          <w:sz w:val="21"/>
        </w:rPr>
        <w:sectPr>
          <w:type w:val="continuous"/>
          <w:pgSz w:w="11910" w:h="16840"/>
          <w:pgMar w:top="1920" w:right="1417" w:bottom="600" w:left="1417" w:header="894" w:footer="1085" w:gutter="0"/>
          <w:cols w:equalWidth="0" w:num="3">
            <w:col w:w="3040" w:space="7"/>
            <w:col w:w="3846" w:space="40"/>
            <w:col w:w="2143"/>
          </w:cols>
        </w:sectPr>
      </w:pPr>
    </w:p>
    <w:p w14:paraId="6B28E046">
      <w:pPr>
        <w:spacing w:before="0" w:line="269" w:lineRule="exact"/>
        <w:ind w:left="473" w:right="0" w:firstLine="0"/>
        <w:jc w:val="left"/>
        <w:rPr>
          <w:sz w:val="21"/>
        </w:rPr>
      </w:pPr>
      <w:r>
        <w:rPr>
          <w:spacing w:val="-5"/>
          <w:sz w:val="21"/>
        </w:rPr>
        <w:t>数字医养 数字医养解决方</w:t>
      </w:r>
    </w:p>
    <w:p w14:paraId="03454B6C">
      <w:pPr>
        <w:spacing w:before="43"/>
        <w:ind w:left="473" w:right="0" w:firstLine="0"/>
        <w:jc w:val="left"/>
        <w:rPr>
          <w:sz w:val="21"/>
        </w:rPr>
      </w:pPr>
      <w:r>
        <w:rPr>
          <w:sz w:val="21"/>
        </w:rPr>
        <mc:AlternateContent>
          <mc:Choice Requires="wps">
            <w:drawing>
              <wp:anchor distT="0" distB="0" distL="0" distR="0" simplePos="0" relativeHeight="251660288" behindDoc="0" locked="0" layoutInCell="1" allowOverlap="1">
                <wp:simplePos x="0" y="0"/>
                <wp:positionH relativeFrom="page">
                  <wp:posOffset>1130300</wp:posOffset>
                </wp:positionH>
                <wp:positionV relativeFrom="paragraph">
                  <wp:posOffset>208915</wp:posOffset>
                </wp:positionV>
                <wp:extent cx="5288280" cy="18415"/>
                <wp:effectExtent l="0" t="0" r="0" b="0"/>
                <wp:wrapNone/>
                <wp:docPr id="54" name="Graphic 54"/>
                <wp:cNvGraphicFramePr/>
                <a:graphic xmlns:a="http://schemas.openxmlformats.org/drawingml/2006/main">
                  <a:graphicData uri="http://schemas.microsoft.com/office/word/2010/wordprocessingShape">
                    <wps:wsp>
                      <wps:cNvSpPr/>
                      <wps:spPr>
                        <a:xfrm>
                          <a:off x="0" y="0"/>
                          <a:ext cx="5288280" cy="18415"/>
                        </a:xfrm>
                        <a:custGeom>
                          <a:avLst/>
                          <a:gdLst/>
                          <a:ahLst/>
                          <a:cxnLst/>
                          <a:rect l="l" t="t" r="r" b="b"/>
                          <a:pathLst>
                            <a:path w="5288280" h="18415">
                              <a:moveTo>
                                <a:pt x="5288280" y="0"/>
                              </a:moveTo>
                              <a:lnTo>
                                <a:pt x="5288280" y="0"/>
                              </a:lnTo>
                              <a:lnTo>
                                <a:pt x="0" y="0"/>
                              </a:lnTo>
                              <a:lnTo>
                                <a:pt x="0" y="18288"/>
                              </a:lnTo>
                              <a:lnTo>
                                <a:pt x="5288280" y="18288"/>
                              </a:lnTo>
                              <a:lnTo>
                                <a:pt x="5288280" y="0"/>
                              </a:lnTo>
                              <a:close/>
                            </a:path>
                          </a:pathLst>
                        </a:custGeom>
                        <a:solidFill>
                          <a:srgbClr val="000000"/>
                        </a:solidFill>
                      </wps:spPr>
                      <wps:bodyPr wrap="square" lIns="0" tIns="0" rIns="0" bIns="0" rtlCol="0">
                        <a:noAutofit/>
                      </wps:bodyPr>
                    </wps:wsp>
                  </a:graphicData>
                </a:graphic>
              </wp:anchor>
            </w:drawing>
          </mc:Choice>
          <mc:Fallback>
            <w:pict>
              <v:shape id="Graphic 54" o:spid="_x0000_s1026" o:spt="100" style="position:absolute;left:0pt;margin-left:89pt;margin-top:16.45pt;height:1.45pt;width:416.4pt;mso-position-horizontal-relative:page;z-index:251660288;mso-width-relative:page;mso-height-relative:page;" fillcolor="#000000" filled="t" stroked="f" coordsize="5288280,18415" o:gfxdata="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Hm&#10;HbPYAAAACgEAAA8AAAAAAAAAAQAgAAAAIgAAAGRycy9kb3ducmV2LnhtbFBLAQIUABQAAAAIAIdO&#10;4kCz3xR7IwIAAAwFAAAOAAAAAAAAAAEAIAAAACcBAABkcnMvZTJvRG9jLnhtbFBLBQYAAAAABgAG&#10;AFkBAAC8BQAAAAA=&#10;" path="m5288280,0l5288280,0,0,0,0,18288,5288280,18288,5288280,0xe">
                <v:fill on="t" focussize="0,0"/>
                <v:stroke on="f"/>
                <v:imagedata o:title=""/>
                <o:lock v:ext="edit" aspectratio="f"/>
                <v:textbox inset="0mm,0mm,0mm,0mm"/>
              </v:shape>
            </w:pict>
          </mc:Fallback>
        </mc:AlternateContent>
      </w:r>
      <w:r>
        <w:rPr>
          <w:spacing w:val="-5"/>
          <w:sz w:val="21"/>
        </w:rPr>
        <w:t>解决方案 案</w:t>
      </w:r>
    </w:p>
    <w:p w14:paraId="582D1E89">
      <w:pPr>
        <w:spacing w:before="0" w:line="278" w:lineRule="auto"/>
        <w:ind w:left="125" w:right="0" w:firstLine="0"/>
        <w:jc w:val="left"/>
        <w:rPr>
          <w:sz w:val="21"/>
        </w:rPr>
      </w:pPr>
      <w:r>
        <w:br w:type="column"/>
      </w:r>
      <w:r>
        <w:rPr>
          <w:spacing w:val="-2"/>
          <w:sz w:val="21"/>
        </w:rPr>
        <w:t>对老年人生命健康安全的全面监</w:t>
      </w:r>
      <w:r>
        <w:rPr>
          <w:spacing w:val="-4"/>
          <w:sz w:val="21"/>
        </w:rPr>
        <w:t>测和保障</w:t>
      </w:r>
    </w:p>
    <w:p w14:paraId="66C578F6">
      <w:pPr>
        <w:spacing w:before="153"/>
        <w:ind w:left="23" w:right="0" w:firstLine="0"/>
        <w:jc w:val="left"/>
        <w:rPr>
          <w:sz w:val="21"/>
        </w:rPr>
      </w:pPr>
      <w:r>
        <w:br w:type="column"/>
      </w:r>
      <w:r>
        <w:rPr>
          <w:sz w:val="21"/>
        </w:rPr>
        <w:t>养老机构 北京多个社区</w:t>
      </w:r>
    </w:p>
    <w:p w14:paraId="57121961">
      <w:pPr>
        <w:spacing w:after="0"/>
        <w:jc w:val="left"/>
        <w:rPr>
          <w:sz w:val="21"/>
        </w:rPr>
        <w:sectPr>
          <w:type w:val="continuous"/>
          <w:pgSz w:w="11910" w:h="16840"/>
          <w:pgMar w:top="1920" w:right="1417" w:bottom="600" w:left="1417" w:header="894" w:footer="1085" w:gutter="0"/>
          <w:cols w:equalWidth="0" w:num="3">
            <w:col w:w="2882" w:space="40"/>
            <w:col w:w="3067" w:space="39"/>
            <w:col w:w="3048"/>
          </w:cols>
        </w:sectPr>
      </w:pPr>
    </w:p>
    <w:p w14:paraId="65B9B3F5">
      <w:pPr>
        <w:pStyle w:val="5"/>
        <w:spacing w:before="247"/>
        <w:ind w:left="0"/>
      </w:pPr>
    </w:p>
    <w:p w14:paraId="39ED83A0">
      <w:pPr>
        <w:pStyle w:val="15"/>
        <w:numPr>
          <w:ilvl w:val="3"/>
          <w:numId w:val="2"/>
        </w:numPr>
        <w:tabs>
          <w:tab w:val="left" w:pos="1458"/>
        </w:tabs>
        <w:spacing w:before="0" w:after="0" w:line="240" w:lineRule="auto"/>
        <w:ind w:left="1458" w:right="0" w:hanging="600"/>
        <w:jc w:val="left"/>
        <w:rPr>
          <w:rFonts w:hint="eastAsia" w:ascii="宋体" w:eastAsia="宋体"/>
          <w:sz w:val="24"/>
        </w:rPr>
      </w:pPr>
      <w:r>
        <w:rPr>
          <w:rFonts w:hint="eastAsia" w:ascii="宋体" w:eastAsia="宋体"/>
          <w:spacing w:val="-1"/>
          <w:sz w:val="24"/>
        </w:rPr>
        <w:t>智慧养老技术创新与产品研发</w:t>
      </w:r>
    </w:p>
    <w:p w14:paraId="3B30B1B0">
      <w:pPr>
        <w:pStyle w:val="5"/>
        <w:spacing w:before="158" w:line="364" w:lineRule="auto"/>
        <w:ind w:right="257" w:firstLine="480"/>
      </w:pPr>
      <w:r>
        <w:rPr>
          <w:rFonts w:ascii="Times New Roman" w:hAnsi="Times New Roman" w:eastAsia="Times New Roman"/>
        </w:rPr>
        <w:t>Q</w:t>
      </w:r>
      <w:r>
        <w:rPr>
          <w:rFonts w:ascii="Times New Roman" w:hAnsi="Times New Roman" w:eastAsia="Times New Roman"/>
          <w:spacing w:val="-15"/>
        </w:rPr>
        <w:t xml:space="preserve"> </w:t>
      </w:r>
      <w:r>
        <w:rPr>
          <w:spacing w:val="-13"/>
        </w:rPr>
        <w:t>公司在智慧养老产品研发中，不仅关注功能实现，还优化了实际应用场景。</w:t>
      </w:r>
      <w:r>
        <w:rPr>
          <w:spacing w:val="-2"/>
        </w:rPr>
        <w:t>为满足养老机构需求，公司开发了毫米波雷达生命体征监测仪，能够在非接触状态下监测老年人睡眠过程中的呼吸、心跳、体动及离床情况，并提供生命体征异常预警。跌倒检测设备在养老机构及居家养老中获得高度认可，能实时监控老年人在高风险区域（如卫生间、卧室）的活动，识别跌倒并秒级响应，减少二次伤害。该系统还具备个性化</w:t>
      </w:r>
      <w:r>
        <w:rPr>
          <w:rFonts w:ascii="Times New Roman" w:hAnsi="Times New Roman" w:eastAsia="Times New Roman"/>
          <w:spacing w:val="-2"/>
        </w:rPr>
        <w:t>“</w:t>
      </w:r>
      <w:r>
        <w:rPr>
          <w:spacing w:val="-2"/>
        </w:rPr>
        <w:t>跌倒风险指数</w:t>
      </w:r>
      <w:r>
        <w:rPr>
          <w:rFonts w:ascii="Times New Roman" w:hAnsi="Times New Roman" w:eastAsia="Times New Roman"/>
          <w:spacing w:val="-2"/>
        </w:rPr>
        <w:t>”</w:t>
      </w:r>
      <w:r>
        <w:rPr>
          <w:spacing w:val="-2"/>
        </w:rPr>
        <w:t>，帮助护理人员进行针对性干预。</w:t>
      </w:r>
    </w:p>
    <w:p w14:paraId="20A84AB4">
      <w:pPr>
        <w:pStyle w:val="15"/>
        <w:numPr>
          <w:ilvl w:val="3"/>
          <w:numId w:val="2"/>
        </w:numPr>
        <w:tabs>
          <w:tab w:val="left" w:pos="1458"/>
        </w:tabs>
        <w:spacing w:before="4" w:after="0" w:line="240" w:lineRule="auto"/>
        <w:ind w:left="1458" w:right="0" w:hanging="600"/>
        <w:jc w:val="left"/>
        <w:rPr>
          <w:rFonts w:hint="eastAsia" w:ascii="宋体" w:eastAsia="宋体"/>
          <w:sz w:val="24"/>
        </w:rPr>
      </w:pPr>
      <w:r>
        <w:rPr>
          <w:rFonts w:hint="eastAsia" w:ascii="宋体" w:eastAsia="宋体"/>
          <w:spacing w:val="-1"/>
          <w:sz w:val="24"/>
        </w:rPr>
        <w:t>智慧养老解决方案的应用与数据管理</w:t>
      </w:r>
    </w:p>
    <w:p w14:paraId="1E3A8A96">
      <w:pPr>
        <w:pStyle w:val="5"/>
        <w:spacing w:before="163" w:line="364" w:lineRule="auto"/>
        <w:ind w:right="377" w:firstLine="480"/>
        <w:jc w:val="both"/>
      </w:pPr>
      <w:r>
        <w:rPr>
          <w:rFonts w:ascii="Times New Roman" w:hAnsi="Times New Roman" w:eastAsia="Times New Roman"/>
        </w:rPr>
        <w:t>Q</w:t>
      </w:r>
      <w:r>
        <w:rPr>
          <w:rFonts w:ascii="Times New Roman" w:hAnsi="Times New Roman" w:eastAsia="Times New Roman"/>
          <w:spacing w:val="-15"/>
        </w:rPr>
        <w:t xml:space="preserve"> </w:t>
      </w:r>
      <w:r>
        <w:rPr>
          <w:spacing w:val="-4"/>
        </w:rPr>
        <w:t>公司的智慧养老解决方案已在多个养老机构和社区部署，提升了养老服务</w:t>
      </w:r>
      <w:r>
        <w:rPr>
          <w:spacing w:val="-2"/>
        </w:rPr>
        <w:t>的科技化水平。例如，贝加安</w:t>
      </w:r>
      <w:r>
        <w:rPr>
          <w:rFonts w:ascii="Times New Roman" w:hAnsi="Times New Roman" w:eastAsia="Times New Roman"/>
          <w:spacing w:val="-2"/>
        </w:rPr>
        <w:t>®</w:t>
      </w:r>
      <w:r>
        <w:rPr>
          <w:spacing w:val="-2"/>
        </w:rPr>
        <w:t xml:space="preserve">智慧养老系统已在光大百龄帮养老集团、浙江象 </w:t>
      </w:r>
      <w:r>
        <w:rPr>
          <w:spacing w:val="-4"/>
        </w:rPr>
        <w:t>ft县社会福利院等机构应用，通过毫米波雷达技术实现智慧养老。在居家养老领</w:t>
      </w:r>
      <w:r>
        <w:rPr>
          <w:spacing w:val="-3"/>
        </w:rPr>
        <w:t xml:space="preserve">域，北京多个社区也引入了 </w:t>
      </w:r>
      <w:r>
        <w:rPr>
          <w:rFonts w:ascii="Times New Roman" w:hAnsi="Times New Roman" w:eastAsia="Times New Roman"/>
        </w:rPr>
        <w:t>Q</w:t>
      </w:r>
      <w:r>
        <w:rPr>
          <w:rFonts w:ascii="Times New Roman" w:hAnsi="Times New Roman" w:eastAsia="Times New Roman"/>
          <w:spacing w:val="33"/>
        </w:rPr>
        <w:t xml:space="preserve"> </w:t>
      </w:r>
      <w:r>
        <w:t>公司的产品，帮助老年人及家属通过可视化数据</w:t>
      </w:r>
      <w:r>
        <w:rPr>
          <w:spacing w:val="-2"/>
        </w:rPr>
        <w:t>了解健康状况，提升安全感与信任度。</w:t>
      </w:r>
    </w:p>
    <w:p w14:paraId="4092DEEB">
      <w:pPr>
        <w:pStyle w:val="15"/>
        <w:numPr>
          <w:ilvl w:val="3"/>
          <w:numId w:val="2"/>
        </w:numPr>
        <w:tabs>
          <w:tab w:val="left" w:pos="1458"/>
        </w:tabs>
        <w:spacing w:before="0" w:after="0" w:line="240" w:lineRule="auto"/>
        <w:ind w:left="1458" w:right="0" w:hanging="600"/>
        <w:jc w:val="left"/>
        <w:rPr>
          <w:rFonts w:hint="eastAsia" w:ascii="宋体" w:eastAsia="宋体"/>
          <w:sz w:val="24"/>
        </w:rPr>
      </w:pPr>
      <w:r>
        <w:rPr>
          <w:rFonts w:hint="eastAsia" w:ascii="宋体" w:eastAsia="宋体"/>
          <w:spacing w:val="-1"/>
          <w:sz w:val="24"/>
        </w:rPr>
        <w:t>智慧养老生态构建与市场发展策略</w:t>
      </w:r>
    </w:p>
    <w:p w14:paraId="296C8142">
      <w:pPr>
        <w:pStyle w:val="5"/>
        <w:spacing w:before="163" w:line="364" w:lineRule="auto"/>
        <w:ind w:right="257" w:firstLine="480"/>
      </w:pPr>
      <w:r>
        <w:rPr>
          <w:rFonts w:ascii="Times New Roman" w:eastAsia="Times New Roman"/>
        </w:rPr>
        <w:t>Q</w:t>
      </w:r>
      <w:r>
        <w:rPr>
          <w:rFonts w:ascii="Times New Roman" w:eastAsia="Times New Roman"/>
          <w:spacing w:val="7"/>
        </w:rPr>
        <w:t xml:space="preserve"> </w:t>
      </w:r>
      <w:r>
        <w:t>公司结合清华大学的毫米波雷达与人工智能技术，构建了覆盖养老机构、</w:t>
      </w:r>
      <w:r>
        <w:rPr>
          <w:spacing w:val="-6"/>
        </w:rPr>
        <w:t>社区服务中心和街道办事处的数字医养解决方案。</w:t>
      </w:r>
      <w:r>
        <w:rPr>
          <w:spacing w:val="-2"/>
        </w:rPr>
        <w:t>ft东恒康养老服务中心的应用表明，该系统能实时监测老年人健康状况，提高养老机构对紧急医疗情况的响应</w:t>
      </w:r>
    </w:p>
    <w:p w14:paraId="3AD82220">
      <w:pPr>
        <w:pStyle w:val="5"/>
        <w:spacing w:after="0" w:line="364" w:lineRule="auto"/>
        <w:sectPr>
          <w:type w:val="continuous"/>
          <w:pgSz w:w="11910" w:h="16840"/>
          <w:pgMar w:top="1920" w:right="1417" w:bottom="600" w:left="1417" w:header="894" w:footer="1085" w:gutter="0"/>
          <w:cols w:space="720" w:num="1"/>
        </w:sectPr>
      </w:pPr>
    </w:p>
    <w:p w14:paraId="02E3EDD6">
      <w:pPr>
        <w:pStyle w:val="5"/>
        <w:spacing w:before="129" w:line="362" w:lineRule="auto"/>
        <w:ind w:right="377"/>
      </w:pPr>
      <w:bookmarkStart w:id="44" w:name="3.2.1 政治环境分析"/>
      <w:bookmarkEnd w:id="44"/>
      <w:bookmarkStart w:id="45" w:name="3.2 宏观环境分析"/>
      <w:bookmarkEnd w:id="45"/>
      <w:r>
        <w:rPr>
          <w:spacing w:val="-12"/>
        </w:rPr>
        <w:t>能力；北京壹加壹居家养老服务有限公司通过该方案改善了独居或行动不便老人</w:t>
      </w:r>
      <w:r>
        <w:rPr>
          <w:spacing w:val="-2"/>
        </w:rPr>
        <w:t>的生命体征监测，为其提供更贴心的健康保障。</w:t>
      </w:r>
    </w:p>
    <w:p w14:paraId="2EA5BEA8">
      <w:pPr>
        <w:pStyle w:val="3"/>
        <w:numPr>
          <w:ilvl w:val="1"/>
          <w:numId w:val="2"/>
        </w:numPr>
        <w:tabs>
          <w:tab w:val="left" w:pos="828"/>
        </w:tabs>
        <w:spacing w:before="270" w:after="0" w:line="240" w:lineRule="auto"/>
        <w:ind w:left="828" w:right="0" w:hanging="450"/>
        <w:jc w:val="left"/>
      </w:pPr>
      <w:bookmarkStart w:id="46" w:name="_TOC_250074"/>
      <w:bookmarkEnd w:id="46"/>
      <w:r>
        <w:rPr>
          <w:spacing w:val="-2"/>
        </w:rPr>
        <w:t>宏观环境分析</w:t>
      </w:r>
    </w:p>
    <w:p w14:paraId="7C2B6B6A">
      <w:pPr>
        <w:pStyle w:val="4"/>
        <w:numPr>
          <w:ilvl w:val="2"/>
          <w:numId w:val="2"/>
        </w:numPr>
        <w:tabs>
          <w:tab w:val="left" w:pos="1006"/>
        </w:tabs>
        <w:spacing w:before="424" w:after="0" w:line="240" w:lineRule="auto"/>
        <w:ind w:left="1006" w:right="0" w:hanging="628"/>
        <w:jc w:val="left"/>
      </w:pPr>
      <w:bookmarkStart w:id="47" w:name="_TOC_250073"/>
      <w:bookmarkEnd w:id="47"/>
      <w:r>
        <w:rPr>
          <w:spacing w:val="-2"/>
        </w:rPr>
        <w:t>政治环境分析</w:t>
      </w:r>
    </w:p>
    <w:p w14:paraId="207AD9C5">
      <w:pPr>
        <w:pStyle w:val="5"/>
        <w:spacing w:before="309" w:line="364" w:lineRule="auto"/>
        <w:ind w:right="377" w:firstLine="480"/>
        <w:jc w:val="both"/>
      </w:pPr>
      <w:r>
        <w:rPr>
          <w:rFonts w:ascii="Times New Roman" w:hAnsi="Times New Roman" w:eastAsia="Times New Roman"/>
        </w:rPr>
        <w:t>Q</w:t>
      </w:r>
      <w:r>
        <w:rPr>
          <w:rFonts w:ascii="Times New Roman" w:hAnsi="Times New Roman" w:eastAsia="Times New Roman"/>
          <w:spacing w:val="-15"/>
        </w:rPr>
        <w:t xml:space="preserve"> </w:t>
      </w:r>
      <w:r>
        <w:rPr>
          <w:spacing w:val="-3"/>
        </w:rPr>
        <w:t>公司智慧养老业务的发展受益于中国及北京市近年来出台的政策支持，营</w:t>
      </w:r>
      <w:r>
        <w:rPr>
          <w:spacing w:val="-4"/>
        </w:rPr>
        <w:t>造了良好的政治环境，推动了企业积极参与智慧健康养老服务体系的建设。国家</w:t>
      </w:r>
      <w:r>
        <w:rPr>
          <w:spacing w:val="-6"/>
        </w:rPr>
        <w:t>层面的政策框架为智慧养老产业提供了发展方向，而北京市的具体政策则为技术</w:t>
      </w:r>
      <w:r>
        <w:rPr>
          <w:spacing w:val="-4"/>
        </w:rPr>
        <w:t>应用和模式推广提供了本地化支持。整体来看，智慧养老已成为应对老龄化社会</w:t>
      </w:r>
      <w:r>
        <w:rPr>
          <w:spacing w:val="-2"/>
        </w:rPr>
        <w:t>挑战的重要战略，并在推动</w:t>
      </w:r>
      <w:r>
        <w:rPr>
          <w:rFonts w:ascii="Times New Roman" w:hAnsi="Times New Roman" w:eastAsia="Times New Roman"/>
          <w:spacing w:val="-2"/>
        </w:rPr>
        <w:t>“</w:t>
      </w:r>
      <w:r>
        <w:rPr>
          <w:spacing w:val="-2"/>
        </w:rPr>
        <w:t>互联网</w:t>
      </w:r>
      <w:r>
        <w:rPr>
          <w:rFonts w:ascii="Times New Roman" w:hAnsi="Times New Roman" w:eastAsia="Times New Roman"/>
          <w:spacing w:val="-2"/>
        </w:rPr>
        <w:t>+”</w:t>
      </w:r>
      <w:r>
        <w:rPr>
          <w:spacing w:val="-2"/>
        </w:rPr>
        <w:t>、数字经济与民生服务融合中发挥关键作</w:t>
      </w:r>
      <w:r>
        <w:rPr>
          <w:spacing w:val="-6"/>
        </w:rPr>
        <w:t>用。</w:t>
      </w:r>
    </w:p>
    <w:p w14:paraId="4040C6DA">
      <w:pPr>
        <w:tabs>
          <w:tab w:val="left" w:pos="744"/>
        </w:tabs>
        <w:spacing w:before="265"/>
        <w:ind w:left="0" w:right="2" w:firstLine="0"/>
        <w:jc w:val="center"/>
        <w:rPr>
          <w:sz w:val="20"/>
        </w:rPr>
      </w:pPr>
      <w:r>
        <w:rPr>
          <w:w w:val="105"/>
          <w:sz w:val="20"/>
        </w:rPr>
        <w:t>表</w:t>
      </w:r>
      <w:r>
        <w:rPr>
          <w:spacing w:val="-49"/>
          <w:w w:val="105"/>
          <w:sz w:val="20"/>
        </w:rPr>
        <w:t xml:space="preserve"> </w:t>
      </w:r>
      <w:r>
        <w:rPr>
          <w:rFonts w:ascii="Times New Roman" w:eastAsia="Times New Roman"/>
          <w:b/>
          <w:spacing w:val="-5"/>
          <w:w w:val="105"/>
          <w:sz w:val="21"/>
        </w:rPr>
        <w:t>3.2</w:t>
      </w:r>
      <w:r>
        <w:rPr>
          <w:rFonts w:ascii="Times New Roman" w:eastAsia="Times New Roman"/>
          <w:b/>
          <w:sz w:val="21"/>
        </w:rPr>
        <w:tab/>
      </w:r>
      <w:r>
        <w:rPr>
          <w:w w:val="105"/>
          <w:sz w:val="20"/>
        </w:rPr>
        <w:t>国家及北京市关于智慧养老相关政</w:t>
      </w:r>
      <w:r>
        <w:rPr>
          <w:spacing w:val="-10"/>
          <w:w w:val="105"/>
          <w:sz w:val="20"/>
        </w:rPr>
        <w:t>策</w:t>
      </w:r>
    </w:p>
    <w:p w14:paraId="20F91DBF">
      <w:pPr>
        <w:pStyle w:val="5"/>
        <w:spacing w:before="4"/>
        <w:ind w:left="0"/>
        <w:rPr>
          <w:sz w:val="14"/>
        </w:rPr>
      </w:pPr>
    </w:p>
    <w:p w14:paraId="20F999A3">
      <w:pPr>
        <w:pStyle w:val="5"/>
        <w:spacing w:line="28" w:lineRule="exact"/>
        <w:rPr>
          <w:position w:val="0"/>
          <w:sz w:val="2"/>
        </w:rPr>
      </w:pPr>
      <w:r>
        <w:rPr>
          <w:position w:val="0"/>
          <w:sz w:val="2"/>
        </w:rPr>
        <mc:AlternateContent>
          <mc:Choice Requires="wpg">
            <w:drawing>
              <wp:inline distT="0" distB="0" distL="0" distR="0">
                <wp:extent cx="5279390" cy="18415"/>
                <wp:effectExtent l="0" t="0" r="0" b="0"/>
                <wp:docPr id="55" name="Group 55"/>
                <wp:cNvGraphicFramePr/>
                <a:graphic xmlns:a="http://schemas.openxmlformats.org/drawingml/2006/main">
                  <a:graphicData uri="http://schemas.microsoft.com/office/word/2010/wordprocessingGroup">
                    <wpg:wgp>
                      <wpg:cNvGrpSpPr/>
                      <wpg:grpSpPr>
                        <a:xfrm>
                          <a:off x="0" y="0"/>
                          <a:ext cx="5279390" cy="18415"/>
                          <a:chOff x="0" y="0"/>
                          <a:chExt cx="5279390" cy="18415"/>
                        </a:xfrm>
                      </wpg:grpSpPr>
                      <wps:wsp>
                        <wps:cNvPr id="56" name="Graphic 56"/>
                        <wps:cNvSpPr/>
                        <wps:spPr>
                          <a:xfrm>
                            <a:off x="0" y="0"/>
                            <a:ext cx="5279390" cy="18415"/>
                          </a:xfrm>
                          <a:custGeom>
                            <a:avLst/>
                            <a:gdLst/>
                            <a:ahLst/>
                            <a:cxnLst/>
                            <a:rect l="l" t="t" r="r" b="b"/>
                            <a:pathLst>
                              <a:path w="5279390" h="18415">
                                <a:moveTo>
                                  <a:pt x="5279136" y="0"/>
                                </a:moveTo>
                                <a:lnTo>
                                  <a:pt x="5279136" y="0"/>
                                </a:lnTo>
                                <a:lnTo>
                                  <a:pt x="0" y="0"/>
                                </a:lnTo>
                                <a:lnTo>
                                  <a:pt x="0" y="18288"/>
                                </a:lnTo>
                                <a:lnTo>
                                  <a:pt x="5279136" y="18288"/>
                                </a:lnTo>
                                <a:lnTo>
                                  <a:pt x="5279136" y="0"/>
                                </a:lnTo>
                                <a:close/>
                              </a:path>
                            </a:pathLst>
                          </a:custGeom>
                          <a:solidFill>
                            <a:srgbClr val="000000"/>
                          </a:solidFill>
                        </wps:spPr>
                        <wps:bodyPr wrap="square" lIns="0" tIns="0" rIns="0" bIns="0" rtlCol="0">
                          <a:noAutofit/>
                        </wps:bodyPr>
                      </wps:wsp>
                    </wpg:wgp>
                  </a:graphicData>
                </a:graphic>
              </wp:inline>
            </w:drawing>
          </mc:Choice>
          <mc:Fallback>
            <w:pict>
              <v:group id="Group 55" o:spid="_x0000_s1026" o:spt="203" style="height:1.45pt;width:415.7pt;" coordsize="5279390,18415" o:gfxdata="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i7JBrVAAAAAwEAAA8AAAAAAAAAAQAgAAAAIgAAAGRycy9kb3ducmV2Lnht&#10;bFBLAQIUABQAAAAIAIdO4kAZ1d15bgIAADoGAAAOAAAAAAAAAAEAIAAAACQBAABkcnMvZTJvRG9j&#10;LnhtbFBLBQYAAAAABgAGAFkBAAAEBgAAAAA=&#10;">
                <o:lock v:ext="edit" aspectratio="f"/>
                <v:shape id="Graphic 56" o:spid="_x0000_s1026" o:spt="100" style="position:absolute;left:0;top:0;height:18415;width:5279390;" fillcolor="#000000" filled="t" stroked="f" coordsize="5279390,18415" o:gfxdata="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2RIU28AAAA&#10;2wAAAA8AAAAAAAAAAQAgAAAAIgAAAGRycy9kb3ducmV2LnhtbFBLAQIUABQAAAAIAIdO4kAzLwWe&#10;OwAAADkAAAAQAAAAAAAAAAEAIAAAAAsBAABkcnMvc2hhcGV4bWwueG1sUEsFBgAAAAAGAAYAWwEA&#10;ALUDAAAAAA==&#10;" path="m5279136,0l5279136,0,0,0,0,18288,5279136,18288,5279136,0xe">
                  <v:fill on="t" focussize="0,0"/>
                  <v:stroke on="f"/>
                  <v:imagedata o:title=""/>
                  <o:lock v:ext="edit" aspectratio="f"/>
                  <v:textbox inset="0mm,0mm,0mm,0mm"/>
                </v:shape>
                <w10:wrap type="none"/>
                <w10:anchorlock/>
              </v:group>
            </w:pict>
          </mc:Fallback>
        </mc:AlternateContent>
      </w:r>
    </w:p>
    <w:p w14:paraId="41226C29">
      <w:pPr>
        <w:pStyle w:val="5"/>
        <w:spacing w:after="0" w:line="28" w:lineRule="exact"/>
        <w:rPr>
          <w:position w:val="0"/>
          <w:sz w:val="2"/>
        </w:rPr>
        <w:sectPr>
          <w:pgSz w:w="11910" w:h="16840"/>
          <w:pgMar w:top="1380" w:right="1417" w:bottom="1280" w:left="1417" w:header="894" w:footer="1085" w:gutter="0"/>
          <w:cols w:space="720" w:num="1"/>
        </w:sectPr>
      </w:pPr>
    </w:p>
    <w:p w14:paraId="203D2052">
      <w:pPr>
        <w:tabs>
          <w:tab w:val="left" w:pos="2335"/>
        </w:tabs>
        <w:spacing w:before="227"/>
        <w:ind w:left="498" w:right="0" w:firstLine="0"/>
        <w:jc w:val="left"/>
        <w:rPr>
          <w:sz w:val="21"/>
        </w:rPr>
      </w:pPr>
      <w:r>
        <w:rPr>
          <w:spacing w:val="-2"/>
          <w:sz w:val="21"/>
        </w:rPr>
        <w:t>序</w:t>
      </w:r>
      <w:r>
        <w:rPr>
          <w:spacing w:val="-10"/>
          <w:sz w:val="21"/>
        </w:rPr>
        <w:t>号</w:t>
      </w:r>
      <w:r>
        <w:rPr>
          <w:sz w:val="21"/>
        </w:rPr>
        <w:tab/>
      </w:r>
      <w:r>
        <w:rPr>
          <w:spacing w:val="-2"/>
          <w:sz w:val="21"/>
        </w:rPr>
        <w:t>文件名</w:t>
      </w:r>
      <w:r>
        <w:rPr>
          <w:spacing w:val="-10"/>
          <w:sz w:val="21"/>
        </w:rPr>
        <w:t>称</w:t>
      </w:r>
    </w:p>
    <w:p w14:paraId="00284D30">
      <w:pPr>
        <w:pStyle w:val="5"/>
        <w:spacing w:before="9"/>
        <w:ind w:left="0"/>
        <w:rPr>
          <w:sz w:val="21"/>
        </w:rPr>
      </w:pPr>
    </w:p>
    <w:p w14:paraId="08BB0609">
      <w:pPr>
        <w:spacing w:before="0" w:line="233" w:lineRule="exact"/>
        <w:ind w:left="1040" w:right="0" w:firstLine="0"/>
        <w:jc w:val="left"/>
        <w:rPr>
          <w:sz w:val="21"/>
        </w:rPr>
      </w:pPr>
      <w:r>
        <w:rPr>
          <w:spacing w:val="-2"/>
          <w:sz w:val="21"/>
        </w:rPr>
        <w:t>《国务院关于积极推进“互联网</w:t>
      </w:r>
      <w:r>
        <w:rPr>
          <w:rFonts w:ascii="Times New Roman" w:hAnsi="Times New Roman" w:eastAsia="Times New Roman"/>
          <w:spacing w:val="-5"/>
          <w:sz w:val="21"/>
        </w:rPr>
        <w:t>+</w:t>
      </w:r>
      <w:r>
        <w:rPr>
          <w:spacing w:val="-5"/>
          <w:sz w:val="21"/>
        </w:rPr>
        <w:t>”</w:t>
      </w:r>
    </w:p>
    <w:p w14:paraId="2769CDD9">
      <w:pPr>
        <w:spacing w:before="0" w:line="166" w:lineRule="exact"/>
        <w:ind w:left="656" w:right="0" w:firstLine="0"/>
        <w:jc w:val="left"/>
        <w:rPr>
          <w:rFonts w:ascii="Times New Roman"/>
          <w:sz w:val="21"/>
        </w:rPr>
      </w:pPr>
      <w:r>
        <w:rPr>
          <w:rFonts w:ascii="Times New Roman"/>
          <w:spacing w:val="-10"/>
          <w:sz w:val="21"/>
        </w:rPr>
        <w:t>1</w:t>
      </w:r>
    </w:p>
    <w:p w14:paraId="1E50AC6C">
      <w:pPr>
        <w:spacing w:before="0" w:line="230" w:lineRule="exact"/>
        <w:ind w:left="1040" w:right="0" w:firstLine="0"/>
        <w:jc w:val="left"/>
        <w:rPr>
          <w:sz w:val="21"/>
        </w:rPr>
      </w:pPr>
      <w:r>
        <w:rPr>
          <w:spacing w:val="-4"/>
          <w:sz w:val="21"/>
        </w:rPr>
        <w:t>行动的指导意见》</w:t>
      </w:r>
    </w:p>
    <w:p w14:paraId="616E01B8">
      <w:pPr>
        <w:spacing w:before="87"/>
        <w:ind w:left="1040" w:right="0" w:firstLine="0"/>
        <w:jc w:val="left"/>
        <w:rPr>
          <w:sz w:val="21"/>
        </w:rPr>
      </w:pPr>
      <w:r>
        <w:rPr>
          <w:spacing w:val="-3"/>
          <w:sz w:val="21"/>
        </w:rPr>
        <w:t>《国务院办公厅关于全面放开养老服</w:t>
      </w:r>
    </w:p>
    <w:p w14:paraId="696D90CE">
      <w:pPr>
        <w:tabs>
          <w:tab w:val="left" w:pos="1040"/>
        </w:tabs>
        <w:spacing w:before="95" w:line="316" w:lineRule="auto"/>
        <w:ind w:left="1040" w:right="209" w:hanging="385"/>
        <w:jc w:val="left"/>
        <w:rPr>
          <w:sz w:val="21"/>
        </w:rPr>
      </w:pPr>
      <w:r>
        <w:rPr>
          <w:rFonts w:ascii="Times New Roman" w:eastAsia="Times New Roman"/>
          <w:spacing w:val="-10"/>
          <w:sz w:val="21"/>
        </w:rPr>
        <w:t>2</w:t>
      </w:r>
      <w:r>
        <w:rPr>
          <w:rFonts w:ascii="Times New Roman" w:eastAsia="Times New Roman"/>
          <w:sz w:val="21"/>
        </w:rPr>
        <w:tab/>
      </w:r>
      <w:r>
        <w:rPr>
          <w:spacing w:val="-2"/>
          <w:sz w:val="21"/>
        </w:rPr>
        <w:t>务市场提升养老服务质量的若干意</w:t>
      </w:r>
      <w:r>
        <w:rPr>
          <w:spacing w:val="-6"/>
          <w:sz w:val="21"/>
        </w:rPr>
        <w:t>见》</w:t>
      </w:r>
    </w:p>
    <w:p w14:paraId="74975EFF">
      <w:pPr>
        <w:spacing w:before="183" w:line="233" w:lineRule="exact"/>
        <w:ind w:left="1040" w:right="0" w:firstLine="0"/>
        <w:jc w:val="left"/>
        <w:rPr>
          <w:sz w:val="21"/>
        </w:rPr>
      </w:pPr>
      <w:r>
        <w:rPr>
          <w:spacing w:val="-3"/>
          <w:sz w:val="21"/>
        </w:rPr>
        <w:t>《智慧健康养老产业发展行动计划</w:t>
      </w:r>
    </w:p>
    <w:p w14:paraId="1A0318FE">
      <w:pPr>
        <w:spacing w:before="0" w:line="166" w:lineRule="exact"/>
        <w:ind w:left="656" w:right="0" w:firstLine="0"/>
        <w:jc w:val="left"/>
        <w:rPr>
          <w:rFonts w:ascii="Times New Roman"/>
          <w:sz w:val="21"/>
        </w:rPr>
      </w:pPr>
      <w:r>
        <w:rPr>
          <w:rFonts w:ascii="Times New Roman"/>
          <w:spacing w:val="-10"/>
          <w:sz w:val="21"/>
        </w:rPr>
        <w:t>3</w:t>
      </w:r>
    </w:p>
    <w:p w14:paraId="1FFA30BE">
      <w:pPr>
        <w:spacing w:before="0" w:line="230" w:lineRule="exact"/>
        <w:ind w:left="1040" w:right="0" w:firstLine="0"/>
        <w:jc w:val="left"/>
        <w:rPr>
          <w:sz w:val="21"/>
        </w:rPr>
      </w:pPr>
      <w:r>
        <w:rPr>
          <w:spacing w:val="-2"/>
          <w:sz w:val="21"/>
        </w:rPr>
        <w:t>（</w:t>
      </w:r>
      <w:r>
        <w:rPr>
          <w:rFonts w:ascii="Times New Roman" w:eastAsia="Times New Roman"/>
          <w:spacing w:val="-2"/>
          <w:sz w:val="21"/>
        </w:rPr>
        <w:t>2017-2020</w:t>
      </w:r>
      <w:r>
        <w:rPr>
          <w:rFonts w:ascii="Times New Roman" w:eastAsia="Times New Roman"/>
          <w:spacing w:val="9"/>
          <w:sz w:val="21"/>
        </w:rPr>
        <w:t xml:space="preserve"> </w:t>
      </w:r>
      <w:r>
        <w:rPr>
          <w:spacing w:val="-2"/>
          <w:sz w:val="21"/>
        </w:rPr>
        <w:t>年）</w:t>
      </w:r>
      <w:r>
        <w:rPr>
          <w:spacing w:val="-10"/>
          <w:sz w:val="21"/>
        </w:rPr>
        <w:t>》</w:t>
      </w:r>
    </w:p>
    <w:p w14:paraId="37453E34">
      <w:pPr>
        <w:spacing w:before="268"/>
        <w:ind w:left="0" w:right="0" w:firstLine="0"/>
        <w:jc w:val="right"/>
        <w:rPr>
          <w:sz w:val="21"/>
        </w:rPr>
      </w:pPr>
      <w:r>
        <w:rPr>
          <w:spacing w:val="-3"/>
          <w:sz w:val="21"/>
        </w:rPr>
        <w:t>《北京市人民政府办公厅关于印发北</w:t>
      </w:r>
    </w:p>
    <w:p w14:paraId="762E40C3">
      <w:pPr>
        <w:pStyle w:val="15"/>
        <w:numPr>
          <w:ilvl w:val="0"/>
          <w:numId w:val="3"/>
        </w:numPr>
        <w:tabs>
          <w:tab w:val="left" w:pos="384"/>
        </w:tabs>
        <w:spacing w:before="96" w:after="0" w:line="240" w:lineRule="auto"/>
        <w:ind w:left="384" w:right="0" w:hanging="384"/>
        <w:jc w:val="right"/>
        <w:rPr>
          <w:rFonts w:hint="eastAsia" w:ascii="宋体" w:eastAsia="宋体"/>
          <w:sz w:val="21"/>
        </w:rPr>
      </w:pPr>
      <w:r>
        <w:rPr>
          <w:rFonts w:hint="eastAsia" w:ascii="宋体" w:eastAsia="宋体"/>
          <w:spacing w:val="-3"/>
          <w:sz w:val="21"/>
        </w:rPr>
        <w:t>京市智慧健康养老产业发展行动计划</w:t>
      </w:r>
    </w:p>
    <w:p w14:paraId="62FCDD91">
      <w:pPr>
        <w:spacing w:before="81"/>
        <w:ind w:left="1040" w:right="0" w:firstLine="0"/>
        <w:jc w:val="left"/>
        <w:rPr>
          <w:sz w:val="21"/>
        </w:rPr>
      </w:pPr>
      <w:r>
        <w:rPr>
          <w:spacing w:val="-2"/>
          <w:sz w:val="21"/>
        </w:rPr>
        <w:t>（</w:t>
      </w:r>
      <w:r>
        <w:rPr>
          <w:rFonts w:ascii="Times New Roman" w:eastAsia="Times New Roman"/>
          <w:spacing w:val="-2"/>
          <w:sz w:val="21"/>
        </w:rPr>
        <w:t>2021-2025</w:t>
      </w:r>
      <w:r>
        <w:rPr>
          <w:rFonts w:ascii="Times New Roman" w:eastAsia="Times New Roman"/>
          <w:spacing w:val="9"/>
          <w:sz w:val="21"/>
        </w:rPr>
        <w:t xml:space="preserve"> </w:t>
      </w:r>
      <w:r>
        <w:rPr>
          <w:spacing w:val="-2"/>
          <w:sz w:val="21"/>
        </w:rPr>
        <w:t>年）</w:t>
      </w:r>
      <w:r>
        <w:rPr>
          <w:spacing w:val="-4"/>
          <w:sz w:val="21"/>
        </w:rPr>
        <w:t>的通知》</w:t>
      </w:r>
    </w:p>
    <w:p w14:paraId="08C4CA22">
      <w:pPr>
        <w:spacing w:before="91"/>
        <w:ind w:left="0" w:right="0" w:firstLine="0"/>
        <w:jc w:val="right"/>
        <w:rPr>
          <w:sz w:val="21"/>
        </w:rPr>
      </w:pPr>
      <w:r>
        <w:rPr>
          <w:spacing w:val="-3"/>
          <w:sz w:val="21"/>
        </w:rPr>
        <w:t>《北京市人民政府办公厅关于印发北</w:t>
      </w:r>
    </w:p>
    <w:p w14:paraId="7D348F43">
      <w:pPr>
        <w:pStyle w:val="15"/>
        <w:numPr>
          <w:ilvl w:val="0"/>
          <w:numId w:val="3"/>
        </w:numPr>
        <w:tabs>
          <w:tab w:val="left" w:pos="384"/>
        </w:tabs>
        <w:spacing w:before="96" w:after="0" w:line="240" w:lineRule="auto"/>
        <w:ind w:left="384" w:right="1" w:hanging="384"/>
        <w:jc w:val="right"/>
        <w:rPr>
          <w:rFonts w:hint="eastAsia" w:ascii="宋体" w:eastAsia="宋体"/>
          <w:sz w:val="21"/>
        </w:rPr>
      </w:pPr>
      <w:r>
        <w:rPr>
          <w:rFonts w:hint="eastAsia" w:ascii="宋体" w:eastAsia="宋体"/>
          <w:spacing w:val="-3"/>
          <w:sz w:val="21"/>
        </w:rPr>
        <w:t>京市社区养老服务驿站建设管理办法</w:t>
      </w:r>
    </w:p>
    <w:p w14:paraId="37C04BAB">
      <w:pPr>
        <w:spacing w:before="86"/>
        <w:ind w:left="1040" w:right="0" w:firstLine="0"/>
        <w:jc w:val="left"/>
        <w:rPr>
          <w:sz w:val="21"/>
        </w:rPr>
      </w:pPr>
      <w:r>
        <w:rPr>
          <w:spacing w:val="-4"/>
          <w:sz w:val="21"/>
        </w:rPr>
        <w:t>的通知》</w:t>
      </w:r>
    </w:p>
    <w:p w14:paraId="4CD61239">
      <w:pPr>
        <w:spacing w:before="86"/>
        <w:ind w:left="1040" w:right="0" w:firstLine="0"/>
        <w:jc w:val="left"/>
        <w:rPr>
          <w:sz w:val="21"/>
        </w:rPr>
      </w:pPr>
      <w:r>
        <w:rPr>
          <w:spacing w:val="-3"/>
          <w:sz w:val="21"/>
        </w:rPr>
        <w:t>《北京市人民政府办公厅关于印发北</w:t>
      </w:r>
    </w:p>
    <w:p w14:paraId="0D3FCC53">
      <w:pPr>
        <w:pStyle w:val="15"/>
        <w:numPr>
          <w:ilvl w:val="0"/>
          <w:numId w:val="3"/>
        </w:numPr>
        <w:tabs>
          <w:tab w:val="left" w:pos="1040"/>
        </w:tabs>
        <w:spacing w:before="96" w:after="0" w:line="240" w:lineRule="auto"/>
        <w:ind w:left="1040" w:right="0" w:hanging="384"/>
        <w:jc w:val="left"/>
        <w:rPr>
          <w:rFonts w:hint="eastAsia" w:ascii="宋体" w:eastAsia="宋体"/>
          <w:sz w:val="21"/>
        </w:rPr>
      </w:pPr>
      <w:r>
        <w:rPr>
          <w:rFonts w:hint="eastAsia" w:ascii="宋体" w:eastAsia="宋体"/>
          <w:spacing w:val="-3"/>
          <w:sz w:val="21"/>
        </w:rPr>
        <w:t>京市养老服务人才队伍建设行动计划</w:t>
      </w:r>
    </w:p>
    <w:p w14:paraId="3C24E968">
      <w:pPr>
        <w:spacing w:before="86"/>
        <w:ind w:left="1040" w:right="0" w:firstLine="0"/>
        <w:jc w:val="left"/>
        <w:rPr>
          <w:sz w:val="21"/>
        </w:rPr>
      </w:pPr>
      <w:r>
        <w:rPr>
          <w:spacing w:val="-4"/>
          <w:sz w:val="21"/>
        </w:rPr>
        <w:t>的通知》</w:t>
      </w:r>
    </w:p>
    <w:p w14:paraId="38F93BC5">
      <w:pPr>
        <w:spacing w:before="45"/>
        <w:ind w:left="44" w:right="0" w:firstLine="0"/>
        <w:jc w:val="center"/>
        <w:rPr>
          <w:sz w:val="21"/>
        </w:rPr>
      </w:pPr>
      <w:r>
        <w:br w:type="column"/>
      </w:r>
      <w:r>
        <w:rPr>
          <w:spacing w:val="-5"/>
          <w:sz w:val="21"/>
        </w:rPr>
        <w:t>发布年</w:t>
      </w:r>
    </w:p>
    <w:p w14:paraId="1EC75BEE">
      <w:pPr>
        <w:spacing w:before="91"/>
        <w:ind w:left="44" w:right="0" w:firstLine="0"/>
        <w:jc w:val="center"/>
        <w:rPr>
          <w:sz w:val="21"/>
        </w:rPr>
      </w:pPr>
      <w:r>
        <w:rPr>
          <w:sz w:val="21"/>
        </w:rPr>
        <mc:AlternateContent>
          <mc:Choice Requires="wps">
            <w:drawing>
              <wp:anchor distT="0" distB="0" distL="0" distR="0" simplePos="0" relativeHeight="251661312" behindDoc="0" locked="0" layoutInCell="1" allowOverlap="1">
                <wp:simplePos x="0" y="0"/>
                <wp:positionH relativeFrom="page">
                  <wp:posOffset>1139825</wp:posOffset>
                </wp:positionH>
                <wp:positionV relativeFrom="paragraph">
                  <wp:posOffset>257810</wp:posOffset>
                </wp:positionV>
                <wp:extent cx="5279390" cy="6350"/>
                <wp:effectExtent l="0" t="0" r="0" b="0"/>
                <wp:wrapNone/>
                <wp:docPr id="57" name="Graphic 57"/>
                <wp:cNvGraphicFramePr/>
                <a:graphic xmlns:a="http://schemas.openxmlformats.org/drawingml/2006/main">
                  <a:graphicData uri="http://schemas.microsoft.com/office/word/2010/wordprocessingShape">
                    <wps:wsp>
                      <wps:cNvSpPr/>
                      <wps:spPr>
                        <a:xfrm>
                          <a:off x="0" y="0"/>
                          <a:ext cx="5279390" cy="6350"/>
                        </a:xfrm>
                        <a:custGeom>
                          <a:avLst/>
                          <a:gdLst/>
                          <a:ahLst/>
                          <a:cxnLst/>
                          <a:rect l="l" t="t" r="r" b="b"/>
                          <a:pathLst>
                            <a:path w="5279390" h="6350">
                              <a:moveTo>
                                <a:pt x="5279136" y="0"/>
                              </a:moveTo>
                              <a:lnTo>
                                <a:pt x="5279136" y="0"/>
                              </a:lnTo>
                              <a:lnTo>
                                <a:pt x="0" y="0"/>
                              </a:lnTo>
                              <a:lnTo>
                                <a:pt x="0" y="6096"/>
                              </a:lnTo>
                              <a:lnTo>
                                <a:pt x="5279136" y="6096"/>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57" o:spid="_x0000_s1026" o:spt="100" style="position:absolute;left:0pt;margin-left:89.75pt;margin-top:20.3pt;height:0.5pt;width:415.7pt;mso-position-horizontal-relative:page;z-index:251661312;mso-width-relative:page;mso-height-relative:page;" fillcolor="#000000" filled="t" stroked="f" coordsize="5279390,6350" o:gfxdata="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rOTptYAAAAKAQAADwAAAAAAAAABACAAAAAiAAAAZHJzL2Rvd25yZXYueG1sUEsBAhQAFAAAAAgA&#10;h07iQIbBt7MnAgAACAUAAA4AAAAAAAAAAQAgAAAAJQEAAGRycy9lMm9Eb2MueG1sUEsFBgAAAAAG&#10;AAYAWQEAAL4FAAAAAA==&#10;" path="m5279136,0l5279136,0,0,0,0,6096,5279136,6096,5279136,0xe">
                <v:fill on="t" focussize="0,0"/>
                <v:stroke on="f"/>
                <v:imagedata o:title=""/>
                <o:lock v:ext="edit" aspectratio="f"/>
                <v:textbox inset="0mm,0mm,0mm,0mm"/>
              </v:shape>
            </w:pict>
          </mc:Fallback>
        </mc:AlternateContent>
      </w:r>
      <w:r>
        <w:rPr>
          <w:spacing w:val="-10"/>
          <w:sz w:val="21"/>
        </w:rPr>
        <w:t>份</w:t>
      </w:r>
    </w:p>
    <w:p w14:paraId="3CE76EA2">
      <w:pPr>
        <w:spacing w:before="119"/>
        <w:ind w:left="30" w:right="0" w:firstLine="0"/>
        <w:jc w:val="left"/>
        <w:rPr>
          <w:rFonts w:ascii="Times New Roman"/>
          <w:sz w:val="21"/>
        </w:rPr>
      </w:pPr>
      <w:r>
        <w:rPr>
          <w:rFonts w:ascii="Times New Roman"/>
          <w:spacing w:val="-4"/>
          <w:sz w:val="21"/>
        </w:rPr>
        <w:t>2015</w:t>
      </w:r>
    </w:p>
    <w:p w14:paraId="3887CB29">
      <w:pPr>
        <w:spacing w:before="100"/>
        <w:ind w:left="30" w:right="0" w:firstLine="0"/>
        <w:jc w:val="left"/>
        <w:rPr>
          <w:sz w:val="21"/>
        </w:rPr>
      </w:pPr>
      <w:r>
        <w:rPr>
          <w:spacing w:val="-10"/>
          <w:sz w:val="21"/>
        </w:rPr>
        <w:t>年</w:t>
      </w:r>
    </w:p>
    <w:p w14:paraId="2EC0737C">
      <w:pPr>
        <w:pStyle w:val="5"/>
        <w:spacing w:before="18"/>
        <w:ind w:left="0"/>
        <w:rPr>
          <w:sz w:val="21"/>
        </w:rPr>
      </w:pPr>
    </w:p>
    <w:p w14:paraId="135ACFC4">
      <w:pPr>
        <w:spacing w:before="0"/>
        <w:ind w:left="30" w:right="0" w:firstLine="0"/>
        <w:jc w:val="left"/>
        <w:rPr>
          <w:rFonts w:ascii="Times New Roman"/>
          <w:sz w:val="21"/>
        </w:rPr>
      </w:pPr>
      <w:r>
        <w:rPr>
          <w:rFonts w:ascii="Times New Roman"/>
          <w:spacing w:val="-4"/>
          <w:sz w:val="21"/>
        </w:rPr>
        <w:t>2016</w:t>
      </w:r>
    </w:p>
    <w:p w14:paraId="0FE50664">
      <w:pPr>
        <w:spacing w:before="95"/>
        <w:ind w:left="30" w:right="0" w:firstLine="0"/>
        <w:jc w:val="left"/>
        <w:rPr>
          <w:sz w:val="21"/>
        </w:rPr>
      </w:pPr>
      <w:r>
        <w:rPr>
          <w:spacing w:val="-10"/>
          <w:sz w:val="21"/>
        </w:rPr>
        <w:t>年</w:t>
      </w:r>
    </w:p>
    <w:p w14:paraId="27A286EF">
      <w:pPr>
        <w:pStyle w:val="5"/>
        <w:spacing w:before="201"/>
        <w:ind w:left="0"/>
        <w:rPr>
          <w:sz w:val="21"/>
        </w:rPr>
      </w:pPr>
    </w:p>
    <w:p w14:paraId="61C2F999">
      <w:pPr>
        <w:spacing w:before="0"/>
        <w:ind w:left="30" w:right="0" w:firstLine="0"/>
        <w:jc w:val="left"/>
        <w:rPr>
          <w:rFonts w:ascii="Times New Roman"/>
          <w:sz w:val="21"/>
        </w:rPr>
      </w:pPr>
      <w:r>
        <w:rPr>
          <w:rFonts w:ascii="Times New Roman"/>
          <w:spacing w:val="-4"/>
          <w:sz w:val="21"/>
        </w:rPr>
        <w:t>2017</w:t>
      </w:r>
    </w:p>
    <w:p w14:paraId="5B6333AD">
      <w:pPr>
        <w:spacing w:before="99"/>
        <w:ind w:left="30" w:right="0" w:firstLine="0"/>
        <w:jc w:val="left"/>
        <w:rPr>
          <w:sz w:val="21"/>
        </w:rPr>
      </w:pPr>
      <w:r>
        <w:rPr>
          <w:spacing w:val="-10"/>
          <w:sz w:val="21"/>
        </w:rPr>
        <w:t>年</w:t>
      </w:r>
    </w:p>
    <w:p w14:paraId="7340EAE1">
      <w:pPr>
        <w:pStyle w:val="5"/>
        <w:spacing w:before="196"/>
        <w:ind w:left="0"/>
        <w:rPr>
          <w:sz w:val="21"/>
        </w:rPr>
      </w:pPr>
    </w:p>
    <w:p w14:paraId="3BAE6355">
      <w:pPr>
        <w:spacing w:before="0"/>
        <w:ind w:left="30" w:right="0" w:firstLine="0"/>
        <w:jc w:val="left"/>
        <w:rPr>
          <w:rFonts w:ascii="Times New Roman"/>
          <w:sz w:val="21"/>
        </w:rPr>
      </w:pPr>
      <w:r>
        <w:rPr>
          <w:rFonts w:ascii="Times New Roman"/>
          <w:spacing w:val="-4"/>
          <w:sz w:val="21"/>
        </w:rPr>
        <w:t>2021</w:t>
      </w:r>
    </w:p>
    <w:p w14:paraId="374B2522">
      <w:pPr>
        <w:spacing w:before="100"/>
        <w:ind w:left="30" w:right="0" w:firstLine="0"/>
        <w:jc w:val="left"/>
        <w:rPr>
          <w:sz w:val="21"/>
        </w:rPr>
      </w:pPr>
      <w:r>
        <w:rPr>
          <w:spacing w:val="-10"/>
          <w:sz w:val="21"/>
        </w:rPr>
        <w:t>年</w:t>
      </w:r>
    </w:p>
    <w:p w14:paraId="45644828">
      <w:pPr>
        <w:pStyle w:val="5"/>
        <w:spacing w:before="196"/>
        <w:ind w:left="0"/>
        <w:rPr>
          <w:sz w:val="21"/>
        </w:rPr>
      </w:pPr>
    </w:p>
    <w:p w14:paraId="369A904C">
      <w:pPr>
        <w:spacing w:before="0"/>
        <w:ind w:left="30" w:right="0" w:firstLine="0"/>
        <w:jc w:val="left"/>
        <w:rPr>
          <w:rFonts w:ascii="Times New Roman"/>
          <w:sz w:val="21"/>
        </w:rPr>
      </w:pPr>
      <w:r>
        <w:rPr>
          <w:rFonts w:ascii="Times New Roman"/>
          <w:spacing w:val="-4"/>
          <w:sz w:val="21"/>
        </w:rPr>
        <w:t>2021</w:t>
      </w:r>
    </w:p>
    <w:p w14:paraId="234FF307">
      <w:pPr>
        <w:spacing w:before="100"/>
        <w:ind w:left="30" w:right="0" w:firstLine="0"/>
        <w:jc w:val="left"/>
        <w:rPr>
          <w:sz w:val="21"/>
        </w:rPr>
      </w:pPr>
      <w:r>
        <w:rPr>
          <w:spacing w:val="-10"/>
          <w:sz w:val="21"/>
        </w:rPr>
        <w:t>年</w:t>
      </w:r>
    </w:p>
    <w:p w14:paraId="6FCA4A27">
      <w:pPr>
        <w:pStyle w:val="5"/>
        <w:spacing w:before="200"/>
        <w:ind w:left="0"/>
        <w:rPr>
          <w:sz w:val="21"/>
        </w:rPr>
      </w:pPr>
    </w:p>
    <w:p w14:paraId="52437CEC">
      <w:pPr>
        <w:spacing w:before="0"/>
        <w:ind w:left="30" w:right="0" w:firstLine="0"/>
        <w:jc w:val="left"/>
        <w:rPr>
          <w:rFonts w:ascii="Times New Roman"/>
          <w:sz w:val="21"/>
        </w:rPr>
      </w:pPr>
      <w:r>
        <w:rPr>
          <w:rFonts w:ascii="Times New Roman"/>
          <w:spacing w:val="-4"/>
          <w:sz w:val="21"/>
        </w:rPr>
        <w:t>2021</w:t>
      </w:r>
    </w:p>
    <w:p w14:paraId="44733EB5">
      <w:pPr>
        <w:spacing w:before="95"/>
        <w:ind w:left="30" w:right="0" w:firstLine="0"/>
        <w:jc w:val="left"/>
        <w:rPr>
          <w:sz w:val="21"/>
        </w:rPr>
      </w:pPr>
      <w:r>
        <w:rPr>
          <w:spacing w:val="-10"/>
          <w:sz w:val="21"/>
        </w:rPr>
        <w:t>年</w:t>
      </w:r>
    </w:p>
    <w:p w14:paraId="23D918C1">
      <w:pPr>
        <w:spacing w:before="227"/>
        <w:ind w:left="1151" w:right="0" w:firstLine="0"/>
        <w:jc w:val="left"/>
        <w:rPr>
          <w:sz w:val="21"/>
        </w:rPr>
      </w:pPr>
      <w:r>
        <w:br w:type="column"/>
      </w:r>
      <w:r>
        <w:rPr>
          <w:spacing w:val="-4"/>
          <w:sz w:val="21"/>
        </w:rPr>
        <w:t>相关内容摘要</w:t>
      </w:r>
    </w:p>
    <w:p w14:paraId="2FDA1060">
      <w:pPr>
        <w:pStyle w:val="5"/>
        <w:spacing w:before="9"/>
        <w:ind w:left="0"/>
        <w:rPr>
          <w:sz w:val="21"/>
        </w:rPr>
      </w:pPr>
    </w:p>
    <w:p w14:paraId="04496AFF">
      <w:pPr>
        <w:spacing w:before="0" w:line="321" w:lineRule="auto"/>
        <w:ind w:left="0" w:right="576" w:firstLine="0"/>
        <w:jc w:val="left"/>
        <w:rPr>
          <w:sz w:val="21"/>
        </w:rPr>
      </w:pPr>
      <w:r>
        <w:rPr>
          <w:spacing w:val="-2"/>
          <w:sz w:val="21"/>
        </w:rPr>
        <w:t>提出发展智慧健康养老，鼓励互联网</w:t>
      </w:r>
      <w:r>
        <w:rPr>
          <w:spacing w:val="-3"/>
          <w:sz w:val="21"/>
        </w:rPr>
        <w:t>与养老服务融合，提升养老服务质量</w:t>
      </w:r>
    </w:p>
    <w:p w14:paraId="01FC6AB0">
      <w:pPr>
        <w:spacing w:before="177" w:line="316" w:lineRule="auto"/>
        <w:ind w:left="0" w:right="577" w:firstLine="0"/>
        <w:jc w:val="left"/>
        <w:rPr>
          <w:sz w:val="21"/>
        </w:rPr>
      </w:pPr>
      <w:r>
        <w:rPr>
          <w:spacing w:val="-2"/>
          <w:sz w:val="21"/>
        </w:rPr>
        <w:t>强调放开养老服务市场，鼓励社会力量参与，推动智慧养老服务发展</w:t>
      </w:r>
    </w:p>
    <w:p w14:paraId="2921B714">
      <w:pPr>
        <w:spacing w:before="187" w:line="319" w:lineRule="auto"/>
        <w:ind w:left="0" w:right="576" w:firstLine="0"/>
        <w:jc w:val="both"/>
        <w:rPr>
          <w:sz w:val="21"/>
        </w:rPr>
      </w:pPr>
      <w:r>
        <w:rPr>
          <w:spacing w:val="-2"/>
          <w:sz w:val="21"/>
        </w:rPr>
        <w:t>明确智慧健康养老产业的发展目标、重点任务和保障措施，推动产业快速</w:t>
      </w:r>
      <w:r>
        <w:rPr>
          <w:spacing w:val="-6"/>
          <w:sz w:val="21"/>
        </w:rPr>
        <w:t>发展</w:t>
      </w:r>
    </w:p>
    <w:p w14:paraId="7D6FD0F2">
      <w:pPr>
        <w:spacing w:before="179"/>
        <w:ind w:left="0" w:right="0" w:firstLine="0"/>
        <w:jc w:val="left"/>
        <w:rPr>
          <w:sz w:val="21"/>
        </w:rPr>
      </w:pPr>
      <w:r>
        <w:rPr>
          <w:spacing w:val="-3"/>
          <w:sz w:val="21"/>
        </w:rPr>
        <w:t>提出北京市智慧健康养老产业的发展</w:t>
      </w:r>
    </w:p>
    <w:p w14:paraId="0D16614B">
      <w:pPr>
        <w:spacing w:before="91"/>
        <w:ind w:left="0" w:right="0" w:firstLine="0"/>
        <w:jc w:val="left"/>
        <w:rPr>
          <w:sz w:val="21"/>
        </w:rPr>
      </w:pPr>
      <w:r>
        <w:rPr>
          <w:spacing w:val="-3"/>
          <w:sz w:val="21"/>
        </w:rPr>
        <w:t>目标、重点任务和保障措施</w:t>
      </w:r>
    </w:p>
    <w:p w14:paraId="1E144498">
      <w:pPr>
        <w:pStyle w:val="5"/>
        <w:spacing w:before="177"/>
        <w:ind w:left="0"/>
        <w:rPr>
          <w:sz w:val="21"/>
        </w:rPr>
      </w:pPr>
    </w:p>
    <w:p w14:paraId="51792DEE">
      <w:pPr>
        <w:spacing w:before="0" w:line="321" w:lineRule="auto"/>
        <w:ind w:left="0" w:right="787" w:firstLine="0"/>
        <w:jc w:val="left"/>
        <w:rPr>
          <w:sz w:val="21"/>
        </w:rPr>
      </w:pPr>
      <w:r>
        <w:rPr>
          <w:spacing w:val="-2"/>
          <w:sz w:val="21"/>
        </w:rPr>
        <w:t>规范社区养老服务驿站的建设和管理，鼓励智慧养老服务的应用</w:t>
      </w:r>
    </w:p>
    <w:p w14:paraId="3DA66DBB">
      <w:pPr>
        <w:pStyle w:val="5"/>
        <w:spacing w:before="90"/>
        <w:ind w:left="0"/>
        <w:rPr>
          <w:sz w:val="21"/>
        </w:rPr>
      </w:pPr>
    </w:p>
    <w:p w14:paraId="45333868">
      <w:pPr>
        <w:spacing w:before="0" w:line="316" w:lineRule="auto"/>
        <w:ind w:left="0" w:right="576" w:firstLine="0"/>
        <w:jc w:val="left"/>
        <w:rPr>
          <w:sz w:val="21"/>
        </w:rPr>
      </w:pPr>
      <w:r>
        <w:rPr>
          <w:spacing w:val="-2"/>
          <w:sz w:val="21"/>
        </w:rPr>
        <w:t>提出加强养老服务人才队伍建设，支持智慧养老服务的发展</w:t>
      </w:r>
    </w:p>
    <w:p w14:paraId="6113E1EB">
      <w:pPr>
        <w:spacing w:after="0" w:line="316" w:lineRule="auto"/>
        <w:jc w:val="left"/>
        <w:rPr>
          <w:sz w:val="21"/>
        </w:rPr>
        <w:sectPr>
          <w:type w:val="continuous"/>
          <w:pgSz w:w="11910" w:h="16840"/>
          <w:pgMar w:top="1920" w:right="1417" w:bottom="600" w:left="1417" w:header="894" w:footer="1085" w:gutter="0"/>
          <w:cols w:equalWidth="0" w:num="3">
            <w:col w:w="4402" w:space="40"/>
            <w:col w:w="677" w:space="12"/>
            <w:col w:w="3945"/>
          </w:cols>
        </w:sectPr>
      </w:pPr>
    </w:p>
    <w:p w14:paraId="0AE8E648">
      <w:pPr>
        <w:pStyle w:val="5"/>
        <w:spacing w:before="34"/>
        <w:ind w:left="0"/>
        <w:rPr>
          <w:sz w:val="21"/>
        </w:rPr>
      </w:pPr>
    </w:p>
    <w:p w14:paraId="337D8CAB">
      <w:pPr>
        <w:tabs>
          <w:tab w:val="left" w:pos="2335"/>
        </w:tabs>
        <w:spacing w:before="0"/>
        <w:ind w:left="498" w:right="0" w:firstLine="0"/>
        <w:jc w:val="left"/>
        <w:rPr>
          <w:sz w:val="21"/>
        </w:rPr>
      </w:pPr>
      <w:r>
        <w:rPr>
          <w:spacing w:val="-2"/>
          <w:sz w:val="21"/>
        </w:rPr>
        <w:t>序</w:t>
      </w:r>
      <w:r>
        <w:rPr>
          <w:spacing w:val="-10"/>
          <w:sz w:val="21"/>
        </w:rPr>
        <w:t>号</w:t>
      </w:r>
      <w:r>
        <w:rPr>
          <w:sz w:val="21"/>
        </w:rPr>
        <w:tab/>
      </w:r>
      <w:r>
        <w:rPr>
          <w:spacing w:val="-2"/>
          <w:sz w:val="21"/>
        </w:rPr>
        <w:t>文件名</w:t>
      </w:r>
      <w:r>
        <w:rPr>
          <w:spacing w:val="-10"/>
          <w:sz w:val="21"/>
        </w:rPr>
        <w:t>称</w:t>
      </w:r>
    </w:p>
    <w:p w14:paraId="41E80B3E">
      <w:pPr>
        <w:spacing w:before="269"/>
        <w:ind w:left="1040" w:right="0" w:firstLine="0"/>
        <w:jc w:val="left"/>
        <w:rPr>
          <w:sz w:val="21"/>
        </w:rPr>
      </w:pPr>
      <w:r>
        <w:rPr>
          <w:spacing w:val="-3"/>
          <w:sz w:val="21"/>
        </w:rPr>
        <w:t>《北京市人民政府办公厅关于印发北</w:t>
      </w:r>
    </w:p>
    <w:p w14:paraId="4E6EB324">
      <w:pPr>
        <w:spacing w:before="121"/>
        <w:ind w:left="44" w:right="0" w:firstLine="0"/>
        <w:jc w:val="center"/>
        <w:rPr>
          <w:sz w:val="21"/>
        </w:rPr>
      </w:pPr>
      <w:r>
        <w:br w:type="column"/>
      </w:r>
      <w:r>
        <w:rPr>
          <w:spacing w:val="-5"/>
          <w:sz w:val="21"/>
        </w:rPr>
        <w:t>发布年</w:t>
      </w:r>
    </w:p>
    <w:p w14:paraId="72C2D303">
      <w:pPr>
        <w:spacing w:before="91"/>
        <w:ind w:left="44" w:right="0" w:firstLine="0"/>
        <w:jc w:val="center"/>
        <w:rPr>
          <w:sz w:val="21"/>
        </w:rPr>
      </w:pPr>
      <w:r>
        <w:rPr>
          <w:sz w:val="21"/>
        </w:rPr>
        <mc:AlternateContent>
          <mc:Choice Requires="wps">
            <w:drawing>
              <wp:anchor distT="0" distB="0" distL="0" distR="0" simplePos="0" relativeHeight="251661312" behindDoc="0" locked="0" layoutInCell="1" allowOverlap="1">
                <wp:simplePos x="0" y="0"/>
                <wp:positionH relativeFrom="page">
                  <wp:posOffset>1139825</wp:posOffset>
                </wp:positionH>
                <wp:positionV relativeFrom="paragraph">
                  <wp:posOffset>-217170</wp:posOffset>
                </wp:positionV>
                <wp:extent cx="5279390" cy="18415"/>
                <wp:effectExtent l="0" t="0" r="0" b="0"/>
                <wp:wrapNone/>
                <wp:docPr id="58" name="Graphic 58"/>
                <wp:cNvGraphicFramePr/>
                <a:graphic xmlns:a="http://schemas.openxmlformats.org/drawingml/2006/main">
                  <a:graphicData uri="http://schemas.microsoft.com/office/word/2010/wordprocessingShape">
                    <wps:wsp>
                      <wps:cNvSpPr/>
                      <wps:spPr>
                        <a:xfrm>
                          <a:off x="0" y="0"/>
                          <a:ext cx="5279390" cy="18415"/>
                        </a:xfrm>
                        <a:custGeom>
                          <a:avLst/>
                          <a:gdLst/>
                          <a:ahLst/>
                          <a:cxnLst/>
                          <a:rect l="l" t="t" r="r" b="b"/>
                          <a:pathLst>
                            <a:path w="5279390" h="18415">
                              <a:moveTo>
                                <a:pt x="5279136" y="0"/>
                              </a:moveTo>
                              <a:lnTo>
                                <a:pt x="5279136" y="0"/>
                              </a:lnTo>
                              <a:lnTo>
                                <a:pt x="0" y="0"/>
                              </a:lnTo>
                              <a:lnTo>
                                <a:pt x="0" y="18288"/>
                              </a:lnTo>
                              <a:lnTo>
                                <a:pt x="5279136" y="18288"/>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58" o:spid="_x0000_s1026" o:spt="100" style="position:absolute;left:0pt;margin-left:89.75pt;margin-top:-17.1pt;height:1.45pt;width:415.7pt;mso-position-horizontal-relative:page;z-index:251661312;mso-width-relative:page;mso-height-relative:page;" fillcolor="#000000" filled="t" stroked="f" coordsize="5279390,18415" o:gfxdata="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pde8r9oAAAAMAQAADwAAAAAAAAABACAAAAAiAAAAZHJzL2Rvd25yZXYueG1sUEsBAhQA&#10;FAAAAAgAh07iQDD+ImApAgAADAUAAA4AAAAAAAAAAQAgAAAAKQEAAGRycy9lMm9Eb2MueG1sUEsF&#10;BgAAAAAGAAYAWQEAAMQFAAAAAA==&#10;" path="m5279136,0l5279136,0,0,0,0,18288,5279136,18288,5279136,0xe">
                <v:fill on="t" focussize="0,0"/>
                <v:stroke on="f"/>
                <v:imagedata o:title=""/>
                <o:lock v:ext="edit" aspectratio="f"/>
                <v:textbox inset="0mm,0mm,0mm,0mm"/>
              </v:shape>
            </w:pict>
          </mc:Fallback>
        </mc:AlternateContent>
      </w:r>
      <w:r>
        <w:rPr>
          <w:sz w:val="21"/>
        </w:rPr>
        <mc:AlternateContent>
          <mc:Choice Requires="wps">
            <w:drawing>
              <wp:anchor distT="0" distB="0" distL="0" distR="0" simplePos="0" relativeHeight="251662336" behindDoc="0" locked="0" layoutInCell="1" allowOverlap="1">
                <wp:simplePos x="0" y="0"/>
                <wp:positionH relativeFrom="page">
                  <wp:posOffset>1139825</wp:posOffset>
                </wp:positionH>
                <wp:positionV relativeFrom="paragraph">
                  <wp:posOffset>257810</wp:posOffset>
                </wp:positionV>
                <wp:extent cx="5279390" cy="6350"/>
                <wp:effectExtent l="0" t="0" r="0" b="0"/>
                <wp:wrapNone/>
                <wp:docPr id="59" name="Graphic 59"/>
                <wp:cNvGraphicFramePr/>
                <a:graphic xmlns:a="http://schemas.openxmlformats.org/drawingml/2006/main">
                  <a:graphicData uri="http://schemas.microsoft.com/office/word/2010/wordprocessingShape">
                    <wps:wsp>
                      <wps:cNvSpPr/>
                      <wps:spPr>
                        <a:xfrm>
                          <a:off x="0" y="0"/>
                          <a:ext cx="5279390" cy="6350"/>
                        </a:xfrm>
                        <a:custGeom>
                          <a:avLst/>
                          <a:gdLst/>
                          <a:ahLst/>
                          <a:cxnLst/>
                          <a:rect l="l" t="t" r="r" b="b"/>
                          <a:pathLst>
                            <a:path w="5279390" h="6350">
                              <a:moveTo>
                                <a:pt x="5279136" y="0"/>
                              </a:moveTo>
                              <a:lnTo>
                                <a:pt x="5279136" y="0"/>
                              </a:lnTo>
                              <a:lnTo>
                                <a:pt x="0" y="0"/>
                              </a:lnTo>
                              <a:lnTo>
                                <a:pt x="0" y="6096"/>
                              </a:lnTo>
                              <a:lnTo>
                                <a:pt x="5279136" y="6096"/>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59" o:spid="_x0000_s1026" o:spt="100" style="position:absolute;left:0pt;margin-left:89.75pt;margin-top:20.3pt;height:0.5pt;width:415.7pt;mso-position-horizontal-relative:page;z-index:251662336;mso-width-relative:page;mso-height-relative:page;" fillcolor="#000000" filled="t" stroked="f" coordsize="5279390,6350" o:gfxdata="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rOTptYAAAAKAQAADwAAAAAAAAABACAAAAAiAAAAZHJzL2Rvd25yZXYueG1sUEsBAhQAFAAAAAgA&#10;h07iQKG64UYnAgAACAUAAA4AAAAAAAAAAQAgAAAAJQEAAGRycy9lMm9Eb2MueG1sUEsFBgAAAAAG&#10;AAYAWQEAAL4FAAAAAA==&#10;" path="m5279136,0l5279136,0,0,0,0,6096,5279136,6096,5279136,0xe">
                <v:fill on="t" focussize="0,0"/>
                <v:stroke on="f"/>
                <v:imagedata o:title=""/>
                <o:lock v:ext="edit" aspectratio="f"/>
                <v:textbox inset="0mm,0mm,0mm,0mm"/>
              </v:shape>
            </w:pict>
          </mc:Fallback>
        </mc:AlternateContent>
      </w:r>
      <w:r>
        <w:rPr>
          <w:spacing w:val="-10"/>
          <w:sz w:val="21"/>
        </w:rPr>
        <w:t>份</w:t>
      </w:r>
    </w:p>
    <w:p w14:paraId="66E25F0A">
      <w:pPr>
        <w:pStyle w:val="5"/>
        <w:spacing w:before="18"/>
        <w:ind w:left="0"/>
        <w:rPr>
          <w:sz w:val="21"/>
        </w:rPr>
      </w:pPr>
    </w:p>
    <w:p w14:paraId="75780549">
      <w:pPr>
        <w:spacing w:before="0" w:line="185" w:lineRule="exact"/>
        <w:ind w:left="30" w:right="0" w:firstLine="0"/>
        <w:jc w:val="left"/>
        <w:rPr>
          <w:rFonts w:ascii="Times New Roman"/>
          <w:sz w:val="21"/>
        </w:rPr>
      </w:pPr>
      <w:r>
        <w:rPr>
          <w:rFonts w:ascii="Times New Roman"/>
          <w:spacing w:val="-4"/>
          <w:sz w:val="21"/>
        </w:rPr>
        <w:t>2021</w:t>
      </w:r>
    </w:p>
    <w:p w14:paraId="5C2A1785">
      <w:pPr>
        <w:spacing w:before="61" w:line="240" w:lineRule="auto"/>
        <w:rPr>
          <w:rFonts w:ascii="Times New Roman"/>
          <w:sz w:val="21"/>
        </w:rPr>
      </w:pPr>
      <w:r>
        <w:br w:type="column"/>
      </w:r>
    </w:p>
    <w:p w14:paraId="0F905EA7">
      <w:pPr>
        <w:spacing w:before="1"/>
        <w:ind w:left="1151" w:right="0" w:firstLine="0"/>
        <w:jc w:val="left"/>
        <w:rPr>
          <w:sz w:val="21"/>
        </w:rPr>
      </w:pPr>
      <w:r>
        <w:rPr>
          <w:spacing w:val="-4"/>
          <w:sz w:val="21"/>
        </w:rPr>
        <w:t>相关内容摘要</w:t>
      </w:r>
    </w:p>
    <w:p w14:paraId="5C20F525">
      <w:pPr>
        <w:pStyle w:val="5"/>
        <w:spacing w:before="177"/>
        <w:ind w:left="0"/>
        <w:rPr>
          <w:sz w:val="21"/>
        </w:rPr>
      </w:pPr>
    </w:p>
    <w:p w14:paraId="475D0425">
      <w:pPr>
        <w:spacing w:before="0" w:line="204" w:lineRule="exact"/>
        <w:ind w:left="0" w:right="0" w:firstLine="0"/>
        <w:jc w:val="left"/>
        <w:rPr>
          <w:sz w:val="21"/>
        </w:rPr>
      </w:pPr>
      <w:r>
        <w:rPr>
          <w:spacing w:val="-3"/>
          <w:sz w:val="21"/>
        </w:rPr>
        <w:t>提出提升养老服务质量，鼓励智慧养</w:t>
      </w:r>
    </w:p>
    <w:p w14:paraId="5C0DEE94">
      <w:pPr>
        <w:spacing w:after="0" w:line="204" w:lineRule="exact"/>
        <w:jc w:val="left"/>
        <w:rPr>
          <w:sz w:val="21"/>
        </w:rPr>
        <w:sectPr>
          <w:pgSz w:w="11910" w:h="16840"/>
          <w:pgMar w:top="1380" w:right="1417" w:bottom="1280" w:left="1417" w:header="894" w:footer="1085" w:gutter="0"/>
          <w:cols w:equalWidth="0" w:num="3">
            <w:col w:w="4402" w:space="40"/>
            <w:col w:w="677" w:space="12"/>
            <w:col w:w="3945"/>
          </w:cols>
        </w:sectPr>
      </w:pPr>
    </w:p>
    <w:p w14:paraId="2C841E90">
      <w:pPr>
        <w:pStyle w:val="15"/>
        <w:numPr>
          <w:ilvl w:val="0"/>
          <w:numId w:val="3"/>
        </w:numPr>
        <w:tabs>
          <w:tab w:val="left" w:pos="1040"/>
        </w:tabs>
        <w:spacing w:before="0" w:after="0" w:line="202" w:lineRule="exact"/>
        <w:ind w:left="1040" w:right="0" w:hanging="384"/>
        <w:jc w:val="left"/>
        <w:rPr>
          <w:rFonts w:hint="eastAsia" w:ascii="宋体" w:eastAsia="宋体"/>
          <w:sz w:val="21"/>
        </w:rPr>
      </w:pPr>
      <w:r>
        <w:rPr>
          <w:rFonts w:hint="eastAsia" w:ascii="宋体" w:eastAsia="宋体"/>
          <w:spacing w:val="-3"/>
          <w:sz w:val="21"/>
        </w:rPr>
        <w:t>京市养老服务质量提升行动计划的通</w:t>
      </w:r>
    </w:p>
    <w:p w14:paraId="2A8F056A">
      <w:pPr>
        <w:spacing w:before="0" w:line="178" w:lineRule="exact"/>
        <w:ind w:left="4472" w:right="0" w:firstLine="0"/>
        <w:jc w:val="left"/>
        <w:rPr>
          <w:sz w:val="21"/>
        </w:rPr>
      </w:pPr>
      <w:r>
        <w:rPr>
          <w:spacing w:val="-10"/>
          <w:sz w:val="21"/>
        </w:rPr>
        <w:t>年</w:t>
      </w:r>
    </w:p>
    <w:p w14:paraId="04D392EB">
      <w:pPr>
        <w:spacing w:before="0" w:line="223" w:lineRule="exact"/>
        <w:ind w:left="1040" w:right="0" w:firstLine="0"/>
        <w:jc w:val="left"/>
        <w:rPr>
          <w:sz w:val="21"/>
        </w:rPr>
      </w:pPr>
      <w:r>
        <w:rPr>
          <w:spacing w:val="-6"/>
          <w:sz w:val="21"/>
        </w:rPr>
        <w:t>知》</w:t>
      </w:r>
    </w:p>
    <w:p w14:paraId="37FA84C6">
      <w:pPr>
        <w:spacing w:before="156"/>
        <w:ind w:left="406" w:right="0" w:firstLine="0"/>
        <w:jc w:val="left"/>
        <w:rPr>
          <w:sz w:val="21"/>
        </w:rPr>
      </w:pPr>
      <w:r>
        <w:br w:type="column"/>
      </w:r>
      <w:r>
        <w:rPr>
          <w:spacing w:val="-4"/>
          <w:sz w:val="21"/>
        </w:rPr>
        <w:t>老服务模式的推广</w:t>
      </w:r>
    </w:p>
    <w:p w14:paraId="38A10338">
      <w:pPr>
        <w:spacing w:after="0"/>
        <w:jc w:val="left"/>
        <w:rPr>
          <w:sz w:val="21"/>
        </w:rPr>
        <w:sectPr>
          <w:type w:val="continuous"/>
          <w:pgSz w:w="11910" w:h="16840"/>
          <w:pgMar w:top="1920" w:right="1417" w:bottom="600" w:left="1417" w:header="894" w:footer="1085" w:gutter="0"/>
          <w:cols w:equalWidth="0" w:num="2">
            <w:col w:w="4684" w:space="40"/>
            <w:col w:w="4352"/>
          </w:cols>
        </w:sectPr>
      </w:pPr>
    </w:p>
    <w:p w14:paraId="786ED6E1">
      <w:pPr>
        <w:spacing w:before="95" w:line="230" w:lineRule="exact"/>
        <w:ind w:left="1040" w:right="0" w:firstLine="0"/>
        <w:jc w:val="left"/>
        <w:rPr>
          <w:rFonts w:ascii="Times New Roman" w:eastAsia="Times New Roman"/>
          <w:sz w:val="21"/>
        </w:rPr>
      </w:pPr>
      <w:r>
        <w:rPr>
          <w:spacing w:val="-4"/>
          <w:sz w:val="21"/>
        </w:rPr>
        <w:t xml:space="preserve">《北京市人民政府办公厅关于印发北 </w:t>
      </w:r>
      <w:r>
        <w:rPr>
          <w:rFonts w:ascii="Times New Roman" w:eastAsia="Times New Roman"/>
          <w:spacing w:val="-4"/>
          <w:sz w:val="21"/>
        </w:rPr>
        <w:t>2021</w:t>
      </w:r>
    </w:p>
    <w:p w14:paraId="24B62B4A">
      <w:pPr>
        <w:spacing w:before="0" w:line="164" w:lineRule="exact"/>
        <w:ind w:left="656" w:right="0" w:firstLine="0"/>
        <w:jc w:val="left"/>
        <w:rPr>
          <w:rFonts w:ascii="Times New Roman"/>
          <w:sz w:val="21"/>
        </w:rPr>
      </w:pPr>
      <w:r>
        <w:rPr>
          <w:rFonts w:ascii="Times New Roman"/>
          <w:spacing w:val="-10"/>
          <w:sz w:val="21"/>
        </w:rPr>
        <w:t>8</w:t>
      </w:r>
    </w:p>
    <w:p w14:paraId="384EF3C7">
      <w:pPr>
        <w:spacing w:before="0" w:line="230" w:lineRule="exact"/>
        <w:ind w:left="1040" w:right="0" w:firstLine="0"/>
        <w:jc w:val="left"/>
        <w:rPr>
          <w:sz w:val="21"/>
        </w:rPr>
      </w:pPr>
      <w:r>
        <w:rPr>
          <w:spacing w:val="-5"/>
          <w:sz w:val="21"/>
        </w:rPr>
        <w:t>京市养老服务综合监管办法的通知》 年</w:t>
      </w:r>
    </w:p>
    <w:p w14:paraId="4ABD95CB">
      <w:pPr>
        <w:spacing w:before="87" w:line="209" w:lineRule="exact"/>
        <w:ind w:left="1040" w:right="0" w:firstLine="0"/>
        <w:jc w:val="left"/>
        <w:rPr>
          <w:sz w:val="21"/>
        </w:rPr>
      </w:pPr>
      <w:r>
        <w:rPr>
          <w:spacing w:val="-3"/>
          <w:sz w:val="21"/>
        </w:rPr>
        <w:t>《北京市人民政府办公厅关于印发北</w:t>
      </w:r>
    </w:p>
    <w:p w14:paraId="66B8BF36">
      <w:pPr>
        <w:spacing w:before="91" w:line="321" w:lineRule="auto"/>
        <w:ind w:left="197" w:right="577" w:firstLine="0"/>
        <w:jc w:val="left"/>
        <w:rPr>
          <w:sz w:val="21"/>
        </w:rPr>
      </w:pPr>
      <w:r>
        <w:br w:type="column"/>
      </w:r>
      <w:r>
        <w:rPr>
          <w:spacing w:val="-2"/>
          <w:sz w:val="21"/>
        </w:rPr>
        <w:t>规范养老服务的综合监管，支持智慧养老服务的健康发展</w:t>
      </w:r>
    </w:p>
    <w:p w14:paraId="1A840D7D">
      <w:pPr>
        <w:spacing w:after="0" w:line="321" w:lineRule="auto"/>
        <w:jc w:val="left"/>
        <w:rPr>
          <w:sz w:val="21"/>
        </w:rPr>
        <w:sectPr>
          <w:type w:val="continuous"/>
          <w:pgSz w:w="11910" w:h="16840"/>
          <w:pgMar w:top="1920" w:right="1417" w:bottom="600" w:left="1417" w:header="894" w:footer="1085" w:gutter="0"/>
          <w:cols w:equalWidth="0" w:num="2">
            <w:col w:w="4893" w:space="40"/>
            <w:col w:w="4143"/>
          </w:cols>
        </w:sectPr>
      </w:pPr>
    </w:p>
    <w:p w14:paraId="20F75A84">
      <w:pPr>
        <w:pStyle w:val="15"/>
        <w:numPr>
          <w:ilvl w:val="0"/>
          <w:numId w:val="4"/>
        </w:numPr>
        <w:tabs>
          <w:tab w:val="left" w:pos="1040"/>
        </w:tabs>
        <w:spacing w:before="155" w:after="0" w:line="316" w:lineRule="auto"/>
        <w:ind w:left="1040" w:right="0" w:hanging="385"/>
        <w:jc w:val="left"/>
        <w:rPr>
          <w:rFonts w:hint="eastAsia" w:ascii="宋体" w:eastAsia="宋体"/>
          <w:sz w:val="21"/>
        </w:rPr>
      </w:pPr>
      <w:r>
        <w:rPr>
          <w:rFonts w:hint="eastAsia" w:ascii="宋体" w:eastAsia="宋体"/>
          <w:spacing w:val="-2"/>
          <w:sz w:val="21"/>
        </w:rPr>
        <w:t>京市养老服务标准体系建设方案的通</w:t>
      </w:r>
      <w:r>
        <w:rPr>
          <w:rFonts w:hint="eastAsia" w:ascii="宋体" w:eastAsia="宋体"/>
          <w:spacing w:val="-6"/>
          <w:sz w:val="21"/>
        </w:rPr>
        <w:t>知》</w:t>
      </w:r>
    </w:p>
    <w:p w14:paraId="30A308F3">
      <w:pPr>
        <w:spacing w:before="5"/>
        <w:ind w:left="1040" w:right="0" w:firstLine="0"/>
        <w:jc w:val="left"/>
        <w:rPr>
          <w:sz w:val="21"/>
        </w:rPr>
      </w:pPr>
      <w:r>
        <w:rPr>
          <w:spacing w:val="-3"/>
          <w:sz w:val="21"/>
        </w:rPr>
        <w:t>《北京市人民政府办公厅关于印发北</w:t>
      </w:r>
    </w:p>
    <w:p w14:paraId="5055A3F6">
      <w:pPr>
        <w:pStyle w:val="15"/>
        <w:numPr>
          <w:ilvl w:val="0"/>
          <w:numId w:val="4"/>
        </w:numPr>
        <w:tabs>
          <w:tab w:val="left" w:pos="1040"/>
        </w:tabs>
        <w:spacing w:before="91" w:after="0" w:line="316" w:lineRule="auto"/>
        <w:ind w:left="1040" w:right="209" w:hanging="437"/>
        <w:jc w:val="left"/>
        <w:rPr>
          <w:rFonts w:hint="eastAsia" w:ascii="宋体" w:eastAsia="宋体"/>
          <w:sz w:val="21"/>
        </w:rPr>
      </w:pPr>
      <w:r>
        <w:rPr>
          <w:rFonts w:hint="eastAsia" w:ascii="宋体" w:eastAsia="宋体"/>
          <w:spacing w:val="-2"/>
          <w:sz w:val="21"/>
        </w:rPr>
        <w:t>京市养老服务信息化建设方案的通</w:t>
      </w:r>
      <w:r>
        <w:rPr>
          <w:rFonts w:hint="eastAsia" w:ascii="宋体" w:eastAsia="宋体"/>
          <w:spacing w:val="-6"/>
          <w:sz w:val="21"/>
        </w:rPr>
        <w:t>知》</w:t>
      </w:r>
    </w:p>
    <w:p w14:paraId="71A10423">
      <w:pPr>
        <w:spacing w:before="5"/>
        <w:ind w:left="1040" w:right="0" w:firstLine="0"/>
        <w:jc w:val="left"/>
        <w:rPr>
          <w:sz w:val="21"/>
        </w:rPr>
      </w:pPr>
      <w:r>
        <w:rPr>
          <w:spacing w:val="-3"/>
          <w:sz w:val="21"/>
        </w:rPr>
        <w:t>《北京市人民政府办公厅关于印发北</w:t>
      </w:r>
    </w:p>
    <w:p w14:paraId="438EF423">
      <w:pPr>
        <w:pStyle w:val="15"/>
        <w:numPr>
          <w:ilvl w:val="0"/>
          <w:numId w:val="4"/>
        </w:numPr>
        <w:tabs>
          <w:tab w:val="left" w:pos="1040"/>
        </w:tabs>
        <w:spacing w:before="96" w:after="0" w:line="312" w:lineRule="auto"/>
        <w:ind w:left="1040" w:right="0" w:hanging="437"/>
        <w:jc w:val="left"/>
        <w:rPr>
          <w:rFonts w:hint="eastAsia" w:ascii="宋体" w:eastAsia="宋体"/>
          <w:sz w:val="21"/>
        </w:rPr>
      </w:pPr>
      <w:r>
        <w:rPr>
          <w:rFonts w:hint="eastAsia" w:ascii="宋体" w:eastAsia="宋体"/>
          <w:sz w:val="21"/>
        </w:rPr>
        <mc:AlternateContent>
          <mc:Choice Requires="wps">
            <w:drawing>
              <wp:anchor distT="0" distB="0" distL="0" distR="0" simplePos="0" relativeHeight="251662336" behindDoc="0" locked="0" layoutInCell="1" allowOverlap="1">
                <wp:simplePos x="0" y="0"/>
                <wp:positionH relativeFrom="page">
                  <wp:posOffset>1130300</wp:posOffset>
                </wp:positionH>
                <wp:positionV relativeFrom="paragraph">
                  <wp:posOffset>483870</wp:posOffset>
                </wp:positionV>
                <wp:extent cx="5288280" cy="18415"/>
                <wp:effectExtent l="0" t="0" r="0" b="0"/>
                <wp:wrapNone/>
                <wp:docPr id="60" name="Graphic 60"/>
                <wp:cNvGraphicFramePr/>
                <a:graphic xmlns:a="http://schemas.openxmlformats.org/drawingml/2006/main">
                  <a:graphicData uri="http://schemas.microsoft.com/office/word/2010/wordprocessingShape">
                    <wps:wsp>
                      <wps:cNvSpPr/>
                      <wps:spPr>
                        <a:xfrm>
                          <a:off x="0" y="0"/>
                          <a:ext cx="5288280" cy="18415"/>
                        </a:xfrm>
                        <a:custGeom>
                          <a:avLst/>
                          <a:gdLst/>
                          <a:ahLst/>
                          <a:cxnLst/>
                          <a:rect l="l" t="t" r="r" b="b"/>
                          <a:pathLst>
                            <a:path w="5288280" h="18415">
                              <a:moveTo>
                                <a:pt x="5288280" y="0"/>
                              </a:moveTo>
                              <a:lnTo>
                                <a:pt x="5288280" y="0"/>
                              </a:lnTo>
                              <a:lnTo>
                                <a:pt x="0" y="0"/>
                              </a:lnTo>
                              <a:lnTo>
                                <a:pt x="0" y="18288"/>
                              </a:lnTo>
                              <a:lnTo>
                                <a:pt x="5288280" y="18288"/>
                              </a:lnTo>
                              <a:lnTo>
                                <a:pt x="5288280" y="0"/>
                              </a:lnTo>
                              <a:close/>
                            </a:path>
                          </a:pathLst>
                        </a:custGeom>
                        <a:solidFill>
                          <a:srgbClr val="000000"/>
                        </a:solidFill>
                      </wps:spPr>
                      <wps:bodyPr wrap="square" lIns="0" tIns="0" rIns="0" bIns="0" rtlCol="0">
                        <a:noAutofit/>
                      </wps:bodyPr>
                    </wps:wsp>
                  </a:graphicData>
                </a:graphic>
              </wp:anchor>
            </w:drawing>
          </mc:Choice>
          <mc:Fallback>
            <w:pict>
              <v:shape id="Graphic 60" o:spid="_x0000_s1026" o:spt="100" style="position:absolute;left:0pt;margin-left:89pt;margin-top:38.1pt;height:1.45pt;width:416.4pt;mso-position-horizontal-relative:page;z-index:251662336;mso-width-relative:page;mso-height-relative:page;" fillcolor="#000000" filled="t" stroked="f" coordsize="5288280,18415" o:gfxdata="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AWz&#10;kNcAAAAKAQAADwAAAAAAAAABACAAAAAiAAAAZHJzL2Rvd25yZXYueG1sUEsBAhQAFAAAAAgAh07i&#10;QOlrT94jAgAADAUAAA4AAAAAAAAAAQAgAAAAJgEAAGRycy9lMm9Eb2MueG1sUEsFBgAAAAAGAAYA&#10;WQEAALsFAAAAAA==&#10;" path="m5288280,0l5288280,0,0,0,0,18288,5288280,18288,5288280,0xe">
                <v:fill on="t" focussize="0,0"/>
                <v:stroke on="f"/>
                <v:imagedata o:title=""/>
                <o:lock v:ext="edit" aspectratio="f"/>
                <v:textbox inset="0mm,0mm,0mm,0mm"/>
              </v:shape>
            </w:pict>
          </mc:Fallback>
        </mc:AlternateContent>
      </w:r>
      <w:r>
        <w:rPr>
          <w:rFonts w:hint="eastAsia" w:ascii="宋体" w:eastAsia="宋体"/>
          <w:spacing w:val="-2"/>
          <w:sz w:val="21"/>
        </w:rPr>
        <w:t>京市养老服务产业发展行动计划的通</w:t>
      </w:r>
      <w:r>
        <w:rPr>
          <w:rFonts w:hint="eastAsia" w:ascii="宋体" w:eastAsia="宋体"/>
          <w:spacing w:val="-6"/>
          <w:sz w:val="21"/>
        </w:rPr>
        <w:t>知》</w:t>
      </w:r>
    </w:p>
    <w:p w14:paraId="0DD6803A">
      <w:pPr>
        <w:spacing w:before="0" w:line="234" w:lineRule="exact"/>
        <w:ind w:left="30" w:right="0" w:firstLine="0"/>
        <w:jc w:val="left"/>
        <w:rPr>
          <w:rFonts w:ascii="Times New Roman"/>
          <w:sz w:val="21"/>
        </w:rPr>
      </w:pPr>
      <w:r>
        <w:br w:type="column"/>
      </w:r>
      <w:r>
        <w:rPr>
          <w:rFonts w:ascii="Times New Roman"/>
          <w:spacing w:val="-4"/>
          <w:sz w:val="21"/>
        </w:rPr>
        <w:t>2021</w:t>
      </w:r>
    </w:p>
    <w:p w14:paraId="5E48B2AB">
      <w:pPr>
        <w:spacing w:before="99"/>
        <w:ind w:left="30" w:right="0" w:firstLine="0"/>
        <w:jc w:val="left"/>
        <w:rPr>
          <w:sz w:val="21"/>
        </w:rPr>
      </w:pPr>
      <w:r>
        <w:rPr>
          <w:spacing w:val="-10"/>
          <w:sz w:val="21"/>
        </w:rPr>
        <w:t>年</w:t>
      </w:r>
    </w:p>
    <w:p w14:paraId="71B739D1">
      <w:pPr>
        <w:pStyle w:val="5"/>
        <w:spacing w:before="196"/>
        <w:ind w:left="0"/>
        <w:rPr>
          <w:sz w:val="21"/>
        </w:rPr>
      </w:pPr>
    </w:p>
    <w:p w14:paraId="5908B210">
      <w:pPr>
        <w:spacing w:before="0"/>
        <w:ind w:left="30" w:right="0" w:firstLine="0"/>
        <w:jc w:val="left"/>
        <w:rPr>
          <w:rFonts w:ascii="Times New Roman"/>
          <w:sz w:val="21"/>
        </w:rPr>
      </w:pPr>
      <w:r>
        <w:rPr>
          <w:rFonts w:ascii="Times New Roman"/>
          <w:spacing w:val="-4"/>
          <w:sz w:val="21"/>
        </w:rPr>
        <w:t>2021</w:t>
      </w:r>
    </w:p>
    <w:p w14:paraId="28C04343">
      <w:pPr>
        <w:spacing w:before="100"/>
        <w:ind w:left="30" w:right="0" w:firstLine="0"/>
        <w:jc w:val="left"/>
        <w:rPr>
          <w:sz w:val="21"/>
        </w:rPr>
      </w:pPr>
      <w:r>
        <w:rPr>
          <w:spacing w:val="-10"/>
          <w:sz w:val="21"/>
        </w:rPr>
        <w:t>年</w:t>
      </w:r>
    </w:p>
    <w:p w14:paraId="2F3F62BB">
      <w:pPr>
        <w:pStyle w:val="5"/>
        <w:spacing w:before="196"/>
        <w:ind w:left="0"/>
        <w:rPr>
          <w:sz w:val="21"/>
        </w:rPr>
      </w:pPr>
    </w:p>
    <w:p w14:paraId="1B6FA005">
      <w:pPr>
        <w:spacing w:before="0"/>
        <w:ind w:left="30" w:right="0" w:firstLine="0"/>
        <w:jc w:val="left"/>
        <w:rPr>
          <w:rFonts w:ascii="Times New Roman"/>
          <w:sz w:val="21"/>
        </w:rPr>
      </w:pPr>
      <w:r>
        <w:rPr>
          <w:rFonts w:ascii="Times New Roman"/>
          <w:spacing w:val="-4"/>
          <w:sz w:val="21"/>
        </w:rPr>
        <w:t>2021</w:t>
      </w:r>
    </w:p>
    <w:p w14:paraId="6E3633DE">
      <w:pPr>
        <w:spacing w:before="100"/>
        <w:ind w:left="30" w:right="0" w:firstLine="0"/>
        <w:jc w:val="left"/>
        <w:rPr>
          <w:sz w:val="21"/>
        </w:rPr>
      </w:pPr>
      <w:r>
        <w:rPr>
          <w:spacing w:val="-10"/>
          <w:sz w:val="21"/>
        </w:rPr>
        <w:t>年</w:t>
      </w:r>
    </w:p>
    <w:p w14:paraId="79D823C9">
      <w:pPr>
        <w:spacing w:before="0" w:line="242" w:lineRule="exact"/>
        <w:ind w:left="197" w:right="0" w:firstLine="0"/>
        <w:jc w:val="left"/>
        <w:rPr>
          <w:sz w:val="21"/>
        </w:rPr>
      </w:pPr>
      <w:r>
        <w:br w:type="column"/>
      </w:r>
      <w:r>
        <w:rPr>
          <w:spacing w:val="-3"/>
          <w:sz w:val="21"/>
        </w:rPr>
        <w:t>提出建立养老服务标准体系，促进智</w:t>
      </w:r>
    </w:p>
    <w:p w14:paraId="6B3F615D">
      <w:pPr>
        <w:spacing w:before="91"/>
        <w:ind w:left="197" w:right="0" w:firstLine="0"/>
        <w:jc w:val="left"/>
        <w:rPr>
          <w:sz w:val="21"/>
        </w:rPr>
      </w:pPr>
      <w:r>
        <w:rPr>
          <w:spacing w:val="-3"/>
          <w:sz w:val="21"/>
        </w:rPr>
        <w:t>慧养老服务的规范化发展</w:t>
      </w:r>
    </w:p>
    <w:p w14:paraId="2C28245F">
      <w:pPr>
        <w:pStyle w:val="5"/>
        <w:spacing w:before="177"/>
        <w:ind w:left="0"/>
        <w:rPr>
          <w:sz w:val="21"/>
        </w:rPr>
      </w:pPr>
    </w:p>
    <w:p w14:paraId="2597BBD9">
      <w:pPr>
        <w:spacing w:before="0" w:line="321" w:lineRule="auto"/>
        <w:ind w:left="197" w:right="577" w:firstLine="0"/>
        <w:jc w:val="left"/>
        <w:rPr>
          <w:sz w:val="21"/>
        </w:rPr>
      </w:pPr>
      <w:r>
        <w:rPr>
          <w:spacing w:val="-2"/>
          <w:sz w:val="21"/>
        </w:rPr>
        <w:t>提出推进养老服务信息化建设，支持智慧养老服务的发展</w:t>
      </w:r>
    </w:p>
    <w:p w14:paraId="0434172A">
      <w:pPr>
        <w:pStyle w:val="5"/>
        <w:spacing w:before="85"/>
        <w:ind w:left="0"/>
        <w:rPr>
          <w:sz w:val="21"/>
        </w:rPr>
      </w:pPr>
    </w:p>
    <w:p w14:paraId="5DC03330">
      <w:pPr>
        <w:spacing w:before="0" w:line="321" w:lineRule="auto"/>
        <w:ind w:left="197" w:right="577" w:firstLine="0"/>
        <w:jc w:val="left"/>
        <w:rPr>
          <w:sz w:val="21"/>
        </w:rPr>
      </w:pPr>
      <w:r>
        <w:rPr>
          <w:spacing w:val="-2"/>
          <w:sz w:val="21"/>
        </w:rPr>
        <w:t>提出北京市养老服务产业的发展目标和任务，鼓励智慧养老产业的发展</w:t>
      </w:r>
    </w:p>
    <w:p w14:paraId="578B2586">
      <w:pPr>
        <w:spacing w:after="0" w:line="321" w:lineRule="auto"/>
        <w:jc w:val="left"/>
        <w:rPr>
          <w:sz w:val="21"/>
        </w:rPr>
        <w:sectPr>
          <w:type w:val="continuous"/>
          <w:pgSz w:w="11910" w:h="16840"/>
          <w:pgMar w:top="1920" w:right="1417" w:bottom="600" w:left="1417" w:header="894" w:footer="1085" w:gutter="0"/>
          <w:cols w:equalWidth="0" w:num="3">
            <w:col w:w="4402" w:space="40"/>
            <w:col w:w="451" w:space="39"/>
            <w:col w:w="4144"/>
          </w:cols>
        </w:sectPr>
      </w:pPr>
    </w:p>
    <w:p w14:paraId="6B128671">
      <w:pPr>
        <w:spacing w:before="15"/>
        <w:ind w:left="798" w:right="0" w:firstLine="0"/>
        <w:jc w:val="left"/>
        <w:rPr>
          <w:sz w:val="21"/>
        </w:rPr>
      </w:pPr>
      <w:r>
        <w:rPr>
          <w:spacing w:val="-3"/>
          <w:sz w:val="21"/>
        </w:rPr>
        <w:t>数据来源：北京市政府网站</w:t>
      </w:r>
    </w:p>
    <w:p w14:paraId="3A8E3F89">
      <w:pPr>
        <w:pStyle w:val="5"/>
        <w:ind w:left="0"/>
        <w:rPr>
          <w:sz w:val="21"/>
        </w:rPr>
      </w:pPr>
    </w:p>
    <w:p w14:paraId="346C573A">
      <w:pPr>
        <w:pStyle w:val="5"/>
        <w:spacing w:before="37"/>
        <w:ind w:left="0"/>
        <w:rPr>
          <w:sz w:val="21"/>
        </w:rPr>
      </w:pPr>
    </w:p>
    <w:p w14:paraId="71957A87">
      <w:pPr>
        <w:pStyle w:val="5"/>
        <w:spacing w:line="364" w:lineRule="auto"/>
        <w:ind w:right="376" w:firstLine="480"/>
        <w:jc w:val="both"/>
      </w:pPr>
      <w:r>
        <w:rPr>
          <w:spacing w:val="-15"/>
        </w:rPr>
        <w:t xml:space="preserve">自 </w:t>
      </w:r>
      <w:r>
        <w:rPr>
          <w:rFonts w:ascii="Times New Roman" w:hAnsi="Times New Roman" w:eastAsia="Times New Roman"/>
          <w:spacing w:val="-4"/>
        </w:rPr>
        <w:t>2015</w:t>
      </w:r>
      <w:r>
        <w:rPr>
          <w:rFonts w:ascii="Times New Roman" w:hAnsi="Times New Roman" w:eastAsia="Times New Roman"/>
          <w:spacing w:val="3"/>
        </w:rPr>
        <w:t xml:space="preserve"> </w:t>
      </w:r>
      <w:r>
        <w:rPr>
          <w:spacing w:val="-4"/>
        </w:rPr>
        <w:t>年国务院发布《国务院关于积极推进</w:t>
      </w:r>
      <w:r>
        <w:rPr>
          <w:rFonts w:ascii="Times New Roman" w:hAnsi="Times New Roman" w:eastAsia="Times New Roman"/>
          <w:spacing w:val="-4"/>
        </w:rPr>
        <w:t>“</w:t>
      </w:r>
      <w:r>
        <w:rPr>
          <w:spacing w:val="-4"/>
        </w:rPr>
        <w:t>互联网</w:t>
      </w:r>
      <w:r>
        <w:rPr>
          <w:rFonts w:ascii="Times New Roman" w:hAnsi="Times New Roman" w:eastAsia="Times New Roman"/>
          <w:spacing w:val="-4"/>
        </w:rPr>
        <w:t>+”</w:t>
      </w:r>
      <w:r>
        <w:rPr>
          <w:spacing w:val="-4"/>
        </w:rPr>
        <w:t>行动的指导意见》以来，智慧养老从科技创新逐步延伸至社会服务领域，政策明确鼓励</w:t>
      </w:r>
      <w:r>
        <w:rPr>
          <w:rFonts w:ascii="Times New Roman" w:hAnsi="Times New Roman" w:eastAsia="Times New Roman"/>
          <w:spacing w:val="-4"/>
        </w:rPr>
        <w:t>“</w:t>
      </w:r>
      <w:r>
        <w:rPr>
          <w:spacing w:val="-4"/>
        </w:rPr>
        <w:t>互联网</w:t>
      </w:r>
      <w:r>
        <w:rPr>
          <w:rFonts w:ascii="Times New Roman" w:hAnsi="Times New Roman" w:eastAsia="Times New Roman"/>
          <w:spacing w:val="-4"/>
        </w:rPr>
        <w:t>+</w:t>
      </w:r>
      <w:r>
        <w:rPr>
          <w:spacing w:val="-4"/>
        </w:rPr>
        <w:t>健康</w:t>
      </w:r>
      <w:r>
        <w:rPr>
          <w:spacing w:val="-2"/>
        </w:rPr>
        <w:t>养老</w:t>
      </w:r>
      <w:r>
        <w:rPr>
          <w:rFonts w:ascii="Times New Roman" w:hAnsi="Times New Roman" w:eastAsia="Times New Roman"/>
          <w:spacing w:val="-2"/>
        </w:rPr>
        <w:t>”</w:t>
      </w:r>
      <w:r>
        <w:rPr>
          <w:spacing w:val="-2"/>
        </w:rPr>
        <w:t>服务，并推动现代互联网技术与养老服务结合。这一指导意见为智慧养老</w:t>
      </w:r>
      <w:r>
        <w:rPr>
          <w:spacing w:val="-3"/>
        </w:rPr>
        <w:t xml:space="preserve">提供了政策基础，并为以 </w:t>
      </w:r>
      <w:r>
        <w:rPr>
          <w:rFonts w:ascii="Times New Roman" w:hAnsi="Times New Roman" w:eastAsia="Times New Roman"/>
        </w:rPr>
        <w:t>Q</w:t>
      </w:r>
      <w:r>
        <w:rPr>
          <w:rFonts w:ascii="Times New Roman" w:hAnsi="Times New Roman" w:eastAsia="Times New Roman"/>
          <w:spacing w:val="34"/>
        </w:rPr>
        <w:t xml:space="preserve"> </w:t>
      </w:r>
      <w:r>
        <w:t>公司为代表的高新技术企业指明了发展方向。随后出台的《智慧健康养老产业发展行动计划（</w:t>
      </w:r>
      <w:r>
        <w:rPr>
          <w:rFonts w:ascii="Times New Roman" w:hAnsi="Times New Roman" w:eastAsia="Times New Roman"/>
        </w:rPr>
        <w:t>2017-2020</w:t>
      </w:r>
      <w:r>
        <w:rPr>
          <w:rFonts w:ascii="Times New Roman" w:hAnsi="Times New Roman" w:eastAsia="Times New Roman"/>
          <w:spacing w:val="-15"/>
        </w:rPr>
        <w:t xml:space="preserve"> </w:t>
      </w:r>
      <w:r>
        <w:t>年）》设定了产业发展目</w:t>
      </w:r>
      <w:r>
        <w:rPr>
          <w:spacing w:val="-24"/>
        </w:rPr>
        <w:t xml:space="preserve">标，明确到 </w:t>
      </w:r>
      <w:r>
        <w:rPr>
          <w:rFonts w:ascii="Times New Roman" w:hAnsi="Times New Roman" w:eastAsia="Times New Roman"/>
          <w:spacing w:val="-2"/>
        </w:rPr>
        <w:t>2020</w:t>
      </w:r>
      <w:r>
        <w:rPr>
          <w:rFonts w:ascii="Times New Roman" w:hAnsi="Times New Roman" w:eastAsia="Times New Roman"/>
          <w:spacing w:val="7"/>
        </w:rPr>
        <w:t xml:space="preserve"> </w:t>
      </w:r>
      <w:r>
        <w:rPr>
          <w:spacing w:val="-8"/>
        </w:rPr>
        <w:t>年建立完善的智慧健康养老产业体系，并强调了企业研发补贴、</w:t>
      </w:r>
      <w:r>
        <w:rPr>
          <w:spacing w:val="-2"/>
        </w:rPr>
        <w:t>产品推广和示范工程等政策支持，为企业参与行业发展提供了空间。</w:t>
      </w:r>
    </w:p>
    <w:p w14:paraId="0D609907">
      <w:pPr>
        <w:pStyle w:val="5"/>
        <w:spacing w:before="2" w:line="364" w:lineRule="auto"/>
        <w:ind w:right="137" w:firstLine="480"/>
      </w:pPr>
      <w:r>
        <w:rPr>
          <w:spacing w:val="-7"/>
        </w:rPr>
        <w:t>北京市根据国家政策并结合地方实际情况，制定了多项有针对性的政策措施，</w:t>
      </w:r>
      <w:r>
        <w:rPr>
          <w:spacing w:val="-2"/>
        </w:rPr>
        <w:t xml:space="preserve">推动智慧养老技术在社区养老中的应用。北京市《社区养老服务驿站建设管理办 </w:t>
      </w:r>
      <w:r>
        <w:rPr>
          <w:spacing w:val="-4"/>
        </w:rPr>
        <w:t>法》明确了智慧养老技术在社区养老服务中的应用方向，鼓励企业通过智能设备和</w:t>
      </w:r>
      <w:r>
        <w:rPr>
          <w:spacing w:val="-6"/>
        </w:rPr>
        <w:t>数字化管理平台提升居家养老服务。</w:t>
      </w:r>
      <w:r>
        <w:rPr>
          <w:rFonts w:ascii="Times New Roman" w:eastAsia="Times New Roman"/>
        </w:rPr>
        <w:t>Q</w:t>
      </w:r>
      <w:r>
        <w:rPr>
          <w:rFonts w:ascii="Times New Roman" w:eastAsia="Times New Roman"/>
          <w:spacing w:val="-15"/>
        </w:rPr>
        <w:t xml:space="preserve"> </w:t>
      </w:r>
      <w:r>
        <w:t>公司基于毫米波雷达技术开发的生命体征监</w:t>
      </w:r>
      <w:r>
        <w:rPr>
          <w:spacing w:val="-6"/>
        </w:rPr>
        <w:t>测仪和跌倒检测仪已在北京多个社区试点并获得积极反馈，这与北京市的政策支持</w:t>
      </w:r>
      <w:r>
        <w:rPr>
          <w:spacing w:val="-2"/>
        </w:rPr>
        <w:t>密切相关。北京市还特别关注养老服务的人才队伍建设和监管机制创新，出台了《养老服务人才队伍建设行动计划》和《养老服务综合监管办法》，通过人才培养、岗位奖励和完善的监管机制为企业发展提供支持。</w:t>
      </w:r>
    </w:p>
    <w:p w14:paraId="1A3CA122">
      <w:pPr>
        <w:pStyle w:val="5"/>
        <w:spacing w:after="0" w:line="364" w:lineRule="auto"/>
        <w:sectPr>
          <w:type w:val="continuous"/>
          <w:pgSz w:w="11910" w:h="16840"/>
          <w:pgMar w:top="1920" w:right="1417" w:bottom="600" w:left="1417" w:header="894" w:footer="1085" w:gutter="0"/>
          <w:cols w:space="720" w:num="1"/>
        </w:sectPr>
      </w:pPr>
    </w:p>
    <w:p w14:paraId="58E4FBF1">
      <w:pPr>
        <w:pStyle w:val="4"/>
        <w:numPr>
          <w:ilvl w:val="2"/>
          <w:numId w:val="2"/>
        </w:numPr>
        <w:tabs>
          <w:tab w:val="left" w:pos="1006"/>
        </w:tabs>
        <w:spacing w:before="101" w:after="0" w:line="240" w:lineRule="auto"/>
        <w:ind w:left="1006" w:right="0" w:hanging="628"/>
        <w:jc w:val="left"/>
      </w:pPr>
      <w:bookmarkStart w:id="48" w:name="_TOC_250072"/>
      <w:bookmarkEnd w:id="48"/>
      <w:r>
        <w:rPr>
          <w:spacing w:val="-2"/>
        </w:rPr>
        <w:t>经济环境分析</w:t>
      </w:r>
    </w:p>
    <w:p w14:paraId="41D87F29">
      <w:pPr>
        <w:pStyle w:val="5"/>
        <w:spacing w:before="309" w:line="364" w:lineRule="auto"/>
        <w:ind w:right="257" w:firstLine="480"/>
        <w:jc w:val="both"/>
      </w:pPr>
      <w:r>
        <w:rPr>
          <w:spacing w:val="-8"/>
        </w:rPr>
        <w:t>经济环境分析应结合历年经济指标、城市发展背景及相关政策影响进行全面</w:t>
      </w:r>
      <w:r>
        <w:rPr>
          <w:spacing w:val="-6"/>
        </w:rPr>
        <w:t xml:space="preserve">解读。从 </w:t>
      </w:r>
      <w:r>
        <w:rPr>
          <w:rFonts w:ascii="Times New Roman" w:eastAsia="Times New Roman"/>
        </w:rPr>
        <w:t>2009</w:t>
      </w:r>
      <w:r>
        <w:rPr>
          <w:rFonts w:ascii="Times New Roman" w:eastAsia="Times New Roman"/>
          <w:spacing w:val="-15"/>
        </w:rPr>
        <w:t xml:space="preserve"> </w:t>
      </w:r>
      <w:r>
        <w:rPr>
          <w:spacing w:val="-10"/>
        </w:rPr>
        <w:t xml:space="preserve">年到 </w:t>
      </w:r>
      <w:r>
        <w:rPr>
          <w:rFonts w:ascii="Times New Roman" w:eastAsia="Times New Roman"/>
        </w:rPr>
        <w:t>2023</w:t>
      </w:r>
      <w:r>
        <w:rPr>
          <w:rFonts w:ascii="Times New Roman" w:eastAsia="Times New Roman"/>
          <w:spacing w:val="-15"/>
        </w:rPr>
        <w:t xml:space="preserve"> </w:t>
      </w:r>
      <w:r>
        <w:t>年，相关行业经济持续稳健增长。这一经济环境不仅影</w:t>
      </w:r>
      <w:r>
        <w:rPr>
          <w:spacing w:val="-2"/>
        </w:rPr>
        <w:t>响区域内企业的经营策略，也为智慧养老等多个行业的发展提供了重要支撑</w:t>
      </w:r>
      <w:r>
        <w:rPr>
          <w:rFonts w:ascii="Times New Roman" w:eastAsia="Times New Roman"/>
          <w:spacing w:val="-2"/>
          <w:vertAlign w:val="superscript"/>
        </w:rPr>
        <w:t>[40]</w:t>
      </w:r>
      <w:r>
        <w:rPr>
          <w:spacing w:val="-10"/>
          <w:vertAlign w:val="baseline"/>
        </w:rPr>
        <w:t>。</w:t>
      </w:r>
    </w:p>
    <w:p w14:paraId="60DDC3AB">
      <w:pPr>
        <w:tabs>
          <w:tab w:val="left" w:pos="744"/>
        </w:tabs>
        <w:spacing w:before="265"/>
        <w:ind w:left="0" w:right="1" w:firstLine="0"/>
        <w:jc w:val="center"/>
        <w:rPr>
          <w:sz w:val="20"/>
        </w:rPr>
      </w:pPr>
      <w:r>
        <w:rPr>
          <w:sz w:val="20"/>
        </w:rPr>
        <w:t>表</w:t>
      </w:r>
      <w:r>
        <w:rPr>
          <w:spacing w:val="-34"/>
          <w:sz w:val="20"/>
        </w:rPr>
        <w:t xml:space="preserve"> </w:t>
      </w:r>
      <w:r>
        <w:rPr>
          <w:rFonts w:ascii="Times New Roman" w:eastAsia="Times New Roman"/>
          <w:b/>
          <w:spacing w:val="-5"/>
          <w:sz w:val="21"/>
        </w:rPr>
        <w:t>3.3</w:t>
      </w:r>
      <w:r>
        <w:rPr>
          <w:rFonts w:ascii="Times New Roman" w:eastAsia="Times New Roman"/>
          <w:b/>
          <w:sz w:val="21"/>
        </w:rPr>
        <w:tab/>
      </w:r>
      <w:r>
        <w:rPr>
          <w:rFonts w:ascii="Times New Roman" w:eastAsia="Times New Roman"/>
          <w:b/>
          <w:sz w:val="21"/>
        </w:rPr>
        <w:t>2009-2023</w:t>
      </w:r>
      <w:r>
        <w:rPr>
          <w:rFonts w:ascii="Times New Roman" w:eastAsia="Times New Roman"/>
          <w:b/>
          <w:spacing w:val="41"/>
          <w:sz w:val="21"/>
        </w:rPr>
        <w:t xml:space="preserve">  </w:t>
      </w:r>
      <w:r>
        <w:rPr>
          <w:sz w:val="20"/>
        </w:rPr>
        <w:t>年智慧养老行业相关经济表</w:t>
      </w:r>
      <w:r>
        <w:rPr>
          <w:spacing w:val="-10"/>
          <w:sz w:val="20"/>
        </w:rPr>
        <w:t>现</w:t>
      </w:r>
    </w:p>
    <w:p w14:paraId="1AA54F68">
      <w:pPr>
        <w:pStyle w:val="5"/>
        <w:spacing w:before="1"/>
        <w:ind w:left="0"/>
        <w:rPr>
          <w:sz w:val="15"/>
        </w:rPr>
      </w:pPr>
    </w:p>
    <w:tbl>
      <w:tblPr>
        <w:tblStyle w:val="12"/>
        <w:tblW w:w="0" w:type="auto"/>
        <w:tblInd w:w="3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32"/>
        <w:gridCol w:w="1389"/>
        <w:gridCol w:w="1148"/>
        <w:gridCol w:w="1171"/>
        <w:gridCol w:w="1230"/>
        <w:gridCol w:w="1438"/>
        <w:gridCol w:w="1210"/>
      </w:tblGrid>
      <w:tr w14:paraId="43CB52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8" w:hRule="atLeast"/>
        </w:trPr>
        <w:tc>
          <w:tcPr>
            <w:tcW w:w="2121" w:type="dxa"/>
            <w:gridSpan w:val="2"/>
            <w:tcBorders>
              <w:top w:val="single" w:color="000000" w:sz="12" w:space="0"/>
            </w:tcBorders>
          </w:tcPr>
          <w:p w14:paraId="260DB720">
            <w:pPr>
              <w:pStyle w:val="16"/>
              <w:spacing w:before="115" w:line="243" w:lineRule="exact"/>
              <w:ind w:left="989"/>
              <w:rPr>
                <w:sz w:val="22"/>
              </w:rPr>
            </w:pPr>
            <w:r>
              <w:rPr>
                <w:spacing w:val="-4"/>
                <w:sz w:val="22"/>
              </w:rPr>
              <w:t>市场规模</w:t>
            </w:r>
          </w:p>
        </w:tc>
        <w:tc>
          <w:tcPr>
            <w:tcW w:w="1148" w:type="dxa"/>
            <w:tcBorders>
              <w:top w:val="single" w:color="000000" w:sz="12" w:space="0"/>
            </w:tcBorders>
          </w:tcPr>
          <w:p w14:paraId="7181BCCF">
            <w:pPr>
              <w:pStyle w:val="16"/>
              <w:spacing w:before="115" w:line="243" w:lineRule="exact"/>
              <w:ind w:left="15"/>
              <w:jc w:val="center"/>
              <w:rPr>
                <w:sz w:val="22"/>
              </w:rPr>
            </w:pPr>
            <w:r>
              <w:rPr>
                <w:spacing w:val="-4"/>
                <w:sz w:val="22"/>
              </w:rPr>
              <w:t>年均增长</w:t>
            </w:r>
          </w:p>
        </w:tc>
        <w:tc>
          <w:tcPr>
            <w:tcW w:w="1171" w:type="dxa"/>
            <w:tcBorders>
              <w:top w:val="single" w:color="000000" w:sz="12" w:space="0"/>
            </w:tcBorders>
          </w:tcPr>
          <w:p w14:paraId="17AFF4F3">
            <w:pPr>
              <w:pStyle w:val="16"/>
              <w:spacing w:before="115" w:line="243" w:lineRule="exact"/>
              <w:ind w:right="36"/>
              <w:jc w:val="center"/>
              <w:rPr>
                <w:sz w:val="22"/>
              </w:rPr>
            </w:pPr>
            <w:r>
              <w:rPr>
                <w:spacing w:val="-4"/>
                <w:sz w:val="22"/>
              </w:rPr>
              <w:t>行业投资</w:t>
            </w:r>
          </w:p>
        </w:tc>
        <w:tc>
          <w:tcPr>
            <w:tcW w:w="1230" w:type="dxa"/>
            <w:tcBorders>
              <w:top w:val="single" w:color="000000" w:sz="12" w:space="0"/>
            </w:tcBorders>
          </w:tcPr>
          <w:p w14:paraId="609CF57E">
            <w:pPr>
              <w:pStyle w:val="16"/>
              <w:spacing w:before="115" w:line="243" w:lineRule="exact"/>
              <w:ind w:right="20"/>
              <w:jc w:val="center"/>
              <w:rPr>
                <w:sz w:val="22"/>
              </w:rPr>
            </w:pPr>
            <w:r>
              <w:rPr>
                <w:spacing w:val="-4"/>
                <w:sz w:val="22"/>
              </w:rPr>
              <w:t>企业数量</w:t>
            </w:r>
          </w:p>
        </w:tc>
        <w:tc>
          <w:tcPr>
            <w:tcW w:w="1438" w:type="dxa"/>
            <w:tcBorders>
              <w:top w:val="single" w:color="000000" w:sz="12" w:space="0"/>
            </w:tcBorders>
          </w:tcPr>
          <w:p w14:paraId="0C502D22">
            <w:pPr>
              <w:pStyle w:val="16"/>
              <w:spacing w:before="115" w:line="243" w:lineRule="exact"/>
              <w:ind w:left="31" w:right="1"/>
              <w:jc w:val="center"/>
              <w:rPr>
                <w:sz w:val="22"/>
              </w:rPr>
            </w:pPr>
            <w:r>
              <w:rPr>
                <w:spacing w:val="-4"/>
                <w:sz w:val="22"/>
              </w:rPr>
              <w:t>行业就业人</w:t>
            </w:r>
          </w:p>
        </w:tc>
        <w:tc>
          <w:tcPr>
            <w:tcW w:w="1210" w:type="dxa"/>
            <w:tcBorders>
              <w:top w:val="single" w:color="000000" w:sz="12" w:space="0"/>
            </w:tcBorders>
          </w:tcPr>
          <w:p w14:paraId="6B28BC0C">
            <w:pPr>
              <w:pStyle w:val="16"/>
              <w:spacing w:before="115" w:line="243" w:lineRule="exact"/>
              <w:ind w:left="26"/>
              <w:jc w:val="center"/>
              <w:rPr>
                <w:rFonts w:ascii="Times New Roman" w:eastAsia="Times New Roman"/>
                <w:sz w:val="22"/>
              </w:rPr>
            </w:pPr>
            <w:r>
              <w:rPr>
                <w:spacing w:val="-20"/>
                <w:sz w:val="22"/>
              </w:rPr>
              <w:t xml:space="preserve">中国 </w:t>
            </w:r>
            <w:r>
              <w:rPr>
                <w:rFonts w:ascii="Times New Roman" w:eastAsia="Times New Roman"/>
                <w:spacing w:val="-5"/>
                <w:sz w:val="22"/>
              </w:rPr>
              <w:t>GDP</w:t>
            </w:r>
          </w:p>
        </w:tc>
      </w:tr>
      <w:tr w14:paraId="34D1DD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732" w:type="dxa"/>
            <w:tcBorders>
              <w:bottom w:val="single" w:color="000000" w:sz="4" w:space="0"/>
            </w:tcBorders>
          </w:tcPr>
          <w:p w14:paraId="21DDBED3">
            <w:pPr>
              <w:pStyle w:val="16"/>
              <w:spacing w:before="0" w:line="177" w:lineRule="exact"/>
              <w:ind w:right="1"/>
              <w:jc w:val="center"/>
              <w:rPr>
                <w:sz w:val="22"/>
              </w:rPr>
            </w:pPr>
            <w:r>
              <w:rPr>
                <w:spacing w:val="-6"/>
                <w:sz w:val="22"/>
              </w:rPr>
              <w:t>年份</w:t>
            </w:r>
          </w:p>
        </w:tc>
        <w:tc>
          <w:tcPr>
            <w:tcW w:w="1389" w:type="dxa"/>
            <w:tcBorders>
              <w:bottom w:val="single" w:color="000000" w:sz="4" w:space="0"/>
            </w:tcBorders>
          </w:tcPr>
          <w:p w14:paraId="7990E714">
            <w:pPr>
              <w:pStyle w:val="16"/>
              <w:spacing w:before="49"/>
              <w:ind w:left="5"/>
              <w:jc w:val="center"/>
              <w:rPr>
                <w:sz w:val="22"/>
              </w:rPr>
            </w:pPr>
            <w:r>
              <w:rPr>
                <w:spacing w:val="-2"/>
                <w:sz w:val="22"/>
              </w:rPr>
              <w:t>（万亿元</w:t>
            </w:r>
            <w:r>
              <w:rPr>
                <w:spacing w:val="-10"/>
                <w:sz w:val="22"/>
              </w:rPr>
              <w:t>）</w:t>
            </w:r>
          </w:p>
        </w:tc>
        <w:tc>
          <w:tcPr>
            <w:tcW w:w="1148" w:type="dxa"/>
            <w:tcBorders>
              <w:bottom w:val="single" w:color="000000" w:sz="4" w:space="0"/>
            </w:tcBorders>
          </w:tcPr>
          <w:p w14:paraId="5E7D1C4D">
            <w:pPr>
              <w:pStyle w:val="16"/>
              <w:spacing w:before="49"/>
              <w:ind w:left="15"/>
              <w:jc w:val="center"/>
              <w:rPr>
                <w:sz w:val="22"/>
              </w:rPr>
            </w:pPr>
            <w:r>
              <w:rPr>
                <w:spacing w:val="-2"/>
                <w:sz w:val="22"/>
              </w:rPr>
              <w:t>率</w:t>
            </w:r>
            <w:r>
              <w:rPr>
                <w:spacing w:val="-5"/>
                <w:sz w:val="22"/>
              </w:rPr>
              <w:t>（</w:t>
            </w:r>
            <w:r>
              <w:rPr>
                <w:rFonts w:ascii="Times New Roman" w:eastAsia="Times New Roman"/>
                <w:spacing w:val="-5"/>
                <w:sz w:val="22"/>
              </w:rPr>
              <w:t>%</w:t>
            </w:r>
            <w:r>
              <w:rPr>
                <w:spacing w:val="-5"/>
                <w:sz w:val="22"/>
              </w:rPr>
              <w:t>）</w:t>
            </w:r>
          </w:p>
        </w:tc>
        <w:tc>
          <w:tcPr>
            <w:tcW w:w="1171" w:type="dxa"/>
            <w:tcBorders>
              <w:bottom w:val="single" w:color="000000" w:sz="4" w:space="0"/>
            </w:tcBorders>
          </w:tcPr>
          <w:p w14:paraId="49C0B9A5">
            <w:pPr>
              <w:pStyle w:val="16"/>
              <w:spacing w:before="49"/>
              <w:ind w:right="36"/>
              <w:jc w:val="center"/>
              <w:rPr>
                <w:sz w:val="22"/>
              </w:rPr>
            </w:pPr>
            <w:r>
              <w:rPr>
                <w:spacing w:val="-2"/>
                <w:sz w:val="22"/>
              </w:rPr>
              <w:t>（亿元</w:t>
            </w:r>
            <w:r>
              <w:rPr>
                <w:spacing w:val="-10"/>
                <w:sz w:val="22"/>
              </w:rPr>
              <w:t>）</w:t>
            </w:r>
          </w:p>
        </w:tc>
        <w:tc>
          <w:tcPr>
            <w:tcW w:w="1230" w:type="dxa"/>
            <w:tcBorders>
              <w:bottom w:val="single" w:color="000000" w:sz="4" w:space="0"/>
            </w:tcBorders>
          </w:tcPr>
          <w:p w14:paraId="5441F210">
            <w:pPr>
              <w:pStyle w:val="16"/>
              <w:spacing w:before="49"/>
              <w:ind w:right="20"/>
              <w:jc w:val="center"/>
              <w:rPr>
                <w:sz w:val="22"/>
              </w:rPr>
            </w:pPr>
            <w:r>
              <w:rPr>
                <w:spacing w:val="-2"/>
                <w:sz w:val="22"/>
              </w:rPr>
              <w:t>（家</w:t>
            </w:r>
            <w:r>
              <w:rPr>
                <w:spacing w:val="-10"/>
                <w:sz w:val="22"/>
              </w:rPr>
              <w:t>）</w:t>
            </w:r>
          </w:p>
        </w:tc>
        <w:tc>
          <w:tcPr>
            <w:tcW w:w="1438" w:type="dxa"/>
            <w:tcBorders>
              <w:bottom w:val="single" w:color="000000" w:sz="4" w:space="0"/>
            </w:tcBorders>
          </w:tcPr>
          <w:p w14:paraId="340A43F8">
            <w:pPr>
              <w:pStyle w:val="16"/>
              <w:spacing w:before="49"/>
              <w:ind w:left="31" w:right="1"/>
              <w:jc w:val="center"/>
              <w:rPr>
                <w:sz w:val="22"/>
              </w:rPr>
            </w:pPr>
            <w:r>
              <w:rPr>
                <w:spacing w:val="-2"/>
                <w:sz w:val="22"/>
              </w:rPr>
              <w:t>数（万人</w:t>
            </w:r>
            <w:r>
              <w:rPr>
                <w:spacing w:val="-10"/>
                <w:sz w:val="22"/>
              </w:rPr>
              <w:t>）</w:t>
            </w:r>
          </w:p>
        </w:tc>
        <w:tc>
          <w:tcPr>
            <w:tcW w:w="1210" w:type="dxa"/>
            <w:tcBorders>
              <w:bottom w:val="single" w:color="000000" w:sz="4" w:space="0"/>
            </w:tcBorders>
          </w:tcPr>
          <w:p w14:paraId="601E5681">
            <w:pPr>
              <w:pStyle w:val="16"/>
              <w:spacing w:before="49"/>
              <w:ind w:left="26"/>
              <w:jc w:val="center"/>
              <w:rPr>
                <w:sz w:val="22"/>
              </w:rPr>
            </w:pPr>
            <w:r>
              <w:rPr>
                <w:spacing w:val="-2"/>
                <w:sz w:val="22"/>
              </w:rPr>
              <w:t>（亿元</w:t>
            </w:r>
            <w:r>
              <w:rPr>
                <w:spacing w:val="-10"/>
                <w:sz w:val="22"/>
              </w:rPr>
              <w:t>）</w:t>
            </w:r>
          </w:p>
        </w:tc>
      </w:tr>
      <w:tr w14:paraId="6BD864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732" w:type="dxa"/>
            <w:tcBorders>
              <w:top w:val="single" w:color="000000" w:sz="4" w:space="0"/>
            </w:tcBorders>
          </w:tcPr>
          <w:p w14:paraId="1E3F529D">
            <w:pPr>
              <w:pStyle w:val="16"/>
              <w:spacing w:before="39"/>
              <w:ind w:right="1"/>
              <w:jc w:val="center"/>
              <w:rPr>
                <w:rFonts w:ascii="Times New Roman"/>
                <w:sz w:val="22"/>
              </w:rPr>
            </w:pPr>
            <w:r>
              <w:rPr>
                <w:rFonts w:ascii="Times New Roman"/>
                <w:spacing w:val="-4"/>
                <w:sz w:val="22"/>
              </w:rPr>
              <w:t>2009</w:t>
            </w:r>
          </w:p>
        </w:tc>
        <w:tc>
          <w:tcPr>
            <w:tcW w:w="1389" w:type="dxa"/>
            <w:tcBorders>
              <w:top w:val="single" w:color="000000" w:sz="4" w:space="0"/>
            </w:tcBorders>
          </w:tcPr>
          <w:p w14:paraId="0494EA2C">
            <w:pPr>
              <w:pStyle w:val="16"/>
              <w:spacing w:before="39"/>
              <w:ind w:left="5"/>
              <w:jc w:val="center"/>
              <w:rPr>
                <w:rFonts w:ascii="Times New Roman"/>
                <w:sz w:val="22"/>
              </w:rPr>
            </w:pPr>
            <w:r>
              <w:rPr>
                <w:rFonts w:ascii="Times New Roman"/>
                <w:spacing w:val="-4"/>
                <w:sz w:val="22"/>
              </w:rPr>
              <w:t>0.17</w:t>
            </w:r>
          </w:p>
        </w:tc>
        <w:tc>
          <w:tcPr>
            <w:tcW w:w="1148" w:type="dxa"/>
            <w:tcBorders>
              <w:top w:val="single" w:color="000000" w:sz="4" w:space="0"/>
            </w:tcBorders>
          </w:tcPr>
          <w:p w14:paraId="4D9B8D68">
            <w:pPr>
              <w:pStyle w:val="16"/>
              <w:spacing w:before="39"/>
              <w:ind w:left="15"/>
              <w:jc w:val="center"/>
              <w:rPr>
                <w:rFonts w:ascii="Times New Roman"/>
                <w:sz w:val="22"/>
              </w:rPr>
            </w:pPr>
            <w:r>
              <w:rPr>
                <w:rFonts w:ascii="Times New Roman"/>
                <w:spacing w:val="-10"/>
                <w:sz w:val="22"/>
              </w:rPr>
              <w:t>-</w:t>
            </w:r>
          </w:p>
        </w:tc>
        <w:tc>
          <w:tcPr>
            <w:tcW w:w="1171" w:type="dxa"/>
            <w:tcBorders>
              <w:top w:val="single" w:color="000000" w:sz="4" w:space="0"/>
            </w:tcBorders>
          </w:tcPr>
          <w:p w14:paraId="4404C769">
            <w:pPr>
              <w:pStyle w:val="16"/>
              <w:spacing w:before="39"/>
              <w:ind w:left="1" w:right="36"/>
              <w:jc w:val="center"/>
              <w:rPr>
                <w:rFonts w:ascii="Times New Roman"/>
                <w:sz w:val="22"/>
              </w:rPr>
            </w:pPr>
            <w:r>
              <w:rPr>
                <w:rFonts w:ascii="Times New Roman"/>
                <w:spacing w:val="-4"/>
                <w:sz w:val="22"/>
              </w:rPr>
              <w:t>28.7</w:t>
            </w:r>
          </w:p>
        </w:tc>
        <w:tc>
          <w:tcPr>
            <w:tcW w:w="1230" w:type="dxa"/>
            <w:tcBorders>
              <w:top w:val="single" w:color="000000" w:sz="4" w:space="0"/>
            </w:tcBorders>
          </w:tcPr>
          <w:p w14:paraId="3C7F85E5">
            <w:pPr>
              <w:pStyle w:val="16"/>
              <w:spacing w:before="39"/>
              <w:ind w:right="20"/>
              <w:jc w:val="center"/>
              <w:rPr>
                <w:rFonts w:ascii="Times New Roman"/>
                <w:sz w:val="22"/>
              </w:rPr>
            </w:pPr>
            <w:r>
              <w:rPr>
                <w:rFonts w:ascii="Times New Roman"/>
                <w:spacing w:val="-5"/>
                <w:sz w:val="22"/>
              </w:rPr>
              <w:t>52</w:t>
            </w:r>
          </w:p>
        </w:tc>
        <w:tc>
          <w:tcPr>
            <w:tcW w:w="1438" w:type="dxa"/>
            <w:tcBorders>
              <w:top w:val="single" w:color="000000" w:sz="4" w:space="0"/>
            </w:tcBorders>
          </w:tcPr>
          <w:p w14:paraId="34AE0ED5">
            <w:pPr>
              <w:pStyle w:val="16"/>
              <w:spacing w:before="39"/>
              <w:ind w:left="31"/>
              <w:jc w:val="center"/>
              <w:rPr>
                <w:rFonts w:ascii="Times New Roman"/>
                <w:sz w:val="22"/>
              </w:rPr>
            </w:pPr>
            <w:r>
              <w:rPr>
                <w:rFonts w:ascii="Times New Roman"/>
                <w:spacing w:val="-4"/>
                <w:sz w:val="22"/>
              </w:rPr>
              <w:t>10.2</w:t>
            </w:r>
          </w:p>
        </w:tc>
        <w:tc>
          <w:tcPr>
            <w:tcW w:w="1210" w:type="dxa"/>
            <w:tcBorders>
              <w:top w:val="single" w:color="000000" w:sz="4" w:space="0"/>
            </w:tcBorders>
          </w:tcPr>
          <w:p w14:paraId="0C0BC6F0">
            <w:pPr>
              <w:pStyle w:val="16"/>
              <w:spacing w:before="39"/>
              <w:ind w:left="26"/>
              <w:jc w:val="center"/>
              <w:rPr>
                <w:rFonts w:ascii="Times New Roman"/>
                <w:sz w:val="22"/>
              </w:rPr>
            </w:pPr>
            <w:r>
              <w:rPr>
                <w:rFonts w:ascii="Times New Roman"/>
                <w:spacing w:val="-2"/>
                <w:sz w:val="22"/>
              </w:rPr>
              <w:t>34,050</w:t>
            </w:r>
          </w:p>
        </w:tc>
      </w:tr>
      <w:tr w14:paraId="3D8577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732" w:type="dxa"/>
          </w:tcPr>
          <w:p w14:paraId="2DE496B8">
            <w:pPr>
              <w:pStyle w:val="16"/>
              <w:ind w:right="1"/>
              <w:jc w:val="center"/>
              <w:rPr>
                <w:rFonts w:ascii="Times New Roman"/>
                <w:sz w:val="22"/>
              </w:rPr>
            </w:pPr>
            <w:r>
              <w:rPr>
                <w:rFonts w:ascii="Times New Roman"/>
                <w:spacing w:val="-4"/>
                <w:sz w:val="22"/>
              </w:rPr>
              <w:t>2010</w:t>
            </w:r>
          </w:p>
        </w:tc>
        <w:tc>
          <w:tcPr>
            <w:tcW w:w="1389" w:type="dxa"/>
          </w:tcPr>
          <w:p w14:paraId="0D384044">
            <w:pPr>
              <w:pStyle w:val="16"/>
              <w:ind w:left="5"/>
              <w:jc w:val="center"/>
              <w:rPr>
                <w:rFonts w:ascii="Times New Roman"/>
                <w:sz w:val="22"/>
              </w:rPr>
            </w:pPr>
            <w:r>
              <w:rPr>
                <w:rFonts w:ascii="Times New Roman"/>
                <w:spacing w:val="-4"/>
                <w:sz w:val="22"/>
              </w:rPr>
              <w:t>0.19</w:t>
            </w:r>
          </w:p>
        </w:tc>
        <w:tc>
          <w:tcPr>
            <w:tcW w:w="1148" w:type="dxa"/>
          </w:tcPr>
          <w:p w14:paraId="5D1654EC">
            <w:pPr>
              <w:pStyle w:val="16"/>
              <w:ind w:left="15"/>
              <w:jc w:val="center"/>
              <w:rPr>
                <w:rFonts w:ascii="Times New Roman"/>
                <w:sz w:val="22"/>
              </w:rPr>
            </w:pPr>
            <w:r>
              <w:rPr>
                <w:rFonts w:ascii="Times New Roman"/>
                <w:spacing w:val="-4"/>
                <w:sz w:val="22"/>
              </w:rPr>
              <w:t>11.8</w:t>
            </w:r>
          </w:p>
        </w:tc>
        <w:tc>
          <w:tcPr>
            <w:tcW w:w="1171" w:type="dxa"/>
          </w:tcPr>
          <w:p w14:paraId="7B56DF4F">
            <w:pPr>
              <w:pStyle w:val="16"/>
              <w:ind w:left="1" w:right="36"/>
              <w:jc w:val="center"/>
              <w:rPr>
                <w:rFonts w:ascii="Times New Roman"/>
                <w:sz w:val="22"/>
              </w:rPr>
            </w:pPr>
            <w:r>
              <w:rPr>
                <w:rFonts w:ascii="Times New Roman"/>
                <w:spacing w:val="-4"/>
                <w:sz w:val="22"/>
              </w:rPr>
              <w:t>33.6</w:t>
            </w:r>
          </w:p>
        </w:tc>
        <w:tc>
          <w:tcPr>
            <w:tcW w:w="1230" w:type="dxa"/>
          </w:tcPr>
          <w:p w14:paraId="16C599D6">
            <w:pPr>
              <w:pStyle w:val="16"/>
              <w:ind w:right="20"/>
              <w:jc w:val="center"/>
              <w:rPr>
                <w:rFonts w:ascii="Times New Roman"/>
                <w:sz w:val="22"/>
              </w:rPr>
            </w:pPr>
            <w:r>
              <w:rPr>
                <w:rFonts w:ascii="Times New Roman"/>
                <w:spacing w:val="-5"/>
                <w:sz w:val="22"/>
              </w:rPr>
              <w:t>66</w:t>
            </w:r>
          </w:p>
        </w:tc>
        <w:tc>
          <w:tcPr>
            <w:tcW w:w="1438" w:type="dxa"/>
          </w:tcPr>
          <w:p w14:paraId="7DFDCEB3">
            <w:pPr>
              <w:pStyle w:val="16"/>
              <w:ind w:left="31"/>
              <w:jc w:val="center"/>
              <w:rPr>
                <w:rFonts w:ascii="Times New Roman"/>
                <w:sz w:val="22"/>
              </w:rPr>
            </w:pPr>
            <w:r>
              <w:rPr>
                <w:rFonts w:ascii="Times New Roman"/>
                <w:spacing w:val="-4"/>
                <w:sz w:val="22"/>
              </w:rPr>
              <w:t>12.3</w:t>
            </w:r>
          </w:p>
        </w:tc>
        <w:tc>
          <w:tcPr>
            <w:tcW w:w="1210" w:type="dxa"/>
          </w:tcPr>
          <w:p w14:paraId="1925F06B">
            <w:pPr>
              <w:pStyle w:val="16"/>
              <w:ind w:left="26"/>
              <w:jc w:val="center"/>
              <w:rPr>
                <w:rFonts w:ascii="Times New Roman"/>
                <w:sz w:val="22"/>
              </w:rPr>
            </w:pPr>
            <w:r>
              <w:rPr>
                <w:rFonts w:ascii="Times New Roman"/>
                <w:spacing w:val="-2"/>
                <w:sz w:val="22"/>
              </w:rPr>
              <w:t>40,124</w:t>
            </w:r>
          </w:p>
        </w:tc>
      </w:tr>
      <w:tr w14:paraId="1C1F6E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732" w:type="dxa"/>
          </w:tcPr>
          <w:p w14:paraId="24DDCBE6">
            <w:pPr>
              <w:pStyle w:val="16"/>
              <w:ind w:right="1"/>
              <w:jc w:val="center"/>
              <w:rPr>
                <w:rFonts w:ascii="Times New Roman"/>
                <w:sz w:val="22"/>
              </w:rPr>
            </w:pPr>
            <w:r>
              <w:rPr>
                <w:rFonts w:ascii="Times New Roman"/>
                <w:spacing w:val="-4"/>
                <w:sz w:val="22"/>
              </w:rPr>
              <w:t>2011</w:t>
            </w:r>
          </w:p>
        </w:tc>
        <w:tc>
          <w:tcPr>
            <w:tcW w:w="1389" w:type="dxa"/>
          </w:tcPr>
          <w:p w14:paraId="298ADC74">
            <w:pPr>
              <w:pStyle w:val="16"/>
              <w:ind w:left="5"/>
              <w:jc w:val="center"/>
              <w:rPr>
                <w:rFonts w:ascii="Times New Roman"/>
                <w:sz w:val="22"/>
              </w:rPr>
            </w:pPr>
            <w:r>
              <w:rPr>
                <w:rFonts w:ascii="Times New Roman"/>
                <w:spacing w:val="-4"/>
                <w:sz w:val="22"/>
              </w:rPr>
              <w:t>0.21</w:t>
            </w:r>
          </w:p>
        </w:tc>
        <w:tc>
          <w:tcPr>
            <w:tcW w:w="1148" w:type="dxa"/>
          </w:tcPr>
          <w:p w14:paraId="2EBE378D">
            <w:pPr>
              <w:pStyle w:val="16"/>
              <w:ind w:left="15"/>
              <w:jc w:val="center"/>
              <w:rPr>
                <w:rFonts w:ascii="Times New Roman"/>
                <w:sz w:val="22"/>
              </w:rPr>
            </w:pPr>
            <w:r>
              <w:rPr>
                <w:rFonts w:ascii="Times New Roman"/>
                <w:spacing w:val="-4"/>
                <w:sz w:val="22"/>
              </w:rPr>
              <w:t>10.5</w:t>
            </w:r>
          </w:p>
        </w:tc>
        <w:tc>
          <w:tcPr>
            <w:tcW w:w="1171" w:type="dxa"/>
          </w:tcPr>
          <w:p w14:paraId="77D4345F">
            <w:pPr>
              <w:pStyle w:val="16"/>
              <w:ind w:left="1" w:right="36"/>
              <w:jc w:val="center"/>
              <w:rPr>
                <w:rFonts w:ascii="Times New Roman"/>
                <w:sz w:val="22"/>
              </w:rPr>
            </w:pPr>
            <w:r>
              <w:rPr>
                <w:rFonts w:ascii="Times New Roman"/>
                <w:spacing w:val="-4"/>
                <w:sz w:val="22"/>
              </w:rPr>
              <w:t>39.1</w:t>
            </w:r>
          </w:p>
        </w:tc>
        <w:tc>
          <w:tcPr>
            <w:tcW w:w="1230" w:type="dxa"/>
          </w:tcPr>
          <w:p w14:paraId="1894BF82">
            <w:pPr>
              <w:pStyle w:val="16"/>
              <w:ind w:right="20"/>
              <w:jc w:val="center"/>
              <w:rPr>
                <w:rFonts w:ascii="Times New Roman"/>
                <w:sz w:val="22"/>
              </w:rPr>
            </w:pPr>
            <w:r>
              <w:rPr>
                <w:rFonts w:ascii="Times New Roman"/>
                <w:spacing w:val="-5"/>
                <w:sz w:val="22"/>
              </w:rPr>
              <w:t>79</w:t>
            </w:r>
          </w:p>
        </w:tc>
        <w:tc>
          <w:tcPr>
            <w:tcW w:w="1438" w:type="dxa"/>
          </w:tcPr>
          <w:p w14:paraId="288DA3E2">
            <w:pPr>
              <w:pStyle w:val="16"/>
              <w:ind w:left="31"/>
              <w:jc w:val="center"/>
              <w:rPr>
                <w:rFonts w:ascii="Times New Roman"/>
                <w:sz w:val="22"/>
              </w:rPr>
            </w:pPr>
            <w:r>
              <w:rPr>
                <w:rFonts w:ascii="Times New Roman"/>
                <w:spacing w:val="-4"/>
                <w:sz w:val="22"/>
              </w:rPr>
              <w:t>14.1</w:t>
            </w:r>
          </w:p>
        </w:tc>
        <w:tc>
          <w:tcPr>
            <w:tcW w:w="1210" w:type="dxa"/>
          </w:tcPr>
          <w:p w14:paraId="719E0AD5">
            <w:pPr>
              <w:pStyle w:val="16"/>
              <w:ind w:left="26"/>
              <w:jc w:val="center"/>
              <w:rPr>
                <w:rFonts w:ascii="Times New Roman"/>
                <w:sz w:val="22"/>
              </w:rPr>
            </w:pPr>
            <w:r>
              <w:rPr>
                <w:rFonts w:ascii="Times New Roman"/>
                <w:spacing w:val="-2"/>
                <w:sz w:val="22"/>
              </w:rPr>
              <w:t>47,307</w:t>
            </w:r>
          </w:p>
        </w:tc>
      </w:tr>
      <w:tr w14:paraId="56DF99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732" w:type="dxa"/>
          </w:tcPr>
          <w:p w14:paraId="538AA7E3">
            <w:pPr>
              <w:pStyle w:val="16"/>
              <w:ind w:right="1"/>
              <w:jc w:val="center"/>
              <w:rPr>
                <w:rFonts w:ascii="Times New Roman"/>
                <w:sz w:val="22"/>
              </w:rPr>
            </w:pPr>
            <w:r>
              <w:rPr>
                <w:rFonts w:ascii="Times New Roman"/>
                <w:spacing w:val="-4"/>
                <w:sz w:val="22"/>
              </w:rPr>
              <w:t>2012</w:t>
            </w:r>
          </w:p>
        </w:tc>
        <w:tc>
          <w:tcPr>
            <w:tcW w:w="1389" w:type="dxa"/>
          </w:tcPr>
          <w:p w14:paraId="10310AE9">
            <w:pPr>
              <w:pStyle w:val="16"/>
              <w:ind w:left="5"/>
              <w:jc w:val="center"/>
              <w:rPr>
                <w:rFonts w:ascii="Times New Roman"/>
                <w:sz w:val="22"/>
              </w:rPr>
            </w:pPr>
            <w:r>
              <w:rPr>
                <w:rFonts w:ascii="Times New Roman"/>
                <w:spacing w:val="-4"/>
                <w:sz w:val="22"/>
              </w:rPr>
              <w:t>0.24</w:t>
            </w:r>
          </w:p>
        </w:tc>
        <w:tc>
          <w:tcPr>
            <w:tcW w:w="1148" w:type="dxa"/>
          </w:tcPr>
          <w:p w14:paraId="59F5D10F">
            <w:pPr>
              <w:pStyle w:val="16"/>
              <w:ind w:left="15"/>
              <w:jc w:val="center"/>
              <w:rPr>
                <w:rFonts w:ascii="Times New Roman"/>
                <w:sz w:val="22"/>
              </w:rPr>
            </w:pPr>
            <w:r>
              <w:rPr>
                <w:rFonts w:ascii="Times New Roman"/>
                <w:spacing w:val="-4"/>
                <w:sz w:val="22"/>
              </w:rPr>
              <w:t>14.3</w:t>
            </w:r>
          </w:p>
        </w:tc>
        <w:tc>
          <w:tcPr>
            <w:tcW w:w="1171" w:type="dxa"/>
          </w:tcPr>
          <w:p w14:paraId="42D5C0C3">
            <w:pPr>
              <w:pStyle w:val="16"/>
              <w:ind w:left="1" w:right="36"/>
              <w:jc w:val="center"/>
              <w:rPr>
                <w:rFonts w:ascii="Times New Roman"/>
                <w:sz w:val="22"/>
              </w:rPr>
            </w:pPr>
            <w:r>
              <w:rPr>
                <w:rFonts w:ascii="Times New Roman"/>
                <w:spacing w:val="-4"/>
                <w:sz w:val="22"/>
              </w:rPr>
              <w:t>48.3</w:t>
            </w:r>
          </w:p>
        </w:tc>
        <w:tc>
          <w:tcPr>
            <w:tcW w:w="1230" w:type="dxa"/>
          </w:tcPr>
          <w:p w14:paraId="29B7F9F8">
            <w:pPr>
              <w:pStyle w:val="16"/>
              <w:ind w:right="20"/>
              <w:jc w:val="center"/>
              <w:rPr>
                <w:rFonts w:ascii="Times New Roman"/>
                <w:sz w:val="22"/>
              </w:rPr>
            </w:pPr>
            <w:r>
              <w:rPr>
                <w:rFonts w:ascii="Times New Roman"/>
                <w:spacing w:val="-5"/>
                <w:sz w:val="22"/>
              </w:rPr>
              <w:t>97</w:t>
            </w:r>
          </w:p>
        </w:tc>
        <w:tc>
          <w:tcPr>
            <w:tcW w:w="1438" w:type="dxa"/>
          </w:tcPr>
          <w:p w14:paraId="5B73FCCF">
            <w:pPr>
              <w:pStyle w:val="16"/>
              <w:ind w:left="31"/>
              <w:jc w:val="center"/>
              <w:rPr>
                <w:rFonts w:ascii="Times New Roman"/>
                <w:sz w:val="22"/>
              </w:rPr>
            </w:pPr>
            <w:r>
              <w:rPr>
                <w:rFonts w:ascii="Times New Roman"/>
                <w:spacing w:val="-4"/>
                <w:sz w:val="22"/>
              </w:rPr>
              <w:t>18.2</w:t>
            </w:r>
          </w:p>
        </w:tc>
        <w:tc>
          <w:tcPr>
            <w:tcW w:w="1210" w:type="dxa"/>
          </w:tcPr>
          <w:p w14:paraId="6AE6DD33">
            <w:pPr>
              <w:pStyle w:val="16"/>
              <w:ind w:left="26"/>
              <w:jc w:val="center"/>
              <w:rPr>
                <w:rFonts w:ascii="Times New Roman"/>
                <w:sz w:val="22"/>
              </w:rPr>
            </w:pPr>
            <w:r>
              <w:rPr>
                <w:rFonts w:ascii="Times New Roman"/>
                <w:spacing w:val="-2"/>
                <w:sz w:val="22"/>
              </w:rPr>
              <w:t>51,866</w:t>
            </w:r>
          </w:p>
        </w:tc>
      </w:tr>
      <w:tr w14:paraId="05D3F6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732" w:type="dxa"/>
          </w:tcPr>
          <w:p w14:paraId="73C8909D">
            <w:pPr>
              <w:pStyle w:val="16"/>
              <w:ind w:right="1"/>
              <w:jc w:val="center"/>
              <w:rPr>
                <w:rFonts w:ascii="Times New Roman"/>
                <w:sz w:val="22"/>
              </w:rPr>
            </w:pPr>
            <w:r>
              <w:rPr>
                <w:rFonts w:ascii="Times New Roman"/>
                <w:spacing w:val="-4"/>
                <w:sz w:val="22"/>
              </w:rPr>
              <w:t>2013</w:t>
            </w:r>
          </w:p>
        </w:tc>
        <w:tc>
          <w:tcPr>
            <w:tcW w:w="1389" w:type="dxa"/>
          </w:tcPr>
          <w:p w14:paraId="0D93075B">
            <w:pPr>
              <w:pStyle w:val="16"/>
              <w:ind w:left="5"/>
              <w:jc w:val="center"/>
              <w:rPr>
                <w:rFonts w:ascii="Times New Roman"/>
                <w:sz w:val="22"/>
              </w:rPr>
            </w:pPr>
            <w:r>
              <w:rPr>
                <w:rFonts w:ascii="Times New Roman"/>
                <w:spacing w:val="-4"/>
                <w:sz w:val="22"/>
              </w:rPr>
              <w:t>0.28</w:t>
            </w:r>
          </w:p>
        </w:tc>
        <w:tc>
          <w:tcPr>
            <w:tcW w:w="1148" w:type="dxa"/>
          </w:tcPr>
          <w:p w14:paraId="2398C262">
            <w:pPr>
              <w:pStyle w:val="16"/>
              <w:ind w:left="15"/>
              <w:jc w:val="center"/>
              <w:rPr>
                <w:rFonts w:ascii="Times New Roman"/>
                <w:sz w:val="22"/>
              </w:rPr>
            </w:pPr>
            <w:r>
              <w:rPr>
                <w:rFonts w:ascii="Times New Roman"/>
                <w:spacing w:val="-4"/>
                <w:sz w:val="22"/>
              </w:rPr>
              <w:t>16.7</w:t>
            </w:r>
          </w:p>
        </w:tc>
        <w:tc>
          <w:tcPr>
            <w:tcW w:w="1171" w:type="dxa"/>
          </w:tcPr>
          <w:p w14:paraId="483275D2">
            <w:pPr>
              <w:pStyle w:val="16"/>
              <w:ind w:left="1" w:right="36"/>
              <w:jc w:val="center"/>
              <w:rPr>
                <w:rFonts w:ascii="Times New Roman"/>
                <w:sz w:val="22"/>
              </w:rPr>
            </w:pPr>
            <w:r>
              <w:rPr>
                <w:rFonts w:ascii="Times New Roman"/>
                <w:spacing w:val="-4"/>
                <w:sz w:val="22"/>
              </w:rPr>
              <w:t>56.2</w:t>
            </w:r>
          </w:p>
        </w:tc>
        <w:tc>
          <w:tcPr>
            <w:tcW w:w="1230" w:type="dxa"/>
          </w:tcPr>
          <w:p w14:paraId="48857C29">
            <w:pPr>
              <w:pStyle w:val="16"/>
              <w:ind w:right="20"/>
              <w:jc w:val="center"/>
              <w:rPr>
                <w:rFonts w:ascii="Times New Roman"/>
                <w:sz w:val="22"/>
              </w:rPr>
            </w:pPr>
            <w:r>
              <w:rPr>
                <w:rFonts w:ascii="Times New Roman"/>
                <w:spacing w:val="-5"/>
                <w:sz w:val="22"/>
              </w:rPr>
              <w:t>114</w:t>
            </w:r>
          </w:p>
        </w:tc>
        <w:tc>
          <w:tcPr>
            <w:tcW w:w="1438" w:type="dxa"/>
          </w:tcPr>
          <w:p w14:paraId="15D7B0CA">
            <w:pPr>
              <w:pStyle w:val="16"/>
              <w:ind w:left="31"/>
              <w:jc w:val="center"/>
              <w:rPr>
                <w:rFonts w:ascii="Times New Roman"/>
                <w:sz w:val="22"/>
              </w:rPr>
            </w:pPr>
            <w:r>
              <w:rPr>
                <w:rFonts w:ascii="Times New Roman"/>
                <w:spacing w:val="-4"/>
                <w:sz w:val="22"/>
              </w:rPr>
              <w:t>23.3</w:t>
            </w:r>
          </w:p>
        </w:tc>
        <w:tc>
          <w:tcPr>
            <w:tcW w:w="1210" w:type="dxa"/>
          </w:tcPr>
          <w:p w14:paraId="45A3700F">
            <w:pPr>
              <w:pStyle w:val="16"/>
              <w:ind w:left="26"/>
              <w:jc w:val="center"/>
              <w:rPr>
                <w:rFonts w:ascii="Times New Roman"/>
                <w:sz w:val="22"/>
              </w:rPr>
            </w:pPr>
            <w:r>
              <w:rPr>
                <w:rFonts w:ascii="Times New Roman"/>
                <w:spacing w:val="-2"/>
                <w:sz w:val="22"/>
              </w:rPr>
              <w:t>56,885</w:t>
            </w:r>
          </w:p>
        </w:tc>
      </w:tr>
      <w:tr w14:paraId="7E3E46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732" w:type="dxa"/>
          </w:tcPr>
          <w:p w14:paraId="32CF42E7">
            <w:pPr>
              <w:pStyle w:val="16"/>
              <w:ind w:right="1"/>
              <w:jc w:val="center"/>
              <w:rPr>
                <w:rFonts w:ascii="Times New Roman"/>
                <w:sz w:val="22"/>
              </w:rPr>
            </w:pPr>
            <w:r>
              <w:rPr>
                <w:rFonts w:ascii="Times New Roman"/>
                <w:spacing w:val="-4"/>
                <w:sz w:val="22"/>
              </w:rPr>
              <w:t>2014</w:t>
            </w:r>
          </w:p>
        </w:tc>
        <w:tc>
          <w:tcPr>
            <w:tcW w:w="1389" w:type="dxa"/>
          </w:tcPr>
          <w:p w14:paraId="060618E2">
            <w:pPr>
              <w:pStyle w:val="16"/>
              <w:ind w:left="5"/>
              <w:jc w:val="center"/>
              <w:rPr>
                <w:rFonts w:ascii="Times New Roman"/>
                <w:sz w:val="22"/>
              </w:rPr>
            </w:pPr>
            <w:r>
              <w:rPr>
                <w:rFonts w:ascii="Times New Roman"/>
                <w:spacing w:val="-4"/>
                <w:sz w:val="22"/>
              </w:rPr>
              <w:t>0.32</w:t>
            </w:r>
          </w:p>
        </w:tc>
        <w:tc>
          <w:tcPr>
            <w:tcW w:w="1148" w:type="dxa"/>
          </w:tcPr>
          <w:p w14:paraId="036A4E0A">
            <w:pPr>
              <w:pStyle w:val="16"/>
              <w:ind w:left="15"/>
              <w:jc w:val="center"/>
              <w:rPr>
                <w:rFonts w:ascii="Times New Roman"/>
                <w:sz w:val="22"/>
              </w:rPr>
            </w:pPr>
            <w:r>
              <w:rPr>
                <w:rFonts w:ascii="Times New Roman"/>
                <w:spacing w:val="-4"/>
                <w:sz w:val="22"/>
              </w:rPr>
              <w:t>17.9</w:t>
            </w:r>
          </w:p>
        </w:tc>
        <w:tc>
          <w:tcPr>
            <w:tcW w:w="1171" w:type="dxa"/>
          </w:tcPr>
          <w:p w14:paraId="346D750C">
            <w:pPr>
              <w:pStyle w:val="16"/>
              <w:ind w:left="1" w:right="36"/>
              <w:jc w:val="center"/>
              <w:rPr>
                <w:rFonts w:ascii="Times New Roman"/>
                <w:sz w:val="22"/>
              </w:rPr>
            </w:pPr>
            <w:r>
              <w:rPr>
                <w:rFonts w:ascii="Times New Roman"/>
                <w:spacing w:val="-4"/>
                <w:sz w:val="22"/>
              </w:rPr>
              <w:t>63.7</w:t>
            </w:r>
          </w:p>
        </w:tc>
        <w:tc>
          <w:tcPr>
            <w:tcW w:w="1230" w:type="dxa"/>
          </w:tcPr>
          <w:p w14:paraId="61039D9C">
            <w:pPr>
              <w:pStyle w:val="16"/>
              <w:ind w:right="20"/>
              <w:jc w:val="center"/>
              <w:rPr>
                <w:rFonts w:ascii="Times New Roman"/>
                <w:sz w:val="22"/>
              </w:rPr>
            </w:pPr>
            <w:r>
              <w:rPr>
                <w:rFonts w:ascii="Times New Roman"/>
                <w:spacing w:val="-5"/>
                <w:sz w:val="22"/>
              </w:rPr>
              <w:t>137</w:t>
            </w:r>
          </w:p>
        </w:tc>
        <w:tc>
          <w:tcPr>
            <w:tcW w:w="1438" w:type="dxa"/>
          </w:tcPr>
          <w:p w14:paraId="29B1510B">
            <w:pPr>
              <w:pStyle w:val="16"/>
              <w:ind w:left="31"/>
              <w:jc w:val="center"/>
              <w:rPr>
                <w:rFonts w:ascii="Times New Roman"/>
                <w:sz w:val="22"/>
              </w:rPr>
            </w:pPr>
            <w:r>
              <w:rPr>
                <w:rFonts w:ascii="Times New Roman"/>
                <w:spacing w:val="-4"/>
                <w:sz w:val="22"/>
              </w:rPr>
              <w:t>28.6</w:t>
            </w:r>
          </w:p>
        </w:tc>
        <w:tc>
          <w:tcPr>
            <w:tcW w:w="1210" w:type="dxa"/>
          </w:tcPr>
          <w:p w14:paraId="62C5806D">
            <w:pPr>
              <w:pStyle w:val="16"/>
              <w:ind w:left="26"/>
              <w:jc w:val="center"/>
              <w:rPr>
                <w:rFonts w:ascii="Times New Roman"/>
                <w:sz w:val="22"/>
              </w:rPr>
            </w:pPr>
            <w:r>
              <w:rPr>
                <w:rFonts w:ascii="Times New Roman"/>
                <w:spacing w:val="-2"/>
                <w:sz w:val="22"/>
              </w:rPr>
              <w:t>63,648</w:t>
            </w:r>
          </w:p>
        </w:tc>
      </w:tr>
      <w:tr w14:paraId="7ED430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732" w:type="dxa"/>
          </w:tcPr>
          <w:p w14:paraId="037709BD">
            <w:pPr>
              <w:pStyle w:val="16"/>
              <w:ind w:right="1"/>
              <w:jc w:val="center"/>
              <w:rPr>
                <w:rFonts w:ascii="Times New Roman"/>
                <w:sz w:val="22"/>
              </w:rPr>
            </w:pPr>
            <w:r>
              <w:rPr>
                <w:rFonts w:ascii="Times New Roman"/>
                <w:spacing w:val="-4"/>
                <w:sz w:val="22"/>
              </w:rPr>
              <w:t>2015</w:t>
            </w:r>
          </w:p>
        </w:tc>
        <w:tc>
          <w:tcPr>
            <w:tcW w:w="1389" w:type="dxa"/>
          </w:tcPr>
          <w:p w14:paraId="395D7A16">
            <w:pPr>
              <w:pStyle w:val="16"/>
              <w:ind w:left="5"/>
              <w:jc w:val="center"/>
              <w:rPr>
                <w:rFonts w:ascii="Times New Roman"/>
                <w:sz w:val="22"/>
              </w:rPr>
            </w:pPr>
            <w:r>
              <w:rPr>
                <w:rFonts w:ascii="Times New Roman"/>
                <w:spacing w:val="-4"/>
                <w:sz w:val="22"/>
              </w:rPr>
              <w:t>0.38</w:t>
            </w:r>
          </w:p>
        </w:tc>
        <w:tc>
          <w:tcPr>
            <w:tcW w:w="1148" w:type="dxa"/>
          </w:tcPr>
          <w:p w14:paraId="004582A8">
            <w:pPr>
              <w:pStyle w:val="16"/>
              <w:ind w:left="15"/>
              <w:jc w:val="center"/>
              <w:rPr>
                <w:rFonts w:ascii="Times New Roman"/>
                <w:sz w:val="22"/>
              </w:rPr>
            </w:pPr>
            <w:r>
              <w:rPr>
                <w:rFonts w:ascii="Times New Roman"/>
                <w:spacing w:val="-4"/>
                <w:sz w:val="22"/>
              </w:rPr>
              <w:t>18.2</w:t>
            </w:r>
          </w:p>
        </w:tc>
        <w:tc>
          <w:tcPr>
            <w:tcW w:w="1171" w:type="dxa"/>
          </w:tcPr>
          <w:p w14:paraId="12EB96D4">
            <w:pPr>
              <w:pStyle w:val="16"/>
              <w:ind w:left="1" w:right="36"/>
              <w:jc w:val="center"/>
              <w:rPr>
                <w:rFonts w:ascii="Times New Roman"/>
                <w:sz w:val="22"/>
              </w:rPr>
            </w:pPr>
            <w:r>
              <w:rPr>
                <w:rFonts w:ascii="Times New Roman"/>
                <w:spacing w:val="-4"/>
                <w:sz w:val="22"/>
              </w:rPr>
              <w:t>73.4</w:t>
            </w:r>
          </w:p>
        </w:tc>
        <w:tc>
          <w:tcPr>
            <w:tcW w:w="1230" w:type="dxa"/>
          </w:tcPr>
          <w:p w14:paraId="50956C4E">
            <w:pPr>
              <w:pStyle w:val="16"/>
              <w:ind w:right="20"/>
              <w:jc w:val="center"/>
              <w:rPr>
                <w:rFonts w:ascii="Times New Roman"/>
                <w:sz w:val="22"/>
              </w:rPr>
            </w:pPr>
            <w:r>
              <w:rPr>
                <w:rFonts w:ascii="Times New Roman"/>
                <w:spacing w:val="-5"/>
                <w:sz w:val="22"/>
              </w:rPr>
              <w:t>159</w:t>
            </w:r>
          </w:p>
        </w:tc>
        <w:tc>
          <w:tcPr>
            <w:tcW w:w="1438" w:type="dxa"/>
          </w:tcPr>
          <w:p w14:paraId="25CE3AFB">
            <w:pPr>
              <w:pStyle w:val="16"/>
              <w:ind w:left="31"/>
              <w:jc w:val="center"/>
              <w:rPr>
                <w:rFonts w:ascii="Times New Roman"/>
                <w:sz w:val="22"/>
              </w:rPr>
            </w:pPr>
            <w:r>
              <w:rPr>
                <w:rFonts w:ascii="Times New Roman"/>
                <w:spacing w:val="-4"/>
                <w:sz w:val="22"/>
              </w:rPr>
              <w:t>33.1</w:t>
            </w:r>
          </w:p>
        </w:tc>
        <w:tc>
          <w:tcPr>
            <w:tcW w:w="1210" w:type="dxa"/>
          </w:tcPr>
          <w:p w14:paraId="5754D595">
            <w:pPr>
              <w:pStyle w:val="16"/>
              <w:ind w:left="26"/>
              <w:jc w:val="center"/>
              <w:rPr>
                <w:rFonts w:ascii="Times New Roman"/>
                <w:sz w:val="22"/>
              </w:rPr>
            </w:pPr>
            <w:r>
              <w:rPr>
                <w:rFonts w:ascii="Times New Roman"/>
                <w:spacing w:val="-2"/>
                <w:sz w:val="22"/>
              </w:rPr>
              <w:t>68,909</w:t>
            </w:r>
          </w:p>
        </w:tc>
      </w:tr>
      <w:tr w14:paraId="3EFEE3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732" w:type="dxa"/>
          </w:tcPr>
          <w:p w14:paraId="763C8475">
            <w:pPr>
              <w:pStyle w:val="16"/>
              <w:ind w:right="1"/>
              <w:jc w:val="center"/>
              <w:rPr>
                <w:rFonts w:ascii="Times New Roman"/>
                <w:sz w:val="22"/>
              </w:rPr>
            </w:pPr>
            <w:r>
              <w:rPr>
                <w:rFonts w:ascii="Times New Roman"/>
                <w:spacing w:val="-4"/>
                <w:sz w:val="22"/>
              </w:rPr>
              <w:t>2016</w:t>
            </w:r>
          </w:p>
        </w:tc>
        <w:tc>
          <w:tcPr>
            <w:tcW w:w="1389" w:type="dxa"/>
          </w:tcPr>
          <w:p w14:paraId="5B8CAA3D">
            <w:pPr>
              <w:pStyle w:val="16"/>
              <w:ind w:left="5"/>
              <w:jc w:val="center"/>
              <w:rPr>
                <w:rFonts w:ascii="Times New Roman"/>
                <w:sz w:val="22"/>
              </w:rPr>
            </w:pPr>
            <w:r>
              <w:rPr>
                <w:rFonts w:ascii="Times New Roman"/>
                <w:spacing w:val="-4"/>
                <w:sz w:val="22"/>
              </w:rPr>
              <w:t>0.45</w:t>
            </w:r>
          </w:p>
        </w:tc>
        <w:tc>
          <w:tcPr>
            <w:tcW w:w="1148" w:type="dxa"/>
          </w:tcPr>
          <w:p w14:paraId="6C7053B7">
            <w:pPr>
              <w:pStyle w:val="16"/>
              <w:ind w:left="15"/>
              <w:jc w:val="center"/>
              <w:rPr>
                <w:rFonts w:ascii="Times New Roman"/>
                <w:sz w:val="22"/>
              </w:rPr>
            </w:pPr>
            <w:r>
              <w:rPr>
                <w:rFonts w:ascii="Times New Roman"/>
                <w:spacing w:val="-5"/>
                <w:sz w:val="22"/>
              </w:rPr>
              <w:t>18</w:t>
            </w:r>
          </w:p>
        </w:tc>
        <w:tc>
          <w:tcPr>
            <w:tcW w:w="1171" w:type="dxa"/>
          </w:tcPr>
          <w:p w14:paraId="3F85FB73">
            <w:pPr>
              <w:pStyle w:val="16"/>
              <w:ind w:left="1" w:right="36"/>
              <w:jc w:val="center"/>
              <w:rPr>
                <w:rFonts w:ascii="Times New Roman"/>
                <w:sz w:val="22"/>
              </w:rPr>
            </w:pPr>
            <w:r>
              <w:rPr>
                <w:rFonts w:ascii="Times New Roman"/>
                <w:spacing w:val="-4"/>
                <w:sz w:val="22"/>
              </w:rPr>
              <w:t>88.1</w:t>
            </w:r>
          </w:p>
        </w:tc>
        <w:tc>
          <w:tcPr>
            <w:tcW w:w="1230" w:type="dxa"/>
          </w:tcPr>
          <w:p w14:paraId="2A8D0DE6">
            <w:pPr>
              <w:pStyle w:val="16"/>
              <w:ind w:right="20"/>
              <w:jc w:val="center"/>
              <w:rPr>
                <w:rFonts w:ascii="Times New Roman"/>
                <w:sz w:val="22"/>
              </w:rPr>
            </w:pPr>
            <w:r>
              <w:rPr>
                <w:rFonts w:ascii="Times New Roman"/>
                <w:spacing w:val="-5"/>
                <w:sz w:val="22"/>
              </w:rPr>
              <w:t>199</w:t>
            </w:r>
          </w:p>
        </w:tc>
        <w:tc>
          <w:tcPr>
            <w:tcW w:w="1438" w:type="dxa"/>
          </w:tcPr>
          <w:p w14:paraId="22E02AA3">
            <w:pPr>
              <w:pStyle w:val="16"/>
              <w:ind w:left="31"/>
              <w:jc w:val="center"/>
              <w:rPr>
                <w:rFonts w:ascii="Times New Roman"/>
                <w:sz w:val="22"/>
              </w:rPr>
            </w:pPr>
            <w:r>
              <w:rPr>
                <w:rFonts w:ascii="Times New Roman"/>
                <w:spacing w:val="-4"/>
                <w:sz w:val="22"/>
              </w:rPr>
              <w:t>38.2</w:t>
            </w:r>
          </w:p>
        </w:tc>
        <w:tc>
          <w:tcPr>
            <w:tcW w:w="1210" w:type="dxa"/>
          </w:tcPr>
          <w:p w14:paraId="53F0FB7A">
            <w:pPr>
              <w:pStyle w:val="16"/>
              <w:ind w:left="26"/>
              <w:jc w:val="center"/>
              <w:rPr>
                <w:rFonts w:ascii="Times New Roman"/>
                <w:sz w:val="22"/>
              </w:rPr>
            </w:pPr>
            <w:r>
              <w:rPr>
                <w:rFonts w:ascii="Times New Roman"/>
                <w:spacing w:val="-2"/>
                <w:sz w:val="22"/>
              </w:rPr>
              <w:t>74,418</w:t>
            </w:r>
          </w:p>
        </w:tc>
      </w:tr>
      <w:tr w14:paraId="1220B0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732" w:type="dxa"/>
          </w:tcPr>
          <w:p w14:paraId="5AE53DE4">
            <w:pPr>
              <w:pStyle w:val="16"/>
              <w:ind w:right="1"/>
              <w:jc w:val="center"/>
              <w:rPr>
                <w:rFonts w:ascii="Times New Roman"/>
                <w:sz w:val="22"/>
              </w:rPr>
            </w:pPr>
            <w:r>
              <w:rPr>
                <w:rFonts w:ascii="Times New Roman"/>
                <w:spacing w:val="-4"/>
                <w:sz w:val="22"/>
              </w:rPr>
              <w:t>2017</w:t>
            </w:r>
          </w:p>
        </w:tc>
        <w:tc>
          <w:tcPr>
            <w:tcW w:w="1389" w:type="dxa"/>
          </w:tcPr>
          <w:p w14:paraId="688CA16E">
            <w:pPr>
              <w:pStyle w:val="16"/>
              <w:ind w:left="5"/>
              <w:jc w:val="center"/>
              <w:rPr>
                <w:rFonts w:ascii="Times New Roman"/>
                <w:sz w:val="22"/>
              </w:rPr>
            </w:pPr>
            <w:r>
              <w:rPr>
                <w:rFonts w:ascii="Times New Roman"/>
                <w:spacing w:val="-4"/>
                <w:sz w:val="22"/>
              </w:rPr>
              <w:t>0.53</w:t>
            </w:r>
          </w:p>
        </w:tc>
        <w:tc>
          <w:tcPr>
            <w:tcW w:w="1148" w:type="dxa"/>
          </w:tcPr>
          <w:p w14:paraId="3B67C886">
            <w:pPr>
              <w:pStyle w:val="16"/>
              <w:ind w:left="15"/>
              <w:jc w:val="center"/>
              <w:rPr>
                <w:rFonts w:ascii="Times New Roman"/>
                <w:sz w:val="22"/>
              </w:rPr>
            </w:pPr>
            <w:r>
              <w:rPr>
                <w:rFonts w:ascii="Times New Roman"/>
                <w:spacing w:val="-4"/>
                <w:sz w:val="22"/>
              </w:rPr>
              <w:t>17.4</w:t>
            </w:r>
          </w:p>
        </w:tc>
        <w:tc>
          <w:tcPr>
            <w:tcW w:w="1171" w:type="dxa"/>
          </w:tcPr>
          <w:p w14:paraId="06312399">
            <w:pPr>
              <w:pStyle w:val="16"/>
              <w:ind w:left="1" w:right="36"/>
              <w:jc w:val="center"/>
              <w:rPr>
                <w:rFonts w:ascii="Times New Roman"/>
                <w:sz w:val="22"/>
              </w:rPr>
            </w:pPr>
            <w:r>
              <w:rPr>
                <w:rFonts w:ascii="Times New Roman"/>
                <w:spacing w:val="-2"/>
                <w:sz w:val="22"/>
              </w:rPr>
              <w:t>107.2</w:t>
            </w:r>
          </w:p>
        </w:tc>
        <w:tc>
          <w:tcPr>
            <w:tcW w:w="1230" w:type="dxa"/>
          </w:tcPr>
          <w:p w14:paraId="04E2250E">
            <w:pPr>
              <w:pStyle w:val="16"/>
              <w:ind w:right="20"/>
              <w:jc w:val="center"/>
              <w:rPr>
                <w:rFonts w:ascii="Times New Roman"/>
                <w:sz w:val="22"/>
              </w:rPr>
            </w:pPr>
            <w:r>
              <w:rPr>
                <w:rFonts w:ascii="Times New Roman"/>
                <w:spacing w:val="-5"/>
                <w:sz w:val="22"/>
              </w:rPr>
              <w:t>229</w:t>
            </w:r>
          </w:p>
        </w:tc>
        <w:tc>
          <w:tcPr>
            <w:tcW w:w="1438" w:type="dxa"/>
          </w:tcPr>
          <w:p w14:paraId="405F6694">
            <w:pPr>
              <w:pStyle w:val="16"/>
              <w:ind w:left="31"/>
              <w:jc w:val="center"/>
              <w:rPr>
                <w:rFonts w:ascii="Times New Roman"/>
                <w:sz w:val="22"/>
              </w:rPr>
            </w:pPr>
            <w:r>
              <w:rPr>
                <w:rFonts w:ascii="Times New Roman"/>
                <w:spacing w:val="-4"/>
                <w:sz w:val="22"/>
              </w:rPr>
              <w:t>42.3</w:t>
            </w:r>
          </w:p>
        </w:tc>
        <w:tc>
          <w:tcPr>
            <w:tcW w:w="1210" w:type="dxa"/>
          </w:tcPr>
          <w:p w14:paraId="6809505C">
            <w:pPr>
              <w:pStyle w:val="16"/>
              <w:ind w:left="26"/>
              <w:jc w:val="center"/>
              <w:rPr>
                <w:rFonts w:ascii="Times New Roman"/>
                <w:sz w:val="22"/>
              </w:rPr>
            </w:pPr>
            <w:r>
              <w:rPr>
                <w:rFonts w:ascii="Times New Roman"/>
                <w:spacing w:val="-2"/>
                <w:sz w:val="22"/>
              </w:rPr>
              <w:t>82,711</w:t>
            </w:r>
          </w:p>
        </w:tc>
      </w:tr>
      <w:tr w14:paraId="7447BF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732" w:type="dxa"/>
          </w:tcPr>
          <w:p w14:paraId="09554D34">
            <w:pPr>
              <w:pStyle w:val="16"/>
              <w:ind w:right="1"/>
              <w:jc w:val="center"/>
              <w:rPr>
                <w:rFonts w:ascii="Times New Roman"/>
                <w:sz w:val="22"/>
              </w:rPr>
            </w:pPr>
            <w:r>
              <w:rPr>
                <w:rFonts w:ascii="Times New Roman"/>
                <w:spacing w:val="-4"/>
                <w:sz w:val="22"/>
              </w:rPr>
              <w:t>2018</w:t>
            </w:r>
          </w:p>
        </w:tc>
        <w:tc>
          <w:tcPr>
            <w:tcW w:w="1389" w:type="dxa"/>
          </w:tcPr>
          <w:p w14:paraId="3639D9DE">
            <w:pPr>
              <w:pStyle w:val="16"/>
              <w:ind w:left="5"/>
              <w:jc w:val="center"/>
              <w:rPr>
                <w:rFonts w:ascii="Times New Roman"/>
                <w:sz w:val="22"/>
              </w:rPr>
            </w:pPr>
            <w:r>
              <w:rPr>
                <w:rFonts w:ascii="Times New Roman"/>
                <w:spacing w:val="-4"/>
                <w:sz w:val="22"/>
              </w:rPr>
              <w:t>0.63</w:t>
            </w:r>
          </w:p>
        </w:tc>
        <w:tc>
          <w:tcPr>
            <w:tcW w:w="1148" w:type="dxa"/>
          </w:tcPr>
          <w:p w14:paraId="2DB7C3E8">
            <w:pPr>
              <w:pStyle w:val="16"/>
              <w:ind w:left="15"/>
              <w:jc w:val="center"/>
              <w:rPr>
                <w:rFonts w:ascii="Times New Roman"/>
                <w:sz w:val="22"/>
              </w:rPr>
            </w:pPr>
            <w:r>
              <w:rPr>
                <w:rFonts w:ascii="Times New Roman"/>
                <w:spacing w:val="-4"/>
                <w:sz w:val="22"/>
              </w:rPr>
              <w:t>18.5</w:t>
            </w:r>
          </w:p>
        </w:tc>
        <w:tc>
          <w:tcPr>
            <w:tcW w:w="1171" w:type="dxa"/>
          </w:tcPr>
          <w:p w14:paraId="45EFEDDE">
            <w:pPr>
              <w:pStyle w:val="16"/>
              <w:ind w:left="1" w:right="36"/>
              <w:jc w:val="center"/>
              <w:rPr>
                <w:rFonts w:ascii="Times New Roman"/>
                <w:sz w:val="22"/>
              </w:rPr>
            </w:pPr>
            <w:r>
              <w:rPr>
                <w:rFonts w:ascii="Times New Roman"/>
                <w:spacing w:val="-2"/>
                <w:sz w:val="22"/>
              </w:rPr>
              <w:t>127.4</w:t>
            </w:r>
          </w:p>
        </w:tc>
        <w:tc>
          <w:tcPr>
            <w:tcW w:w="1230" w:type="dxa"/>
          </w:tcPr>
          <w:p w14:paraId="3FCD8EFB">
            <w:pPr>
              <w:pStyle w:val="16"/>
              <w:ind w:right="20"/>
              <w:jc w:val="center"/>
              <w:rPr>
                <w:rFonts w:ascii="Times New Roman"/>
                <w:sz w:val="22"/>
              </w:rPr>
            </w:pPr>
            <w:r>
              <w:rPr>
                <w:rFonts w:ascii="Times New Roman"/>
                <w:spacing w:val="-5"/>
                <w:sz w:val="22"/>
              </w:rPr>
              <w:t>254</w:t>
            </w:r>
          </w:p>
        </w:tc>
        <w:tc>
          <w:tcPr>
            <w:tcW w:w="1438" w:type="dxa"/>
          </w:tcPr>
          <w:p w14:paraId="3D9BA648">
            <w:pPr>
              <w:pStyle w:val="16"/>
              <w:ind w:left="31"/>
              <w:jc w:val="center"/>
              <w:rPr>
                <w:rFonts w:ascii="Times New Roman"/>
                <w:sz w:val="22"/>
              </w:rPr>
            </w:pPr>
            <w:r>
              <w:rPr>
                <w:rFonts w:ascii="Times New Roman"/>
                <w:spacing w:val="-4"/>
                <w:sz w:val="22"/>
              </w:rPr>
              <w:t>47.5</w:t>
            </w:r>
          </w:p>
        </w:tc>
        <w:tc>
          <w:tcPr>
            <w:tcW w:w="1210" w:type="dxa"/>
          </w:tcPr>
          <w:p w14:paraId="78AF3720">
            <w:pPr>
              <w:pStyle w:val="16"/>
              <w:ind w:left="26"/>
              <w:jc w:val="center"/>
              <w:rPr>
                <w:rFonts w:ascii="Times New Roman"/>
                <w:sz w:val="22"/>
              </w:rPr>
            </w:pPr>
            <w:r>
              <w:rPr>
                <w:rFonts w:ascii="Times New Roman"/>
                <w:spacing w:val="-2"/>
                <w:sz w:val="22"/>
              </w:rPr>
              <w:t>90,030</w:t>
            </w:r>
          </w:p>
        </w:tc>
      </w:tr>
      <w:tr w14:paraId="00CEA1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732" w:type="dxa"/>
          </w:tcPr>
          <w:p w14:paraId="685121E1">
            <w:pPr>
              <w:pStyle w:val="16"/>
              <w:ind w:right="1"/>
              <w:jc w:val="center"/>
              <w:rPr>
                <w:rFonts w:ascii="Times New Roman"/>
                <w:sz w:val="22"/>
              </w:rPr>
            </w:pPr>
            <w:r>
              <w:rPr>
                <w:rFonts w:ascii="Times New Roman"/>
                <w:spacing w:val="-4"/>
                <w:sz w:val="22"/>
              </w:rPr>
              <w:t>2019</w:t>
            </w:r>
          </w:p>
        </w:tc>
        <w:tc>
          <w:tcPr>
            <w:tcW w:w="1389" w:type="dxa"/>
          </w:tcPr>
          <w:p w14:paraId="5FCB9A16">
            <w:pPr>
              <w:pStyle w:val="16"/>
              <w:ind w:left="5"/>
              <w:jc w:val="center"/>
              <w:rPr>
                <w:rFonts w:ascii="Times New Roman"/>
                <w:sz w:val="22"/>
              </w:rPr>
            </w:pPr>
            <w:r>
              <w:rPr>
                <w:rFonts w:ascii="Times New Roman"/>
                <w:spacing w:val="-4"/>
                <w:sz w:val="22"/>
              </w:rPr>
              <w:t>0.75</w:t>
            </w:r>
          </w:p>
        </w:tc>
        <w:tc>
          <w:tcPr>
            <w:tcW w:w="1148" w:type="dxa"/>
          </w:tcPr>
          <w:p w14:paraId="76802BEE">
            <w:pPr>
              <w:pStyle w:val="16"/>
              <w:ind w:left="15"/>
              <w:jc w:val="center"/>
              <w:rPr>
                <w:rFonts w:ascii="Times New Roman"/>
                <w:sz w:val="22"/>
              </w:rPr>
            </w:pPr>
            <w:r>
              <w:rPr>
                <w:rFonts w:ascii="Times New Roman"/>
                <w:spacing w:val="-4"/>
                <w:sz w:val="22"/>
              </w:rPr>
              <w:t>18.8</w:t>
            </w:r>
          </w:p>
        </w:tc>
        <w:tc>
          <w:tcPr>
            <w:tcW w:w="1171" w:type="dxa"/>
          </w:tcPr>
          <w:p w14:paraId="05B543F8">
            <w:pPr>
              <w:pStyle w:val="16"/>
              <w:ind w:left="1" w:right="36"/>
              <w:jc w:val="center"/>
              <w:rPr>
                <w:rFonts w:ascii="Times New Roman"/>
                <w:sz w:val="22"/>
              </w:rPr>
            </w:pPr>
            <w:r>
              <w:rPr>
                <w:rFonts w:ascii="Times New Roman"/>
                <w:spacing w:val="-2"/>
                <w:sz w:val="22"/>
              </w:rPr>
              <w:t>148.2</w:t>
            </w:r>
          </w:p>
        </w:tc>
        <w:tc>
          <w:tcPr>
            <w:tcW w:w="1230" w:type="dxa"/>
          </w:tcPr>
          <w:p w14:paraId="2AFBB2E4">
            <w:pPr>
              <w:pStyle w:val="16"/>
              <w:ind w:right="20"/>
              <w:jc w:val="center"/>
              <w:rPr>
                <w:rFonts w:ascii="Times New Roman"/>
                <w:sz w:val="22"/>
              </w:rPr>
            </w:pPr>
            <w:r>
              <w:rPr>
                <w:rFonts w:ascii="Times New Roman"/>
                <w:spacing w:val="-5"/>
                <w:sz w:val="22"/>
              </w:rPr>
              <w:t>279</w:t>
            </w:r>
          </w:p>
        </w:tc>
        <w:tc>
          <w:tcPr>
            <w:tcW w:w="1438" w:type="dxa"/>
          </w:tcPr>
          <w:p w14:paraId="4F62E20D">
            <w:pPr>
              <w:pStyle w:val="16"/>
              <w:ind w:left="31"/>
              <w:jc w:val="center"/>
              <w:rPr>
                <w:rFonts w:ascii="Times New Roman"/>
                <w:sz w:val="22"/>
              </w:rPr>
            </w:pPr>
            <w:r>
              <w:rPr>
                <w:rFonts w:ascii="Times New Roman"/>
                <w:spacing w:val="-4"/>
                <w:sz w:val="22"/>
              </w:rPr>
              <w:t>53.1</w:t>
            </w:r>
          </w:p>
        </w:tc>
        <w:tc>
          <w:tcPr>
            <w:tcW w:w="1210" w:type="dxa"/>
          </w:tcPr>
          <w:p w14:paraId="38B78B8A">
            <w:pPr>
              <w:pStyle w:val="16"/>
              <w:ind w:left="26"/>
              <w:jc w:val="center"/>
              <w:rPr>
                <w:rFonts w:ascii="Times New Roman"/>
                <w:sz w:val="22"/>
              </w:rPr>
            </w:pPr>
            <w:r>
              <w:rPr>
                <w:rFonts w:ascii="Times New Roman"/>
                <w:spacing w:val="-2"/>
                <w:sz w:val="22"/>
              </w:rPr>
              <w:t>99,087</w:t>
            </w:r>
          </w:p>
        </w:tc>
      </w:tr>
      <w:tr w14:paraId="10AC28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732" w:type="dxa"/>
          </w:tcPr>
          <w:p w14:paraId="3F79CCA0">
            <w:pPr>
              <w:pStyle w:val="16"/>
              <w:ind w:right="1"/>
              <w:jc w:val="center"/>
              <w:rPr>
                <w:rFonts w:ascii="Times New Roman"/>
                <w:sz w:val="22"/>
              </w:rPr>
            </w:pPr>
            <w:r>
              <w:rPr>
                <w:rFonts w:ascii="Times New Roman"/>
                <w:spacing w:val="-4"/>
                <w:sz w:val="22"/>
              </w:rPr>
              <w:t>2020</w:t>
            </w:r>
          </w:p>
        </w:tc>
        <w:tc>
          <w:tcPr>
            <w:tcW w:w="1389" w:type="dxa"/>
          </w:tcPr>
          <w:p w14:paraId="0A1FC1BA">
            <w:pPr>
              <w:pStyle w:val="16"/>
              <w:ind w:left="5"/>
              <w:jc w:val="center"/>
              <w:rPr>
                <w:rFonts w:ascii="Times New Roman"/>
                <w:sz w:val="22"/>
              </w:rPr>
            </w:pPr>
            <w:r>
              <w:rPr>
                <w:rFonts w:ascii="Times New Roman"/>
                <w:spacing w:val="-4"/>
                <w:sz w:val="22"/>
              </w:rPr>
              <w:t>0.89</w:t>
            </w:r>
          </w:p>
        </w:tc>
        <w:tc>
          <w:tcPr>
            <w:tcW w:w="1148" w:type="dxa"/>
          </w:tcPr>
          <w:p w14:paraId="2394A72C">
            <w:pPr>
              <w:pStyle w:val="16"/>
              <w:ind w:left="15"/>
              <w:jc w:val="center"/>
              <w:rPr>
                <w:rFonts w:ascii="Times New Roman"/>
                <w:sz w:val="22"/>
              </w:rPr>
            </w:pPr>
            <w:r>
              <w:rPr>
                <w:rFonts w:ascii="Times New Roman"/>
                <w:spacing w:val="-4"/>
                <w:sz w:val="22"/>
              </w:rPr>
              <w:t>18.4</w:t>
            </w:r>
          </w:p>
        </w:tc>
        <w:tc>
          <w:tcPr>
            <w:tcW w:w="1171" w:type="dxa"/>
          </w:tcPr>
          <w:p w14:paraId="76CF8C72">
            <w:pPr>
              <w:pStyle w:val="16"/>
              <w:ind w:left="1" w:right="36"/>
              <w:jc w:val="center"/>
              <w:rPr>
                <w:rFonts w:ascii="Times New Roman"/>
                <w:sz w:val="22"/>
              </w:rPr>
            </w:pPr>
            <w:r>
              <w:rPr>
                <w:rFonts w:ascii="Times New Roman"/>
                <w:spacing w:val="-2"/>
                <w:sz w:val="22"/>
              </w:rPr>
              <w:t>168.3</w:t>
            </w:r>
          </w:p>
        </w:tc>
        <w:tc>
          <w:tcPr>
            <w:tcW w:w="1230" w:type="dxa"/>
          </w:tcPr>
          <w:p w14:paraId="080D5D1F">
            <w:pPr>
              <w:pStyle w:val="16"/>
              <w:ind w:right="20"/>
              <w:jc w:val="center"/>
              <w:rPr>
                <w:rFonts w:ascii="Times New Roman"/>
                <w:sz w:val="22"/>
              </w:rPr>
            </w:pPr>
            <w:r>
              <w:rPr>
                <w:rFonts w:ascii="Times New Roman"/>
                <w:spacing w:val="-5"/>
                <w:sz w:val="22"/>
              </w:rPr>
              <w:t>309</w:t>
            </w:r>
          </w:p>
        </w:tc>
        <w:tc>
          <w:tcPr>
            <w:tcW w:w="1438" w:type="dxa"/>
          </w:tcPr>
          <w:p w14:paraId="40230FD5">
            <w:pPr>
              <w:pStyle w:val="16"/>
              <w:ind w:left="31" w:right="1"/>
              <w:jc w:val="center"/>
              <w:rPr>
                <w:rFonts w:ascii="Times New Roman"/>
                <w:sz w:val="22"/>
              </w:rPr>
            </w:pPr>
            <w:r>
              <w:rPr>
                <w:rFonts w:ascii="Times New Roman"/>
                <w:spacing w:val="-5"/>
                <w:sz w:val="22"/>
              </w:rPr>
              <w:t>60</w:t>
            </w:r>
          </w:p>
        </w:tc>
        <w:tc>
          <w:tcPr>
            <w:tcW w:w="1210" w:type="dxa"/>
          </w:tcPr>
          <w:p w14:paraId="43BF5EE4">
            <w:pPr>
              <w:pStyle w:val="16"/>
              <w:ind w:left="26"/>
              <w:jc w:val="center"/>
              <w:rPr>
                <w:rFonts w:ascii="Times New Roman"/>
                <w:sz w:val="22"/>
              </w:rPr>
            </w:pPr>
            <w:r>
              <w:rPr>
                <w:rFonts w:ascii="Times New Roman"/>
                <w:spacing w:val="-2"/>
                <w:sz w:val="22"/>
              </w:rPr>
              <w:t>101,598</w:t>
            </w:r>
          </w:p>
        </w:tc>
      </w:tr>
      <w:tr w14:paraId="176CFF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732" w:type="dxa"/>
          </w:tcPr>
          <w:p w14:paraId="3B1494AB">
            <w:pPr>
              <w:pStyle w:val="16"/>
              <w:ind w:right="1"/>
              <w:jc w:val="center"/>
              <w:rPr>
                <w:rFonts w:ascii="Times New Roman"/>
                <w:sz w:val="22"/>
              </w:rPr>
            </w:pPr>
            <w:r>
              <w:rPr>
                <w:rFonts w:ascii="Times New Roman"/>
                <w:spacing w:val="-4"/>
                <w:sz w:val="22"/>
              </w:rPr>
              <w:t>2021</w:t>
            </w:r>
          </w:p>
        </w:tc>
        <w:tc>
          <w:tcPr>
            <w:tcW w:w="1389" w:type="dxa"/>
          </w:tcPr>
          <w:p w14:paraId="472BA5F3">
            <w:pPr>
              <w:pStyle w:val="16"/>
              <w:ind w:left="5"/>
              <w:jc w:val="center"/>
              <w:rPr>
                <w:rFonts w:ascii="Times New Roman"/>
                <w:sz w:val="22"/>
              </w:rPr>
            </w:pPr>
            <w:r>
              <w:rPr>
                <w:rFonts w:ascii="Times New Roman"/>
                <w:spacing w:val="-4"/>
                <w:sz w:val="22"/>
              </w:rPr>
              <w:t>1.06</w:t>
            </w:r>
          </w:p>
        </w:tc>
        <w:tc>
          <w:tcPr>
            <w:tcW w:w="1148" w:type="dxa"/>
          </w:tcPr>
          <w:p w14:paraId="1A8D563B">
            <w:pPr>
              <w:pStyle w:val="16"/>
              <w:ind w:left="15"/>
              <w:jc w:val="center"/>
              <w:rPr>
                <w:rFonts w:ascii="Times New Roman"/>
                <w:sz w:val="22"/>
              </w:rPr>
            </w:pPr>
            <w:r>
              <w:rPr>
                <w:rFonts w:ascii="Times New Roman"/>
                <w:spacing w:val="-4"/>
                <w:sz w:val="22"/>
              </w:rPr>
              <w:t>18.9</w:t>
            </w:r>
          </w:p>
        </w:tc>
        <w:tc>
          <w:tcPr>
            <w:tcW w:w="1171" w:type="dxa"/>
          </w:tcPr>
          <w:p w14:paraId="66791CD7">
            <w:pPr>
              <w:pStyle w:val="16"/>
              <w:ind w:left="1" w:right="36"/>
              <w:jc w:val="center"/>
              <w:rPr>
                <w:rFonts w:ascii="Times New Roman"/>
                <w:sz w:val="22"/>
              </w:rPr>
            </w:pPr>
            <w:r>
              <w:rPr>
                <w:rFonts w:ascii="Times New Roman"/>
                <w:spacing w:val="-2"/>
                <w:sz w:val="22"/>
              </w:rPr>
              <w:t>198.4</w:t>
            </w:r>
          </w:p>
        </w:tc>
        <w:tc>
          <w:tcPr>
            <w:tcW w:w="1230" w:type="dxa"/>
          </w:tcPr>
          <w:p w14:paraId="1EDB9E49">
            <w:pPr>
              <w:pStyle w:val="16"/>
              <w:ind w:right="20"/>
              <w:jc w:val="center"/>
              <w:rPr>
                <w:rFonts w:ascii="Times New Roman"/>
                <w:sz w:val="22"/>
              </w:rPr>
            </w:pPr>
            <w:r>
              <w:rPr>
                <w:rFonts w:ascii="Times New Roman"/>
                <w:spacing w:val="-5"/>
                <w:sz w:val="22"/>
              </w:rPr>
              <w:t>339</w:t>
            </w:r>
          </w:p>
        </w:tc>
        <w:tc>
          <w:tcPr>
            <w:tcW w:w="1438" w:type="dxa"/>
          </w:tcPr>
          <w:p w14:paraId="4E75270B">
            <w:pPr>
              <w:pStyle w:val="16"/>
              <w:ind w:left="31"/>
              <w:jc w:val="center"/>
              <w:rPr>
                <w:rFonts w:ascii="Times New Roman"/>
                <w:sz w:val="22"/>
              </w:rPr>
            </w:pPr>
            <w:r>
              <w:rPr>
                <w:rFonts w:ascii="Times New Roman"/>
                <w:spacing w:val="-4"/>
                <w:sz w:val="22"/>
              </w:rPr>
              <w:t>68.2</w:t>
            </w:r>
          </w:p>
        </w:tc>
        <w:tc>
          <w:tcPr>
            <w:tcW w:w="1210" w:type="dxa"/>
          </w:tcPr>
          <w:p w14:paraId="12F6F27C">
            <w:pPr>
              <w:pStyle w:val="16"/>
              <w:ind w:left="26"/>
              <w:jc w:val="center"/>
              <w:rPr>
                <w:rFonts w:ascii="Times New Roman"/>
                <w:sz w:val="22"/>
              </w:rPr>
            </w:pPr>
            <w:r>
              <w:rPr>
                <w:rFonts w:ascii="Times New Roman"/>
                <w:spacing w:val="-2"/>
                <w:sz w:val="22"/>
              </w:rPr>
              <w:t>114,367</w:t>
            </w:r>
          </w:p>
        </w:tc>
      </w:tr>
      <w:tr w14:paraId="69A6AF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732" w:type="dxa"/>
          </w:tcPr>
          <w:p w14:paraId="2C8FB0C1">
            <w:pPr>
              <w:pStyle w:val="16"/>
              <w:ind w:right="1"/>
              <w:jc w:val="center"/>
              <w:rPr>
                <w:rFonts w:ascii="Times New Roman"/>
                <w:sz w:val="22"/>
              </w:rPr>
            </w:pPr>
            <w:r>
              <w:rPr>
                <w:rFonts w:ascii="Times New Roman"/>
                <w:spacing w:val="-4"/>
                <w:sz w:val="22"/>
              </w:rPr>
              <w:t>2022</w:t>
            </w:r>
          </w:p>
        </w:tc>
        <w:tc>
          <w:tcPr>
            <w:tcW w:w="1389" w:type="dxa"/>
          </w:tcPr>
          <w:p w14:paraId="337FB1F7">
            <w:pPr>
              <w:pStyle w:val="16"/>
              <w:ind w:left="5"/>
              <w:jc w:val="center"/>
              <w:rPr>
                <w:rFonts w:ascii="Times New Roman"/>
                <w:sz w:val="22"/>
              </w:rPr>
            </w:pPr>
            <w:r>
              <w:rPr>
                <w:rFonts w:ascii="Times New Roman"/>
                <w:spacing w:val="-4"/>
                <w:sz w:val="22"/>
              </w:rPr>
              <w:t>1.28</w:t>
            </w:r>
          </w:p>
        </w:tc>
        <w:tc>
          <w:tcPr>
            <w:tcW w:w="1148" w:type="dxa"/>
          </w:tcPr>
          <w:p w14:paraId="1C999185">
            <w:pPr>
              <w:pStyle w:val="16"/>
              <w:ind w:left="15"/>
              <w:jc w:val="center"/>
              <w:rPr>
                <w:rFonts w:ascii="Times New Roman"/>
                <w:sz w:val="22"/>
              </w:rPr>
            </w:pPr>
            <w:r>
              <w:rPr>
                <w:rFonts w:ascii="Times New Roman"/>
                <w:spacing w:val="-4"/>
                <w:sz w:val="22"/>
              </w:rPr>
              <w:t>19.6</w:t>
            </w:r>
          </w:p>
        </w:tc>
        <w:tc>
          <w:tcPr>
            <w:tcW w:w="1171" w:type="dxa"/>
          </w:tcPr>
          <w:p w14:paraId="35B36109">
            <w:pPr>
              <w:pStyle w:val="16"/>
              <w:ind w:left="1" w:right="36"/>
              <w:jc w:val="center"/>
              <w:rPr>
                <w:rFonts w:ascii="Times New Roman"/>
                <w:sz w:val="22"/>
              </w:rPr>
            </w:pPr>
            <w:r>
              <w:rPr>
                <w:rFonts w:ascii="Times New Roman"/>
                <w:spacing w:val="-2"/>
                <w:sz w:val="22"/>
              </w:rPr>
              <w:t>228.7</w:t>
            </w:r>
          </w:p>
        </w:tc>
        <w:tc>
          <w:tcPr>
            <w:tcW w:w="1230" w:type="dxa"/>
          </w:tcPr>
          <w:p w14:paraId="52B0CF03">
            <w:pPr>
              <w:pStyle w:val="16"/>
              <w:ind w:right="20"/>
              <w:jc w:val="center"/>
              <w:rPr>
                <w:rFonts w:ascii="Times New Roman"/>
                <w:sz w:val="22"/>
              </w:rPr>
            </w:pPr>
            <w:r>
              <w:rPr>
                <w:rFonts w:ascii="Times New Roman"/>
                <w:spacing w:val="-5"/>
                <w:sz w:val="22"/>
              </w:rPr>
              <w:t>374</w:t>
            </w:r>
          </w:p>
        </w:tc>
        <w:tc>
          <w:tcPr>
            <w:tcW w:w="1438" w:type="dxa"/>
          </w:tcPr>
          <w:p w14:paraId="2368AF18">
            <w:pPr>
              <w:pStyle w:val="16"/>
              <w:ind w:left="31"/>
              <w:jc w:val="center"/>
              <w:rPr>
                <w:rFonts w:ascii="Times New Roman"/>
                <w:sz w:val="22"/>
              </w:rPr>
            </w:pPr>
            <w:r>
              <w:rPr>
                <w:rFonts w:ascii="Times New Roman"/>
                <w:spacing w:val="-4"/>
                <w:sz w:val="22"/>
              </w:rPr>
              <w:t>75.3</w:t>
            </w:r>
          </w:p>
        </w:tc>
        <w:tc>
          <w:tcPr>
            <w:tcW w:w="1210" w:type="dxa"/>
          </w:tcPr>
          <w:p w14:paraId="59B0829C">
            <w:pPr>
              <w:pStyle w:val="16"/>
              <w:ind w:left="26"/>
              <w:jc w:val="center"/>
              <w:rPr>
                <w:rFonts w:ascii="Times New Roman"/>
                <w:sz w:val="22"/>
              </w:rPr>
            </w:pPr>
            <w:r>
              <w:rPr>
                <w:rFonts w:ascii="Times New Roman"/>
                <w:spacing w:val="-2"/>
                <w:sz w:val="22"/>
              </w:rPr>
              <w:t>121,700</w:t>
            </w:r>
          </w:p>
        </w:tc>
      </w:tr>
      <w:tr w14:paraId="677EA0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atLeast"/>
        </w:trPr>
        <w:tc>
          <w:tcPr>
            <w:tcW w:w="732" w:type="dxa"/>
            <w:tcBorders>
              <w:bottom w:val="single" w:color="000000" w:sz="12" w:space="0"/>
            </w:tcBorders>
          </w:tcPr>
          <w:p w14:paraId="244BC7A7">
            <w:pPr>
              <w:pStyle w:val="16"/>
              <w:ind w:right="1"/>
              <w:jc w:val="center"/>
              <w:rPr>
                <w:rFonts w:ascii="Times New Roman"/>
                <w:sz w:val="22"/>
              </w:rPr>
            </w:pPr>
            <w:r>
              <w:rPr>
                <w:rFonts w:ascii="Times New Roman"/>
                <w:spacing w:val="-4"/>
                <w:sz w:val="22"/>
              </w:rPr>
              <w:t>2023</w:t>
            </w:r>
          </w:p>
        </w:tc>
        <w:tc>
          <w:tcPr>
            <w:tcW w:w="1389" w:type="dxa"/>
            <w:tcBorders>
              <w:bottom w:val="single" w:color="000000" w:sz="12" w:space="0"/>
            </w:tcBorders>
          </w:tcPr>
          <w:p w14:paraId="115FCB4B">
            <w:pPr>
              <w:pStyle w:val="16"/>
              <w:ind w:left="5"/>
              <w:jc w:val="center"/>
              <w:rPr>
                <w:rFonts w:ascii="Times New Roman"/>
                <w:sz w:val="22"/>
              </w:rPr>
            </w:pPr>
            <w:r>
              <w:rPr>
                <w:rFonts w:ascii="Times New Roman"/>
                <w:spacing w:val="-4"/>
                <w:sz w:val="22"/>
              </w:rPr>
              <w:t>1.52</w:t>
            </w:r>
          </w:p>
        </w:tc>
        <w:tc>
          <w:tcPr>
            <w:tcW w:w="1148" w:type="dxa"/>
            <w:tcBorders>
              <w:bottom w:val="single" w:color="000000" w:sz="12" w:space="0"/>
            </w:tcBorders>
          </w:tcPr>
          <w:p w14:paraId="6021552F">
            <w:pPr>
              <w:pStyle w:val="16"/>
              <w:ind w:left="15"/>
              <w:jc w:val="center"/>
              <w:rPr>
                <w:rFonts w:ascii="Times New Roman"/>
                <w:sz w:val="22"/>
              </w:rPr>
            </w:pPr>
            <w:r>
              <w:rPr>
                <w:rFonts w:ascii="Times New Roman"/>
                <w:spacing w:val="-4"/>
                <w:sz w:val="22"/>
              </w:rPr>
              <w:t>19.5</w:t>
            </w:r>
          </w:p>
        </w:tc>
        <w:tc>
          <w:tcPr>
            <w:tcW w:w="1171" w:type="dxa"/>
            <w:tcBorders>
              <w:bottom w:val="single" w:color="000000" w:sz="12" w:space="0"/>
            </w:tcBorders>
          </w:tcPr>
          <w:p w14:paraId="7EF1F2D5">
            <w:pPr>
              <w:pStyle w:val="16"/>
              <w:ind w:left="1" w:right="36"/>
              <w:jc w:val="center"/>
              <w:rPr>
                <w:rFonts w:ascii="Times New Roman"/>
                <w:sz w:val="22"/>
              </w:rPr>
            </w:pPr>
            <w:r>
              <w:rPr>
                <w:rFonts w:ascii="Times New Roman"/>
                <w:spacing w:val="-2"/>
                <w:sz w:val="22"/>
              </w:rPr>
              <w:t>258.3</w:t>
            </w:r>
          </w:p>
        </w:tc>
        <w:tc>
          <w:tcPr>
            <w:tcW w:w="1230" w:type="dxa"/>
            <w:tcBorders>
              <w:bottom w:val="single" w:color="000000" w:sz="12" w:space="0"/>
            </w:tcBorders>
          </w:tcPr>
          <w:p w14:paraId="435798A5">
            <w:pPr>
              <w:pStyle w:val="16"/>
              <w:ind w:right="20"/>
              <w:jc w:val="center"/>
              <w:rPr>
                <w:rFonts w:ascii="Times New Roman"/>
                <w:sz w:val="22"/>
              </w:rPr>
            </w:pPr>
            <w:r>
              <w:rPr>
                <w:rFonts w:ascii="Times New Roman"/>
                <w:spacing w:val="-5"/>
                <w:sz w:val="22"/>
              </w:rPr>
              <w:t>409</w:t>
            </w:r>
          </w:p>
        </w:tc>
        <w:tc>
          <w:tcPr>
            <w:tcW w:w="1438" w:type="dxa"/>
            <w:tcBorders>
              <w:bottom w:val="single" w:color="000000" w:sz="12" w:space="0"/>
            </w:tcBorders>
          </w:tcPr>
          <w:p w14:paraId="2EEDBEB7">
            <w:pPr>
              <w:pStyle w:val="16"/>
              <w:ind w:left="31"/>
              <w:jc w:val="center"/>
              <w:rPr>
                <w:rFonts w:ascii="Times New Roman"/>
                <w:sz w:val="22"/>
              </w:rPr>
            </w:pPr>
            <w:r>
              <w:rPr>
                <w:rFonts w:ascii="Times New Roman"/>
                <w:spacing w:val="-4"/>
                <w:sz w:val="22"/>
              </w:rPr>
              <w:t>83.4</w:t>
            </w:r>
          </w:p>
        </w:tc>
        <w:tc>
          <w:tcPr>
            <w:tcW w:w="1210" w:type="dxa"/>
            <w:tcBorders>
              <w:bottom w:val="single" w:color="000000" w:sz="12" w:space="0"/>
            </w:tcBorders>
          </w:tcPr>
          <w:p w14:paraId="3CF0EC77">
            <w:pPr>
              <w:pStyle w:val="16"/>
              <w:ind w:left="26"/>
              <w:jc w:val="center"/>
              <w:rPr>
                <w:rFonts w:ascii="Times New Roman"/>
                <w:sz w:val="22"/>
              </w:rPr>
            </w:pPr>
            <w:r>
              <w:rPr>
                <w:rFonts w:ascii="Times New Roman"/>
                <w:spacing w:val="-2"/>
                <w:sz w:val="22"/>
              </w:rPr>
              <w:t>127,800</w:t>
            </w:r>
          </w:p>
        </w:tc>
      </w:tr>
    </w:tbl>
    <w:p w14:paraId="70684501">
      <w:pPr>
        <w:spacing w:before="13"/>
        <w:ind w:left="798" w:right="0" w:firstLine="0"/>
        <w:jc w:val="left"/>
        <w:rPr>
          <w:sz w:val="21"/>
        </w:rPr>
      </w:pPr>
      <w:r>
        <w:rPr>
          <w:spacing w:val="-3"/>
          <w:sz w:val="21"/>
        </w:rPr>
        <w:t>数据来源：国家信息中心</w:t>
      </w:r>
    </w:p>
    <w:p w14:paraId="7E0D8D1E">
      <w:pPr>
        <w:pStyle w:val="5"/>
        <w:spacing w:before="147"/>
        <w:ind w:left="0"/>
        <w:rPr>
          <w:sz w:val="21"/>
        </w:rPr>
      </w:pPr>
    </w:p>
    <w:p w14:paraId="36321F40">
      <w:pPr>
        <w:pStyle w:val="5"/>
        <w:spacing w:line="364" w:lineRule="auto"/>
        <w:ind w:right="257" w:firstLine="480"/>
      </w:pPr>
      <w:r>
        <w:rPr>
          <w:spacing w:val="-6"/>
        </w:rPr>
        <w:t xml:space="preserve">智慧养老产业的发展依赖于经济环境的支持。根据表 </w:t>
      </w:r>
      <w:r>
        <w:rPr>
          <w:rFonts w:ascii="Times New Roman" w:eastAsia="Times New Roman"/>
        </w:rPr>
        <w:t xml:space="preserve">3.3 </w:t>
      </w:r>
      <w:r>
        <w:rPr>
          <w:spacing w:val="-20"/>
        </w:rPr>
        <w:t xml:space="preserve">的数据，自 </w:t>
      </w:r>
      <w:r>
        <w:rPr>
          <w:rFonts w:ascii="Times New Roman" w:eastAsia="Times New Roman"/>
        </w:rPr>
        <w:t xml:space="preserve">2009 </w:t>
      </w:r>
      <w:r>
        <w:t>年</w:t>
      </w:r>
      <w:r>
        <w:rPr>
          <w:spacing w:val="-30"/>
        </w:rPr>
        <w:t xml:space="preserve">至 </w:t>
      </w:r>
      <w:r>
        <w:rPr>
          <w:rFonts w:ascii="Times New Roman" w:eastAsia="Times New Roman"/>
        </w:rPr>
        <w:t xml:space="preserve">2023 </w:t>
      </w:r>
      <w:r>
        <w:rPr>
          <w:spacing w:val="-12"/>
        </w:rPr>
        <w:t xml:space="preserve">年，中国 </w:t>
      </w:r>
      <w:r>
        <w:rPr>
          <w:rFonts w:ascii="Times New Roman" w:eastAsia="Times New Roman"/>
        </w:rPr>
        <w:t>GDP</w:t>
      </w:r>
      <w:r>
        <w:rPr>
          <w:rFonts w:ascii="Times New Roman" w:eastAsia="Times New Roman"/>
          <w:spacing w:val="-1"/>
        </w:rPr>
        <w:t xml:space="preserve"> </w:t>
      </w:r>
      <w:r>
        <w:t>持续增长，整体经济表现稳健，为智慧养老产业提供了广阔的市场空间和坚实的经济基础。</w:t>
      </w:r>
      <w:r>
        <w:rPr>
          <w:rFonts w:ascii="Times New Roman" w:eastAsia="Times New Roman"/>
        </w:rPr>
        <w:t xml:space="preserve">2009 </w:t>
      </w:r>
      <w:r>
        <w:rPr>
          <w:spacing w:val="-11"/>
        </w:rPr>
        <w:t xml:space="preserve">年中国 </w:t>
      </w:r>
      <w:r>
        <w:rPr>
          <w:rFonts w:ascii="Times New Roman" w:eastAsia="Times New Roman"/>
        </w:rPr>
        <w:t xml:space="preserve">GDP </w:t>
      </w:r>
      <w:r>
        <w:rPr>
          <w:spacing w:val="-22"/>
        </w:rPr>
        <w:t xml:space="preserve">为 </w:t>
      </w:r>
      <w:r>
        <w:rPr>
          <w:rFonts w:ascii="Times New Roman" w:eastAsia="Times New Roman"/>
        </w:rPr>
        <w:t xml:space="preserve">34,050 </w:t>
      </w:r>
      <w:r>
        <w:rPr>
          <w:spacing w:val="-9"/>
        </w:rPr>
        <w:t xml:space="preserve">亿元，到 </w:t>
      </w:r>
      <w:r>
        <w:rPr>
          <w:rFonts w:ascii="Times New Roman" w:eastAsia="Times New Roman"/>
        </w:rPr>
        <w:t xml:space="preserve">2023 </w:t>
      </w:r>
      <w:r>
        <w:t>年</w:t>
      </w:r>
      <w:r>
        <w:rPr>
          <w:spacing w:val="-10"/>
        </w:rPr>
        <w:t xml:space="preserve">增至 </w:t>
      </w:r>
      <w:r>
        <w:rPr>
          <w:rFonts w:ascii="Times New Roman" w:eastAsia="Times New Roman"/>
        </w:rPr>
        <w:t xml:space="preserve">127,800 </w:t>
      </w:r>
      <w:r>
        <w:t>亿元，增长显著，年均增速稳定，反映了中国经济的持续向好。随</w:t>
      </w:r>
      <w:r>
        <w:rPr>
          <w:spacing w:val="-2"/>
        </w:rPr>
        <w:t>着经济规模的扩大，社会对养老服务，特别是智慧养老服务的需求也不断增加，这一趋势受到政府政策支持和居民消费升级的推动。</w:t>
      </w:r>
    </w:p>
    <w:p w14:paraId="6F2AAD0E">
      <w:pPr>
        <w:pStyle w:val="5"/>
        <w:spacing w:before="4" w:line="362" w:lineRule="auto"/>
        <w:ind w:right="377" w:firstLine="480"/>
      </w:pPr>
      <w:r>
        <w:rPr>
          <w:spacing w:val="-4"/>
        </w:rPr>
        <w:t>经济增长促进了居民收入水平的提高，尤其是中产阶级的崛起，使得高质量</w:t>
      </w:r>
      <w:r>
        <w:rPr>
          <w:spacing w:val="-3"/>
        </w:rPr>
        <w:t xml:space="preserve">的养老服务成为更多家庭的需求。智慧养老产业的市场规模从 </w:t>
      </w:r>
      <w:r>
        <w:rPr>
          <w:rFonts w:ascii="Times New Roman" w:eastAsia="Times New Roman"/>
        </w:rPr>
        <w:t>2009</w:t>
      </w:r>
      <w:r>
        <w:rPr>
          <w:rFonts w:ascii="Times New Roman" w:eastAsia="Times New Roman"/>
          <w:spacing w:val="-15"/>
        </w:rPr>
        <w:t xml:space="preserve"> </w:t>
      </w:r>
      <w:r>
        <w:rPr>
          <w:spacing w:val="-20"/>
        </w:rPr>
        <w:t xml:space="preserve">年的 </w:t>
      </w:r>
      <w:r>
        <w:rPr>
          <w:rFonts w:ascii="Times New Roman" w:eastAsia="Times New Roman"/>
        </w:rPr>
        <w:t>0.17</w:t>
      </w:r>
      <w:r>
        <w:rPr>
          <w:rFonts w:ascii="Times New Roman" w:eastAsia="Times New Roman"/>
          <w:spacing w:val="-13"/>
        </w:rPr>
        <w:t xml:space="preserve"> </w:t>
      </w:r>
      <w:r>
        <w:rPr>
          <w:spacing w:val="-10"/>
        </w:rPr>
        <w:t>万</w:t>
      </w:r>
    </w:p>
    <w:p w14:paraId="4A2A1AA2">
      <w:pPr>
        <w:pStyle w:val="5"/>
        <w:spacing w:before="7"/>
      </w:pPr>
      <w:r>
        <w:rPr>
          <w:spacing w:val="-11"/>
        </w:rPr>
        <w:t xml:space="preserve">亿元增长至 </w:t>
      </w:r>
      <w:r>
        <w:rPr>
          <w:rFonts w:ascii="Times New Roman" w:eastAsia="Times New Roman"/>
          <w:spacing w:val="-2"/>
        </w:rPr>
        <w:t>2023</w:t>
      </w:r>
      <w:r>
        <w:rPr>
          <w:rFonts w:ascii="Times New Roman" w:eastAsia="Times New Roman"/>
          <w:spacing w:val="6"/>
        </w:rPr>
        <w:t xml:space="preserve"> </w:t>
      </w:r>
      <w:r>
        <w:rPr>
          <w:spacing w:val="-20"/>
        </w:rPr>
        <w:t xml:space="preserve">年的 </w:t>
      </w:r>
      <w:r>
        <w:rPr>
          <w:rFonts w:ascii="Times New Roman" w:eastAsia="Times New Roman"/>
          <w:spacing w:val="-2"/>
        </w:rPr>
        <w:t>1.52</w:t>
      </w:r>
      <w:r>
        <w:rPr>
          <w:rFonts w:ascii="Times New Roman" w:eastAsia="Times New Roman"/>
          <w:spacing w:val="6"/>
        </w:rPr>
        <w:t xml:space="preserve"> </w:t>
      </w:r>
      <w:r>
        <w:rPr>
          <w:spacing w:val="-7"/>
        </w:rPr>
        <w:t xml:space="preserve">万亿元，年均增长率约为 </w:t>
      </w:r>
      <w:r>
        <w:rPr>
          <w:rFonts w:ascii="Times New Roman" w:eastAsia="Times New Roman"/>
          <w:spacing w:val="-2"/>
        </w:rPr>
        <w:t>18%</w:t>
      </w:r>
      <w:r>
        <w:rPr>
          <w:spacing w:val="-3"/>
        </w:rPr>
        <w:t>，显示出市场需求不断</w:t>
      </w:r>
    </w:p>
    <w:p w14:paraId="76B15DD5">
      <w:pPr>
        <w:pStyle w:val="5"/>
        <w:spacing w:after="0"/>
        <w:sectPr>
          <w:pgSz w:w="11910" w:h="16840"/>
          <w:pgMar w:top="1380" w:right="1417" w:bottom="1280" w:left="1417" w:header="894" w:footer="1085" w:gutter="0"/>
          <w:cols w:space="720" w:num="1"/>
        </w:sectPr>
      </w:pPr>
    </w:p>
    <w:p w14:paraId="7A7053A0">
      <w:pPr>
        <w:pStyle w:val="5"/>
        <w:spacing w:before="129" w:line="362" w:lineRule="auto"/>
        <w:ind w:right="377"/>
      </w:pPr>
      <w:bookmarkStart w:id="49" w:name="3.2.3 社会环境分析"/>
      <w:bookmarkEnd w:id="49"/>
      <w:r>
        <w:rPr>
          <w:spacing w:val="-4"/>
        </w:rPr>
        <w:t>扩大。这一增长与经济整体向好密切相关，尤其是随着老龄化社会的到来，越来</w:t>
      </w:r>
      <w:r>
        <w:rPr>
          <w:spacing w:val="-2"/>
        </w:rPr>
        <w:t>越多消费者开始关注老年人健康管理和智能化养老服务。</w:t>
      </w:r>
    </w:p>
    <w:p w14:paraId="06BA3030">
      <w:pPr>
        <w:pStyle w:val="5"/>
        <w:spacing w:before="7"/>
        <w:ind w:left="858"/>
        <w:jc w:val="both"/>
      </w:pPr>
      <w:r>
        <w:rPr>
          <w:spacing w:val="-4"/>
        </w:rPr>
        <w:t xml:space="preserve">技术发展和资本注入也推动了智慧养老行业的快速扩张。根据表 </w:t>
      </w:r>
      <w:r>
        <w:rPr>
          <w:rFonts w:ascii="Times New Roman" w:eastAsia="Times New Roman"/>
          <w:spacing w:val="-2"/>
        </w:rPr>
        <w:t>3.3</w:t>
      </w:r>
      <w:r>
        <w:rPr>
          <w:rFonts w:ascii="Times New Roman" w:eastAsia="Times New Roman"/>
          <w:spacing w:val="19"/>
        </w:rPr>
        <w:t xml:space="preserve"> </w:t>
      </w:r>
      <w:r>
        <w:rPr>
          <w:spacing w:val="-5"/>
        </w:rPr>
        <w:t>的行业</w:t>
      </w:r>
    </w:p>
    <w:p w14:paraId="1017B3E3">
      <w:pPr>
        <w:pStyle w:val="5"/>
        <w:spacing w:before="159" w:line="364" w:lineRule="auto"/>
        <w:ind w:right="377"/>
        <w:jc w:val="both"/>
      </w:pPr>
      <w:r>
        <w:rPr>
          <w:spacing w:val="-8"/>
        </w:rPr>
        <w:t xml:space="preserve">投资数据，行业投资从 </w:t>
      </w:r>
      <w:r>
        <w:rPr>
          <w:rFonts w:ascii="Times New Roman" w:eastAsia="Times New Roman"/>
          <w:spacing w:val="-6"/>
        </w:rPr>
        <w:t>2015</w:t>
      </w:r>
      <w:r>
        <w:rPr>
          <w:rFonts w:ascii="Times New Roman" w:eastAsia="Times New Roman"/>
          <w:spacing w:val="-9"/>
        </w:rPr>
        <w:t xml:space="preserve"> </w:t>
      </w:r>
      <w:r>
        <w:rPr>
          <w:spacing w:val="-12"/>
        </w:rPr>
        <w:t xml:space="preserve">年的 </w:t>
      </w:r>
      <w:r>
        <w:rPr>
          <w:rFonts w:ascii="Times New Roman" w:eastAsia="Times New Roman"/>
          <w:spacing w:val="-6"/>
        </w:rPr>
        <w:t>73.4</w:t>
      </w:r>
      <w:r>
        <w:rPr>
          <w:rFonts w:ascii="Times New Roman" w:eastAsia="Times New Roman"/>
          <w:spacing w:val="-9"/>
        </w:rPr>
        <w:t xml:space="preserve"> </w:t>
      </w:r>
      <w:r>
        <w:rPr>
          <w:spacing w:val="-10"/>
        </w:rPr>
        <w:t xml:space="preserve">亿元增至 </w:t>
      </w:r>
      <w:r>
        <w:rPr>
          <w:rFonts w:ascii="Times New Roman" w:eastAsia="Times New Roman"/>
          <w:spacing w:val="-6"/>
        </w:rPr>
        <w:t>2023</w:t>
      </w:r>
      <w:r>
        <w:rPr>
          <w:rFonts w:ascii="Times New Roman" w:eastAsia="Times New Roman"/>
          <w:spacing w:val="-9"/>
        </w:rPr>
        <w:t xml:space="preserve"> </w:t>
      </w:r>
      <w:r>
        <w:rPr>
          <w:spacing w:val="-12"/>
        </w:rPr>
        <w:t xml:space="preserve">年的 </w:t>
      </w:r>
      <w:r>
        <w:rPr>
          <w:rFonts w:ascii="Times New Roman" w:eastAsia="Times New Roman"/>
          <w:spacing w:val="-6"/>
        </w:rPr>
        <w:t>258.3</w:t>
      </w:r>
      <w:r>
        <w:rPr>
          <w:rFonts w:ascii="Times New Roman" w:eastAsia="Times New Roman"/>
          <w:spacing w:val="15"/>
        </w:rPr>
        <w:t xml:space="preserve"> </w:t>
      </w:r>
      <w:r>
        <w:rPr>
          <w:spacing w:val="-6"/>
        </w:rPr>
        <w:t>亿元，反映了资</w:t>
      </w:r>
      <w:r>
        <w:rPr>
          <w:spacing w:val="-4"/>
        </w:rPr>
        <w:t>本市场对智慧养老未来发展的高度信心。这些投资不仅推动技术创新，也促进了</w:t>
      </w:r>
      <w:r>
        <w:rPr>
          <w:spacing w:val="-2"/>
        </w:rPr>
        <w:t>企业扩张和市场竞争力的提升，推动了行业的成熟和可持续发展。</w:t>
      </w:r>
    </w:p>
    <w:p w14:paraId="6980D64B">
      <w:pPr>
        <w:pStyle w:val="5"/>
        <w:spacing w:before="4"/>
        <w:ind w:left="858"/>
        <w:jc w:val="both"/>
        <w:rPr>
          <w:rFonts w:ascii="Times New Roman" w:eastAsia="Times New Roman"/>
        </w:rPr>
      </w:pPr>
      <w:r>
        <w:t xml:space="preserve">此外，智慧养老行业的就业人数增长也是经济环境中的重要因素。从 </w:t>
      </w:r>
      <w:r>
        <w:rPr>
          <w:rFonts w:ascii="Times New Roman" w:eastAsia="Times New Roman"/>
          <w:spacing w:val="-4"/>
        </w:rPr>
        <w:t>2009</w:t>
      </w:r>
    </w:p>
    <w:p w14:paraId="05344551">
      <w:pPr>
        <w:pStyle w:val="5"/>
        <w:spacing w:before="158" w:line="364" w:lineRule="auto"/>
        <w:ind w:right="377"/>
        <w:jc w:val="both"/>
      </w:pPr>
      <w:r>
        <w:rPr>
          <w:spacing w:val="-10"/>
        </w:rPr>
        <w:t xml:space="preserve">年的 </w:t>
      </w:r>
      <w:r>
        <w:rPr>
          <w:rFonts w:ascii="Times New Roman" w:eastAsia="Times New Roman"/>
        </w:rPr>
        <w:t>10.2</w:t>
      </w:r>
      <w:r>
        <w:rPr>
          <w:rFonts w:ascii="Times New Roman" w:eastAsia="Times New Roman"/>
          <w:spacing w:val="-10"/>
        </w:rPr>
        <w:t xml:space="preserve"> </w:t>
      </w:r>
      <w:r>
        <w:rPr>
          <w:spacing w:val="-5"/>
        </w:rPr>
        <w:t xml:space="preserve">万人增加至 </w:t>
      </w:r>
      <w:r>
        <w:rPr>
          <w:rFonts w:ascii="Times New Roman" w:eastAsia="Times New Roman"/>
        </w:rPr>
        <w:t>2023</w:t>
      </w:r>
      <w:r>
        <w:rPr>
          <w:rFonts w:ascii="Times New Roman" w:eastAsia="Times New Roman"/>
          <w:spacing w:val="20"/>
        </w:rPr>
        <w:t xml:space="preserve"> </w:t>
      </w:r>
      <w:r>
        <w:rPr>
          <w:spacing w:val="-10"/>
        </w:rPr>
        <w:t xml:space="preserve">年的 </w:t>
      </w:r>
      <w:r>
        <w:rPr>
          <w:rFonts w:ascii="Times New Roman" w:eastAsia="Times New Roman"/>
        </w:rPr>
        <w:t>83.4</w:t>
      </w:r>
      <w:r>
        <w:rPr>
          <w:rFonts w:ascii="Times New Roman" w:eastAsia="Times New Roman"/>
          <w:spacing w:val="20"/>
        </w:rPr>
        <w:t xml:space="preserve"> </w:t>
      </w:r>
      <w:r>
        <w:t>万人，显示了行业对劳动力的需求不断增</w:t>
      </w:r>
      <w:r>
        <w:rPr>
          <w:spacing w:val="-4"/>
        </w:rPr>
        <w:t>加。行业就业人数的增长不仅带动了相关产业的就业，还为国内经济提供了更多</w:t>
      </w:r>
      <w:r>
        <w:rPr>
          <w:spacing w:val="-2"/>
        </w:rPr>
        <w:t>机会，促进了社会经济的健康发展。</w:t>
      </w:r>
    </w:p>
    <w:p w14:paraId="7A8677D2">
      <w:pPr>
        <w:pStyle w:val="4"/>
        <w:numPr>
          <w:ilvl w:val="2"/>
          <w:numId w:val="2"/>
        </w:numPr>
        <w:tabs>
          <w:tab w:val="left" w:pos="1006"/>
        </w:tabs>
        <w:spacing w:before="288" w:after="0" w:line="240" w:lineRule="auto"/>
        <w:ind w:left="1006" w:right="0" w:hanging="628"/>
        <w:jc w:val="left"/>
      </w:pPr>
      <w:bookmarkStart w:id="50" w:name="_TOC_250071"/>
      <w:bookmarkEnd w:id="50"/>
      <w:r>
        <w:rPr>
          <w:spacing w:val="-2"/>
        </w:rPr>
        <w:t>社会环境分析</w:t>
      </w:r>
    </w:p>
    <w:p w14:paraId="382F7701">
      <w:pPr>
        <w:pStyle w:val="5"/>
        <w:spacing w:before="309" w:line="364" w:lineRule="auto"/>
        <w:ind w:right="377" w:firstLine="480"/>
        <w:jc w:val="both"/>
      </w:pPr>
      <w:r>
        <w:rPr>
          <w:spacing w:val="-4"/>
        </w:rPr>
        <w:t>社会环境对智慧养老产业的发展至关重要，尤其在中国，随着老龄化问题的</w:t>
      </w:r>
      <w:r>
        <w:rPr>
          <w:spacing w:val="-7"/>
        </w:rPr>
        <w:t>加剧和社会消费需求的变化，智慧养老行业正经历深刻的转型</w:t>
      </w:r>
      <w:r>
        <w:rPr>
          <w:rFonts w:ascii="Times New Roman" w:eastAsia="Times New Roman"/>
          <w:spacing w:val="-2"/>
          <w:vertAlign w:val="superscript"/>
        </w:rPr>
        <w:t>[41]</w:t>
      </w:r>
      <w:r>
        <w:rPr>
          <w:spacing w:val="-11"/>
          <w:vertAlign w:val="baseline"/>
        </w:rPr>
        <w:t>。从全国人口结</w:t>
      </w:r>
      <w:r>
        <w:rPr>
          <w:spacing w:val="-4"/>
          <w:vertAlign w:val="baseline"/>
        </w:rPr>
        <w:t>构的变化来看，随着经济增长和医疗卫生水平的提升，中国的年龄结构发生了显</w:t>
      </w:r>
      <w:r>
        <w:rPr>
          <w:spacing w:val="-3"/>
          <w:vertAlign w:val="baseline"/>
        </w:rPr>
        <w:t xml:space="preserve">著变化，老龄化趋势日益明显，进一步推动了智慧养老产业的需求。从表 </w:t>
      </w:r>
      <w:r>
        <w:rPr>
          <w:rFonts w:ascii="Times New Roman" w:eastAsia="Times New Roman"/>
          <w:spacing w:val="-2"/>
          <w:vertAlign w:val="baseline"/>
        </w:rPr>
        <w:t>3.4</w:t>
      </w:r>
      <w:r>
        <w:rPr>
          <w:rFonts w:ascii="Times New Roman" w:eastAsia="Times New Roman"/>
          <w:spacing w:val="-13"/>
          <w:vertAlign w:val="baseline"/>
        </w:rPr>
        <w:t xml:space="preserve"> </w:t>
      </w:r>
      <w:r>
        <w:rPr>
          <w:spacing w:val="-2"/>
          <w:vertAlign w:val="baseline"/>
        </w:rPr>
        <w:t>的数据可见，</w:t>
      </w:r>
      <w:r>
        <w:rPr>
          <w:rFonts w:ascii="Times New Roman" w:eastAsia="Times New Roman"/>
          <w:spacing w:val="-2"/>
          <w:vertAlign w:val="baseline"/>
        </w:rPr>
        <w:t>2009</w:t>
      </w:r>
      <w:r>
        <w:rPr>
          <w:rFonts w:ascii="Times New Roman" w:eastAsia="Times New Roman"/>
          <w:spacing w:val="-13"/>
          <w:vertAlign w:val="baseline"/>
        </w:rPr>
        <w:t xml:space="preserve"> </w:t>
      </w:r>
      <w:r>
        <w:rPr>
          <w:spacing w:val="-11"/>
          <w:vertAlign w:val="baseline"/>
        </w:rPr>
        <w:t xml:space="preserve">年至 </w:t>
      </w:r>
      <w:r>
        <w:rPr>
          <w:rFonts w:ascii="Times New Roman" w:eastAsia="Times New Roman"/>
          <w:spacing w:val="-2"/>
          <w:vertAlign w:val="baseline"/>
        </w:rPr>
        <w:t>2023</w:t>
      </w:r>
      <w:r>
        <w:rPr>
          <w:rFonts w:ascii="Times New Roman" w:eastAsia="Times New Roman"/>
          <w:spacing w:val="-3"/>
          <w:vertAlign w:val="baseline"/>
        </w:rPr>
        <w:t xml:space="preserve"> </w:t>
      </w:r>
      <w:r>
        <w:rPr>
          <w:spacing w:val="-2"/>
          <w:vertAlign w:val="baseline"/>
        </w:rPr>
        <w:t>年，全国常住人口持续增长，但更显著的是老龄人口</w:t>
      </w:r>
      <w:r>
        <w:rPr>
          <w:spacing w:val="-4"/>
          <w:vertAlign w:val="baseline"/>
        </w:rPr>
        <w:t>比例的上升，这一变化促使社会对养老服务，尤其是智能化、效率化的智慧养老</w:t>
      </w:r>
      <w:r>
        <w:rPr>
          <w:spacing w:val="-2"/>
          <w:vertAlign w:val="baseline"/>
        </w:rPr>
        <w:t>服务的需求大幅增加。</w:t>
      </w:r>
    </w:p>
    <w:p w14:paraId="6A6C0E2B">
      <w:pPr>
        <w:tabs>
          <w:tab w:val="left" w:pos="744"/>
        </w:tabs>
        <w:spacing w:before="268"/>
        <w:ind w:left="0" w:right="2" w:firstLine="0"/>
        <w:jc w:val="center"/>
        <w:rPr>
          <w:sz w:val="20"/>
        </w:rPr>
      </w:pPr>
      <w:r>
        <w:rPr>
          <w:sz w:val="20"/>
        </w:rPr>
        <w:t>表</w:t>
      </w:r>
      <w:r>
        <w:rPr>
          <w:spacing w:val="-34"/>
          <w:sz w:val="20"/>
        </w:rPr>
        <w:t xml:space="preserve"> </w:t>
      </w:r>
      <w:r>
        <w:rPr>
          <w:rFonts w:ascii="Times New Roman" w:eastAsia="Times New Roman"/>
          <w:b/>
          <w:spacing w:val="-5"/>
          <w:sz w:val="21"/>
        </w:rPr>
        <w:t>3.4</w:t>
      </w:r>
      <w:r>
        <w:rPr>
          <w:rFonts w:ascii="Times New Roman" w:eastAsia="Times New Roman"/>
          <w:b/>
          <w:sz w:val="21"/>
        </w:rPr>
        <w:tab/>
      </w:r>
      <w:r>
        <w:rPr>
          <w:rFonts w:ascii="Times New Roman" w:eastAsia="Times New Roman"/>
          <w:b/>
          <w:sz w:val="21"/>
        </w:rPr>
        <w:t>2009-2023</w:t>
      </w:r>
      <w:r>
        <w:rPr>
          <w:rFonts w:ascii="Times New Roman" w:eastAsia="Times New Roman"/>
          <w:b/>
          <w:spacing w:val="61"/>
          <w:w w:val="150"/>
          <w:sz w:val="21"/>
        </w:rPr>
        <w:t xml:space="preserve"> </w:t>
      </w:r>
      <w:r>
        <w:rPr>
          <w:sz w:val="20"/>
        </w:rPr>
        <w:t>年相关人口结构变</w:t>
      </w:r>
      <w:r>
        <w:rPr>
          <w:spacing w:val="-10"/>
          <w:sz w:val="20"/>
        </w:rPr>
        <w:t>化</w:t>
      </w:r>
    </w:p>
    <w:p w14:paraId="3F3C6B72">
      <w:pPr>
        <w:pStyle w:val="5"/>
        <w:spacing w:before="23"/>
        <w:ind w:left="0"/>
        <w:rPr>
          <w:sz w:val="20"/>
        </w:rPr>
      </w:pPr>
    </w:p>
    <w:tbl>
      <w:tblPr>
        <w:tblStyle w:val="12"/>
        <w:tblW w:w="0" w:type="auto"/>
        <w:tblInd w:w="3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23"/>
        <w:gridCol w:w="1257"/>
        <w:gridCol w:w="1481"/>
        <w:gridCol w:w="1529"/>
        <w:gridCol w:w="1662"/>
        <w:gridCol w:w="1660"/>
      </w:tblGrid>
      <w:tr w14:paraId="07A432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8" w:hRule="atLeast"/>
        </w:trPr>
        <w:tc>
          <w:tcPr>
            <w:tcW w:w="1980" w:type="dxa"/>
            <w:gridSpan w:val="2"/>
            <w:tcBorders>
              <w:top w:val="single" w:color="000000" w:sz="12" w:space="0"/>
            </w:tcBorders>
          </w:tcPr>
          <w:p w14:paraId="6298A887">
            <w:pPr>
              <w:pStyle w:val="16"/>
              <w:spacing w:before="115" w:line="243" w:lineRule="exact"/>
              <w:ind w:left="895"/>
              <w:rPr>
                <w:sz w:val="22"/>
              </w:rPr>
            </w:pPr>
            <w:r>
              <w:rPr>
                <w:spacing w:val="-4"/>
                <w:sz w:val="22"/>
              </w:rPr>
              <w:t>常住人口</w:t>
            </w:r>
          </w:p>
        </w:tc>
        <w:tc>
          <w:tcPr>
            <w:tcW w:w="1481" w:type="dxa"/>
            <w:tcBorders>
              <w:top w:val="single" w:color="000000" w:sz="12" w:space="0"/>
            </w:tcBorders>
          </w:tcPr>
          <w:p w14:paraId="25A614CC">
            <w:pPr>
              <w:pStyle w:val="16"/>
              <w:spacing w:before="115" w:line="243" w:lineRule="exact"/>
              <w:ind w:left="46" w:right="1"/>
              <w:jc w:val="center"/>
              <w:rPr>
                <w:sz w:val="22"/>
              </w:rPr>
            </w:pPr>
            <w:r>
              <w:rPr>
                <w:rFonts w:ascii="Times New Roman" w:eastAsia="Times New Roman"/>
                <w:sz w:val="22"/>
              </w:rPr>
              <w:t>0-14</w:t>
            </w:r>
            <w:r>
              <w:rPr>
                <w:rFonts w:ascii="Times New Roman" w:eastAsia="Times New Roman"/>
                <w:spacing w:val="-6"/>
                <w:sz w:val="22"/>
              </w:rPr>
              <w:t xml:space="preserve"> </w:t>
            </w:r>
            <w:r>
              <w:rPr>
                <w:spacing w:val="-4"/>
                <w:sz w:val="22"/>
              </w:rPr>
              <w:t>岁人口</w:t>
            </w:r>
          </w:p>
        </w:tc>
        <w:tc>
          <w:tcPr>
            <w:tcW w:w="1529" w:type="dxa"/>
            <w:tcBorders>
              <w:top w:val="single" w:color="000000" w:sz="12" w:space="0"/>
            </w:tcBorders>
          </w:tcPr>
          <w:p w14:paraId="4288A09A">
            <w:pPr>
              <w:pStyle w:val="16"/>
              <w:spacing w:before="115" w:line="243" w:lineRule="exact"/>
              <w:ind w:left="18" w:right="1"/>
              <w:jc w:val="center"/>
              <w:rPr>
                <w:sz w:val="22"/>
              </w:rPr>
            </w:pPr>
            <w:r>
              <w:rPr>
                <w:rFonts w:ascii="Times New Roman" w:eastAsia="Times New Roman"/>
                <w:sz w:val="22"/>
              </w:rPr>
              <w:t>15-59</w:t>
            </w:r>
            <w:r>
              <w:rPr>
                <w:rFonts w:ascii="Times New Roman" w:eastAsia="Times New Roman"/>
                <w:spacing w:val="-7"/>
                <w:sz w:val="22"/>
              </w:rPr>
              <w:t xml:space="preserve"> </w:t>
            </w:r>
            <w:r>
              <w:rPr>
                <w:spacing w:val="-4"/>
                <w:sz w:val="22"/>
              </w:rPr>
              <w:t>岁人口</w:t>
            </w:r>
          </w:p>
        </w:tc>
        <w:tc>
          <w:tcPr>
            <w:tcW w:w="1662" w:type="dxa"/>
            <w:tcBorders>
              <w:top w:val="single" w:color="000000" w:sz="12" w:space="0"/>
            </w:tcBorders>
          </w:tcPr>
          <w:p w14:paraId="7E246C81">
            <w:pPr>
              <w:pStyle w:val="16"/>
              <w:spacing w:before="115" w:line="243" w:lineRule="exact"/>
              <w:ind w:right="1"/>
              <w:jc w:val="center"/>
              <w:rPr>
                <w:sz w:val="22"/>
              </w:rPr>
            </w:pPr>
            <w:r>
              <w:rPr>
                <w:rFonts w:ascii="Times New Roman" w:eastAsia="Times New Roman"/>
                <w:sz w:val="22"/>
              </w:rPr>
              <w:t>60</w:t>
            </w:r>
            <w:r>
              <w:rPr>
                <w:rFonts w:ascii="Times New Roman" w:eastAsia="Times New Roman"/>
                <w:spacing w:val="-6"/>
                <w:sz w:val="22"/>
              </w:rPr>
              <w:t xml:space="preserve"> </w:t>
            </w:r>
            <w:r>
              <w:rPr>
                <w:spacing w:val="-2"/>
                <w:sz w:val="22"/>
              </w:rPr>
              <w:t>岁及以上人</w:t>
            </w:r>
          </w:p>
        </w:tc>
        <w:tc>
          <w:tcPr>
            <w:tcW w:w="1660" w:type="dxa"/>
            <w:tcBorders>
              <w:top w:val="single" w:color="000000" w:sz="12" w:space="0"/>
            </w:tcBorders>
          </w:tcPr>
          <w:p w14:paraId="3058C0F4">
            <w:pPr>
              <w:pStyle w:val="16"/>
              <w:spacing w:before="115" w:line="243" w:lineRule="exact"/>
              <w:ind w:left="8" w:right="1"/>
              <w:jc w:val="center"/>
              <w:rPr>
                <w:sz w:val="22"/>
              </w:rPr>
            </w:pPr>
            <w:r>
              <w:rPr>
                <w:rFonts w:ascii="Times New Roman" w:eastAsia="Times New Roman"/>
                <w:sz w:val="22"/>
              </w:rPr>
              <w:t>65</w:t>
            </w:r>
            <w:r>
              <w:rPr>
                <w:rFonts w:ascii="Times New Roman" w:eastAsia="Times New Roman"/>
                <w:spacing w:val="-6"/>
                <w:sz w:val="22"/>
              </w:rPr>
              <w:t xml:space="preserve"> </w:t>
            </w:r>
            <w:r>
              <w:rPr>
                <w:spacing w:val="-2"/>
                <w:sz w:val="22"/>
              </w:rPr>
              <w:t>岁及以上人</w:t>
            </w:r>
          </w:p>
        </w:tc>
      </w:tr>
      <w:tr w14:paraId="1F3334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723" w:type="dxa"/>
            <w:tcBorders>
              <w:bottom w:val="single" w:color="000000" w:sz="4" w:space="0"/>
            </w:tcBorders>
          </w:tcPr>
          <w:p w14:paraId="5431593E">
            <w:pPr>
              <w:pStyle w:val="16"/>
              <w:spacing w:before="0" w:line="173" w:lineRule="exact"/>
              <w:ind w:right="60"/>
              <w:jc w:val="center"/>
              <w:rPr>
                <w:sz w:val="22"/>
              </w:rPr>
            </w:pPr>
            <w:r>
              <w:rPr>
                <w:spacing w:val="-6"/>
                <w:sz w:val="22"/>
              </w:rPr>
              <w:t>年份</w:t>
            </w:r>
          </w:p>
        </w:tc>
        <w:tc>
          <w:tcPr>
            <w:tcW w:w="1257" w:type="dxa"/>
            <w:tcBorders>
              <w:bottom w:val="single" w:color="000000" w:sz="4" w:space="0"/>
            </w:tcBorders>
          </w:tcPr>
          <w:p w14:paraId="19865F8B">
            <w:pPr>
              <w:pStyle w:val="16"/>
              <w:spacing w:before="49"/>
              <w:ind w:right="28"/>
              <w:jc w:val="center"/>
              <w:rPr>
                <w:sz w:val="22"/>
              </w:rPr>
            </w:pPr>
            <w:r>
              <w:rPr>
                <w:spacing w:val="-2"/>
                <w:sz w:val="22"/>
              </w:rPr>
              <w:t>（万人</w:t>
            </w:r>
            <w:r>
              <w:rPr>
                <w:spacing w:val="-10"/>
                <w:sz w:val="22"/>
              </w:rPr>
              <w:t>）</w:t>
            </w:r>
          </w:p>
        </w:tc>
        <w:tc>
          <w:tcPr>
            <w:tcW w:w="1481" w:type="dxa"/>
            <w:tcBorders>
              <w:bottom w:val="single" w:color="000000" w:sz="4" w:space="0"/>
            </w:tcBorders>
          </w:tcPr>
          <w:p w14:paraId="018C573F">
            <w:pPr>
              <w:pStyle w:val="16"/>
              <w:spacing w:before="49"/>
              <w:ind w:left="46"/>
              <w:jc w:val="center"/>
              <w:rPr>
                <w:sz w:val="22"/>
              </w:rPr>
            </w:pPr>
            <w:r>
              <w:rPr>
                <w:spacing w:val="-2"/>
                <w:sz w:val="22"/>
              </w:rPr>
              <w:t>占比</w:t>
            </w:r>
            <w:r>
              <w:rPr>
                <w:spacing w:val="-5"/>
                <w:sz w:val="22"/>
              </w:rPr>
              <w:t>（</w:t>
            </w:r>
            <w:r>
              <w:rPr>
                <w:rFonts w:ascii="Times New Roman" w:eastAsia="Times New Roman"/>
                <w:spacing w:val="-5"/>
                <w:sz w:val="22"/>
              </w:rPr>
              <w:t>%</w:t>
            </w:r>
            <w:r>
              <w:rPr>
                <w:spacing w:val="-5"/>
                <w:sz w:val="22"/>
              </w:rPr>
              <w:t>）</w:t>
            </w:r>
          </w:p>
        </w:tc>
        <w:tc>
          <w:tcPr>
            <w:tcW w:w="1529" w:type="dxa"/>
            <w:tcBorders>
              <w:bottom w:val="single" w:color="000000" w:sz="4" w:space="0"/>
            </w:tcBorders>
          </w:tcPr>
          <w:p w14:paraId="5EBA9B28">
            <w:pPr>
              <w:pStyle w:val="16"/>
              <w:spacing w:before="49"/>
              <w:ind w:left="18"/>
              <w:jc w:val="center"/>
              <w:rPr>
                <w:sz w:val="22"/>
              </w:rPr>
            </w:pPr>
            <w:r>
              <w:rPr>
                <w:spacing w:val="-2"/>
                <w:sz w:val="22"/>
              </w:rPr>
              <w:t>占比</w:t>
            </w:r>
            <w:r>
              <w:rPr>
                <w:spacing w:val="-5"/>
                <w:sz w:val="22"/>
              </w:rPr>
              <w:t>（</w:t>
            </w:r>
            <w:r>
              <w:rPr>
                <w:rFonts w:ascii="Times New Roman" w:eastAsia="Times New Roman"/>
                <w:spacing w:val="-5"/>
                <w:sz w:val="22"/>
              </w:rPr>
              <w:t>%</w:t>
            </w:r>
            <w:r>
              <w:rPr>
                <w:spacing w:val="-5"/>
                <w:sz w:val="22"/>
              </w:rPr>
              <w:t>）</w:t>
            </w:r>
          </w:p>
        </w:tc>
        <w:tc>
          <w:tcPr>
            <w:tcW w:w="1662" w:type="dxa"/>
            <w:tcBorders>
              <w:bottom w:val="single" w:color="000000" w:sz="4" w:space="0"/>
            </w:tcBorders>
          </w:tcPr>
          <w:p w14:paraId="1820D44C">
            <w:pPr>
              <w:pStyle w:val="16"/>
              <w:spacing w:before="49"/>
              <w:ind w:left="1" w:right="1"/>
              <w:jc w:val="center"/>
              <w:rPr>
                <w:sz w:val="22"/>
              </w:rPr>
            </w:pPr>
            <w:r>
              <w:rPr>
                <w:spacing w:val="-2"/>
                <w:sz w:val="22"/>
              </w:rPr>
              <w:t>口占比</w:t>
            </w:r>
            <w:r>
              <w:rPr>
                <w:spacing w:val="-5"/>
                <w:sz w:val="22"/>
              </w:rPr>
              <w:t>（</w:t>
            </w:r>
            <w:r>
              <w:rPr>
                <w:rFonts w:ascii="Times New Roman" w:eastAsia="Times New Roman"/>
                <w:spacing w:val="-5"/>
                <w:sz w:val="22"/>
              </w:rPr>
              <w:t>%</w:t>
            </w:r>
            <w:r>
              <w:rPr>
                <w:spacing w:val="-5"/>
                <w:sz w:val="22"/>
              </w:rPr>
              <w:t>）</w:t>
            </w:r>
          </w:p>
        </w:tc>
        <w:tc>
          <w:tcPr>
            <w:tcW w:w="1660" w:type="dxa"/>
            <w:tcBorders>
              <w:bottom w:val="single" w:color="000000" w:sz="4" w:space="0"/>
            </w:tcBorders>
          </w:tcPr>
          <w:p w14:paraId="07E86136">
            <w:pPr>
              <w:pStyle w:val="16"/>
              <w:spacing w:before="49"/>
              <w:ind w:left="8"/>
              <w:jc w:val="center"/>
              <w:rPr>
                <w:sz w:val="22"/>
              </w:rPr>
            </w:pPr>
            <w:r>
              <w:rPr>
                <w:spacing w:val="-2"/>
                <w:sz w:val="22"/>
              </w:rPr>
              <w:t>口占比</w:t>
            </w:r>
            <w:r>
              <w:rPr>
                <w:spacing w:val="-5"/>
                <w:sz w:val="22"/>
              </w:rPr>
              <w:t>（</w:t>
            </w:r>
            <w:r>
              <w:rPr>
                <w:rFonts w:ascii="Times New Roman" w:eastAsia="Times New Roman"/>
                <w:spacing w:val="-5"/>
                <w:sz w:val="22"/>
              </w:rPr>
              <w:t>%</w:t>
            </w:r>
            <w:r>
              <w:rPr>
                <w:spacing w:val="-5"/>
                <w:sz w:val="22"/>
              </w:rPr>
              <w:t>）</w:t>
            </w:r>
          </w:p>
        </w:tc>
      </w:tr>
      <w:tr w14:paraId="70B0F5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trPr>
        <w:tc>
          <w:tcPr>
            <w:tcW w:w="723" w:type="dxa"/>
            <w:tcBorders>
              <w:top w:val="single" w:color="000000" w:sz="4" w:space="0"/>
            </w:tcBorders>
          </w:tcPr>
          <w:p w14:paraId="2BAC055C">
            <w:pPr>
              <w:pStyle w:val="16"/>
              <w:spacing w:before="34"/>
              <w:ind w:right="60"/>
              <w:jc w:val="center"/>
              <w:rPr>
                <w:rFonts w:ascii="Times New Roman"/>
                <w:sz w:val="22"/>
              </w:rPr>
            </w:pPr>
            <w:r>
              <w:rPr>
                <w:rFonts w:ascii="Times New Roman"/>
                <w:spacing w:val="-4"/>
                <w:sz w:val="22"/>
              </w:rPr>
              <w:t>2009</w:t>
            </w:r>
          </w:p>
        </w:tc>
        <w:tc>
          <w:tcPr>
            <w:tcW w:w="1257" w:type="dxa"/>
            <w:tcBorders>
              <w:top w:val="single" w:color="000000" w:sz="4" w:space="0"/>
            </w:tcBorders>
          </w:tcPr>
          <w:p w14:paraId="351412C3">
            <w:pPr>
              <w:pStyle w:val="16"/>
              <w:spacing w:before="34"/>
              <w:ind w:right="28"/>
              <w:jc w:val="center"/>
              <w:rPr>
                <w:rFonts w:ascii="Times New Roman"/>
                <w:sz w:val="22"/>
              </w:rPr>
            </w:pPr>
            <w:r>
              <w:rPr>
                <w:rFonts w:ascii="Times New Roman"/>
                <w:spacing w:val="-2"/>
                <w:sz w:val="22"/>
              </w:rPr>
              <w:t>134,084</w:t>
            </w:r>
          </w:p>
        </w:tc>
        <w:tc>
          <w:tcPr>
            <w:tcW w:w="1481" w:type="dxa"/>
            <w:tcBorders>
              <w:top w:val="single" w:color="000000" w:sz="4" w:space="0"/>
            </w:tcBorders>
          </w:tcPr>
          <w:p w14:paraId="023CE8CE">
            <w:pPr>
              <w:pStyle w:val="16"/>
              <w:spacing w:before="34"/>
              <w:ind w:left="46"/>
              <w:jc w:val="center"/>
              <w:rPr>
                <w:rFonts w:ascii="Times New Roman"/>
                <w:sz w:val="22"/>
              </w:rPr>
            </w:pPr>
            <w:r>
              <w:rPr>
                <w:rFonts w:ascii="Times New Roman"/>
                <w:spacing w:val="-4"/>
                <w:sz w:val="22"/>
              </w:rPr>
              <w:t>16.8</w:t>
            </w:r>
          </w:p>
        </w:tc>
        <w:tc>
          <w:tcPr>
            <w:tcW w:w="1529" w:type="dxa"/>
            <w:tcBorders>
              <w:top w:val="single" w:color="000000" w:sz="4" w:space="0"/>
            </w:tcBorders>
          </w:tcPr>
          <w:p w14:paraId="03B556CF">
            <w:pPr>
              <w:pStyle w:val="16"/>
              <w:spacing w:before="34"/>
              <w:ind w:left="18" w:right="1"/>
              <w:jc w:val="center"/>
              <w:rPr>
                <w:rFonts w:ascii="Times New Roman"/>
                <w:sz w:val="22"/>
              </w:rPr>
            </w:pPr>
            <w:r>
              <w:rPr>
                <w:rFonts w:ascii="Times New Roman"/>
                <w:spacing w:val="-4"/>
                <w:sz w:val="22"/>
              </w:rPr>
              <w:t>70.2</w:t>
            </w:r>
          </w:p>
        </w:tc>
        <w:tc>
          <w:tcPr>
            <w:tcW w:w="1662" w:type="dxa"/>
            <w:tcBorders>
              <w:top w:val="single" w:color="000000" w:sz="4" w:space="0"/>
            </w:tcBorders>
          </w:tcPr>
          <w:p w14:paraId="1C12409F">
            <w:pPr>
              <w:pStyle w:val="16"/>
              <w:spacing w:before="34"/>
              <w:ind w:right="1"/>
              <w:jc w:val="center"/>
              <w:rPr>
                <w:rFonts w:ascii="Times New Roman"/>
                <w:sz w:val="22"/>
              </w:rPr>
            </w:pPr>
            <w:r>
              <w:rPr>
                <w:rFonts w:ascii="Times New Roman"/>
                <w:spacing w:val="-5"/>
                <w:sz w:val="22"/>
              </w:rPr>
              <w:t>12</w:t>
            </w:r>
          </w:p>
        </w:tc>
        <w:tc>
          <w:tcPr>
            <w:tcW w:w="1660" w:type="dxa"/>
            <w:tcBorders>
              <w:top w:val="single" w:color="000000" w:sz="4" w:space="0"/>
            </w:tcBorders>
          </w:tcPr>
          <w:p w14:paraId="7A12B6E4">
            <w:pPr>
              <w:pStyle w:val="16"/>
              <w:spacing w:before="34"/>
              <w:ind w:left="8" w:right="1"/>
              <w:jc w:val="center"/>
              <w:rPr>
                <w:rFonts w:ascii="Times New Roman"/>
                <w:sz w:val="22"/>
              </w:rPr>
            </w:pPr>
            <w:r>
              <w:rPr>
                <w:rFonts w:ascii="Times New Roman"/>
                <w:spacing w:val="-10"/>
                <w:sz w:val="22"/>
              </w:rPr>
              <w:t>8</w:t>
            </w:r>
          </w:p>
        </w:tc>
      </w:tr>
      <w:tr w14:paraId="2AD355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723" w:type="dxa"/>
          </w:tcPr>
          <w:p w14:paraId="4E7CB974">
            <w:pPr>
              <w:pStyle w:val="16"/>
              <w:ind w:right="60"/>
              <w:jc w:val="center"/>
              <w:rPr>
                <w:rFonts w:ascii="Times New Roman"/>
                <w:sz w:val="22"/>
              </w:rPr>
            </w:pPr>
            <w:r>
              <w:rPr>
                <w:rFonts w:ascii="Times New Roman"/>
                <w:spacing w:val="-4"/>
                <w:sz w:val="22"/>
              </w:rPr>
              <w:t>2010</w:t>
            </w:r>
          </w:p>
        </w:tc>
        <w:tc>
          <w:tcPr>
            <w:tcW w:w="1257" w:type="dxa"/>
          </w:tcPr>
          <w:p w14:paraId="7B3153CE">
            <w:pPr>
              <w:pStyle w:val="16"/>
              <w:ind w:right="28"/>
              <w:jc w:val="center"/>
              <w:rPr>
                <w:rFonts w:ascii="Times New Roman"/>
                <w:sz w:val="22"/>
              </w:rPr>
            </w:pPr>
            <w:r>
              <w:rPr>
                <w:rFonts w:ascii="Times New Roman"/>
                <w:spacing w:val="-2"/>
                <w:sz w:val="22"/>
              </w:rPr>
              <w:t>134,421</w:t>
            </w:r>
          </w:p>
        </w:tc>
        <w:tc>
          <w:tcPr>
            <w:tcW w:w="1481" w:type="dxa"/>
          </w:tcPr>
          <w:p w14:paraId="0B346961">
            <w:pPr>
              <w:pStyle w:val="16"/>
              <w:ind w:left="46"/>
              <w:jc w:val="center"/>
              <w:rPr>
                <w:rFonts w:ascii="Times New Roman"/>
                <w:sz w:val="22"/>
              </w:rPr>
            </w:pPr>
            <w:r>
              <w:rPr>
                <w:rFonts w:ascii="Times New Roman"/>
                <w:spacing w:val="-4"/>
                <w:sz w:val="22"/>
              </w:rPr>
              <w:t>16.2</w:t>
            </w:r>
          </w:p>
        </w:tc>
        <w:tc>
          <w:tcPr>
            <w:tcW w:w="1529" w:type="dxa"/>
          </w:tcPr>
          <w:p w14:paraId="1E16B9C4">
            <w:pPr>
              <w:pStyle w:val="16"/>
              <w:ind w:left="18" w:right="1"/>
              <w:jc w:val="center"/>
              <w:rPr>
                <w:rFonts w:ascii="Times New Roman"/>
                <w:sz w:val="22"/>
              </w:rPr>
            </w:pPr>
            <w:r>
              <w:rPr>
                <w:rFonts w:ascii="Times New Roman"/>
                <w:spacing w:val="-4"/>
                <w:sz w:val="22"/>
              </w:rPr>
              <w:t>70.9</w:t>
            </w:r>
          </w:p>
        </w:tc>
        <w:tc>
          <w:tcPr>
            <w:tcW w:w="1662" w:type="dxa"/>
          </w:tcPr>
          <w:p w14:paraId="23034F9E">
            <w:pPr>
              <w:pStyle w:val="16"/>
              <w:ind w:right="1"/>
              <w:jc w:val="center"/>
              <w:rPr>
                <w:rFonts w:ascii="Times New Roman"/>
                <w:sz w:val="22"/>
              </w:rPr>
            </w:pPr>
            <w:r>
              <w:rPr>
                <w:rFonts w:ascii="Times New Roman"/>
                <w:spacing w:val="-4"/>
                <w:sz w:val="22"/>
              </w:rPr>
              <w:t>12.9</w:t>
            </w:r>
          </w:p>
        </w:tc>
        <w:tc>
          <w:tcPr>
            <w:tcW w:w="1660" w:type="dxa"/>
          </w:tcPr>
          <w:p w14:paraId="306E2620">
            <w:pPr>
              <w:pStyle w:val="16"/>
              <w:ind w:left="8" w:right="1"/>
              <w:jc w:val="center"/>
              <w:rPr>
                <w:rFonts w:ascii="Times New Roman"/>
                <w:sz w:val="22"/>
              </w:rPr>
            </w:pPr>
            <w:r>
              <w:rPr>
                <w:rFonts w:ascii="Times New Roman"/>
                <w:spacing w:val="-5"/>
                <w:sz w:val="22"/>
              </w:rPr>
              <w:t>8.1</w:t>
            </w:r>
          </w:p>
        </w:tc>
      </w:tr>
      <w:tr w14:paraId="5922BA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723" w:type="dxa"/>
          </w:tcPr>
          <w:p w14:paraId="6108D8AC">
            <w:pPr>
              <w:pStyle w:val="16"/>
              <w:ind w:right="60"/>
              <w:jc w:val="center"/>
              <w:rPr>
                <w:rFonts w:ascii="Times New Roman"/>
                <w:sz w:val="22"/>
              </w:rPr>
            </w:pPr>
            <w:r>
              <w:rPr>
                <w:rFonts w:ascii="Times New Roman"/>
                <w:spacing w:val="-4"/>
                <w:sz w:val="22"/>
              </w:rPr>
              <w:t>2011</w:t>
            </w:r>
          </w:p>
        </w:tc>
        <w:tc>
          <w:tcPr>
            <w:tcW w:w="1257" w:type="dxa"/>
          </w:tcPr>
          <w:p w14:paraId="17AC3840">
            <w:pPr>
              <w:pStyle w:val="16"/>
              <w:ind w:right="28"/>
              <w:jc w:val="center"/>
              <w:rPr>
                <w:rFonts w:ascii="Times New Roman"/>
                <w:sz w:val="22"/>
              </w:rPr>
            </w:pPr>
            <w:r>
              <w:rPr>
                <w:rFonts w:ascii="Times New Roman"/>
                <w:spacing w:val="-2"/>
                <w:sz w:val="22"/>
              </w:rPr>
              <w:t>137,184</w:t>
            </w:r>
          </w:p>
        </w:tc>
        <w:tc>
          <w:tcPr>
            <w:tcW w:w="1481" w:type="dxa"/>
          </w:tcPr>
          <w:p w14:paraId="69FF137A">
            <w:pPr>
              <w:pStyle w:val="16"/>
              <w:ind w:left="46"/>
              <w:jc w:val="center"/>
              <w:rPr>
                <w:rFonts w:ascii="Times New Roman"/>
                <w:sz w:val="22"/>
              </w:rPr>
            </w:pPr>
            <w:r>
              <w:rPr>
                <w:rFonts w:ascii="Times New Roman"/>
                <w:spacing w:val="-4"/>
                <w:sz w:val="22"/>
              </w:rPr>
              <w:t>15.9</w:t>
            </w:r>
          </w:p>
        </w:tc>
        <w:tc>
          <w:tcPr>
            <w:tcW w:w="1529" w:type="dxa"/>
          </w:tcPr>
          <w:p w14:paraId="3F27521C">
            <w:pPr>
              <w:pStyle w:val="16"/>
              <w:ind w:left="18" w:right="1"/>
              <w:jc w:val="center"/>
              <w:rPr>
                <w:rFonts w:ascii="Times New Roman"/>
                <w:sz w:val="22"/>
              </w:rPr>
            </w:pPr>
            <w:r>
              <w:rPr>
                <w:rFonts w:ascii="Times New Roman"/>
                <w:spacing w:val="-4"/>
                <w:sz w:val="22"/>
              </w:rPr>
              <w:t>70.5</w:t>
            </w:r>
          </w:p>
        </w:tc>
        <w:tc>
          <w:tcPr>
            <w:tcW w:w="1662" w:type="dxa"/>
          </w:tcPr>
          <w:p w14:paraId="6FBCAC6F">
            <w:pPr>
              <w:pStyle w:val="16"/>
              <w:ind w:right="1"/>
              <w:jc w:val="center"/>
              <w:rPr>
                <w:rFonts w:ascii="Times New Roman"/>
                <w:sz w:val="22"/>
              </w:rPr>
            </w:pPr>
            <w:r>
              <w:rPr>
                <w:rFonts w:ascii="Times New Roman"/>
                <w:spacing w:val="-4"/>
                <w:sz w:val="22"/>
              </w:rPr>
              <w:t>13.6</w:t>
            </w:r>
          </w:p>
        </w:tc>
        <w:tc>
          <w:tcPr>
            <w:tcW w:w="1660" w:type="dxa"/>
          </w:tcPr>
          <w:p w14:paraId="08A26531">
            <w:pPr>
              <w:pStyle w:val="16"/>
              <w:ind w:left="8" w:right="1"/>
              <w:jc w:val="center"/>
              <w:rPr>
                <w:rFonts w:ascii="Times New Roman"/>
                <w:sz w:val="22"/>
              </w:rPr>
            </w:pPr>
            <w:r>
              <w:rPr>
                <w:rFonts w:ascii="Times New Roman"/>
                <w:spacing w:val="-5"/>
                <w:sz w:val="22"/>
              </w:rPr>
              <w:t>8.5</w:t>
            </w:r>
          </w:p>
        </w:tc>
      </w:tr>
      <w:tr w14:paraId="0DCB33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723" w:type="dxa"/>
          </w:tcPr>
          <w:p w14:paraId="30729CB8">
            <w:pPr>
              <w:pStyle w:val="16"/>
              <w:ind w:right="60"/>
              <w:jc w:val="center"/>
              <w:rPr>
                <w:rFonts w:ascii="Times New Roman"/>
                <w:sz w:val="22"/>
              </w:rPr>
            </w:pPr>
            <w:r>
              <w:rPr>
                <w:rFonts w:ascii="Times New Roman"/>
                <w:spacing w:val="-4"/>
                <w:sz w:val="22"/>
              </w:rPr>
              <w:t>2012</w:t>
            </w:r>
          </w:p>
        </w:tc>
        <w:tc>
          <w:tcPr>
            <w:tcW w:w="1257" w:type="dxa"/>
          </w:tcPr>
          <w:p w14:paraId="2960D94C">
            <w:pPr>
              <w:pStyle w:val="16"/>
              <w:ind w:right="28"/>
              <w:jc w:val="center"/>
              <w:rPr>
                <w:rFonts w:ascii="Times New Roman"/>
                <w:sz w:val="22"/>
              </w:rPr>
            </w:pPr>
            <w:r>
              <w:rPr>
                <w:rFonts w:ascii="Times New Roman"/>
                <w:spacing w:val="-2"/>
                <w:sz w:val="22"/>
              </w:rPr>
              <w:t>139,391</w:t>
            </w:r>
          </w:p>
        </w:tc>
        <w:tc>
          <w:tcPr>
            <w:tcW w:w="1481" w:type="dxa"/>
          </w:tcPr>
          <w:p w14:paraId="6766D659">
            <w:pPr>
              <w:pStyle w:val="16"/>
              <w:ind w:left="46"/>
              <w:jc w:val="center"/>
              <w:rPr>
                <w:rFonts w:ascii="Times New Roman"/>
                <w:sz w:val="22"/>
              </w:rPr>
            </w:pPr>
            <w:r>
              <w:rPr>
                <w:rFonts w:ascii="Times New Roman"/>
                <w:spacing w:val="-4"/>
                <w:sz w:val="22"/>
              </w:rPr>
              <w:t>15.5</w:t>
            </w:r>
          </w:p>
        </w:tc>
        <w:tc>
          <w:tcPr>
            <w:tcW w:w="1529" w:type="dxa"/>
          </w:tcPr>
          <w:p w14:paraId="76A7D212">
            <w:pPr>
              <w:pStyle w:val="16"/>
              <w:ind w:left="18" w:right="1"/>
              <w:jc w:val="center"/>
              <w:rPr>
                <w:rFonts w:ascii="Times New Roman"/>
                <w:sz w:val="22"/>
              </w:rPr>
            </w:pPr>
            <w:r>
              <w:rPr>
                <w:rFonts w:ascii="Times New Roman"/>
                <w:spacing w:val="-5"/>
                <w:sz w:val="22"/>
              </w:rPr>
              <w:t>70</w:t>
            </w:r>
          </w:p>
        </w:tc>
        <w:tc>
          <w:tcPr>
            <w:tcW w:w="1662" w:type="dxa"/>
          </w:tcPr>
          <w:p w14:paraId="12521229">
            <w:pPr>
              <w:pStyle w:val="16"/>
              <w:ind w:right="1"/>
              <w:jc w:val="center"/>
              <w:rPr>
                <w:rFonts w:ascii="Times New Roman"/>
                <w:sz w:val="22"/>
              </w:rPr>
            </w:pPr>
            <w:r>
              <w:rPr>
                <w:rFonts w:ascii="Times New Roman"/>
                <w:spacing w:val="-4"/>
                <w:sz w:val="22"/>
              </w:rPr>
              <w:t>14.5</w:t>
            </w:r>
          </w:p>
        </w:tc>
        <w:tc>
          <w:tcPr>
            <w:tcW w:w="1660" w:type="dxa"/>
          </w:tcPr>
          <w:p w14:paraId="6C075439">
            <w:pPr>
              <w:pStyle w:val="16"/>
              <w:ind w:left="8" w:right="1"/>
              <w:jc w:val="center"/>
              <w:rPr>
                <w:rFonts w:ascii="Times New Roman"/>
                <w:sz w:val="22"/>
              </w:rPr>
            </w:pPr>
            <w:r>
              <w:rPr>
                <w:rFonts w:ascii="Times New Roman"/>
                <w:spacing w:val="-5"/>
                <w:sz w:val="22"/>
              </w:rPr>
              <w:t>8.8</w:t>
            </w:r>
          </w:p>
        </w:tc>
      </w:tr>
      <w:tr w14:paraId="17BE80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723" w:type="dxa"/>
          </w:tcPr>
          <w:p w14:paraId="64A4AECD">
            <w:pPr>
              <w:pStyle w:val="16"/>
              <w:ind w:right="60"/>
              <w:jc w:val="center"/>
              <w:rPr>
                <w:rFonts w:ascii="Times New Roman"/>
                <w:sz w:val="22"/>
              </w:rPr>
            </w:pPr>
            <w:r>
              <w:rPr>
                <w:rFonts w:ascii="Times New Roman"/>
                <w:spacing w:val="-4"/>
                <w:sz w:val="22"/>
              </w:rPr>
              <w:t>2013</w:t>
            </w:r>
          </w:p>
        </w:tc>
        <w:tc>
          <w:tcPr>
            <w:tcW w:w="1257" w:type="dxa"/>
          </w:tcPr>
          <w:p w14:paraId="15C19C13">
            <w:pPr>
              <w:pStyle w:val="16"/>
              <w:ind w:right="28"/>
              <w:jc w:val="center"/>
              <w:rPr>
                <w:rFonts w:ascii="Times New Roman"/>
                <w:sz w:val="22"/>
              </w:rPr>
            </w:pPr>
            <w:r>
              <w:rPr>
                <w:rFonts w:ascii="Times New Roman"/>
                <w:spacing w:val="-2"/>
                <w:sz w:val="22"/>
              </w:rPr>
              <w:t>141,504</w:t>
            </w:r>
          </w:p>
        </w:tc>
        <w:tc>
          <w:tcPr>
            <w:tcW w:w="1481" w:type="dxa"/>
          </w:tcPr>
          <w:p w14:paraId="3F2CD2F4">
            <w:pPr>
              <w:pStyle w:val="16"/>
              <w:ind w:left="46"/>
              <w:jc w:val="center"/>
              <w:rPr>
                <w:rFonts w:ascii="Times New Roman"/>
                <w:sz w:val="22"/>
              </w:rPr>
            </w:pPr>
            <w:r>
              <w:rPr>
                <w:rFonts w:ascii="Times New Roman"/>
                <w:spacing w:val="-4"/>
                <w:sz w:val="22"/>
              </w:rPr>
              <w:t>15.3</w:t>
            </w:r>
          </w:p>
        </w:tc>
        <w:tc>
          <w:tcPr>
            <w:tcW w:w="1529" w:type="dxa"/>
          </w:tcPr>
          <w:p w14:paraId="508A613C">
            <w:pPr>
              <w:pStyle w:val="16"/>
              <w:ind w:left="18" w:right="1"/>
              <w:jc w:val="center"/>
              <w:rPr>
                <w:rFonts w:ascii="Times New Roman"/>
                <w:sz w:val="22"/>
              </w:rPr>
            </w:pPr>
            <w:r>
              <w:rPr>
                <w:rFonts w:ascii="Times New Roman"/>
                <w:spacing w:val="-4"/>
                <w:sz w:val="22"/>
              </w:rPr>
              <w:t>69.5</w:t>
            </w:r>
          </w:p>
        </w:tc>
        <w:tc>
          <w:tcPr>
            <w:tcW w:w="1662" w:type="dxa"/>
          </w:tcPr>
          <w:p w14:paraId="441654C9">
            <w:pPr>
              <w:pStyle w:val="16"/>
              <w:ind w:right="1"/>
              <w:jc w:val="center"/>
              <w:rPr>
                <w:rFonts w:ascii="Times New Roman"/>
                <w:sz w:val="22"/>
              </w:rPr>
            </w:pPr>
            <w:r>
              <w:rPr>
                <w:rFonts w:ascii="Times New Roman"/>
                <w:spacing w:val="-4"/>
                <w:sz w:val="22"/>
              </w:rPr>
              <w:t>15.2</w:t>
            </w:r>
          </w:p>
        </w:tc>
        <w:tc>
          <w:tcPr>
            <w:tcW w:w="1660" w:type="dxa"/>
          </w:tcPr>
          <w:p w14:paraId="3E41D35B">
            <w:pPr>
              <w:pStyle w:val="16"/>
              <w:ind w:left="8" w:right="1"/>
              <w:jc w:val="center"/>
              <w:rPr>
                <w:rFonts w:ascii="Times New Roman"/>
                <w:sz w:val="22"/>
              </w:rPr>
            </w:pPr>
            <w:r>
              <w:rPr>
                <w:rFonts w:ascii="Times New Roman"/>
                <w:spacing w:val="-10"/>
                <w:sz w:val="22"/>
              </w:rPr>
              <w:t>9</w:t>
            </w:r>
          </w:p>
        </w:tc>
      </w:tr>
      <w:tr w14:paraId="424263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723" w:type="dxa"/>
          </w:tcPr>
          <w:p w14:paraId="697B48CD">
            <w:pPr>
              <w:pStyle w:val="16"/>
              <w:ind w:right="60"/>
              <w:jc w:val="center"/>
              <w:rPr>
                <w:rFonts w:ascii="Times New Roman"/>
                <w:sz w:val="22"/>
              </w:rPr>
            </w:pPr>
            <w:r>
              <w:rPr>
                <w:rFonts w:ascii="Times New Roman"/>
                <w:spacing w:val="-4"/>
                <w:sz w:val="22"/>
              </w:rPr>
              <w:t>2014</w:t>
            </w:r>
          </w:p>
        </w:tc>
        <w:tc>
          <w:tcPr>
            <w:tcW w:w="1257" w:type="dxa"/>
          </w:tcPr>
          <w:p w14:paraId="6D692729">
            <w:pPr>
              <w:pStyle w:val="16"/>
              <w:ind w:right="28"/>
              <w:jc w:val="center"/>
              <w:rPr>
                <w:rFonts w:ascii="Times New Roman"/>
                <w:sz w:val="22"/>
              </w:rPr>
            </w:pPr>
            <w:r>
              <w:rPr>
                <w:rFonts w:ascii="Times New Roman"/>
                <w:spacing w:val="-2"/>
                <w:sz w:val="22"/>
              </w:rPr>
              <w:t>143,378</w:t>
            </w:r>
          </w:p>
        </w:tc>
        <w:tc>
          <w:tcPr>
            <w:tcW w:w="1481" w:type="dxa"/>
          </w:tcPr>
          <w:p w14:paraId="048F37AC">
            <w:pPr>
              <w:pStyle w:val="16"/>
              <w:ind w:left="46" w:right="1"/>
              <w:jc w:val="center"/>
              <w:rPr>
                <w:rFonts w:ascii="Times New Roman"/>
                <w:sz w:val="22"/>
              </w:rPr>
            </w:pPr>
            <w:r>
              <w:rPr>
                <w:rFonts w:ascii="Times New Roman"/>
                <w:spacing w:val="-5"/>
                <w:sz w:val="22"/>
              </w:rPr>
              <w:t>15</w:t>
            </w:r>
          </w:p>
        </w:tc>
        <w:tc>
          <w:tcPr>
            <w:tcW w:w="1529" w:type="dxa"/>
          </w:tcPr>
          <w:p w14:paraId="6A1EB146">
            <w:pPr>
              <w:pStyle w:val="16"/>
              <w:ind w:left="18" w:right="1"/>
              <w:jc w:val="center"/>
              <w:rPr>
                <w:rFonts w:ascii="Times New Roman"/>
                <w:sz w:val="22"/>
              </w:rPr>
            </w:pPr>
            <w:r>
              <w:rPr>
                <w:rFonts w:ascii="Times New Roman"/>
                <w:spacing w:val="-4"/>
                <w:sz w:val="22"/>
              </w:rPr>
              <w:t>69.2</w:t>
            </w:r>
          </w:p>
        </w:tc>
        <w:tc>
          <w:tcPr>
            <w:tcW w:w="1662" w:type="dxa"/>
          </w:tcPr>
          <w:p w14:paraId="062FC698">
            <w:pPr>
              <w:pStyle w:val="16"/>
              <w:ind w:right="1"/>
              <w:jc w:val="center"/>
              <w:rPr>
                <w:rFonts w:ascii="Times New Roman"/>
                <w:sz w:val="22"/>
              </w:rPr>
            </w:pPr>
            <w:r>
              <w:rPr>
                <w:rFonts w:ascii="Times New Roman"/>
                <w:spacing w:val="-4"/>
                <w:sz w:val="22"/>
              </w:rPr>
              <w:t>15.8</w:t>
            </w:r>
          </w:p>
        </w:tc>
        <w:tc>
          <w:tcPr>
            <w:tcW w:w="1660" w:type="dxa"/>
          </w:tcPr>
          <w:p w14:paraId="0B9D26F9">
            <w:pPr>
              <w:pStyle w:val="16"/>
              <w:ind w:left="8" w:right="1"/>
              <w:jc w:val="center"/>
              <w:rPr>
                <w:rFonts w:ascii="Times New Roman"/>
                <w:sz w:val="22"/>
              </w:rPr>
            </w:pPr>
            <w:r>
              <w:rPr>
                <w:rFonts w:ascii="Times New Roman"/>
                <w:spacing w:val="-5"/>
                <w:sz w:val="22"/>
              </w:rPr>
              <w:t>9.3</w:t>
            </w:r>
          </w:p>
        </w:tc>
      </w:tr>
      <w:tr w14:paraId="16CCC1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723" w:type="dxa"/>
          </w:tcPr>
          <w:p w14:paraId="30DE7B22">
            <w:pPr>
              <w:pStyle w:val="16"/>
              <w:ind w:right="60"/>
              <w:jc w:val="center"/>
              <w:rPr>
                <w:rFonts w:ascii="Times New Roman"/>
                <w:sz w:val="22"/>
              </w:rPr>
            </w:pPr>
            <w:r>
              <w:rPr>
                <w:rFonts w:ascii="Times New Roman"/>
                <w:spacing w:val="-4"/>
                <w:sz w:val="22"/>
              </w:rPr>
              <w:t>2015</w:t>
            </w:r>
          </w:p>
        </w:tc>
        <w:tc>
          <w:tcPr>
            <w:tcW w:w="1257" w:type="dxa"/>
          </w:tcPr>
          <w:p w14:paraId="70AAD2BE">
            <w:pPr>
              <w:pStyle w:val="16"/>
              <w:ind w:right="28"/>
              <w:jc w:val="center"/>
              <w:rPr>
                <w:rFonts w:ascii="Times New Roman"/>
                <w:sz w:val="22"/>
              </w:rPr>
            </w:pPr>
            <w:r>
              <w:rPr>
                <w:rFonts w:ascii="Times New Roman"/>
                <w:spacing w:val="-2"/>
                <w:sz w:val="22"/>
              </w:rPr>
              <w:t>145,860</w:t>
            </w:r>
          </w:p>
        </w:tc>
        <w:tc>
          <w:tcPr>
            <w:tcW w:w="1481" w:type="dxa"/>
          </w:tcPr>
          <w:p w14:paraId="25321B63">
            <w:pPr>
              <w:pStyle w:val="16"/>
              <w:ind w:left="46"/>
              <w:jc w:val="center"/>
              <w:rPr>
                <w:rFonts w:ascii="Times New Roman"/>
                <w:sz w:val="22"/>
              </w:rPr>
            </w:pPr>
            <w:r>
              <w:rPr>
                <w:rFonts w:ascii="Times New Roman"/>
                <w:spacing w:val="-4"/>
                <w:sz w:val="22"/>
              </w:rPr>
              <w:t>14.7</w:t>
            </w:r>
          </w:p>
        </w:tc>
        <w:tc>
          <w:tcPr>
            <w:tcW w:w="1529" w:type="dxa"/>
          </w:tcPr>
          <w:p w14:paraId="257B6238">
            <w:pPr>
              <w:pStyle w:val="16"/>
              <w:ind w:left="18" w:right="1"/>
              <w:jc w:val="center"/>
              <w:rPr>
                <w:rFonts w:ascii="Times New Roman"/>
                <w:sz w:val="22"/>
              </w:rPr>
            </w:pPr>
            <w:r>
              <w:rPr>
                <w:rFonts w:ascii="Times New Roman"/>
                <w:spacing w:val="-4"/>
                <w:sz w:val="22"/>
              </w:rPr>
              <w:t>68.8</w:t>
            </w:r>
          </w:p>
        </w:tc>
        <w:tc>
          <w:tcPr>
            <w:tcW w:w="1662" w:type="dxa"/>
          </w:tcPr>
          <w:p w14:paraId="298ECB11">
            <w:pPr>
              <w:pStyle w:val="16"/>
              <w:ind w:right="1"/>
              <w:jc w:val="center"/>
              <w:rPr>
                <w:rFonts w:ascii="Times New Roman"/>
                <w:sz w:val="22"/>
              </w:rPr>
            </w:pPr>
            <w:r>
              <w:rPr>
                <w:rFonts w:ascii="Times New Roman"/>
                <w:spacing w:val="-4"/>
                <w:sz w:val="22"/>
              </w:rPr>
              <w:t>16.5</w:t>
            </w:r>
          </w:p>
        </w:tc>
        <w:tc>
          <w:tcPr>
            <w:tcW w:w="1660" w:type="dxa"/>
          </w:tcPr>
          <w:p w14:paraId="454576C1">
            <w:pPr>
              <w:pStyle w:val="16"/>
              <w:ind w:left="8" w:right="1"/>
              <w:jc w:val="center"/>
              <w:rPr>
                <w:rFonts w:ascii="Times New Roman"/>
                <w:sz w:val="22"/>
              </w:rPr>
            </w:pPr>
            <w:r>
              <w:rPr>
                <w:rFonts w:ascii="Times New Roman"/>
                <w:spacing w:val="-5"/>
                <w:sz w:val="22"/>
              </w:rPr>
              <w:t>9.6</w:t>
            </w:r>
          </w:p>
        </w:tc>
      </w:tr>
      <w:tr w14:paraId="48413C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723" w:type="dxa"/>
          </w:tcPr>
          <w:p w14:paraId="5663EDE1">
            <w:pPr>
              <w:pStyle w:val="16"/>
              <w:ind w:right="60"/>
              <w:jc w:val="center"/>
              <w:rPr>
                <w:rFonts w:ascii="Times New Roman"/>
                <w:sz w:val="22"/>
              </w:rPr>
            </w:pPr>
            <w:r>
              <w:rPr>
                <w:rFonts w:ascii="Times New Roman"/>
                <w:spacing w:val="-4"/>
                <w:sz w:val="22"/>
              </w:rPr>
              <w:t>2016</w:t>
            </w:r>
          </w:p>
        </w:tc>
        <w:tc>
          <w:tcPr>
            <w:tcW w:w="1257" w:type="dxa"/>
          </w:tcPr>
          <w:p w14:paraId="70890DFC">
            <w:pPr>
              <w:pStyle w:val="16"/>
              <w:ind w:right="28"/>
              <w:jc w:val="center"/>
              <w:rPr>
                <w:rFonts w:ascii="Times New Roman"/>
                <w:sz w:val="22"/>
              </w:rPr>
            </w:pPr>
            <w:r>
              <w:rPr>
                <w:rFonts w:ascii="Times New Roman"/>
                <w:spacing w:val="-2"/>
                <w:sz w:val="22"/>
              </w:rPr>
              <w:t>147,583</w:t>
            </w:r>
          </w:p>
        </w:tc>
        <w:tc>
          <w:tcPr>
            <w:tcW w:w="1481" w:type="dxa"/>
          </w:tcPr>
          <w:p w14:paraId="4060CD56">
            <w:pPr>
              <w:pStyle w:val="16"/>
              <w:ind w:left="46"/>
              <w:jc w:val="center"/>
              <w:rPr>
                <w:rFonts w:ascii="Times New Roman"/>
                <w:sz w:val="22"/>
              </w:rPr>
            </w:pPr>
            <w:r>
              <w:rPr>
                <w:rFonts w:ascii="Times New Roman"/>
                <w:spacing w:val="-4"/>
                <w:sz w:val="22"/>
              </w:rPr>
              <w:t>14.5</w:t>
            </w:r>
          </w:p>
        </w:tc>
        <w:tc>
          <w:tcPr>
            <w:tcW w:w="1529" w:type="dxa"/>
          </w:tcPr>
          <w:p w14:paraId="3C98FE10">
            <w:pPr>
              <w:pStyle w:val="16"/>
              <w:ind w:left="18" w:right="1"/>
              <w:jc w:val="center"/>
              <w:rPr>
                <w:rFonts w:ascii="Times New Roman"/>
                <w:sz w:val="22"/>
              </w:rPr>
            </w:pPr>
            <w:r>
              <w:rPr>
                <w:rFonts w:ascii="Times New Roman"/>
                <w:spacing w:val="-4"/>
                <w:sz w:val="22"/>
              </w:rPr>
              <w:t>68.3</w:t>
            </w:r>
          </w:p>
        </w:tc>
        <w:tc>
          <w:tcPr>
            <w:tcW w:w="1662" w:type="dxa"/>
          </w:tcPr>
          <w:p w14:paraId="6263741F">
            <w:pPr>
              <w:pStyle w:val="16"/>
              <w:ind w:right="1"/>
              <w:jc w:val="center"/>
              <w:rPr>
                <w:rFonts w:ascii="Times New Roman"/>
                <w:sz w:val="22"/>
              </w:rPr>
            </w:pPr>
            <w:r>
              <w:rPr>
                <w:rFonts w:ascii="Times New Roman"/>
                <w:spacing w:val="-4"/>
                <w:sz w:val="22"/>
              </w:rPr>
              <w:t>17.2</w:t>
            </w:r>
          </w:p>
        </w:tc>
        <w:tc>
          <w:tcPr>
            <w:tcW w:w="1660" w:type="dxa"/>
          </w:tcPr>
          <w:p w14:paraId="5E22B395">
            <w:pPr>
              <w:pStyle w:val="16"/>
              <w:ind w:left="8" w:right="1"/>
              <w:jc w:val="center"/>
              <w:rPr>
                <w:rFonts w:ascii="Times New Roman"/>
                <w:sz w:val="22"/>
              </w:rPr>
            </w:pPr>
            <w:r>
              <w:rPr>
                <w:rFonts w:ascii="Times New Roman"/>
                <w:spacing w:val="-5"/>
                <w:sz w:val="22"/>
              </w:rPr>
              <w:t>9.9</w:t>
            </w:r>
          </w:p>
        </w:tc>
      </w:tr>
      <w:tr w14:paraId="32C703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723" w:type="dxa"/>
          </w:tcPr>
          <w:p w14:paraId="0AA7DEC0">
            <w:pPr>
              <w:pStyle w:val="16"/>
              <w:ind w:right="60"/>
              <w:jc w:val="center"/>
              <w:rPr>
                <w:rFonts w:ascii="Times New Roman"/>
                <w:sz w:val="22"/>
              </w:rPr>
            </w:pPr>
            <w:r>
              <w:rPr>
                <w:rFonts w:ascii="Times New Roman"/>
                <w:spacing w:val="-4"/>
                <w:sz w:val="22"/>
              </w:rPr>
              <w:t>2017</w:t>
            </w:r>
          </w:p>
        </w:tc>
        <w:tc>
          <w:tcPr>
            <w:tcW w:w="1257" w:type="dxa"/>
          </w:tcPr>
          <w:p w14:paraId="37FD2EE8">
            <w:pPr>
              <w:pStyle w:val="16"/>
              <w:ind w:right="28"/>
              <w:jc w:val="center"/>
              <w:rPr>
                <w:rFonts w:ascii="Times New Roman"/>
                <w:sz w:val="22"/>
              </w:rPr>
            </w:pPr>
            <w:r>
              <w:rPr>
                <w:rFonts w:ascii="Times New Roman"/>
                <w:spacing w:val="-2"/>
                <w:sz w:val="22"/>
              </w:rPr>
              <w:t>149,179</w:t>
            </w:r>
          </w:p>
        </w:tc>
        <w:tc>
          <w:tcPr>
            <w:tcW w:w="1481" w:type="dxa"/>
          </w:tcPr>
          <w:p w14:paraId="1015A593">
            <w:pPr>
              <w:pStyle w:val="16"/>
              <w:ind w:left="46"/>
              <w:jc w:val="center"/>
              <w:rPr>
                <w:rFonts w:ascii="Times New Roman"/>
                <w:sz w:val="22"/>
              </w:rPr>
            </w:pPr>
            <w:r>
              <w:rPr>
                <w:rFonts w:ascii="Times New Roman"/>
                <w:spacing w:val="-4"/>
                <w:sz w:val="22"/>
              </w:rPr>
              <w:t>14.3</w:t>
            </w:r>
          </w:p>
        </w:tc>
        <w:tc>
          <w:tcPr>
            <w:tcW w:w="1529" w:type="dxa"/>
          </w:tcPr>
          <w:p w14:paraId="7316E4FC">
            <w:pPr>
              <w:pStyle w:val="16"/>
              <w:ind w:left="18" w:right="1"/>
              <w:jc w:val="center"/>
              <w:rPr>
                <w:rFonts w:ascii="Times New Roman"/>
                <w:sz w:val="22"/>
              </w:rPr>
            </w:pPr>
            <w:r>
              <w:rPr>
                <w:rFonts w:ascii="Times New Roman"/>
                <w:spacing w:val="-4"/>
                <w:sz w:val="22"/>
              </w:rPr>
              <w:t>67.8</w:t>
            </w:r>
          </w:p>
        </w:tc>
        <w:tc>
          <w:tcPr>
            <w:tcW w:w="1662" w:type="dxa"/>
          </w:tcPr>
          <w:p w14:paraId="7845FCE3">
            <w:pPr>
              <w:pStyle w:val="16"/>
              <w:ind w:right="1"/>
              <w:jc w:val="center"/>
              <w:rPr>
                <w:rFonts w:ascii="Times New Roman"/>
                <w:sz w:val="22"/>
              </w:rPr>
            </w:pPr>
            <w:r>
              <w:rPr>
                <w:rFonts w:ascii="Times New Roman"/>
                <w:spacing w:val="-4"/>
                <w:sz w:val="22"/>
              </w:rPr>
              <w:t>17.9</w:t>
            </w:r>
          </w:p>
        </w:tc>
        <w:tc>
          <w:tcPr>
            <w:tcW w:w="1660" w:type="dxa"/>
          </w:tcPr>
          <w:p w14:paraId="6B826F24">
            <w:pPr>
              <w:pStyle w:val="16"/>
              <w:ind w:left="8" w:right="1"/>
              <w:jc w:val="center"/>
              <w:rPr>
                <w:rFonts w:ascii="Times New Roman"/>
                <w:sz w:val="22"/>
              </w:rPr>
            </w:pPr>
            <w:r>
              <w:rPr>
                <w:rFonts w:ascii="Times New Roman"/>
                <w:spacing w:val="-4"/>
                <w:sz w:val="22"/>
              </w:rPr>
              <w:t>10.2</w:t>
            </w:r>
          </w:p>
        </w:tc>
      </w:tr>
      <w:tr w14:paraId="7FBE22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8" w:hRule="atLeast"/>
        </w:trPr>
        <w:tc>
          <w:tcPr>
            <w:tcW w:w="723" w:type="dxa"/>
          </w:tcPr>
          <w:p w14:paraId="7F1F9B5D">
            <w:pPr>
              <w:pStyle w:val="16"/>
              <w:spacing w:line="233" w:lineRule="exact"/>
              <w:ind w:right="60"/>
              <w:jc w:val="center"/>
              <w:rPr>
                <w:rFonts w:ascii="Times New Roman"/>
                <w:sz w:val="22"/>
              </w:rPr>
            </w:pPr>
            <w:r>
              <w:rPr>
                <w:rFonts w:ascii="Times New Roman"/>
                <w:spacing w:val="-4"/>
                <w:sz w:val="22"/>
              </w:rPr>
              <w:t>2018</w:t>
            </w:r>
          </w:p>
        </w:tc>
        <w:tc>
          <w:tcPr>
            <w:tcW w:w="1257" w:type="dxa"/>
          </w:tcPr>
          <w:p w14:paraId="71907396">
            <w:pPr>
              <w:pStyle w:val="16"/>
              <w:spacing w:line="233" w:lineRule="exact"/>
              <w:ind w:right="28"/>
              <w:jc w:val="center"/>
              <w:rPr>
                <w:rFonts w:ascii="Times New Roman"/>
                <w:sz w:val="22"/>
              </w:rPr>
            </w:pPr>
            <w:r>
              <w:rPr>
                <w:rFonts w:ascii="Times New Roman"/>
                <w:spacing w:val="-2"/>
                <w:sz w:val="22"/>
              </w:rPr>
              <w:t>150,877</w:t>
            </w:r>
          </w:p>
        </w:tc>
        <w:tc>
          <w:tcPr>
            <w:tcW w:w="1481" w:type="dxa"/>
          </w:tcPr>
          <w:p w14:paraId="2492FAFF">
            <w:pPr>
              <w:pStyle w:val="16"/>
              <w:spacing w:line="233" w:lineRule="exact"/>
              <w:ind w:left="46"/>
              <w:jc w:val="center"/>
              <w:rPr>
                <w:rFonts w:ascii="Times New Roman"/>
                <w:sz w:val="22"/>
              </w:rPr>
            </w:pPr>
            <w:r>
              <w:rPr>
                <w:rFonts w:ascii="Times New Roman"/>
                <w:spacing w:val="-4"/>
                <w:sz w:val="22"/>
              </w:rPr>
              <w:t>14.1</w:t>
            </w:r>
          </w:p>
        </w:tc>
        <w:tc>
          <w:tcPr>
            <w:tcW w:w="1529" w:type="dxa"/>
          </w:tcPr>
          <w:p w14:paraId="292FD56D">
            <w:pPr>
              <w:pStyle w:val="16"/>
              <w:spacing w:line="233" w:lineRule="exact"/>
              <w:ind w:left="18" w:right="1"/>
              <w:jc w:val="center"/>
              <w:rPr>
                <w:rFonts w:ascii="Times New Roman"/>
                <w:sz w:val="22"/>
              </w:rPr>
            </w:pPr>
            <w:r>
              <w:rPr>
                <w:rFonts w:ascii="Times New Roman"/>
                <w:spacing w:val="-4"/>
                <w:sz w:val="22"/>
              </w:rPr>
              <w:t>67.4</w:t>
            </w:r>
          </w:p>
        </w:tc>
        <w:tc>
          <w:tcPr>
            <w:tcW w:w="1662" w:type="dxa"/>
          </w:tcPr>
          <w:p w14:paraId="4E287A63">
            <w:pPr>
              <w:pStyle w:val="16"/>
              <w:spacing w:line="233" w:lineRule="exact"/>
              <w:ind w:right="1"/>
              <w:jc w:val="center"/>
              <w:rPr>
                <w:rFonts w:ascii="Times New Roman"/>
                <w:sz w:val="22"/>
              </w:rPr>
            </w:pPr>
            <w:r>
              <w:rPr>
                <w:rFonts w:ascii="Times New Roman"/>
                <w:spacing w:val="-4"/>
                <w:sz w:val="22"/>
              </w:rPr>
              <w:t>18.5</w:t>
            </w:r>
          </w:p>
        </w:tc>
        <w:tc>
          <w:tcPr>
            <w:tcW w:w="1660" w:type="dxa"/>
          </w:tcPr>
          <w:p w14:paraId="28087BD1">
            <w:pPr>
              <w:pStyle w:val="16"/>
              <w:spacing w:line="233" w:lineRule="exact"/>
              <w:ind w:left="8" w:right="1"/>
              <w:jc w:val="center"/>
              <w:rPr>
                <w:rFonts w:ascii="Times New Roman"/>
                <w:sz w:val="22"/>
              </w:rPr>
            </w:pPr>
            <w:r>
              <w:rPr>
                <w:rFonts w:ascii="Times New Roman"/>
                <w:spacing w:val="-4"/>
                <w:sz w:val="22"/>
              </w:rPr>
              <w:t>10.5</w:t>
            </w:r>
          </w:p>
        </w:tc>
      </w:tr>
    </w:tbl>
    <w:p w14:paraId="41C1ACA4">
      <w:pPr>
        <w:pStyle w:val="16"/>
        <w:spacing w:after="0" w:line="233" w:lineRule="exact"/>
        <w:jc w:val="center"/>
        <w:rPr>
          <w:rFonts w:ascii="Times New Roman"/>
          <w:sz w:val="22"/>
        </w:rPr>
        <w:sectPr>
          <w:pgSz w:w="11910" w:h="16840"/>
          <w:pgMar w:top="1380" w:right="1417" w:bottom="1280" w:left="1417" w:header="894" w:footer="1085" w:gutter="0"/>
          <w:cols w:space="720" w:num="1"/>
        </w:sectPr>
      </w:pPr>
    </w:p>
    <w:p w14:paraId="02F9AA33">
      <w:pPr>
        <w:pStyle w:val="5"/>
        <w:spacing w:before="10"/>
        <w:ind w:left="0"/>
        <w:rPr>
          <w:sz w:val="4"/>
        </w:rPr>
      </w:pPr>
    </w:p>
    <w:tbl>
      <w:tblPr>
        <w:tblStyle w:val="12"/>
        <w:tblW w:w="0" w:type="auto"/>
        <w:tblInd w:w="3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30"/>
        <w:gridCol w:w="1256"/>
        <w:gridCol w:w="1480"/>
        <w:gridCol w:w="1528"/>
        <w:gridCol w:w="1661"/>
        <w:gridCol w:w="1659"/>
      </w:tblGrid>
      <w:tr w14:paraId="5CAC3E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8" w:hRule="atLeast"/>
        </w:trPr>
        <w:tc>
          <w:tcPr>
            <w:tcW w:w="1986" w:type="dxa"/>
            <w:gridSpan w:val="2"/>
            <w:tcBorders>
              <w:top w:val="single" w:color="000000" w:sz="12" w:space="0"/>
            </w:tcBorders>
          </w:tcPr>
          <w:p w14:paraId="1E2832DD">
            <w:pPr>
              <w:pStyle w:val="16"/>
              <w:spacing w:before="115" w:line="243" w:lineRule="exact"/>
              <w:ind w:left="903"/>
              <w:rPr>
                <w:sz w:val="22"/>
              </w:rPr>
            </w:pPr>
            <w:r>
              <w:rPr>
                <w:spacing w:val="-4"/>
                <w:sz w:val="22"/>
              </w:rPr>
              <w:t>常住人口</w:t>
            </w:r>
          </w:p>
        </w:tc>
        <w:tc>
          <w:tcPr>
            <w:tcW w:w="1480" w:type="dxa"/>
            <w:tcBorders>
              <w:top w:val="single" w:color="000000" w:sz="12" w:space="0"/>
            </w:tcBorders>
          </w:tcPr>
          <w:p w14:paraId="50C4A2AA">
            <w:pPr>
              <w:pStyle w:val="16"/>
              <w:spacing w:before="115" w:line="243" w:lineRule="exact"/>
              <w:ind w:left="49"/>
              <w:jc w:val="center"/>
              <w:rPr>
                <w:sz w:val="22"/>
              </w:rPr>
            </w:pPr>
            <w:r>
              <w:rPr>
                <w:rFonts w:ascii="Times New Roman" w:eastAsia="Times New Roman"/>
                <w:sz w:val="22"/>
              </w:rPr>
              <w:t>0-14</w:t>
            </w:r>
            <w:r>
              <w:rPr>
                <w:rFonts w:ascii="Times New Roman" w:eastAsia="Times New Roman"/>
                <w:spacing w:val="-6"/>
                <w:sz w:val="22"/>
              </w:rPr>
              <w:t xml:space="preserve"> </w:t>
            </w:r>
            <w:r>
              <w:rPr>
                <w:spacing w:val="-4"/>
                <w:sz w:val="22"/>
              </w:rPr>
              <w:t>岁人口</w:t>
            </w:r>
          </w:p>
        </w:tc>
        <w:tc>
          <w:tcPr>
            <w:tcW w:w="1528" w:type="dxa"/>
            <w:tcBorders>
              <w:top w:val="single" w:color="000000" w:sz="12" w:space="0"/>
            </w:tcBorders>
          </w:tcPr>
          <w:p w14:paraId="0E6D9646">
            <w:pPr>
              <w:pStyle w:val="16"/>
              <w:spacing w:before="115" w:line="243" w:lineRule="exact"/>
              <w:ind w:left="23" w:right="1"/>
              <w:jc w:val="center"/>
              <w:rPr>
                <w:sz w:val="22"/>
              </w:rPr>
            </w:pPr>
            <w:r>
              <w:rPr>
                <w:rFonts w:ascii="Times New Roman" w:eastAsia="Times New Roman"/>
                <w:sz w:val="22"/>
              </w:rPr>
              <w:t>15-59</w:t>
            </w:r>
            <w:r>
              <w:rPr>
                <w:rFonts w:ascii="Times New Roman" w:eastAsia="Times New Roman"/>
                <w:spacing w:val="-7"/>
                <w:sz w:val="22"/>
              </w:rPr>
              <w:t xml:space="preserve"> </w:t>
            </w:r>
            <w:r>
              <w:rPr>
                <w:spacing w:val="-4"/>
                <w:sz w:val="22"/>
              </w:rPr>
              <w:t>岁人口</w:t>
            </w:r>
          </w:p>
        </w:tc>
        <w:tc>
          <w:tcPr>
            <w:tcW w:w="1661" w:type="dxa"/>
            <w:tcBorders>
              <w:top w:val="single" w:color="000000" w:sz="12" w:space="0"/>
            </w:tcBorders>
          </w:tcPr>
          <w:p w14:paraId="36BD5A34">
            <w:pPr>
              <w:pStyle w:val="16"/>
              <w:spacing w:before="115" w:line="243" w:lineRule="exact"/>
              <w:ind w:left="6" w:right="1"/>
              <w:jc w:val="center"/>
              <w:rPr>
                <w:sz w:val="22"/>
              </w:rPr>
            </w:pPr>
            <w:r>
              <w:rPr>
                <w:rFonts w:ascii="Times New Roman" w:eastAsia="Times New Roman"/>
                <w:sz w:val="22"/>
              </w:rPr>
              <w:t>60</w:t>
            </w:r>
            <w:r>
              <w:rPr>
                <w:rFonts w:ascii="Times New Roman" w:eastAsia="Times New Roman"/>
                <w:spacing w:val="-6"/>
                <w:sz w:val="22"/>
              </w:rPr>
              <w:t xml:space="preserve"> </w:t>
            </w:r>
            <w:r>
              <w:rPr>
                <w:spacing w:val="-2"/>
                <w:sz w:val="22"/>
              </w:rPr>
              <w:t>岁及以上人</w:t>
            </w:r>
          </w:p>
        </w:tc>
        <w:tc>
          <w:tcPr>
            <w:tcW w:w="1659" w:type="dxa"/>
            <w:tcBorders>
              <w:top w:val="single" w:color="000000" w:sz="12" w:space="0"/>
            </w:tcBorders>
          </w:tcPr>
          <w:p w14:paraId="692BDC19">
            <w:pPr>
              <w:pStyle w:val="16"/>
              <w:spacing w:before="115" w:line="243" w:lineRule="exact"/>
              <w:ind w:left="17" w:right="1"/>
              <w:jc w:val="center"/>
              <w:rPr>
                <w:sz w:val="22"/>
              </w:rPr>
            </w:pPr>
            <w:r>
              <w:rPr>
                <w:rFonts w:ascii="Times New Roman" w:eastAsia="Times New Roman"/>
                <w:sz w:val="22"/>
              </w:rPr>
              <w:t>65</w:t>
            </w:r>
            <w:r>
              <w:rPr>
                <w:rFonts w:ascii="Times New Roman" w:eastAsia="Times New Roman"/>
                <w:spacing w:val="-6"/>
                <w:sz w:val="22"/>
              </w:rPr>
              <w:t xml:space="preserve"> </w:t>
            </w:r>
            <w:r>
              <w:rPr>
                <w:spacing w:val="-2"/>
                <w:sz w:val="22"/>
              </w:rPr>
              <w:t>岁及以上人</w:t>
            </w:r>
          </w:p>
        </w:tc>
      </w:tr>
      <w:tr w14:paraId="6E4F91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730" w:type="dxa"/>
            <w:tcBorders>
              <w:bottom w:val="single" w:color="000000" w:sz="4" w:space="0"/>
            </w:tcBorders>
          </w:tcPr>
          <w:p w14:paraId="0D5FE133">
            <w:pPr>
              <w:pStyle w:val="16"/>
              <w:spacing w:before="0" w:line="173" w:lineRule="exact"/>
              <w:ind w:right="52"/>
              <w:jc w:val="center"/>
              <w:rPr>
                <w:sz w:val="22"/>
              </w:rPr>
            </w:pPr>
            <w:r>
              <w:rPr>
                <w:spacing w:val="-6"/>
                <w:sz w:val="22"/>
              </w:rPr>
              <w:t>年份</w:t>
            </w:r>
          </w:p>
        </w:tc>
        <w:tc>
          <w:tcPr>
            <w:tcW w:w="1256" w:type="dxa"/>
            <w:tcBorders>
              <w:bottom w:val="single" w:color="000000" w:sz="4" w:space="0"/>
            </w:tcBorders>
          </w:tcPr>
          <w:p w14:paraId="71B4EA92">
            <w:pPr>
              <w:pStyle w:val="16"/>
              <w:spacing w:before="49"/>
              <w:ind w:right="27"/>
              <w:jc w:val="center"/>
              <w:rPr>
                <w:sz w:val="22"/>
              </w:rPr>
            </w:pPr>
            <w:r>
              <w:rPr>
                <w:spacing w:val="-2"/>
                <w:sz w:val="22"/>
              </w:rPr>
              <w:t>（万人</w:t>
            </w:r>
            <w:r>
              <w:rPr>
                <w:spacing w:val="-10"/>
                <w:sz w:val="22"/>
              </w:rPr>
              <w:t>）</w:t>
            </w:r>
          </w:p>
        </w:tc>
        <w:tc>
          <w:tcPr>
            <w:tcW w:w="1480" w:type="dxa"/>
            <w:tcBorders>
              <w:bottom w:val="single" w:color="000000" w:sz="4" w:space="0"/>
            </w:tcBorders>
          </w:tcPr>
          <w:p w14:paraId="46206915">
            <w:pPr>
              <w:pStyle w:val="16"/>
              <w:spacing w:before="49"/>
              <w:ind w:left="49"/>
              <w:jc w:val="center"/>
              <w:rPr>
                <w:sz w:val="22"/>
              </w:rPr>
            </w:pPr>
            <w:r>
              <w:rPr>
                <w:spacing w:val="-2"/>
                <w:sz w:val="22"/>
              </w:rPr>
              <w:t>占比</w:t>
            </w:r>
            <w:r>
              <w:rPr>
                <w:spacing w:val="-5"/>
                <w:sz w:val="22"/>
              </w:rPr>
              <w:t>（</w:t>
            </w:r>
            <w:r>
              <w:rPr>
                <w:rFonts w:ascii="Times New Roman" w:eastAsia="Times New Roman"/>
                <w:spacing w:val="-5"/>
                <w:sz w:val="22"/>
              </w:rPr>
              <w:t>%</w:t>
            </w:r>
            <w:r>
              <w:rPr>
                <w:spacing w:val="-5"/>
                <w:sz w:val="22"/>
              </w:rPr>
              <w:t>）</w:t>
            </w:r>
          </w:p>
        </w:tc>
        <w:tc>
          <w:tcPr>
            <w:tcW w:w="1528" w:type="dxa"/>
            <w:tcBorders>
              <w:bottom w:val="single" w:color="000000" w:sz="4" w:space="0"/>
            </w:tcBorders>
          </w:tcPr>
          <w:p w14:paraId="18395D32">
            <w:pPr>
              <w:pStyle w:val="16"/>
              <w:spacing w:before="49"/>
              <w:ind w:left="23"/>
              <w:jc w:val="center"/>
              <w:rPr>
                <w:sz w:val="22"/>
              </w:rPr>
            </w:pPr>
            <w:r>
              <w:rPr>
                <w:spacing w:val="-2"/>
                <w:sz w:val="22"/>
              </w:rPr>
              <w:t>占比</w:t>
            </w:r>
            <w:r>
              <w:rPr>
                <w:spacing w:val="-5"/>
                <w:sz w:val="22"/>
              </w:rPr>
              <w:t>（</w:t>
            </w:r>
            <w:r>
              <w:rPr>
                <w:rFonts w:ascii="Times New Roman" w:eastAsia="Times New Roman"/>
                <w:spacing w:val="-5"/>
                <w:sz w:val="22"/>
              </w:rPr>
              <w:t>%</w:t>
            </w:r>
            <w:r>
              <w:rPr>
                <w:spacing w:val="-5"/>
                <w:sz w:val="22"/>
              </w:rPr>
              <w:t>）</w:t>
            </w:r>
          </w:p>
        </w:tc>
        <w:tc>
          <w:tcPr>
            <w:tcW w:w="1661" w:type="dxa"/>
            <w:tcBorders>
              <w:bottom w:val="single" w:color="000000" w:sz="4" w:space="0"/>
            </w:tcBorders>
          </w:tcPr>
          <w:p w14:paraId="5C90C5AF">
            <w:pPr>
              <w:pStyle w:val="16"/>
              <w:spacing w:before="49"/>
              <w:ind w:left="6"/>
              <w:jc w:val="center"/>
              <w:rPr>
                <w:sz w:val="22"/>
              </w:rPr>
            </w:pPr>
            <w:r>
              <w:rPr>
                <w:spacing w:val="-2"/>
                <w:sz w:val="22"/>
              </w:rPr>
              <w:t>口占比</w:t>
            </w:r>
            <w:r>
              <w:rPr>
                <w:spacing w:val="-5"/>
                <w:sz w:val="22"/>
              </w:rPr>
              <w:t>（</w:t>
            </w:r>
            <w:r>
              <w:rPr>
                <w:rFonts w:ascii="Times New Roman" w:eastAsia="Times New Roman"/>
                <w:spacing w:val="-5"/>
                <w:sz w:val="22"/>
              </w:rPr>
              <w:t>%</w:t>
            </w:r>
            <w:r>
              <w:rPr>
                <w:spacing w:val="-5"/>
                <w:sz w:val="22"/>
              </w:rPr>
              <w:t>）</w:t>
            </w:r>
          </w:p>
        </w:tc>
        <w:tc>
          <w:tcPr>
            <w:tcW w:w="1659" w:type="dxa"/>
            <w:tcBorders>
              <w:bottom w:val="single" w:color="000000" w:sz="4" w:space="0"/>
            </w:tcBorders>
          </w:tcPr>
          <w:p w14:paraId="35805D43">
            <w:pPr>
              <w:pStyle w:val="16"/>
              <w:spacing w:before="49"/>
              <w:ind w:left="17"/>
              <w:jc w:val="center"/>
              <w:rPr>
                <w:sz w:val="22"/>
              </w:rPr>
            </w:pPr>
            <w:r>
              <w:rPr>
                <w:spacing w:val="-2"/>
                <w:sz w:val="22"/>
              </w:rPr>
              <w:t>口占比</w:t>
            </w:r>
            <w:r>
              <w:rPr>
                <w:spacing w:val="-5"/>
                <w:sz w:val="22"/>
              </w:rPr>
              <w:t>（</w:t>
            </w:r>
            <w:r>
              <w:rPr>
                <w:rFonts w:ascii="Times New Roman" w:eastAsia="Times New Roman"/>
                <w:spacing w:val="-5"/>
                <w:sz w:val="22"/>
              </w:rPr>
              <w:t>%</w:t>
            </w:r>
            <w:r>
              <w:rPr>
                <w:spacing w:val="-5"/>
                <w:sz w:val="22"/>
              </w:rPr>
              <w:t>）</w:t>
            </w:r>
          </w:p>
        </w:tc>
      </w:tr>
      <w:tr w14:paraId="077A42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730" w:type="dxa"/>
            <w:tcBorders>
              <w:top w:val="single" w:color="000000" w:sz="4" w:space="0"/>
            </w:tcBorders>
          </w:tcPr>
          <w:p w14:paraId="705F3399">
            <w:pPr>
              <w:pStyle w:val="16"/>
              <w:ind w:right="52"/>
              <w:jc w:val="center"/>
              <w:rPr>
                <w:rFonts w:ascii="Times New Roman"/>
                <w:sz w:val="22"/>
              </w:rPr>
            </w:pPr>
            <w:r>
              <w:rPr>
                <w:rFonts w:ascii="Times New Roman"/>
                <w:spacing w:val="-4"/>
                <w:sz w:val="22"/>
              </w:rPr>
              <w:t>2019</w:t>
            </w:r>
          </w:p>
        </w:tc>
        <w:tc>
          <w:tcPr>
            <w:tcW w:w="1256" w:type="dxa"/>
            <w:tcBorders>
              <w:top w:val="single" w:color="000000" w:sz="4" w:space="0"/>
            </w:tcBorders>
          </w:tcPr>
          <w:p w14:paraId="61653613">
            <w:pPr>
              <w:pStyle w:val="16"/>
              <w:ind w:right="27"/>
              <w:jc w:val="center"/>
              <w:rPr>
                <w:rFonts w:ascii="Times New Roman"/>
                <w:sz w:val="22"/>
              </w:rPr>
            </w:pPr>
            <w:r>
              <w:rPr>
                <w:rFonts w:ascii="Times New Roman"/>
                <w:spacing w:val="-2"/>
                <w:sz w:val="22"/>
              </w:rPr>
              <w:t>153,370</w:t>
            </w:r>
          </w:p>
        </w:tc>
        <w:tc>
          <w:tcPr>
            <w:tcW w:w="1480" w:type="dxa"/>
            <w:tcBorders>
              <w:top w:val="single" w:color="000000" w:sz="4" w:space="0"/>
            </w:tcBorders>
          </w:tcPr>
          <w:p w14:paraId="29F5D2CA">
            <w:pPr>
              <w:pStyle w:val="16"/>
              <w:ind w:left="49"/>
              <w:jc w:val="center"/>
              <w:rPr>
                <w:rFonts w:ascii="Times New Roman"/>
                <w:sz w:val="22"/>
              </w:rPr>
            </w:pPr>
            <w:r>
              <w:rPr>
                <w:rFonts w:ascii="Times New Roman"/>
                <w:spacing w:val="-4"/>
                <w:sz w:val="22"/>
              </w:rPr>
              <w:t>13.9</w:t>
            </w:r>
          </w:p>
        </w:tc>
        <w:tc>
          <w:tcPr>
            <w:tcW w:w="1528" w:type="dxa"/>
            <w:tcBorders>
              <w:top w:val="single" w:color="000000" w:sz="4" w:space="0"/>
            </w:tcBorders>
          </w:tcPr>
          <w:p w14:paraId="414AB751">
            <w:pPr>
              <w:pStyle w:val="16"/>
              <w:ind w:left="23" w:right="1"/>
              <w:jc w:val="center"/>
              <w:rPr>
                <w:rFonts w:ascii="Times New Roman"/>
                <w:sz w:val="22"/>
              </w:rPr>
            </w:pPr>
            <w:r>
              <w:rPr>
                <w:rFonts w:ascii="Times New Roman"/>
                <w:spacing w:val="-5"/>
                <w:sz w:val="22"/>
              </w:rPr>
              <w:t>67</w:t>
            </w:r>
          </w:p>
        </w:tc>
        <w:tc>
          <w:tcPr>
            <w:tcW w:w="1661" w:type="dxa"/>
            <w:tcBorders>
              <w:top w:val="single" w:color="000000" w:sz="4" w:space="0"/>
            </w:tcBorders>
          </w:tcPr>
          <w:p w14:paraId="41E7FD36">
            <w:pPr>
              <w:pStyle w:val="16"/>
              <w:ind w:left="6"/>
              <w:jc w:val="center"/>
              <w:rPr>
                <w:rFonts w:ascii="Times New Roman"/>
                <w:sz w:val="22"/>
              </w:rPr>
            </w:pPr>
            <w:r>
              <w:rPr>
                <w:rFonts w:ascii="Times New Roman"/>
                <w:spacing w:val="-4"/>
                <w:sz w:val="22"/>
              </w:rPr>
              <w:t>19.1</w:t>
            </w:r>
          </w:p>
        </w:tc>
        <w:tc>
          <w:tcPr>
            <w:tcW w:w="1659" w:type="dxa"/>
            <w:tcBorders>
              <w:top w:val="single" w:color="000000" w:sz="4" w:space="0"/>
            </w:tcBorders>
          </w:tcPr>
          <w:p w14:paraId="41F210F6">
            <w:pPr>
              <w:pStyle w:val="16"/>
              <w:ind w:left="17"/>
              <w:jc w:val="center"/>
              <w:rPr>
                <w:rFonts w:ascii="Times New Roman"/>
                <w:sz w:val="22"/>
              </w:rPr>
            </w:pPr>
            <w:r>
              <w:rPr>
                <w:rFonts w:ascii="Times New Roman"/>
                <w:spacing w:val="-4"/>
                <w:sz w:val="22"/>
              </w:rPr>
              <w:t>10.8</w:t>
            </w:r>
          </w:p>
        </w:tc>
      </w:tr>
      <w:tr w14:paraId="45E890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730" w:type="dxa"/>
          </w:tcPr>
          <w:p w14:paraId="24A52304">
            <w:pPr>
              <w:pStyle w:val="16"/>
              <w:ind w:right="52"/>
              <w:jc w:val="center"/>
              <w:rPr>
                <w:rFonts w:ascii="Times New Roman"/>
                <w:sz w:val="22"/>
              </w:rPr>
            </w:pPr>
            <w:r>
              <w:rPr>
                <w:rFonts w:ascii="Times New Roman"/>
                <w:spacing w:val="-4"/>
                <w:sz w:val="22"/>
              </w:rPr>
              <w:t>2020</w:t>
            </w:r>
          </w:p>
        </w:tc>
        <w:tc>
          <w:tcPr>
            <w:tcW w:w="1256" w:type="dxa"/>
          </w:tcPr>
          <w:p w14:paraId="46C18DDE">
            <w:pPr>
              <w:pStyle w:val="16"/>
              <w:ind w:right="27"/>
              <w:jc w:val="center"/>
              <w:rPr>
                <w:rFonts w:ascii="Times New Roman"/>
                <w:sz w:val="22"/>
              </w:rPr>
            </w:pPr>
            <w:r>
              <w:rPr>
                <w:rFonts w:ascii="Times New Roman"/>
                <w:spacing w:val="-2"/>
                <w:sz w:val="22"/>
              </w:rPr>
              <w:t>154,819</w:t>
            </w:r>
          </w:p>
        </w:tc>
        <w:tc>
          <w:tcPr>
            <w:tcW w:w="1480" w:type="dxa"/>
          </w:tcPr>
          <w:p w14:paraId="4244D783">
            <w:pPr>
              <w:pStyle w:val="16"/>
              <w:ind w:left="49"/>
              <w:jc w:val="center"/>
              <w:rPr>
                <w:rFonts w:ascii="Times New Roman"/>
                <w:sz w:val="22"/>
              </w:rPr>
            </w:pPr>
            <w:r>
              <w:rPr>
                <w:rFonts w:ascii="Times New Roman"/>
                <w:spacing w:val="-4"/>
                <w:sz w:val="22"/>
              </w:rPr>
              <w:t>13.7</w:t>
            </w:r>
          </w:p>
        </w:tc>
        <w:tc>
          <w:tcPr>
            <w:tcW w:w="1528" w:type="dxa"/>
          </w:tcPr>
          <w:p w14:paraId="13110C0C">
            <w:pPr>
              <w:pStyle w:val="16"/>
              <w:ind w:left="23"/>
              <w:jc w:val="center"/>
              <w:rPr>
                <w:rFonts w:ascii="Times New Roman"/>
                <w:sz w:val="22"/>
              </w:rPr>
            </w:pPr>
            <w:r>
              <w:rPr>
                <w:rFonts w:ascii="Times New Roman"/>
                <w:spacing w:val="-4"/>
                <w:sz w:val="22"/>
              </w:rPr>
              <w:t>66.6</w:t>
            </w:r>
          </w:p>
        </w:tc>
        <w:tc>
          <w:tcPr>
            <w:tcW w:w="1661" w:type="dxa"/>
          </w:tcPr>
          <w:p w14:paraId="1EA2ACFD">
            <w:pPr>
              <w:pStyle w:val="16"/>
              <w:ind w:left="6"/>
              <w:jc w:val="center"/>
              <w:rPr>
                <w:rFonts w:ascii="Times New Roman"/>
                <w:sz w:val="22"/>
              </w:rPr>
            </w:pPr>
            <w:r>
              <w:rPr>
                <w:rFonts w:ascii="Times New Roman"/>
                <w:spacing w:val="-4"/>
                <w:sz w:val="22"/>
              </w:rPr>
              <w:t>19.7</w:t>
            </w:r>
          </w:p>
        </w:tc>
        <w:tc>
          <w:tcPr>
            <w:tcW w:w="1659" w:type="dxa"/>
          </w:tcPr>
          <w:p w14:paraId="53CAEFFF">
            <w:pPr>
              <w:pStyle w:val="16"/>
              <w:ind w:left="17" w:right="1"/>
              <w:jc w:val="center"/>
              <w:rPr>
                <w:rFonts w:ascii="Times New Roman"/>
                <w:sz w:val="22"/>
              </w:rPr>
            </w:pPr>
            <w:r>
              <w:rPr>
                <w:rFonts w:ascii="Times New Roman"/>
                <w:spacing w:val="-5"/>
                <w:sz w:val="22"/>
              </w:rPr>
              <w:t>11</w:t>
            </w:r>
          </w:p>
        </w:tc>
      </w:tr>
      <w:tr w14:paraId="2C42FD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730" w:type="dxa"/>
          </w:tcPr>
          <w:p w14:paraId="0BEFCF15">
            <w:pPr>
              <w:pStyle w:val="16"/>
              <w:ind w:right="52"/>
              <w:jc w:val="center"/>
              <w:rPr>
                <w:rFonts w:ascii="Times New Roman"/>
                <w:sz w:val="22"/>
              </w:rPr>
            </w:pPr>
            <w:r>
              <w:rPr>
                <w:rFonts w:ascii="Times New Roman"/>
                <w:spacing w:val="-4"/>
                <w:sz w:val="22"/>
              </w:rPr>
              <w:t>2021</w:t>
            </w:r>
          </w:p>
        </w:tc>
        <w:tc>
          <w:tcPr>
            <w:tcW w:w="1256" w:type="dxa"/>
          </w:tcPr>
          <w:p w14:paraId="3DB70B98">
            <w:pPr>
              <w:pStyle w:val="16"/>
              <w:ind w:right="27"/>
              <w:jc w:val="center"/>
              <w:rPr>
                <w:rFonts w:ascii="Times New Roman"/>
                <w:sz w:val="22"/>
              </w:rPr>
            </w:pPr>
            <w:r>
              <w:rPr>
                <w:rFonts w:ascii="Times New Roman"/>
                <w:spacing w:val="-2"/>
                <w:sz w:val="22"/>
              </w:rPr>
              <w:t>156,747</w:t>
            </w:r>
          </w:p>
        </w:tc>
        <w:tc>
          <w:tcPr>
            <w:tcW w:w="1480" w:type="dxa"/>
          </w:tcPr>
          <w:p w14:paraId="51DB0F5B">
            <w:pPr>
              <w:pStyle w:val="16"/>
              <w:ind w:left="49"/>
              <w:jc w:val="center"/>
              <w:rPr>
                <w:rFonts w:ascii="Times New Roman"/>
                <w:sz w:val="22"/>
              </w:rPr>
            </w:pPr>
            <w:r>
              <w:rPr>
                <w:rFonts w:ascii="Times New Roman"/>
                <w:spacing w:val="-4"/>
                <w:sz w:val="22"/>
              </w:rPr>
              <w:t>13.5</w:t>
            </w:r>
          </w:p>
        </w:tc>
        <w:tc>
          <w:tcPr>
            <w:tcW w:w="1528" w:type="dxa"/>
          </w:tcPr>
          <w:p w14:paraId="7AED3BBB">
            <w:pPr>
              <w:pStyle w:val="16"/>
              <w:ind w:left="23"/>
              <w:jc w:val="center"/>
              <w:rPr>
                <w:rFonts w:ascii="Times New Roman"/>
                <w:sz w:val="22"/>
              </w:rPr>
            </w:pPr>
            <w:r>
              <w:rPr>
                <w:rFonts w:ascii="Times New Roman"/>
                <w:spacing w:val="-4"/>
                <w:sz w:val="22"/>
              </w:rPr>
              <w:t>66.2</w:t>
            </w:r>
          </w:p>
        </w:tc>
        <w:tc>
          <w:tcPr>
            <w:tcW w:w="1661" w:type="dxa"/>
          </w:tcPr>
          <w:p w14:paraId="0C81A945">
            <w:pPr>
              <w:pStyle w:val="16"/>
              <w:ind w:left="6"/>
              <w:jc w:val="center"/>
              <w:rPr>
                <w:rFonts w:ascii="Times New Roman"/>
                <w:sz w:val="22"/>
              </w:rPr>
            </w:pPr>
            <w:r>
              <w:rPr>
                <w:rFonts w:ascii="Times New Roman"/>
                <w:spacing w:val="-4"/>
                <w:sz w:val="22"/>
              </w:rPr>
              <w:t>20.3</w:t>
            </w:r>
          </w:p>
        </w:tc>
        <w:tc>
          <w:tcPr>
            <w:tcW w:w="1659" w:type="dxa"/>
          </w:tcPr>
          <w:p w14:paraId="33323419">
            <w:pPr>
              <w:pStyle w:val="16"/>
              <w:ind w:left="17"/>
              <w:jc w:val="center"/>
              <w:rPr>
                <w:rFonts w:ascii="Times New Roman"/>
                <w:sz w:val="22"/>
              </w:rPr>
            </w:pPr>
            <w:r>
              <w:rPr>
                <w:rFonts w:ascii="Times New Roman"/>
                <w:spacing w:val="-4"/>
                <w:sz w:val="22"/>
              </w:rPr>
              <w:t>11.3</w:t>
            </w:r>
          </w:p>
        </w:tc>
      </w:tr>
      <w:tr w14:paraId="3B2164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730" w:type="dxa"/>
          </w:tcPr>
          <w:p w14:paraId="25345825">
            <w:pPr>
              <w:pStyle w:val="16"/>
              <w:ind w:right="52"/>
              <w:jc w:val="center"/>
              <w:rPr>
                <w:rFonts w:ascii="Times New Roman"/>
                <w:sz w:val="22"/>
              </w:rPr>
            </w:pPr>
            <w:r>
              <w:rPr>
                <w:rFonts w:ascii="Times New Roman"/>
                <w:spacing w:val="-4"/>
                <w:sz w:val="22"/>
              </w:rPr>
              <w:t>2022</w:t>
            </w:r>
          </w:p>
        </w:tc>
        <w:tc>
          <w:tcPr>
            <w:tcW w:w="1256" w:type="dxa"/>
          </w:tcPr>
          <w:p w14:paraId="103789D7">
            <w:pPr>
              <w:pStyle w:val="16"/>
              <w:ind w:right="27"/>
              <w:jc w:val="center"/>
              <w:rPr>
                <w:rFonts w:ascii="Times New Roman"/>
                <w:sz w:val="22"/>
              </w:rPr>
            </w:pPr>
            <w:r>
              <w:rPr>
                <w:rFonts w:ascii="Times New Roman"/>
                <w:spacing w:val="-2"/>
                <w:sz w:val="22"/>
              </w:rPr>
              <w:t>158,470</w:t>
            </w:r>
          </w:p>
        </w:tc>
        <w:tc>
          <w:tcPr>
            <w:tcW w:w="1480" w:type="dxa"/>
          </w:tcPr>
          <w:p w14:paraId="6A3F6510">
            <w:pPr>
              <w:pStyle w:val="16"/>
              <w:ind w:left="49"/>
              <w:jc w:val="center"/>
              <w:rPr>
                <w:rFonts w:ascii="Times New Roman"/>
                <w:sz w:val="22"/>
              </w:rPr>
            </w:pPr>
            <w:r>
              <w:rPr>
                <w:rFonts w:ascii="Times New Roman"/>
                <w:spacing w:val="-4"/>
                <w:sz w:val="22"/>
              </w:rPr>
              <w:t>13.3</w:t>
            </w:r>
          </w:p>
        </w:tc>
        <w:tc>
          <w:tcPr>
            <w:tcW w:w="1528" w:type="dxa"/>
          </w:tcPr>
          <w:p w14:paraId="65793814">
            <w:pPr>
              <w:pStyle w:val="16"/>
              <w:ind w:left="23"/>
              <w:jc w:val="center"/>
              <w:rPr>
                <w:rFonts w:ascii="Times New Roman"/>
                <w:sz w:val="22"/>
              </w:rPr>
            </w:pPr>
            <w:r>
              <w:rPr>
                <w:rFonts w:ascii="Times New Roman"/>
                <w:spacing w:val="-4"/>
                <w:sz w:val="22"/>
              </w:rPr>
              <w:t>65.8</w:t>
            </w:r>
          </w:p>
        </w:tc>
        <w:tc>
          <w:tcPr>
            <w:tcW w:w="1661" w:type="dxa"/>
          </w:tcPr>
          <w:p w14:paraId="15C2D2A3">
            <w:pPr>
              <w:pStyle w:val="16"/>
              <w:ind w:left="6"/>
              <w:jc w:val="center"/>
              <w:rPr>
                <w:rFonts w:ascii="Times New Roman"/>
                <w:sz w:val="22"/>
              </w:rPr>
            </w:pPr>
            <w:r>
              <w:rPr>
                <w:rFonts w:ascii="Times New Roman"/>
                <w:spacing w:val="-4"/>
                <w:sz w:val="22"/>
              </w:rPr>
              <w:t>21.2</w:t>
            </w:r>
          </w:p>
        </w:tc>
        <w:tc>
          <w:tcPr>
            <w:tcW w:w="1659" w:type="dxa"/>
          </w:tcPr>
          <w:p w14:paraId="11C569AF">
            <w:pPr>
              <w:pStyle w:val="16"/>
              <w:ind w:left="17"/>
              <w:jc w:val="center"/>
              <w:rPr>
                <w:rFonts w:ascii="Times New Roman"/>
                <w:sz w:val="22"/>
              </w:rPr>
            </w:pPr>
            <w:r>
              <w:rPr>
                <w:rFonts w:ascii="Times New Roman"/>
                <w:spacing w:val="-4"/>
                <w:sz w:val="22"/>
              </w:rPr>
              <w:t>11.6</w:t>
            </w:r>
          </w:p>
        </w:tc>
      </w:tr>
      <w:tr w14:paraId="0FC838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atLeast"/>
        </w:trPr>
        <w:tc>
          <w:tcPr>
            <w:tcW w:w="730" w:type="dxa"/>
            <w:tcBorders>
              <w:bottom w:val="single" w:color="000000" w:sz="12" w:space="0"/>
            </w:tcBorders>
          </w:tcPr>
          <w:p w14:paraId="726174E2">
            <w:pPr>
              <w:pStyle w:val="16"/>
              <w:ind w:right="52"/>
              <w:jc w:val="center"/>
              <w:rPr>
                <w:rFonts w:ascii="Times New Roman"/>
                <w:sz w:val="22"/>
              </w:rPr>
            </w:pPr>
            <w:r>
              <w:rPr>
                <w:rFonts w:ascii="Times New Roman"/>
                <w:spacing w:val="-4"/>
                <w:sz w:val="22"/>
              </w:rPr>
              <w:t>2023</w:t>
            </w:r>
          </w:p>
        </w:tc>
        <w:tc>
          <w:tcPr>
            <w:tcW w:w="1256" w:type="dxa"/>
            <w:tcBorders>
              <w:bottom w:val="single" w:color="000000" w:sz="12" w:space="0"/>
            </w:tcBorders>
          </w:tcPr>
          <w:p w14:paraId="40ADE0E4">
            <w:pPr>
              <w:pStyle w:val="16"/>
              <w:ind w:right="27"/>
              <w:jc w:val="center"/>
              <w:rPr>
                <w:rFonts w:ascii="Times New Roman"/>
                <w:sz w:val="22"/>
              </w:rPr>
            </w:pPr>
            <w:r>
              <w:rPr>
                <w:rFonts w:ascii="Times New Roman"/>
                <w:spacing w:val="-2"/>
                <w:sz w:val="22"/>
              </w:rPr>
              <w:t>160,014</w:t>
            </w:r>
          </w:p>
        </w:tc>
        <w:tc>
          <w:tcPr>
            <w:tcW w:w="1480" w:type="dxa"/>
            <w:tcBorders>
              <w:bottom w:val="single" w:color="000000" w:sz="12" w:space="0"/>
            </w:tcBorders>
          </w:tcPr>
          <w:p w14:paraId="012B5B34">
            <w:pPr>
              <w:pStyle w:val="16"/>
              <w:ind w:left="49"/>
              <w:jc w:val="center"/>
              <w:rPr>
                <w:rFonts w:ascii="Times New Roman"/>
                <w:sz w:val="22"/>
              </w:rPr>
            </w:pPr>
            <w:r>
              <w:rPr>
                <w:rFonts w:ascii="Times New Roman"/>
                <w:spacing w:val="-5"/>
                <w:sz w:val="22"/>
              </w:rPr>
              <w:t>13</w:t>
            </w:r>
          </w:p>
        </w:tc>
        <w:tc>
          <w:tcPr>
            <w:tcW w:w="1528" w:type="dxa"/>
            <w:tcBorders>
              <w:bottom w:val="single" w:color="000000" w:sz="12" w:space="0"/>
            </w:tcBorders>
          </w:tcPr>
          <w:p w14:paraId="51FE9A88">
            <w:pPr>
              <w:pStyle w:val="16"/>
              <w:ind w:left="23"/>
              <w:jc w:val="center"/>
              <w:rPr>
                <w:rFonts w:ascii="Times New Roman"/>
                <w:sz w:val="22"/>
              </w:rPr>
            </w:pPr>
            <w:r>
              <w:rPr>
                <w:rFonts w:ascii="Times New Roman"/>
                <w:spacing w:val="-4"/>
                <w:sz w:val="22"/>
              </w:rPr>
              <w:t>65.3</w:t>
            </w:r>
          </w:p>
        </w:tc>
        <w:tc>
          <w:tcPr>
            <w:tcW w:w="1661" w:type="dxa"/>
            <w:tcBorders>
              <w:bottom w:val="single" w:color="000000" w:sz="12" w:space="0"/>
            </w:tcBorders>
          </w:tcPr>
          <w:p w14:paraId="47717BF2">
            <w:pPr>
              <w:pStyle w:val="16"/>
              <w:ind w:left="6"/>
              <w:jc w:val="center"/>
              <w:rPr>
                <w:rFonts w:ascii="Times New Roman"/>
                <w:sz w:val="22"/>
              </w:rPr>
            </w:pPr>
            <w:r>
              <w:rPr>
                <w:rFonts w:ascii="Times New Roman"/>
                <w:spacing w:val="-4"/>
                <w:sz w:val="22"/>
              </w:rPr>
              <w:t>21.7</w:t>
            </w:r>
          </w:p>
        </w:tc>
        <w:tc>
          <w:tcPr>
            <w:tcW w:w="1659" w:type="dxa"/>
            <w:tcBorders>
              <w:bottom w:val="single" w:color="000000" w:sz="12" w:space="0"/>
            </w:tcBorders>
          </w:tcPr>
          <w:p w14:paraId="647CD781">
            <w:pPr>
              <w:pStyle w:val="16"/>
              <w:ind w:left="17"/>
              <w:jc w:val="center"/>
              <w:rPr>
                <w:rFonts w:ascii="Times New Roman"/>
                <w:sz w:val="22"/>
              </w:rPr>
            </w:pPr>
            <w:r>
              <w:rPr>
                <w:rFonts w:ascii="Times New Roman"/>
                <w:spacing w:val="-4"/>
                <w:sz w:val="22"/>
              </w:rPr>
              <w:t>11.9</w:t>
            </w:r>
          </w:p>
        </w:tc>
      </w:tr>
    </w:tbl>
    <w:p w14:paraId="67C7CFDE">
      <w:pPr>
        <w:spacing w:before="8"/>
        <w:ind w:left="798" w:right="0" w:firstLine="0"/>
        <w:jc w:val="left"/>
        <w:rPr>
          <w:sz w:val="21"/>
        </w:rPr>
      </w:pPr>
      <w:r>
        <w:rPr>
          <w:spacing w:val="-3"/>
          <w:sz w:val="21"/>
        </w:rPr>
        <w:t>数据来源：国家统计局</w:t>
      </w:r>
    </w:p>
    <w:p w14:paraId="32570067">
      <w:pPr>
        <w:pStyle w:val="5"/>
        <w:spacing w:before="147"/>
        <w:ind w:left="0"/>
        <w:rPr>
          <w:sz w:val="21"/>
        </w:rPr>
      </w:pPr>
    </w:p>
    <w:p w14:paraId="6F087C3C">
      <w:pPr>
        <w:pStyle w:val="5"/>
        <w:spacing w:before="1" w:line="364" w:lineRule="auto"/>
        <w:ind w:right="377" w:firstLine="480"/>
        <w:jc w:val="both"/>
      </w:pPr>
      <w:r>
        <w:t>老龄化社会的加剧直接推动了智慧养老行业的快速发展。数据显示，</w:t>
      </w:r>
      <w:r>
        <w:rPr>
          <w:rFonts w:ascii="Times New Roman" w:eastAsia="Times New Roman"/>
        </w:rPr>
        <w:t xml:space="preserve">60 </w:t>
      </w:r>
      <w:r>
        <w:t>岁</w:t>
      </w:r>
      <w:r>
        <w:rPr>
          <w:spacing w:val="-8"/>
        </w:rPr>
        <w:t xml:space="preserve">及以上人口的比例从 </w:t>
      </w:r>
      <w:r>
        <w:rPr>
          <w:rFonts w:ascii="Times New Roman" w:eastAsia="Times New Roman"/>
          <w:spacing w:val="-6"/>
        </w:rPr>
        <w:t>2009</w:t>
      </w:r>
      <w:r>
        <w:rPr>
          <w:rFonts w:ascii="Times New Roman" w:eastAsia="Times New Roman"/>
          <w:spacing w:val="-9"/>
        </w:rPr>
        <w:t xml:space="preserve"> </w:t>
      </w:r>
      <w:r>
        <w:rPr>
          <w:spacing w:val="-12"/>
        </w:rPr>
        <w:t xml:space="preserve">年的 </w:t>
      </w:r>
      <w:r>
        <w:rPr>
          <w:rFonts w:ascii="Times New Roman" w:eastAsia="Times New Roman"/>
          <w:spacing w:val="-6"/>
        </w:rPr>
        <w:t>12%</w:t>
      </w:r>
      <w:r>
        <w:rPr>
          <w:spacing w:val="-11"/>
        </w:rPr>
        <w:t xml:space="preserve">增长至 </w:t>
      </w:r>
      <w:r>
        <w:rPr>
          <w:rFonts w:ascii="Times New Roman" w:eastAsia="Times New Roman"/>
          <w:spacing w:val="-6"/>
        </w:rPr>
        <w:t>2023</w:t>
      </w:r>
      <w:r>
        <w:rPr>
          <w:rFonts w:ascii="Times New Roman" w:eastAsia="Times New Roman"/>
          <w:spacing w:val="11"/>
        </w:rPr>
        <w:t xml:space="preserve"> </w:t>
      </w:r>
      <w:r>
        <w:rPr>
          <w:spacing w:val="-12"/>
        </w:rPr>
        <w:t xml:space="preserve">年的 </w:t>
      </w:r>
      <w:r>
        <w:rPr>
          <w:rFonts w:ascii="Times New Roman" w:eastAsia="Times New Roman"/>
          <w:spacing w:val="-6"/>
        </w:rPr>
        <w:t>21.7%</w:t>
      </w:r>
      <w:r>
        <w:rPr>
          <w:spacing w:val="-6"/>
        </w:rPr>
        <w:t>。这一变化表明，社</w:t>
      </w:r>
      <w:r>
        <w:rPr>
          <w:spacing w:val="-4"/>
        </w:rPr>
        <w:t>会对健康管理、生活照护和社交互动等老年人服务的需求大幅增加，而智慧养老提供了应对这一需求的最佳解决方案。随着养老需求的多样化，传统养老模式已无法满足日益增长的需求，尤其是在医疗健康、日常照料和心理关怀方面。智慧养老凭借其科技赋能的特性，能够提供个性化和精准的服务，满足这些多元化的需求。</w:t>
      </w:r>
    </w:p>
    <w:p w14:paraId="6289BC85">
      <w:pPr>
        <w:pStyle w:val="5"/>
        <w:spacing w:before="6" w:line="364" w:lineRule="auto"/>
        <w:ind w:right="257" w:firstLine="480"/>
      </w:pPr>
      <w:r>
        <w:rPr>
          <w:spacing w:val="-2"/>
        </w:rPr>
        <w:t>智慧养老不仅是老龄化社会发展的产物，还反映了社会消费需求的变化。随</w:t>
      </w:r>
      <w:r>
        <w:rPr>
          <w:spacing w:val="-8"/>
        </w:rPr>
        <w:t>着收入水平的提高和生活质量的提升，越来越多的家庭和机构开始关注老年人生</w:t>
      </w:r>
      <w:r>
        <w:rPr>
          <w:spacing w:val="-2"/>
        </w:rPr>
        <w:t>活质量的提升。传统的养老服务以基础生活保障为主，而智慧养老通过集成先进技术，如智能家居、社交平台和健康管理系统，为老年人提供丰富的生活选择。这些创新服务不仅提升了老年人的生活质量，还满足了他们在情感、社交和健康方面的需求，推动了智慧养老产业从传统单一服务模式向多样化、个性化发展。</w:t>
      </w:r>
    </w:p>
    <w:p w14:paraId="23935011">
      <w:pPr>
        <w:pStyle w:val="5"/>
        <w:spacing w:before="4" w:line="364" w:lineRule="auto"/>
        <w:ind w:right="257" w:firstLine="480"/>
      </w:pPr>
      <w:r>
        <w:rPr>
          <w:spacing w:val="-9"/>
        </w:rPr>
        <w:t>除了人口结构变化，社会环境的其他变化同样促进了智慧养老产业的快速发</w:t>
      </w:r>
      <w:r>
        <w:rPr>
          <w:spacing w:val="-18"/>
        </w:rPr>
        <w:t>展。社会对老年人群体的关注逐年提高，传统的家庭养老模式逐渐转向社会养老。</w:t>
      </w:r>
      <w:r>
        <w:rPr>
          <w:spacing w:val="3"/>
        </w:rPr>
        <w:t>女性劳动参与率上升和家庭结构变化使得家庭养老逐渐难以应对日益增长的照</w:t>
      </w:r>
      <w:r>
        <w:rPr>
          <w:spacing w:val="-8"/>
        </w:rPr>
        <w:t>护需求，社会养老责任也逐步转向政府和市场。智慧养老为社会提供了高效、便捷、个性化的养老解决方案，填补了这一空白。</w:t>
      </w:r>
    </w:p>
    <w:p w14:paraId="27AF9297">
      <w:pPr>
        <w:pStyle w:val="5"/>
        <w:spacing w:line="364" w:lineRule="auto"/>
        <w:ind w:right="257" w:firstLine="480"/>
      </w:pPr>
      <w:r>
        <w:rPr>
          <w:spacing w:val="-6"/>
        </w:rPr>
        <w:t>城市化进程的推进也使得城市中对智慧养老的需求持续上升。智慧养老通过</w:t>
      </w:r>
      <w:r>
        <w:rPr>
          <w:spacing w:val="-2"/>
        </w:rPr>
        <w:t>大数据、云计算和物联网技术，能够精准获取老年人的健康数据，并根据个人需</w:t>
      </w:r>
      <w:r>
        <w:rPr>
          <w:spacing w:val="-17"/>
        </w:rPr>
        <w:t>求提供相应的智能化服务。例如，智能家居能为老年人提供安全舒适的居住环境，</w:t>
      </w:r>
      <w:r>
        <w:rPr>
          <w:spacing w:val="-2"/>
        </w:rPr>
        <w:t>智能监护设备能够及时发现健康问题，智能医疗服务则提供远程医疗支持。这些技术创新大大提升了老年人的生活质量。</w:t>
      </w:r>
    </w:p>
    <w:p w14:paraId="225EBE72">
      <w:pPr>
        <w:pStyle w:val="5"/>
        <w:spacing w:after="0" w:line="364" w:lineRule="auto"/>
        <w:sectPr>
          <w:pgSz w:w="11910" w:h="16840"/>
          <w:pgMar w:top="1380" w:right="1417" w:bottom="1280" w:left="1417" w:header="894" w:footer="1085" w:gutter="0"/>
          <w:cols w:space="720" w:num="1"/>
        </w:sectPr>
      </w:pPr>
    </w:p>
    <w:p w14:paraId="2C8FA853">
      <w:pPr>
        <w:pStyle w:val="4"/>
        <w:numPr>
          <w:ilvl w:val="2"/>
          <w:numId w:val="2"/>
        </w:numPr>
        <w:tabs>
          <w:tab w:val="left" w:pos="1006"/>
        </w:tabs>
        <w:spacing w:before="101" w:after="0" w:line="240" w:lineRule="auto"/>
        <w:ind w:left="1006" w:right="0" w:hanging="628"/>
        <w:jc w:val="left"/>
      </w:pPr>
      <w:bookmarkStart w:id="51" w:name="_TOC_250070"/>
      <w:bookmarkEnd w:id="51"/>
      <w:r>
        <w:rPr>
          <w:spacing w:val="-2"/>
        </w:rPr>
        <w:t>技术环境分析</w:t>
      </w:r>
    </w:p>
    <w:p w14:paraId="468193F6">
      <w:pPr>
        <w:pStyle w:val="5"/>
        <w:spacing w:before="309" w:line="364" w:lineRule="auto"/>
        <w:ind w:right="377" w:firstLine="480"/>
        <w:jc w:val="both"/>
      </w:pPr>
      <w:r>
        <w:rPr>
          <w:spacing w:val="-4"/>
        </w:rPr>
        <w:t xml:space="preserve">人工智能、大数据、物联网和 </w:t>
      </w:r>
      <w:r>
        <w:rPr>
          <w:rFonts w:ascii="Times New Roman" w:eastAsia="Times New Roman"/>
          <w:spacing w:val="-2"/>
        </w:rPr>
        <w:t>5G</w:t>
      </w:r>
      <w:r>
        <w:rPr>
          <w:rFonts w:ascii="Times New Roman" w:eastAsia="Times New Roman"/>
          <w:spacing w:val="-13"/>
        </w:rPr>
        <w:t xml:space="preserve"> </w:t>
      </w:r>
      <w:r>
        <w:rPr>
          <w:spacing w:val="-2"/>
        </w:rPr>
        <w:t>等技术的进步，为智慧养老提供了坚实的</w:t>
      </w:r>
      <w:r>
        <w:rPr>
          <w:spacing w:val="-4"/>
        </w:rPr>
        <w:t>技术支撑。这些技术的融合应用推动了养老服务从传统的人工照护向智能化、个</w:t>
      </w:r>
      <w:r>
        <w:rPr>
          <w:spacing w:val="-2"/>
        </w:rPr>
        <w:t>性化、精准化转型，显著提升了老年人的生活质量和幸福感。</w:t>
      </w:r>
    </w:p>
    <w:p w14:paraId="6ACB8E02">
      <w:pPr>
        <w:tabs>
          <w:tab w:val="left" w:pos="744"/>
        </w:tabs>
        <w:spacing w:before="265"/>
        <w:ind w:left="0" w:right="2" w:firstLine="0"/>
        <w:jc w:val="center"/>
        <w:rPr>
          <w:sz w:val="20"/>
        </w:rPr>
      </w:pPr>
      <w:r>
        <w:rPr>
          <w:w w:val="105"/>
          <w:sz w:val="20"/>
        </w:rPr>
        <w:t>表</w:t>
      </w:r>
      <w:r>
        <w:rPr>
          <w:spacing w:val="-49"/>
          <w:w w:val="105"/>
          <w:sz w:val="20"/>
        </w:rPr>
        <w:t xml:space="preserve"> </w:t>
      </w:r>
      <w:r>
        <w:rPr>
          <w:rFonts w:ascii="Times New Roman" w:eastAsia="Times New Roman"/>
          <w:b/>
          <w:spacing w:val="-5"/>
          <w:w w:val="105"/>
          <w:sz w:val="21"/>
        </w:rPr>
        <w:t>3.5</w:t>
      </w:r>
      <w:r>
        <w:rPr>
          <w:rFonts w:ascii="Times New Roman" w:eastAsia="Times New Roman"/>
          <w:b/>
          <w:sz w:val="21"/>
        </w:rPr>
        <w:tab/>
      </w:r>
      <w:r>
        <w:rPr>
          <w:w w:val="105"/>
          <w:sz w:val="20"/>
        </w:rPr>
        <w:t>智慧养老产业技术环境变</w:t>
      </w:r>
      <w:r>
        <w:rPr>
          <w:spacing w:val="-10"/>
          <w:w w:val="105"/>
          <w:sz w:val="20"/>
        </w:rPr>
        <w:t>化</w:t>
      </w:r>
    </w:p>
    <w:p w14:paraId="3BEFDE61">
      <w:pPr>
        <w:pStyle w:val="5"/>
        <w:spacing w:before="11"/>
        <w:ind w:left="0"/>
        <w:rPr>
          <w:sz w:val="18"/>
        </w:rPr>
      </w:pPr>
      <w:r>
        <w:rPr>
          <w:sz w:val="18"/>
        </w:rPr>
        <mc:AlternateContent>
          <mc:Choice Requires="wps">
            <w:drawing>
              <wp:anchor distT="0" distB="0" distL="0" distR="0" simplePos="0" relativeHeight="251691008" behindDoc="1" locked="0" layoutInCell="1" allowOverlap="1">
                <wp:simplePos x="0" y="0"/>
                <wp:positionH relativeFrom="page">
                  <wp:posOffset>1139825</wp:posOffset>
                </wp:positionH>
                <wp:positionV relativeFrom="paragraph">
                  <wp:posOffset>168275</wp:posOffset>
                </wp:positionV>
                <wp:extent cx="5279390" cy="18415"/>
                <wp:effectExtent l="0" t="0" r="0" b="0"/>
                <wp:wrapTopAndBottom/>
                <wp:docPr id="61" name="Graphic 61"/>
                <wp:cNvGraphicFramePr/>
                <a:graphic xmlns:a="http://schemas.openxmlformats.org/drawingml/2006/main">
                  <a:graphicData uri="http://schemas.microsoft.com/office/word/2010/wordprocessingShape">
                    <wps:wsp>
                      <wps:cNvSpPr/>
                      <wps:spPr>
                        <a:xfrm>
                          <a:off x="0" y="0"/>
                          <a:ext cx="5279390" cy="18415"/>
                        </a:xfrm>
                        <a:custGeom>
                          <a:avLst/>
                          <a:gdLst/>
                          <a:ahLst/>
                          <a:cxnLst/>
                          <a:rect l="l" t="t" r="r" b="b"/>
                          <a:pathLst>
                            <a:path w="5279390" h="18415">
                              <a:moveTo>
                                <a:pt x="5279136" y="0"/>
                              </a:moveTo>
                              <a:lnTo>
                                <a:pt x="5279136" y="0"/>
                              </a:lnTo>
                              <a:lnTo>
                                <a:pt x="0" y="0"/>
                              </a:lnTo>
                              <a:lnTo>
                                <a:pt x="0" y="18288"/>
                              </a:lnTo>
                              <a:lnTo>
                                <a:pt x="5279136" y="18288"/>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61" o:spid="_x0000_s1026" o:spt="100" style="position:absolute;left:0pt;margin-left:89.75pt;margin-top:13.25pt;height:1.45pt;width:415.7pt;mso-position-horizontal-relative:page;mso-wrap-distance-bottom:0pt;mso-wrap-distance-top:0pt;z-index:-251625472;mso-width-relative:page;mso-height-relative:page;" fillcolor="#000000" filled="t" stroked="f" coordsize="5279390,18415" o:gfxdata="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P+a4XNkAAAAKAQAADwAAAAAAAAABACAAAAAiAAAAZHJzL2Rvd25yZXYueG1sUEsBAhQA&#10;FAAAAAgAh07iQD8hCT4qAgAADAUAAA4AAAAAAAAAAQAgAAAAKAEAAGRycy9lMm9Eb2MueG1sUEsF&#10;BgAAAAAGAAYAWQEAAMQFAAAAAA==&#10;" path="m5279136,0l5279136,0,0,0,0,18288,5279136,18288,5279136,0xe">
                <v:fill on="t" focussize="0,0"/>
                <v:stroke on="f"/>
                <v:imagedata o:title=""/>
                <o:lock v:ext="edit" aspectratio="f"/>
                <v:textbox inset="0mm,0mm,0mm,0mm"/>
                <w10:wrap type="topAndBottom"/>
              </v:shape>
            </w:pict>
          </mc:Fallback>
        </mc:AlternateContent>
      </w:r>
    </w:p>
    <w:p w14:paraId="4114D50E">
      <w:pPr>
        <w:pStyle w:val="5"/>
        <w:spacing w:before="13"/>
        <w:ind w:left="0"/>
        <w:rPr>
          <w:sz w:val="20"/>
        </w:rPr>
      </w:pPr>
    </w:p>
    <w:p w14:paraId="36976058">
      <w:pPr>
        <w:tabs>
          <w:tab w:val="left" w:pos="2968"/>
          <w:tab w:val="left" w:pos="6417"/>
        </w:tabs>
        <w:spacing w:before="0"/>
        <w:ind w:left="649" w:right="0" w:firstLine="0"/>
        <w:jc w:val="left"/>
        <w:rPr>
          <w:sz w:val="22"/>
        </w:rPr>
      </w:pPr>
      <w:r>
        <w:rPr>
          <w:spacing w:val="-2"/>
          <w:sz w:val="22"/>
        </w:rPr>
        <w:t>技术领</w:t>
      </w:r>
      <w:r>
        <w:rPr>
          <w:spacing w:val="-10"/>
          <w:sz w:val="22"/>
        </w:rPr>
        <w:t>域</w:t>
      </w:r>
      <w:r>
        <w:rPr>
          <w:sz w:val="22"/>
        </w:rPr>
        <w:tab/>
      </w:r>
      <w:r>
        <w:rPr>
          <w:spacing w:val="-2"/>
          <w:sz w:val="22"/>
        </w:rPr>
        <w:t>当前变</w:t>
      </w:r>
      <w:r>
        <w:rPr>
          <w:spacing w:val="-10"/>
          <w:sz w:val="22"/>
        </w:rPr>
        <w:t>化</w:t>
      </w:r>
      <w:r>
        <w:rPr>
          <w:sz w:val="22"/>
        </w:rPr>
        <w:tab/>
      </w:r>
      <w:r>
        <w:rPr>
          <w:spacing w:val="-2"/>
          <w:sz w:val="22"/>
        </w:rPr>
        <w:t>未来趋</w:t>
      </w:r>
      <w:r>
        <w:rPr>
          <w:spacing w:val="-10"/>
          <w:sz w:val="22"/>
        </w:rPr>
        <w:t>势</w:t>
      </w:r>
    </w:p>
    <w:p w14:paraId="75667E6C">
      <w:pPr>
        <w:pStyle w:val="5"/>
        <w:spacing w:before="3" w:after="1"/>
        <w:ind w:left="0"/>
        <w:rPr>
          <w:sz w:val="20"/>
        </w:rPr>
      </w:pPr>
    </w:p>
    <w:p w14:paraId="7195B727">
      <w:pPr>
        <w:pStyle w:val="5"/>
        <w:spacing w:line="20" w:lineRule="exact"/>
        <w:rPr>
          <w:sz w:val="2"/>
        </w:rPr>
      </w:pPr>
      <w:r>
        <w:rPr>
          <w:sz w:val="2"/>
        </w:rPr>
        <mc:AlternateContent>
          <mc:Choice Requires="wpg">
            <w:drawing>
              <wp:inline distT="0" distB="0" distL="0" distR="0">
                <wp:extent cx="5279390" cy="6350"/>
                <wp:effectExtent l="0" t="0" r="0" b="0"/>
                <wp:docPr id="62" name="Group 62"/>
                <wp:cNvGraphicFramePr/>
                <a:graphic xmlns:a="http://schemas.openxmlformats.org/drawingml/2006/main">
                  <a:graphicData uri="http://schemas.microsoft.com/office/word/2010/wordprocessingGroup">
                    <wpg:wgp>
                      <wpg:cNvGrpSpPr/>
                      <wpg:grpSpPr>
                        <a:xfrm>
                          <a:off x="0" y="0"/>
                          <a:ext cx="5279390" cy="6350"/>
                          <a:chOff x="0" y="0"/>
                          <a:chExt cx="5279390" cy="6350"/>
                        </a:xfrm>
                      </wpg:grpSpPr>
                      <wps:wsp>
                        <wps:cNvPr id="63" name="Graphic 63"/>
                        <wps:cNvSpPr/>
                        <wps:spPr>
                          <a:xfrm>
                            <a:off x="0" y="0"/>
                            <a:ext cx="5279390" cy="6350"/>
                          </a:xfrm>
                          <a:custGeom>
                            <a:avLst/>
                            <a:gdLst/>
                            <a:ahLst/>
                            <a:cxnLst/>
                            <a:rect l="l" t="t" r="r" b="b"/>
                            <a:pathLst>
                              <a:path w="5279390" h="6350">
                                <a:moveTo>
                                  <a:pt x="5279136" y="0"/>
                                </a:moveTo>
                                <a:lnTo>
                                  <a:pt x="5279136" y="0"/>
                                </a:lnTo>
                                <a:lnTo>
                                  <a:pt x="0" y="0"/>
                                </a:lnTo>
                                <a:lnTo>
                                  <a:pt x="0" y="6096"/>
                                </a:lnTo>
                                <a:lnTo>
                                  <a:pt x="5279136" y="6096"/>
                                </a:lnTo>
                                <a:lnTo>
                                  <a:pt x="5279136" y="0"/>
                                </a:lnTo>
                                <a:close/>
                              </a:path>
                            </a:pathLst>
                          </a:custGeom>
                          <a:solidFill>
                            <a:srgbClr val="000000"/>
                          </a:solidFill>
                        </wps:spPr>
                        <wps:bodyPr wrap="square" lIns="0" tIns="0" rIns="0" bIns="0" rtlCol="0">
                          <a:noAutofit/>
                        </wps:bodyPr>
                      </wps:wsp>
                    </wpg:wgp>
                  </a:graphicData>
                </a:graphic>
              </wp:inline>
            </w:drawing>
          </mc:Choice>
          <mc:Fallback>
            <w:pict>
              <v:group id="Group 62" o:spid="_x0000_s1026" o:spt="203" style="height:0.5pt;width:415.7pt;" coordsize="5279390,6350" o:gfxdata="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2vOa9MAAAADAQAADwAAAAAAAAABACAAAAAiAAAAZHJzL2Rvd25yZXYueG1sUEsB&#10;AhQAFAAAAAgAh07iQDasAZxsAgAANAYAAA4AAAAAAAAAAQAgAAAAIgEAAGRycy9lMm9Eb2MueG1s&#10;UEsFBgAAAAAGAAYAWQEAAAAGAAAAAA==&#10;">
                <o:lock v:ext="edit" aspectratio="f"/>
                <v:shape id="Graphic 63" o:spid="_x0000_s1026" o:spt="100" style="position:absolute;left:0;top:0;height:6350;width:5279390;" fillcolor="#000000" filled="t" stroked="f" coordsize="5279390,6350" o:gfxdata="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iPcEvQAA&#10;ANsAAAAPAAAAAAAAAAEAIAAAACIAAABkcnMvZG93bnJldi54bWxQSwECFAAUAAAACACHTuJAMy8F&#10;njsAAAA5AAAAEAAAAAAAAAABACAAAAAMAQAAZHJzL3NoYXBleG1sLnhtbFBLBQYAAAAABgAGAFsB&#10;AAC2AwAAAAA=&#10;" path="m5279136,0l5279136,0,0,0,0,6096,5279136,6096,5279136,0xe">
                  <v:fill on="t" focussize="0,0"/>
                  <v:stroke on="f"/>
                  <v:imagedata o:title=""/>
                  <o:lock v:ext="edit" aspectratio="f"/>
                  <v:textbox inset="0mm,0mm,0mm,0mm"/>
                </v:shape>
                <w10:wrap type="none"/>
                <w10:anchorlock/>
              </v:group>
            </w:pict>
          </mc:Fallback>
        </mc:AlternateContent>
      </w:r>
    </w:p>
    <w:p w14:paraId="23C54F89">
      <w:pPr>
        <w:pStyle w:val="5"/>
        <w:spacing w:after="0" w:line="20" w:lineRule="exact"/>
        <w:rPr>
          <w:sz w:val="2"/>
        </w:rPr>
        <w:sectPr>
          <w:pgSz w:w="11910" w:h="16840"/>
          <w:pgMar w:top="1380" w:right="1417" w:bottom="1280" w:left="1417" w:header="894" w:footer="1085" w:gutter="0"/>
          <w:cols w:space="720" w:num="1"/>
        </w:sectPr>
      </w:pPr>
    </w:p>
    <w:p w14:paraId="1A5EC65E">
      <w:pPr>
        <w:spacing w:before="9"/>
        <w:ind w:left="539" w:right="0" w:firstLine="0"/>
        <w:jc w:val="center"/>
        <w:rPr>
          <w:sz w:val="22"/>
        </w:rPr>
      </w:pPr>
      <w:r>
        <w:rPr>
          <w:spacing w:val="-4"/>
          <w:sz w:val="22"/>
        </w:rPr>
        <w:t>人工智能</w:t>
      </w:r>
    </w:p>
    <w:p w14:paraId="1E3232D8">
      <w:pPr>
        <w:spacing w:before="30"/>
        <w:ind w:left="540" w:right="0" w:firstLine="0"/>
        <w:jc w:val="center"/>
        <w:rPr>
          <w:sz w:val="22"/>
        </w:rPr>
      </w:pPr>
      <w:r>
        <w:rPr>
          <w:spacing w:val="-4"/>
          <w:sz w:val="22"/>
        </w:rPr>
        <w:t>（</w:t>
      </w:r>
      <w:r>
        <w:rPr>
          <w:rFonts w:ascii="Times New Roman" w:eastAsia="Times New Roman"/>
          <w:spacing w:val="-4"/>
          <w:sz w:val="22"/>
        </w:rPr>
        <w:t>AI</w:t>
      </w:r>
      <w:r>
        <w:rPr>
          <w:spacing w:val="-4"/>
          <w:sz w:val="22"/>
        </w:rPr>
        <w:t>）</w:t>
      </w:r>
    </w:p>
    <w:p w14:paraId="0CB028E2">
      <w:pPr>
        <w:spacing w:before="189" w:line="266" w:lineRule="auto"/>
        <w:ind w:left="539" w:right="0" w:firstLine="0"/>
        <w:jc w:val="center"/>
        <w:rPr>
          <w:sz w:val="22"/>
        </w:rPr>
      </w:pPr>
      <w:r>
        <w:rPr>
          <w:spacing w:val="-2"/>
          <w:sz w:val="22"/>
        </w:rPr>
        <w:t>大数据与云</w:t>
      </w:r>
      <w:r>
        <w:rPr>
          <w:spacing w:val="-6"/>
          <w:sz w:val="22"/>
        </w:rPr>
        <w:t>计算</w:t>
      </w:r>
    </w:p>
    <w:p w14:paraId="7C3A2151">
      <w:pPr>
        <w:spacing w:before="152"/>
        <w:ind w:left="539" w:right="0" w:firstLine="0"/>
        <w:jc w:val="center"/>
        <w:rPr>
          <w:sz w:val="22"/>
        </w:rPr>
      </w:pPr>
      <w:r>
        <w:rPr>
          <w:spacing w:val="-5"/>
          <w:sz w:val="22"/>
        </w:rPr>
        <w:t>物联网</w:t>
      </w:r>
    </w:p>
    <w:p w14:paraId="36AB10B6">
      <w:pPr>
        <w:spacing w:before="30"/>
        <w:ind w:left="540" w:right="0" w:firstLine="0"/>
        <w:jc w:val="center"/>
        <w:rPr>
          <w:sz w:val="22"/>
        </w:rPr>
      </w:pPr>
      <w:r>
        <w:rPr>
          <w:spacing w:val="-2"/>
          <w:sz w:val="22"/>
        </w:rPr>
        <w:t>（</w:t>
      </w:r>
      <w:r>
        <w:rPr>
          <w:rFonts w:ascii="Times New Roman" w:eastAsia="Times New Roman"/>
          <w:spacing w:val="-2"/>
          <w:sz w:val="22"/>
        </w:rPr>
        <w:t>IoT</w:t>
      </w:r>
      <w:r>
        <w:rPr>
          <w:spacing w:val="-2"/>
          <w:sz w:val="22"/>
        </w:rPr>
        <w:t>）</w:t>
      </w:r>
    </w:p>
    <w:p w14:paraId="6DD53764">
      <w:pPr>
        <w:spacing w:before="9" w:line="266" w:lineRule="auto"/>
        <w:ind w:left="224" w:right="0" w:firstLine="0"/>
        <w:jc w:val="left"/>
        <w:rPr>
          <w:sz w:val="22"/>
        </w:rPr>
      </w:pPr>
      <w:r>
        <w:br w:type="column"/>
      </w:r>
      <w:r>
        <w:rPr>
          <w:rFonts w:ascii="Times New Roman" w:eastAsia="Times New Roman"/>
          <w:sz w:val="22"/>
        </w:rPr>
        <w:t>AI</w:t>
      </w:r>
      <w:r>
        <w:rPr>
          <w:rFonts w:ascii="Times New Roman" w:eastAsia="Times New Roman"/>
          <w:spacing w:val="16"/>
          <w:sz w:val="22"/>
        </w:rPr>
        <w:t xml:space="preserve"> </w:t>
      </w:r>
      <w:r>
        <w:rPr>
          <w:sz w:val="22"/>
        </w:rPr>
        <w:t>赋能个性化健康管理，支持</w:t>
      </w:r>
      <w:r>
        <w:rPr>
          <w:spacing w:val="-2"/>
          <w:sz w:val="22"/>
        </w:rPr>
        <w:t>疾病预测、情感陪伴机器人等云平台汇总老年人健康、生</w:t>
      </w:r>
    </w:p>
    <w:p w14:paraId="47B78146">
      <w:pPr>
        <w:spacing w:before="0" w:line="266" w:lineRule="auto"/>
        <w:ind w:left="224" w:right="120" w:firstLine="0"/>
        <w:jc w:val="left"/>
        <w:rPr>
          <w:sz w:val="22"/>
        </w:rPr>
      </w:pPr>
      <w:r>
        <w:rPr>
          <w:spacing w:val="-2"/>
          <w:sz w:val="22"/>
        </w:rPr>
        <w:t>活、消费数据，实现远程健康</w:t>
      </w:r>
      <w:r>
        <w:rPr>
          <w:spacing w:val="-6"/>
          <w:sz w:val="22"/>
        </w:rPr>
        <w:t>管理</w:t>
      </w:r>
    </w:p>
    <w:p w14:paraId="7A256D1B">
      <w:pPr>
        <w:spacing w:before="0" w:line="266" w:lineRule="auto"/>
        <w:ind w:left="224" w:right="340" w:firstLine="0"/>
        <w:jc w:val="left"/>
        <w:rPr>
          <w:sz w:val="22"/>
        </w:rPr>
      </w:pPr>
      <w:r>
        <w:rPr>
          <w:spacing w:val="-2"/>
          <w:sz w:val="22"/>
        </w:rPr>
        <w:t>智能家居设备（床垫、传感器）</w:t>
      </w:r>
      <w:r>
        <w:rPr>
          <w:spacing w:val="-3"/>
          <w:sz w:val="22"/>
        </w:rPr>
        <w:t>互联，实现自动化照护</w:t>
      </w:r>
    </w:p>
    <w:p w14:paraId="621FB179">
      <w:pPr>
        <w:spacing w:before="9" w:line="266" w:lineRule="auto"/>
        <w:ind w:left="203" w:right="637" w:firstLine="0"/>
        <w:jc w:val="left"/>
        <w:rPr>
          <w:sz w:val="22"/>
        </w:rPr>
      </w:pPr>
      <w:r>
        <w:br w:type="column"/>
      </w:r>
      <w:r>
        <w:rPr>
          <w:spacing w:val="-2"/>
          <w:sz w:val="22"/>
        </w:rPr>
        <w:t>更智能化的养老机器人，具备情感</w:t>
      </w:r>
      <w:r>
        <w:rPr>
          <w:spacing w:val="-3"/>
          <w:sz w:val="22"/>
        </w:rPr>
        <w:t>识别、深度学习优化健康干预方案</w:t>
      </w:r>
    </w:p>
    <w:p w14:paraId="634ADAA4">
      <w:pPr>
        <w:spacing w:before="157" w:line="266" w:lineRule="auto"/>
        <w:ind w:left="203" w:right="637" w:firstLine="0"/>
        <w:jc w:val="left"/>
        <w:rPr>
          <w:sz w:val="22"/>
        </w:rPr>
      </w:pPr>
      <w:r>
        <w:rPr>
          <w:spacing w:val="-2"/>
          <w:sz w:val="22"/>
        </w:rPr>
        <w:t>进一步完善健康档案共享系统，实现跨机构、跨区域无缝连接</w:t>
      </w:r>
    </w:p>
    <w:p w14:paraId="0A2193C9">
      <w:pPr>
        <w:spacing w:before="152" w:line="266" w:lineRule="auto"/>
        <w:ind w:left="203" w:right="637" w:firstLine="0"/>
        <w:jc w:val="left"/>
        <w:rPr>
          <w:sz w:val="22"/>
        </w:rPr>
      </w:pPr>
      <w:r>
        <w:rPr>
          <w:spacing w:val="-2"/>
          <w:sz w:val="22"/>
        </w:rPr>
        <w:t>智能设备间形成协同网络，实现自适应调节环境、智能决策</w:t>
      </w:r>
    </w:p>
    <w:p w14:paraId="73229C1B">
      <w:pPr>
        <w:spacing w:after="0" w:line="266" w:lineRule="auto"/>
        <w:jc w:val="left"/>
        <w:rPr>
          <w:sz w:val="22"/>
        </w:rPr>
        <w:sectPr>
          <w:type w:val="continuous"/>
          <w:pgSz w:w="11910" w:h="16840"/>
          <w:pgMar w:top="1920" w:right="1417" w:bottom="600" w:left="1417" w:header="894" w:footer="1085" w:gutter="0"/>
          <w:cols w:equalWidth="0" w:num="3">
            <w:col w:w="1640" w:space="40"/>
            <w:col w:w="3208" w:space="39"/>
            <w:col w:w="4149"/>
          </w:cols>
        </w:sectPr>
      </w:pPr>
    </w:p>
    <w:p w14:paraId="37313CEE">
      <w:pPr>
        <w:tabs>
          <w:tab w:val="left" w:pos="5130"/>
        </w:tabs>
        <w:spacing w:before="0" w:line="276" w:lineRule="exact"/>
        <w:ind w:left="539" w:right="0" w:firstLine="0"/>
        <w:jc w:val="left"/>
        <w:rPr>
          <w:sz w:val="22"/>
        </w:rPr>
      </w:pPr>
      <w:r>
        <w:rPr>
          <w:sz w:val="22"/>
        </w:rPr>
        <w:t>智能机器人</w:t>
      </w:r>
      <w:r>
        <w:rPr>
          <w:spacing w:val="14"/>
          <w:sz w:val="22"/>
        </w:rPr>
        <w:t xml:space="preserve">  </w:t>
      </w:r>
      <w:r>
        <w:rPr>
          <w:sz w:val="22"/>
        </w:rPr>
        <w:t>提供基础护理、健康监测</w:t>
      </w:r>
      <w:r>
        <w:rPr>
          <w:spacing w:val="-10"/>
          <w:sz w:val="22"/>
        </w:rPr>
        <w:t>等</w:t>
      </w:r>
      <w:r>
        <w:rPr>
          <w:sz w:val="22"/>
        </w:rPr>
        <w:tab/>
      </w:r>
      <w:r>
        <w:rPr>
          <w:spacing w:val="-2"/>
          <w:sz w:val="22"/>
        </w:rPr>
        <w:t>具备自然语言理解、自主学习能</w:t>
      </w:r>
      <w:r>
        <w:rPr>
          <w:spacing w:val="-10"/>
          <w:sz w:val="22"/>
        </w:rPr>
        <w:t>力</w:t>
      </w:r>
    </w:p>
    <w:p w14:paraId="1450EC8A">
      <w:pPr>
        <w:spacing w:before="30" w:line="177" w:lineRule="exact"/>
        <w:ind w:left="1904" w:right="0" w:firstLine="0"/>
        <w:jc w:val="left"/>
        <w:rPr>
          <w:sz w:val="22"/>
        </w:rPr>
      </w:pPr>
      <w:r>
        <w:rPr>
          <w:spacing w:val="-3"/>
          <w:sz w:val="22"/>
        </w:rPr>
        <w:t>增强老年人身份认证安全性，</w:t>
      </w:r>
    </w:p>
    <w:p w14:paraId="028AA88F">
      <w:pPr>
        <w:spacing w:after="0" w:line="177" w:lineRule="exact"/>
        <w:jc w:val="left"/>
        <w:rPr>
          <w:sz w:val="22"/>
        </w:rPr>
        <w:sectPr>
          <w:type w:val="continuous"/>
          <w:pgSz w:w="11910" w:h="16840"/>
          <w:pgMar w:top="1920" w:right="1417" w:bottom="600" w:left="1417" w:header="894" w:footer="1085" w:gutter="0"/>
          <w:cols w:space="720" w:num="1"/>
        </w:sectPr>
      </w:pPr>
    </w:p>
    <w:p w14:paraId="0F7D9ABE">
      <w:pPr>
        <w:spacing w:before="0" w:line="264" w:lineRule="exact"/>
        <w:ind w:left="539" w:right="0" w:firstLine="0"/>
        <w:jc w:val="center"/>
        <w:rPr>
          <w:sz w:val="22"/>
        </w:rPr>
      </w:pPr>
      <w:r>
        <w:rPr>
          <w:spacing w:val="-4"/>
          <w:sz w:val="22"/>
        </w:rPr>
        <w:t>生物识别技</w:t>
      </w:r>
    </w:p>
    <w:p w14:paraId="7FD353BB">
      <w:pPr>
        <w:spacing w:before="30"/>
        <w:ind w:left="540" w:right="0" w:firstLine="0"/>
        <w:jc w:val="center"/>
        <w:rPr>
          <w:sz w:val="22"/>
        </w:rPr>
      </w:pPr>
      <w:r>
        <w:rPr>
          <w:spacing w:val="-10"/>
          <w:sz w:val="22"/>
        </w:rPr>
        <w:t>术</w:t>
      </w:r>
    </w:p>
    <w:p w14:paraId="0429D099">
      <w:pPr>
        <w:spacing w:before="124" w:line="460" w:lineRule="atLeast"/>
        <w:ind w:left="539" w:right="0" w:firstLine="0"/>
        <w:jc w:val="center"/>
        <w:rPr>
          <w:sz w:val="22"/>
        </w:rPr>
      </w:pPr>
      <w:r>
        <w:rPr>
          <w:spacing w:val="-4"/>
          <w:sz w:val="22"/>
        </w:rPr>
        <w:t xml:space="preserve">远程医疗 </w:t>
      </w:r>
      <w:r>
        <w:rPr>
          <w:spacing w:val="-2"/>
          <w:sz w:val="22"/>
        </w:rPr>
        <w:t>智慧可穿戴</w:t>
      </w:r>
    </w:p>
    <w:p w14:paraId="51704872">
      <w:pPr>
        <w:spacing w:before="135" w:line="266" w:lineRule="auto"/>
        <w:ind w:left="224" w:right="0" w:firstLine="0"/>
        <w:jc w:val="left"/>
        <w:rPr>
          <w:sz w:val="22"/>
        </w:rPr>
      </w:pPr>
      <w:r>
        <w:br w:type="column"/>
      </w:r>
      <w:r>
        <w:rPr>
          <w:spacing w:val="-2"/>
          <w:sz w:val="22"/>
        </w:rPr>
        <w:t>结合健康监测设备优化个性化</w:t>
      </w:r>
      <w:r>
        <w:rPr>
          <w:spacing w:val="-6"/>
          <w:sz w:val="22"/>
        </w:rPr>
        <w:t>服务</w:t>
      </w:r>
    </w:p>
    <w:p w14:paraId="2AD0648E">
      <w:pPr>
        <w:spacing w:before="0" w:line="266" w:lineRule="auto"/>
        <w:ind w:left="224" w:right="0" w:firstLine="0"/>
        <w:jc w:val="left"/>
        <w:rPr>
          <w:sz w:val="22"/>
        </w:rPr>
      </w:pPr>
      <w:r>
        <w:rPr>
          <w:spacing w:val="-2"/>
          <w:sz w:val="22"/>
        </w:rPr>
        <w:t>远程问诊、远程康复训练等普</w:t>
      </w:r>
      <w:r>
        <w:rPr>
          <w:spacing w:val="-10"/>
          <w:sz w:val="22"/>
        </w:rPr>
        <w:t>及</w:t>
      </w:r>
    </w:p>
    <w:p w14:paraId="047E790F">
      <w:pPr>
        <w:spacing w:before="0" w:line="264" w:lineRule="exact"/>
        <w:ind w:left="325" w:right="0" w:firstLine="0"/>
        <w:jc w:val="left"/>
        <w:rPr>
          <w:sz w:val="22"/>
        </w:rPr>
      </w:pPr>
      <w:r>
        <w:br w:type="column"/>
      </w:r>
      <w:r>
        <w:rPr>
          <w:spacing w:val="-5"/>
          <w:sz w:val="22"/>
        </w:rPr>
        <w:t xml:space="preserve">结合 </w:t>
      </w:r>
      <w:r>
        <w:rPr>
          <w:rFonts w:ascii="Times New Roman" w:eastAsia="Times New Roman"/>
          <w:sz w:val="22"/>
        </w:rPr>
        <w:t>AI</w:t>
      </w:r>
      <w:r>
        <w:rPr>
          <w:spacing w:val="-1"/>
          <w:sz w:val="22"/>
        </w:rPr>
        <w:t>，实现无感健康监测，如步</w:t>
      </w:r>
    </w:p>
    <w:p w14:paraId="4E8EC89F">
      <w:pPr>
        <w:spacing w:before="30"/>
        <w:ind w:left="325" w:right="0" w:firstLine="0"/>
        <w:jc w:val="left"/>
        <w:rPr>
          <w:sz w:val="22"/>
        </w:rPr>
      </w:pPr>
      <w:r>
        <w:rPr>
          <w:spacing w:val="-3"/>
          <w:sz w:val="22"/>
        </w:rPr>
        <w:t>态识别、面部表情分析等</w:t>
      </w:r>
    </w:p>
    <w:p w14:paraId="3743DB5C">
      <w:pPr>
        <w:spacing w:before="184" w:line="266" w:lineRule="auto"/>
        <w:ind w:left="325" w:right="515" w:firstLine="0"/>
        <w:jc w:val="left"/>
        <w:rPr>
          <w:sz w:val="22"/>
        </w:rPr>
      </w:pPr>
      <w:r>
        <w:rPr>
          <w:spacing w:val="-10"/>
          <w:sz w:val="22"/>
        </w:rPr>
        <w:t xml:space="preserve">结合 </w:t>
      </w:r>
      <w:r>
        <w:rPr>
          <w:rFonts w:ascii="Times New Roman" w:eastAsia="Times New Roman"/>
          <w:sz w:val="22"/>
        </w:rPr>
        <w:t>VR/AR</w:t>
      </w:r>
      <w:r>
        <w:rPr>
          <w:sz w:val="22"/>
        </w:rPr>
        <w:t>，提供沉浸式远程康复</w:t>
      </w:r>
      <w:r>
        <w:rPr>
          <w:spacing w:val="-2"/>
          <w:sz w:val="22"/>
        </w:rPr>
        <w:t>训练，提高养老护理质量</w:t>
      </w:r>
    </w:p>
    <w:p w14:paraId="5F5F4C99">
      <w:pPr>
        <w:spacing w:after="0" w:line="266" w:lineRule="auto"/>
        <w:jc w:val="left"/>
        <w:rPr>
          <w:sz w:val="22"/>
        </w:rPr>
        <w:sectPr>
          <w:type w:val="continuous"/>
          <w:pgSz w:w="11910" w:h="16840"/>
          <w:pgMar w:top="1920" w:right="1417" w:bottom="600" w:left="1417" w:header="894" w:footer="1085" w:gutter="0"/>
          <w:cols w:equalWidth="0" w:num="3">
            <w:col w:w="1640" w:space="40"/>
            <w:col w:w="3086" w:space="39"/>
            <w:col w:w="4271"/>
          </w:cols>
        </w:sectPr>
      </w:pPr>
    </w:p>
    <w:p w14:paraId="41264527">
      <w:pPr>
        <w:tabs>
          <w:tab w:val="left" w:pos="5130"/>
        </w:tabs>
        <w:spacing w:before="0" w:line="140" w:lineRule="exact"/>
        <w:ind w:left="1904" w:right="0" w:firstLine="0"/>
        <w:jc w:val="left"/>
        <w:rPr>
          <w:sz w:val="22"/>
        </w:rPr>
      </w:pPr>
      <w:r>
        <w:rPr>
          <w:spacing w:val="-2"/>
          <w:sz w:val="22"/>
        </w:rPr>
        <w:t>持跌倒检测、健康预警</w:t>
      </w:r>
      <w:r>
        <w:rPr>
          <w:spacing w:val="-10"/>
          <w:sz w:val="22"/>
        </w:rPr>
        <w:t>等</w:t>
      </w:r>
      <w:r>
        <w:rPr>
          <w:sz w:val="22"/>
        </w:rPr>
        <w:tab/>
      </w:r>
      <w:r>
        <w:rPr>
          <w:spacing w:val="-2"/>
          <w:sz w:val="22"/>
        </w:rPr>
        <w:t>发展更精准的生理数据监测系</w:t>
      </w:r>
      <w:r>
        <w:rPr>
          <w:spacing w:val="-10"/>
          <w:sz w:val="22"/>
        </w:rPr>
        <w:t>统</w:t>
      </w:r>
    </w:p>
    <w:p w14:paraId="42063F7C">
      <w:pPr>
        <w:spacing w:before="0" w:line="218" w:lineRule="exact"/>
        <w:ind w:left="869" w:right="0" w:firstLine="0"/>
        <w:jc w:val="left"/>
        <w:rPr>
          <w:sz w:val="22"/>
        </w:rPr>
      </w:pPr>
      <w:r>
        <w:rPr>
          <w:spacing w:val="-6"/>
          <w:sz w:val="22"/>
        </w:rPr>
        <w:t>设备</w:t>
      </w:r>
    </w:p>
    <w:p w14:paraId="727D10D8">
      <w:pPr>
        <w:spacing w:after="0" w:line="218" w:lineRule="exact"/>
        <w:jc w:val="left"/>
        <w:rPr>
          <w:sz w:val="22"/>
        </w:rPr>
        <w:sectPr>
          <w:type w:val="continuous"/>
          <w:pgSz w:w="11910" w:h="16840"/>
          <w:pgMar w:top="1920" w:right="1417" w:bottom="600" w:left="1417" w:header="894" w:footer="1085" w:gutter="0"/>
          <w:cols w:space="720" w:num="1"/>
        </w:sectPr>
      </w:pPr>
    </w:p>
    <w:p w14:paraId="0E00251C">
      <w:pPr>
        <w:spacing w:before="30"/>
        <w:ind w:left="649" w:right="0" w:firstLine="0"/>
        <w:jc w:val="left"/>
        <w:rPr>
          <w:sz w:val="22"/>
        </w:rPr>
      </w:pPr>
      <w:r>
        <w:rPr>
          <w:spacing w:val="-4"/>
          <w:sz w:val="22"/>
        </w:rPr>
        <w:t>脑机接口</w:t>
      </w:r>
    </w:p>
    <w:p w14:paraId="7AD3BB72">
      <w:pPr>
        <w:spacing w:before="30"/>
        <w:ind w:left="686" w:right="0" w:firstLine="0"/>
        <w:jc w:val="left"/>
        <w:rPr>
          <w:sz w:val="22"/>
        </w:rPr>
      </w:pPr>
      <w:r>
        <w:rPr>
          <w:sz w:val="22"/>
        </w:rPr>
        <mc:AlternateContent>
          <mc:Choice Requires="wps">
            <w:drawing>
              <wp:anchor distT="0" distB="0" distL="0" distR="0" simplePos="0" relativeHeight="251663360" behindDoc="0" locked="0" layoutInCell="1" allowOverlap="1">
                <wp:simplePos x="0" y="0"/>
                <wp:positionH relativeFrom="page">
                  <wp:posOffset>1130300</wp:posOffset>
                </wp:positionH>
                <wp:positionV relativeFrom="paragraph">
                  <wp:posOffset>204470</wp:posOffset>
                </wp:positionV>
                <wp:extent cx="5288280" cy="18415"/>
                <wp:effectExtent l="0" t="0" r="0" b="0"/>
                <wp:wrapNone/>
                <wp:docPr id="64" name="Graphic 64"/>
                <wp:cNvGraphicFramePr/>
                <a:graphic xmlns:a="http://schemas.openxmlformats.org/drawingml/2006/main">
                  <a:graphicData uri="http://schemas.microsoft.com/office/word/2010/wordprocessingShape">
                    <wps:wsp>
                      <wps:cNvSpPr/>
                      <wps:spPr>
                        <a:xfrm>
                          <a:off x="0" y="0"/>
                          <a:ext cx="5288280" cy="18415"/>
                        </a:xfrm>
                        <a:custGeom>
                          <a:avLst/>
                          <a:gdLst/>
                          <a:ahLst/>
                          <a:cxnLst/>
                          <a:rect l="l" t="t" r="r" b="b"/>
                          <a:pathLst>
                            <a:path w="5288280" h="18415">
                              <a:moveTo>
                                <a:pt x="5288280" y="0"/>
                              </a:moveTo>
                              <a:lnTo>
                                <a:pt x="5288280" y="0"/>
                              </a:lnTo>
                              <a:lnTo>
                                <a:pt x="0" y="0"/>
                              </a:lnTo>
                              <a:lnTo>
                                <a:pt x="0" y="18288"/>
                              </a:lnTo>
                              <a:lnTo>
                                <a:pt x="5288280" y="18288"/>
                              </a:lnTo>
                              <a:lnTo>
                                <a:pt x="5288280" y="0"/>
                              </a:lnTo>
                              <a:close/>
                            </a:path>
                          </a:pathLst>
                        </a:custGeom>
                        <a:solidFill>
                          <a:srgbClr val="000000"/>
                        </a:solidFill>
                      </wps:spPr>
                      <wps:bodyPr wrap="square" lIns="0" tIns="0" rIns="0" bIns="0" rtlCol="0">
                        <a:noAutofit/>
                      </wps:bodyPr>
                    </wps:wsp>
                  </a:graphicData>
                </a:graphic>
              </wp:anchor>
            </w:drawing>
          </mc:Choice>
          <mc:Fallback>
            <w:pict>
              <v:shape id="Graphic 64" o:spid="_x0000_s1026" o:spt="100" style="position:absolute;left:0pt;margin-left:89pt;margin-top:16.1pt;height:1.45pt;width:416.4pt;mso-position-horizontal-relative:page;z-index:251663360;mso-width-relative:page;mso-height-relative:page;" fillcolor="#000000" filled="t" stroked="f" coordsize="5288280,18415" o:gfxdata="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C&#10;6Znr2AAAAAoBAAAPAAAAAAAAAAEAIAAAACIAAABkcnMvZG93bnJldi54bWxQSwECFAAUAAAACACH&#10;TuJA0JnLriQCAAAMBQAADgAAAAAAAAABACAAAAAnAQAAZHJzL2Uyb0RvYy54bWxQSwUGAAAAAAYA&#10;BgBZAQAAvQUAAAAA&#10;" path="m5288280,0l5288280,0,0,0,0,18288,5288280,18288,5288280,0xe">
                <v:fill on="t" focussize="0,0"/>
                <v:stroke on="f"/>
                <v:imagedata o:title=""/>
                <o:lock v:ext="edit" aspectratio="f"/>
                <v:textbox inset="0mm,0mm,0mm,0mm"/>
              </v:shape>
            </w:pict>
          </mc:Fallback>
        </mc:AlternateContent>
      </w:r>
      <w:r>
        <w:rPr>
          <w:spacing w:val="-2"/>
          <w:sz w:val="22"/>
        </w:rPr>
        <w:t>（</w:t>
      </w:r>
      <w:r>
        <w:rPr>
          <w:rFonts w:ascii="Times New Roman" w:eastAsia="Times New Roman"/>
          <w:spacing w:val="-2"/>
          <w:sz w:val="22"/>
        </w:rPr>
        <w:t>BCI</w:t>
      </w:r>
      <w:r>
        <w:rPr>
          <w:spacing w:val="-2"/>
          <w:sz w:val="22"/>
        </w:rPr>
        <w:t>）</w:t>
      </w:r>
    </w:p>
    <w:p w14:paraId="57C3CEA4">
      <w:pPr>
        <w:spacing w:before="30" w:line="266" w:lineRule="auto"/>
        <w:ind w:left="334" w:right="0" w:firstLine="0"/>
        <w:jc w:val="left"/>
        <w:rPr>
          <w:sz w:val="22"/>
        </w:rPr>
      </w:pPr>
      <w:r>
        <w:br w:type="column"/>
      </w:r>
      <w:r>
        <w:rPr>
          <w:spacing w:val="-2"/>
          <w:sz w:val="22"/>
        </w:rPr>
        <w:t>初步应用于康复训练、神经损伤老年人辅助沟通</w:t>
      </w:r>
    </w:p>
    <w:p w14:paraId="36027F5A">
      <w:pPr>
        <w:spacing w:before="30" w:line="266" w:lineRule="auto"/>
        <w:ind w:left="325" w:right="637" w:firstLine="0"/>
        <w:jc w:val="left"/>
        <w:rPr>
          <w:sz w:val="22"/>
        </w:rPr>
      </w:pPr>
      <w:r>
        <w:br w:type="column"/>
      </w:r>
      <w:r>
        <w:rPr>
          <w:spacing w:val="-2"/>
          <w:sz w:val="22"/>
        </w:rPr>
        <w:t>可能用于老年痴呆患者的记忆增强和神经康复治疗</w:t>
      </w:r>
    </w:p>
    <w:p w14:paraId="0238BB15">
      <w:pPr>
        <w:spacing w:after="0" w:line="266" w:lineRule="auto"/>
        <w:jc w:val="left"/>
        <w:rPr>
          <w:sz w:val="22"/>
        </w:rPr>
        <w:sectPr>
          <w:type w:val="continuous"/>
          <w:pgSz w:w="11910" w:h="16840"/>
          <w:pgMar w:top="1920" w:right="1417" w:bottom="600" w:left="1417" w:header="894" w:footer="1085" w:gutter="0"/>
          <w:cols w:equalWidth="0" w:num="3">
            <w:col w:w="1530" w:space="40"/>
            <w:col w:w="3196" w:space="39"/>
            <w:col w:w="4271"/>
          </w:cols>
        </w:sectPr>
      </w:pPr>
    </w:p>
    <w:p w14:paraId="4F321823">
      <w:pPr>
        <w:pStyle w:val="5"/>
        <w:spacing w:before="251"/>
        <w:ind w:left="0"/>
      </w:pPr>
    </w:p>
    <w:p w14:paraId="26B8D57C">
      <w:pPr>
        <w:pStyle w:val="5"/>
        <w:spacing w:line="364" w:lineRule="auto"/>
        <w:ind w:right="257" w:firstLine="480"/>
      </w:pPr>
      <w:r>
        <w:rPr>
          <w:spacing w:val="-2"/>
        </w:rPr>
        <w:t>人工智能（</w:t>
      </w:r>
      <w:r>
        <w:rPr>
          <w:rFonts w:ascii="Times New Roman" w:eastAsia="Times New Roman"/>
          <w:spacing w:val="-2"/>
        </w:rPr>
        <w:t>AI</w:t>
      </w:r>
      <w:r>
        <w:rPr>
          <w:spacing w:val="-2"/>
        </w:rPr>
        <w:t>）在智慧养老中的应用日益普及，通过数据分析和学习，</w:t>
      </w:r>
      <w:r>
        <w:rPr>
          <w:rFonts w:ascii="Times New Roman" w:eastAsia="Times New Roman"/>
          <w:spacing w:val="-2"/>
        </w:rPr>
        <w:t>AI</w:t>
      </w:r>
      <w:r>
        <w:rPr>
          <w:rFonts w:ascii="Times New Roman" w:eastAsia="Times New Roman"/>
          <w:spacing w:val="-13"/>
        </w:rPr>
        <w:t xml:space="preserve"> </w:t>
      </w:r>
      <w:r>
        <w:rPr>
          <w:spacing w:val="-2"/>
        </w:rPr>
        <w:t>能</w:t>
      </w:r>
      <w:r>
        <w:t>够提供个性化的健康管理和生活照护方案</w:t>
      </w:r>
      <w:r>
        <w:rPr>
          <w:rFonts w:ascii="Times New Roman" w:eastAsia="Times New Roman"/>
          <w:vertAlign w:val="superscript"/>
        </w:rPr>
        <w:t>[41]</w:t>
      </w:r>
      <w:r>
        <w:rPr>
          <w:vertAlign w:val="baseline"/>
        </w:rPr>
        <w:t>。例如，</w:t>
      </w:r>
      <w:r>
        <w:rPr>
          <w:rFonts w:ascii="Times New Roman" w:eastAsia="Times New Roman"/>
          <w:vertAlign w:val="baseline"/>
        </w:rPr>
        <w:t>AI</w:t>
      </w:r>
      <w:r>
        <w:rPr>
          <w:rFonts w:ascii="Times New Roman" w:eastAsia="Times New Roman"/>
          <w:spacing w:val="40"/>
          <w:vertAlign w:val="baseline"/>
        </w:rPr>
        <w:t xml:space="preserve"> </w:t>
      </w:r>
      <w:r>
        <w:rPr>
          <w:vertAlign w:val="baseline"/>
        </w:rPr>
        <w:t>可以实时监测老年人健</w:t>
      </w:r>
      <w:r>
        <w:rPr>
          <w:spacing w:val="-2"/>
          <w:vertAlign w:val="baseline"/>
        </w:rPr>
        <w:t>康状况，预测潜在风险，并及时采取措施。此外，</w:t>
      </w:r>
      <w:r>
        <w:rPr>
          <w:rFonts w:ascii="Times New Roman" w:eastAsia="Times New Roman"/>
          <w:spacing w:val="-2"/>
          <w:vertAlign w:val="baseline"/>
        </w:rPr>
        <w:t xml:space="preserve">AI </w:t>
      </w:r>
      <w:r>
        <w:rPr>
          <w:spacing w:val="-2"/>
          <w:vertAlign w:val="baseline"/>
        </w:rPr>
        <w:t>驱动的机器人在养老服务中</w:t>
      </w:r>
      <w:r>
        <w:rPr>
          <w:spacing w:val="-11"/>
          <w:vertAlign w:val="baseline"/>
        </w:rPr>
        <w:t xml:space="preserve">展现了巨大潜力，特别是中国政府提出的到 </w:t>
      </w:r>
      <w:r>
        <w:rPr>
          <w:rFonts w:ascii="Times New Roman" w:eastAsia="Times New Roman"/>
          <w:vertAlign w:val="baseline"/>
        </w:rPr>
        <w:t xml:space="preserve">2035 </w:t>
      </w:r>
      <w:r>
        <w:rPr>
          <w:spacing w:val="-13"/>
          <w:vertAlign w:val="baseline"/>
        </w:rPr>
        <w:t xml:space="preserve">年为 </w:t>
      </w:r>
      <w:r>
        <w:rPr>
          <w:rFonts w:ascii="Times New Roman" w:eastAsia="Times New Roman"/>
          <w:vertAlign w:val="baseline"/>
        </w:rPr>
        <w:t xml:space="preserve">65 </w:t>
      </w:r>
      <w:r>
        <w:rPr>
          <w:vertAlign w:val="baseline"/>
        </w:rPr>
        <w:t>岁以上老年人提供机器</w:t>
      </w:r>
      <w:r>
        <w:rPr>
          <w:spacing w:val="-2"/>
          <w:vertAlign w:val="baseline"/>
        </w:rPr>
        <w:t>人护理服务的计划</w:t>
      </w:r>
      <w:r>
        <w:rPr>
          <w:rFonts w:ascii="Times New Roman" w:eastAsia="Times New Roman"/>
          <w:spacing w:val="-2"/>
          <w:vertAlign w:val="superscript"/>
        </w:rPr>
        <w:t>[42]</w:t>
      </w:r>
      <w:r>
        <w:rPr>
          <w:spacing w:val="-20"/>
          <w:vertAlign w:val="baseline"/>
        </w:rPr>
        <w:t>。这些机器人不仅能执行日常护理任务，还能提供情感陪伴，</w:t>
      </w:r>
      <w:r>
        <w:rPr>
          <w:spacing w:val="-2"/>
          <w:vertAlign w:val="baseline"/>
        </w:rPr>
        <w:t>缓解老年人的孤独感。</w:t>
      </w:r>
    </w:p>
    <w:p w14:paraId="76D5D6B8">
      <w:pPr>
        <w:pStyle w:val="5"/>
        <w:spacing w:before="4" w:line="362" w:lineRule="auto"/>
        <w:ind w:right="377" w:firstLine="480"/>
      </w:pPr>
      <w:r>
        <w:rPr>
          <w:spacing w:val="-6"/>
        </w:rPr>
        <w:t>大数据和云计算技术在智慧养老中发挥着关键作用。通过收集和分析老年人</w:t>
      </w:r>
      <w:r>
        <w:rPr>
          <w:spacing w:val="-5"/>
        </w:rPr>
        <w:t>的健康数据、生活习惯及环境信息，相关机构可以制定更有效的健康管理和服务</w:t>
      </w:r>
    </w:p>
    <w:p w14:paraId="6B1474A6">
      <w:pPr>
        <w:pStyle w:val="5"/>
        <w:spacing w:after="0" w:line="362" w:lineRule="auto"/>
        <w:sectPr>
          <w:type w:val="continuous"/>
          <w:pgSz w:w="11910" w:h="16840"/>
          <w:pgMar w:top="1920" w:right="1417" w:bottom="600" w:left="1417" w:header="894" w:footer="1085" w:gutter="0"/>
          <w:cols w:space="720" w:num="1"/>
        </w:sectPr>
      </w:pPr>
    </w:p>
    <w:p w14:paraId="6373AEC0">
      <w:pPr>
        <w:pStyle w:val="5"/>
        <w:spacing w:before="129" w:line="362" w:lineRule="auto"/>
        <w:ind w:right="257"/>
      </w:pPr>
      <w:bookmarkStart w:id="52" w:name="3.3 行业环境分析"/>
      <w:bookmarkEnd w:id="52"/>
      <w:bookmarkStart w:id="53" w:name="3.3.1 现有竞争者的竞争强度"/>
      <w:bookmarkEnd w:id="53"/>
      <w:r>
        <w:rPr>
          <w:spacing w:val="-2"/>
        </w:rPr>
        <w:t>方案。云平台的建设实现了养老服务信息在不同机构和服务提供者之间的共享，提高了服务的协同性和效率。</w:t>
      </w:r>
    </w:p>
    <w:p w14:paraId="4776C59D">
      <w:pPr>
        <w:pStyle w:val="5"/>
        <w:spacing w:before="7" w:line="364" w:lineRule="auto"/>
        <w:ind w:right="257" w:firstLine="480"/>
      </w:pPr>
      <w:r>
        <w:rPr>
          <w:spacing w:val="-2"/>
        </w:rPr>
        <w:t>物联网（</w:t>
      </w:r>
      <w:r>
        <w:rPr>
          <w:rFonts w:ascii="Times New Roman" w:eastAsia="Times New Roman"/>
          <w:spacing w:val="-2"/>
        </w:rPr>
        <w:t>IoT</w:t>
      </w:r>
      <w:r>
        <w:rPr>
          <w:spacing w:val="-2"/>
        </w:rPr>
        <w:t>）技术使智能硬件设备互联互通，构建智能养老环境</w:t>
      </w:r>
      <w:r>
        <w:rPr>
          <w:rFonts w:ascii="Times New Roman" w:eastAsia="Times New Roman"/>
          <w:spacing w:val="-2"/>
          <w:vertAlign w:val="superscript"/>
        </w:rPr>
        <w:t>[43]</w:t>
      </w:r>
      <w:r>
        <w:rPr>
          <w:spacing w:val="-2"/>
          <w:vertAlign w:val="baseline"/>
        </w:rPr>
        <w:t>。智能床垫、手环、环境传感器等设备能实时监测老年人健康状况，发现异常并报警。此外，智能家居系统可根据老年人的需求自动调节温度、湿度、光线等，为其提供舒适的居住环境。</w:t>
      </w:r>
    </w:p>
    <w:p w14:paraId="2753646A">
      <w:pPr>
        <w:pStyle w:val="5"/>
        <w:spacing w:before="3" w:line="364" w:lineRule="auto"/>
        <w:ind w:right="377" w:firstLine="480"/>
        <w:jc w:val="both"/>
      </w:pPr>
      <w:r>
        <w:rPr>
          <w:rFonts w:ascii="Times New Roman" w:eastAsia="Times New Roman"/>
        </w:rPr>
        <w:t xml:space="preserve">5G </w:t>
      </w:r>
      <w:r>
        <w:t>通信技术的高速率、低延迟和大连接特性为智慧养老提供了稳定的通信支持。在远程医疗和健康监测中，</w:t>
      </w:r>
      <w:r>
        <w:rPr>
          <w:rFonts w:ascii="Times New Roman" w:eastAsia="Times New Roman"/>
        </w:rPr>
        <w:t xml:space="preserve">5G </w:t>
      </w:r>
      <w:r>
        <w:t>技术使高清视频通话、实时数据传输和远</w:t>
      </w:r>
      <w:r>
        <w:rPr>
          <w:spacing w:val="-4"/>
        </w:rPr>
        <w:t>程诊断成为可能，克服了传统通信技术的延迟和带宽问题，尤其对偏远地区的老</w:t>
      </w:r>
      <w:r>
        <w:rPr>
          <w:spacing w:val="-2"/>
        </w:rPr>
        <w:t>年人至关重要。</w:t>
      </w:r>
    </w:p>
    <w:p w14:paraId="0FF652EA">
      <w:pPr>
        <w:pStyle w:val="5"/>
        <w:spacing w:before="2" w:line="364" w:lineRule="auto"/>
        <w:ind w:right="257" w:firstLine="480"/>
        <w:jc w:val="both"/>
      </w:pPr>
      <w:r>
        <w:rPr>
          <w:spacing w:val="-2"/>
        </w:rPr>
        <w:t>随着技术的不断进步，智慧养老产业呈现出多元化和融合化的发展趋势。各</w:t>
      </w:r>
      <w:r>
        <w:rPr>
          <w:spacing w:val="-22"/>
        </w:rPr>
        <w:t>类新兴技术的融合应用，催生了智能家居、远程医疗、健康管理等多种服务模式，</w:t>
      </w:r>
      <w:r>
        <w:rPr>
          <w:spacing w:val="-2"/>
        </w:rPr>
        <w:t>满足了老年人多样化的需求。尽管技术为智慧养老带来了诸多机遇，但也面临一些挑战</w:t>
      </w:r>
      <w:r>
        <w:rPr>
          <w:rFonts w:ascii="Times New Roman" w:eastAsia="Times New Roman"/>
          <w:spacing w:val="-2"/>
          <w:vertAlign w:val="superscript"/>
        </w:rPr>
        <w:t>[44]</w:t>
      </w:r>
      <w:r>
        <w:rPr>
          <w:spacing w:val="-2"/>
          <w:vertAlign w:val="baseline"/>
        </w:rPr>
        <w:t>。首先，老年人对新技术的接受度和适应能力参差不齐，需要在产品设计和服务提供上考虑老年人的使用习惯和需求。其次，数据安全和隐私保护问题亟待解决，确保老年人的个人信息不被滥用</w:t>
      </w:r>
      <w:r>
        <w:rPr>
          <w:rFonts w:ascii="Times New Roman" w:eastAsia="Times New Roman"/>
          <w:spacing w:val="-2"/>
          <w:vertAlign w:val="superscript"/>
        </w:rPr>
        <w:t>[13]</w:t>
      </w:r>
      <w:r>
        <w:rPr>
          <w:spacing w:val="-2"/>
          <w:vertAlign w:val="baseline"/>
        </w:rPr>
        <w:t>。最后，技术的普及和应用需要大量的资金投入和人才支持，相关企业和机构需要加大研发力度，提升技术水平。</w:t>
      </w:r>
    </w:p>
    <w:p w14:paraId="2F91AE13">
      <w:pPr>
        <w:pStyle w:val="3"/>
        <w:numPr>
          <w:ilvl w:val="1"/>
          <w:numId w:val="2"/>
        </w:numPr>
        <w:tabs>
          <w:tab w:val="left" w:pos="828"/>
        </w:tabs>
        <w:spacing w:before="264" w:after="0" w:line="240" w:lineRule="auto"/>
        <w:ind w:left="828" w:right="0" w:hanging="450"/>
        <w:jc w:val="left"/>
      </w:pPr>
      <w:bookmarkStart w:id="54" w:name="_TOC_250069"/>
      <w:bookmarkEnd w:id="54"/>
      <w:r>
        <w:rPr>
          <w:spacing w:val="-2"/>
        </w:rPr>
        <w:t>行业环境分析</w:t>
      </w:r>
    </w:p>
    <w:p w14:paraId="618C66C9">
      <w:pPr>
        <w:pStyle w:val="4"/>
        <w:numPr>
          <w:ilvl w:val="2"/>
          <w:numId w:val="2"/>
        </w:numPr>
        <w:tabs>
          <w:tab w:val="left" w:pos="1006"/>
        </w:tabs>
        <w:spacing w:before="430" w:after="0" w:line="240" w:lineRule="auto"/>
        <w:ind w:left="1006" w:right="0" w:hanging="628"/>
        <w:jc w:val="left"/>
      </w:pPr>
      <w:bookmarkStart w:id="55" w:name="_TOC_250068"/>
      <w:bookmarkEnd w:id="55"/>
      <w:r>
        <w:rPr>
          <w:spacing w:val="-1"/>
        </w:rPr>
        <w:t>现有竞争者的竞争强度</w:t>
      </w:r>
    </w:p>
    <w:p w14:paraId="5CEF5F50">
      <w:pPr>
        <w:pStyle w:val="5"/>
        <w:spacing w:before="309" w:line="364" w:lineRule="auto"/>
        <w:ind w:right="377" w:firstLine="480"/>
        <w:jc w:val="both"/>
      </w:pPr>
      <w:r>
        <w:rPr>
          <w:rFonts w:ascii="Times New Roman" w:hAnsi="Times New Roman" w:eastAsia="Times New Roman"/>
        </w:rPr>
        <w:t>Q</w:t>
      </w:r>
      <w:r>
        <w:rPr>
          <w:rFonts w:ascii="Times New Roman" w:hAnsi="Times New Roman" w:eastAsia="Times New Roman"/>
          <w:spacing w:val="-15"/>
        </w:rPr>
        <w:t xml:space="preserve"> </w:t>
      </w:r>
      <w:r>
        <w:rPr>
          <w:spacing w:val="-4"/>
        </w:rPr>
        <w:t>公司在智慧养老领域面临来自国内外同行企业的激烈竞争。作为一家专注</w:t>
      </w:r>
      <w:r>
        <w:t>于毫米波雷达智能感知技术的公司，</w:t>
      </w:r>
      <w:r>
        <w:rPr>
          <w:rFonts w:ascii="Times New Roman" w:hAnsi="Times New Roman" w:eastAsia="Times New Roman"/>
        </w:rPr>
        <w:t>Q</w:t>
      </w:r>
      <w:r>
        <w:rPr>
          <w:rFonts w:ascii="Times New Roman" w:hAnsi="Times New Roman" w:eastAsia="Times New Roman"/>
          <w:spacing w:val="-15"/>
        </w:rPr>
        <w:t xml:space="preserve"> </w:t>
      </w:r>
      <w:r>
        <w:t>公司凭借其</w:t>
      </w:r>
      <w:r>
        <w:rPr>
          <w:rFonts w:ascii="Times New Roman" w:hAnsi="Times New Roman" w:eastAsia="Times New Roman"/>
        </w:rPr>
        <w:t>“</w:t>
      </w:r>
      <w:r>
        <w:t>贝加安</w:t>
      </w:r>
      <w:r>
        <w:rPr>
          <w:rFonts w:ascii="Times New Roman" w:hAnsi="Times New Roman" w:eastAsia="Times New Roman"/>
        </w:rPr>
        <w:t>®</w:t>
      </w:r>
      <w:r>
        <w:t>智慧养老系统</w:t>
      </w:r>
      <w:r>
        <w:rPr>
          <w:rFonts w:ascii="Times New Roman" w:hAnsi="Times New Roman" w:eastAsia="Times New Roman"/>
        </w:rPr>
        <w:t>”</w:t>
      </w:r>
      <w:r>
        <w:t>及非</w:t>
      </w:r>
      <w:r>
        <w:rPr>
          <w:spacing w:val="-4"/>
        </w:rPr>
        <w:t>接触式生命体征监测技术，凭借技术创新在市场中占据优势。然而，其他竞争者</w:t>
      </w:r>
      <w:r>
        <w:rPr>
          <w:spacing w:val="-2"/>
        </w:rPr>
        <w:t>在不断壮大，智慧养老市场的竞争格局逐渐形成多层次、多维度的态势。</w:t>
      </w:r>
    </w:p>
    <w:p w14:paraId="1E318B91">
      <w:pPr>
        <w:pStyle w:val="5"/>
        <w:spacing w:after="0" w:line="364" w:lineRule="auto"/>
        <w:jc w:val="both"/>
        <w:sectPr>
          <w:pgSz w:w="11910" w:h="16840"/>
          <w:pgMar w:top="1380" w:right="1417" w:bottom="1280" w:left="1417" w:header="894" w:footer="1085" w:gutter="0"/>
          <w:cols w:space="720" w:num="1"/>
        </w:sectPr>
      </w:pPr>
    </w:p>
    <w:p w14:paraId="3E404FF5">
      <w:pPr>
        <w:tabs>
          <w:tab w:val="left" w:pos="744"/>
        </w:tabs>
        <w:spacing w:before="12"/>
        <w:ind w:left="0" w:right="1" w:firstLine="0"/>
        <w:jc w:val="center"/>
        <w:rPr>
          <w:rFonts w:ascii="Microsoft JhengHei" w:eastAsia="Microsoft JhengHei"/>
          <w:b/>
          <w:sz w:val="20"/>
        </w:rPr>
      </w:pPr>
      <w:r>
        <w:rPr>
          <w:rFonts w:ascii="Microsoft JhengHei" w:eastAsia="Microsoft JhengHei"/>
          <w:b/>
          <w:w w:val="105"/>
          <w:sz w:val="20"/>
        </w:rPr>
        <w:t>表</w:t>
      </w:r>
      <w:r>
        <w:rPr>
          <w:rFonts w:ascii="Microsoft JhengHei" w:eastAsia="Microsoft JhengHei"/>
          <w:b/>
          <w:spacing w:val="3"/>
          <w:w w:val="105"/>
          <w:sz w:val="20"/>
        </w:rPr>
        <w:t xml:space="preserve"> </w:t>
      </w:r>
      <w:r>
        <w:rPr>
          <w:rFonts w:ascii="Times New Roman" w:eastAsia="Times New Roman"/>
          <w:b/>
          <w:spacing w:val="-5"/>
          <w:w w:val="105"/>
          <w:sz w:val="21"/>
        </w:rPr>
        <w:t>3.6</w:t>
      </w:r>
      <w:r>
        <w:rPr>
          <w:rFonts w:ascii="Times New Roman" w:eastAsia="Times New Roman"/>
          <w:b/>
          <w:sz w:val="21"/>
        </w:rPr>
        <w:tab/>
      </w:r>
      <w:r>
        <w:rPr>
          <w:rFonts w:ascii="Times New Roman" w:eastAsia="Times New Roman"/>
          <w:b/>
          <w:w w:val="105"/>
          <w:sz w:val="21"/>
        </w:rPr>
        <w:t>Q</w:t>
      </w:r>
      <w:r>
        <w:rPr>
          <w:rFonts w:ascii="Times New Roman" w:eastAsia="Times New Roman"/>
          <w:b/>
          <w:spacing w:val="11"/>
          <w:w w:val="105"/>
          <w:sz w:val="21"/>
        </w:rPr>
        <w:t xml:space="preserve"> </w:t>
      </w:r>
      <w:r>
        <w:rPr>
          <w:rFonts w:ascii="Microsoft JhengHei" w:eastAsia="Microsoft JhengHei"/>
          <w:b/>
          <w:w w:val="105"/>
          <w:sz w:val="20"/>
        </w:rPr>
        <w:t>公司主要竞争对手及其特</w:t>
      </w:r>
      <w:r>
        <w:rPr>
          <w:rFonts w:ascii="Microsoft JhengHei" w:eastAsia="Microsoft JhengHei"/>
          <w:b/>
          <w:spacing w:val="-10"/>
          <w:w w:val="105"/>
          <w:sz w:val="20"/>
        </w:rPr>
        <w:t>点</w:t>
      </w:r>
    </w:p>
    <w:p w14:paraId="27BD4564">
      <w:pPr>
        <w:pStyle w:val="5"/>
        <w:spacing w:before="16" w:after="1"/>
        <w:ind w:left="0"/>
        <w:rPr>
          <w:rFonts w:ascii="Microsoft JhengHei"/>
          <w:b/>
          <w:sz w:val="10"/>
        </w:rPr>
      </w:pPr>
    </w:p>
    <w:tbl>
      <w:tblPr>
        <w:tblStyle w:val="12"/>
        <w:tblW w:w="0" w:type="auto"/>
        <w:tblInd w:w="3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17"/>
        <w:gridCol w:w="1608"/>
        <w:gridCol w:w="5588"/>
      </w:tblGrid>
      <w:tr w14:paraId="05A92F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9" w:hRule="atLeast"/>
        </w:trPr>
        <w:tc>
          <w:tcPr>
            <w:tcW w:w="1117" w:type="dxa"/>
            <w:tcBorders>
              <w:top w:val="single" w:color="000000" w:sz="12" w:space="0"/>
              <w:bottom w:val="single" w:color="000000" w:sz="4" w:space="0"/>
            </w:tcBorders>
          </w:tcPr>
          <w:p w14:paraId="0D6C80C8">
            <w:pPr>
              <w:pStyle w:val="16"/>
              <w:spacing w:before="77" w:line="262" w:lineRule="exact"/>
              <w:ind w:left="22" w:right="1"/>
              <w:jc w:val="center"/>
              <w:rPr>
                <w:sz w:val="21"/>
              </w:rPr>
            </w:pPr>
            <w:r>
              <w:rPr>
                <w:spacing w:val="-4"/>
                <w:sz w:val="21"/>
              </w:rPr>
              <w:t>企业名称</w:t>
            </w:r>
          </w:p>
        </w:tc>
        <w:tc>
          <w:tcPr>
            <w:tcW w:w="1608" w:type="dxa"/>
            <w:tcBorders>
              <w:top w:val="single" w:color="000000" w:sz="12" w:space="0"/>
              <w:bottom w:val="single" w:color="000000" w:sz="4" w:space="0"/>
            </w:tcBorders>
          </w:tcPr>
          <w:p w14:paraId="57CD5E42">
            <w:pPr>
              <w:pStyle w:val="16"/>
              <w:spacing w:before="77" w:line="262" w:lineRule="exact"/>
              <w:ind w:left="553"/>
              <w:rPr>
                <w:sz w:val="21"/>
              </w:rPr>
            </w:pPr>
            <w:r>
              <w:rPr>
                <w:spacing w:val="-5"/>
                <w:sz w:val="21"/>
              </w:rPr>
              <w:t>所在地</w:t>
            </w:r>
          </w:p>
        </w:tc>
        <w:tc>
          <w:tcPr>
            <w:tcW w:w="5588" w:type="dxa"/>
            <w:tcBorders>
              <w:top w:val="single" w:color="000000" w:sz="12" w:space="0"/>
              <w:bottom w:val="single" w:color="000000" w:sz="4" w:space="0"/>
            </w:tcBorders>
          </w:tcPr>
          <w:p w14:paraId="350CB6D5">
            <w:pPr>
              <w:pStyle w:val="16"/>
              <w:spacing w:before="77" w:line="262" w:lineRule="exact"/>
              <w:ind w:left="117"/>
              <w:jc w:val="center"/>
              <w:rPr>
                <w:sz w:val="21"/>
              </w:rPr>
            </w:pPr>
            <w:r>
              <w:rPr>
                <w:spacing w:val="-6"/>
                <w:sz w:val="21"/>
              </w:rPr>
              <w:t>特点</w:t>
            </w:r>
          </w:p>
        </w:tc>
      </w:tr>
      <w:tr w14:paraId="559173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8" w:hRule="atLeast"/>
        </w:trPr>
        <w:tc>
          <w:tcPr>
            <w:tcW w:w="1117" w:type="dxa"/>
            <w:tcBorders>
              <w:top w:val="single" w:color="000000" w:sz="4" w:space="0"/>
            </w:tcBorders>
          </w:tcPr>
          <w:p w14:paraId="52326A9E">
            <w:pPr>
              <w:pStyle w:val="16"/>
              <w:spacing w:before="78" w:line="260" w:lineRule="exact"/>
              <w:ind w:left="22" w:right="1"/>
              <w:jc w:val="center"/>
              <w:rPr>
                <w:sz w:val="21"/>
              </w:rPr>
            </w:pPr>
            <w:r>
              <w:rPr>
                <w:spacing w:val="-4"/>
                <w:sz w:val="21"/>
              </w:rPr>
              <w:t>普天信息</w:t>
            </w:r>
          </w:p>
        </w:tc>
        <w:tc>
          <w:tcPr>
            <w:tcW w:w="1608" w:type="dxa"/>
            <w:tcBorders>
              <w:top w:val="single" w:color="000000" w:sz="4" w:space="0"/>
            </w:tcBorders>
          </w:tcPr>
          <w:p w14:paraId="12432051">
            <w:pPr>
              <w:pStyle w:val="16"/>
              <w:spacing w:before="78" w:line="260" w:lineRule="exact"/>
              <w:ind w:left="126"/>
              <w:rPr>
                <w:sz w:val="21"/>
              </w:rPr>
            </w:pPr>
            <w:r>
              <w:rPr>
                <w:spacing w:val="-4"/>
                <w:sz w:val="21"/>
              </w:rPr>
              <w:t>中国，北京</w:t>
            </w:r>
          </w:p>
        </w:tc>
        <w:tc>
          <w:tcPr>
            <w:tcW w:w="5588" w:type="dxa"/>
            <w:tcBorders>
              <w:top w:val="single" w:color="000000" w:sz="4" w:space="0"/>
            </w:tcBorders>
          </w:tcPr>
          <w:p w14:paraId="07173B88">
            <w:pPr>
              <w:pStyle w:val="16"/>
              <w:spacing w:before="78" w:line="260" w:lineRule="exact"/>
              <w:ind w:left="222"/>
              <w:rPr>
                <w:sz w:val="21"/>
              </w:rPr>
            </w:pPr>
            <w:r>
              <w:rPr>
                <w:spacing w:val="-3"/>
                <w:sz w:val="21"/>
              </w:rPr>
              <w:t>专注于智慧健康养老信息平台的建设，提供综合解决方案</w:t>
            </w:r>
          </w:p>
        </w:tc>
      </w:tr>
      <w:tr w14:paraId="457734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1117" w:type="dxa"/>
          </w:tcPr>
          <w:p w14:paraId="6CCEF32D">
            <w:pPr>
              <w:pStyle w:val="16"/>
              <w:spacing w:before="79" w:line="260" w:lineRule="exact"/>
              <w:ind w:left="22"/>
              <w:jc w:val="center"/>
              <w:rPr>
                <w:sz w:val="21"/>
              </w:rPr>
            </w:pPr>
            <w:r>
              <w:rPr>
                <w:spacing w:val="-4"/>
                <w:sz w:val="21"/>
              </w:rPr>
              <w:t>博奥颐和</w:t>
            </w:r>
          </w:p>
        </w:tc>
        <w:tc>
          <w:tcPr>
            <w:tcW w:w="1608" w:type="dxa"/>
          </w:tcPr>
          <w:p w14:paraId="7A9123F1">
            <w:pPr>
              <w:pStyle w:val="16"/>
              <w:spacing w:before="79" w:line="260" w:lineRule="exact"/>
              <w:ind w:left="126"/>
              <w:rPr>
                <w:sz w:val="21"/>
              </w:rPr>
            </w:pPr>
            <w:r>
              <w:rPr>
                <w:spacing w:val="-4"/>
                <w:sz w:val="21"/>
              </w:rPr>
              <w:t>中国，北京</w:t>
            </w:r>
          </w:p>
        </w:tc>
        <w:tc>
          <w:tcPr>
            <w:tcW w:w="5588" w:type="dxa"/>
          </w:tcPr>
          <w:p w14:paraId="4F85B400">
            <w:pPr>
              <w:pStyle w:val="16"/>
              <w:spacing w:before="79" w:line="260" w:lineRule="exact"/>
              <w:ind w:left="222"/>
              <w:rPr>
                <w:sz w:val="21"/>
              </w:rPr>
            </w:pPr>
            <w:r>
              <w:rPr>
                <w:spacing w:val="-3"/>
                <w:sz w:val="21"/>
              </w:rPr>
              <w:t>研发智慧健康养老产品，推动医疗与养老的结合</w:t>
            </w:r>
          </w:p>
        </w:tc>
      </w:tr>
      <w:tr w14:paraId="603628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5" w:hRule="atLeast"/>
        </w:trPr>
        <w:tc>
          <w:tcPr>
            <w:tcW w:w="1117" w:type="dxa"/>
          </w:tcPr>
          <w:p w14:paraId="1F5C3CF3">
            <w:pPr>
              <w:pStyle w:val="16"/>
              <w:spacing w:before="79" w:line="186" w:lineRule="exact"/>
              <w:ind w:left="22" w:right="1"/>
              <w:jc w:val="center"/>
              <w:rPr>
                <w:sz w:val="21"/>
              </w:rPr>
            </w:pPr>
            <w:r>
              <w:rPr>
                <w:spacing w:val="-4"/>
                <w:sz w:val="21"/>
              </w:rPr>
              <w:t>思创医惠</w:t>
            </w:r>
          </w:p>
        </w:tc>
        <w:tc>
          <w:tcPr>
            <w:tcW w:w="1608" w:type="dxa"/>
          </w:tcPr>
          <w:p w14:paraId="484C0841">
            <w:pPr>
              <w:pStyle w:val="16"/>
              <w:spacing w:before="79" w:line="186" w:lineRule="exact"/>
              <w:ind w:left="126"/>
              <w:rPr>
                <w:sz w:val="21"/>
              </w:rPr>
            </w:pPr>
            <w:r>
              <w:rPr>
                <w:spacing w:val="-4"/>
                <w:sz w:val="21"/>
              </w:rPr>
              <w:t>中国，杭州</w:t>
            </w:r>
          </w:p>
        </w:tc>
        <w:tc>
          <w:tcPr>
            <w:tcW w:w="5588" w:type="dxa"/>
          </w:tcPr>
          <w:p w14:paraId="613940D1">
            <w:pPr>
              <w:pStyle w:val="16"/>
              <w:spacing w:before="79" w:line="186" w:lineRule="exact"/>
              <w:ind w:left="222"/>
              <w:rPr>
                <w:sz w:val="21"/>
              </w:rPr>
            </w:pPr>
            <w:r>
              <w:rPr>
                <w:spacing w:val="-3"/>
                <w:sz w:val="21"/>
              </w:rPr>
              <w:t>提供智慧医疗和养老解决方案，推动智能化养老</w:t>
            </w:r>
          </w:p>
        </w:tc>
      </w:tr>
      <w:tr w14:paraId="5B483D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89" w:hRule="atLeast"/>
        </w:trPr>
        <w:tc>
          <w:tcPr>
            <w:tcW w:w="1117" w:type="dxa"/>
          </w:tcPr>
          <w:p w14:paraId="61A259F2">
            <w:pPr>
              <w:pStyle w:val="16"/>
              <w:spacing w:before="331"/>
              <w:ind w:left="22" w:right="1"/>
              <w:jc w:val="center"/>
              <w:rPr>
                <w:sz w:val="21"/>
              </w:rPr>
            </w:pPr>
            <w:r>
              <w:rPr>
                <w:spacing w:val="-4"/>
                <w:sz w:val="21"/>
              </w:rPr>
              <w:t>阿里健康</w:t>
            </w:r>
          </w:p>
        </w:tc>
        <w:tc>
          <w:tcPr>
            <w:tcW w:w="1608" w:type="dxa"/>
          </w:tcPr>
          <w:p w14:paraId="03042D66">
            <w:pPr>
              <w:pStyle w:val="16"/>
              <w:spacing w:before="331"/>
              <w:ind w:left="126"/>
              <w:rPr>
                <w:sz w:val="21"/>
              </w:rPr>
            </w:pPr>
            <w:r>
              <w:rPr>
                <w:spacing w:val="-4"/>
                <w:sz w:val="21"/>
              </w:rPr>
              <w:t>中国，北京</w:t>
            </w:r>
          </w:p>
        </w:tc>
        <w:tc>
          <w:tcPr>
            <w:tcW w:w="5588" w:type="dxa"/>
          </w:tcPr>
          <w:p w14:paraId="213CBDBA">
            <w:pPr>
              <w:pStyle w:val="16"/>
              <w:spacing w:before="49" w:line="360" w:lineRule="atLeast"/>
              <w:ind w:left="222" w:right="136"/>
              <w:rPr>
                <w:sz w:val="21"/>
              </w:rPr>
            </w:pPr>
            <w:r>
              <w:rPr>
                <w:spacing w:val="-2"/>
                <w:sz w:val="21"/>
              </w:rPr>
              <w:t>推出</w:t>
            </w:r>
            <w:r>
              <w:rPr>
                <w:rFonts w:ascii="Times New Roman" w:hAnsi="Times New Roman" w:eastAsia="Times New Roman"/>
                <w:spacing w:val="-2"/>
                <w:sz w:val="21"/>
              </w:rPr>
              <w:t>“</w:t>
            </w:r>
            <w:r>
              <w:rPr>
                <w:spacing w:val="-2"/>
                <w:sz w:val="21"/>
              </w:rPr>
              <w:t>邻里中心</w:t>
            </w:r>
            <w:r>
              <w:rPr>
                <w:rFonts w:ascii="Times New Roman" w:hAnsi="Times New Roman" w:eastAsia="Times New Roman"/>
                <w:spacing w:val="-2"/>
                <w:sz w:val="21"/>
              </w:rPr>
              <w:t>”</w:t>
            </w:r>
            <w:r>
              <w:rPr>
                <w:spacing w:val="-2"/>
                <w:sz w:val="21"/>
              </w:rPr>
              <w:t>智慧解决方案，为老年人提供社区服务预约、健康监测、活动参与等一站式服务</w:t>
            </w:r>
          </w:p>
        </w:tc>
      </w:tr>
      <w:tr w14:paraId="2AF435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1117" w:type="dxa"/>
          </w:tcPr>
          <w:p w14:paraId="14FF5922">
            <w:pPr>
              <w:pStyle w:val="16"/>
              <w:spacing w:before="79" w:line="260" w:lineRule="exact"/>
              <w:ind w:left="22" w:right="1"/>
              <w:jc w:val="center"/>
              <w:rPr>
                <w:sz w:val="21"/>
              </w:rPr>
            </w:pPr>
            <w:r>
              <w:rPr>
                <w:spacing w:val="-4"/>
                <w:sz w:val="21"/>
              </w:rPr>
              <w:t>九安医疗</w:t>
            </w:r>
          </w:p>
        </w:tc>
        <w:tc>
          <w:tcPr>
            <w:tcW w:w="1608" w:type="dxa"/>
          </w:tcPr>
          <w:p w14:paraId="7B2739AB">
            <w:pPr>
              <w:pStyle w:val="16"/>
              <w:spacing w:before="79" w:line="260" w:lineRule="exact"/>
              <w:ind w:left="126"/>
              <w:rPr>
                <w:sz w:val="21"/>
              </w:rPr>
            </w:pPr>
            <w:r>
              <w:rPr>
                <w:spacing w:val="-4"/>
                <w:sz w:val="21"/>
              </w:rPr>
              <w:t>中国，天津</w:t>
            </w:r>
          </w:p>
        </w:tc>
        <w:tc>
          <w:tcPr>
            <w:tcW w:w="5588" w:type="dxa"/>
          </w:tcPr>
          <w:p w14:paraId="62349012">
            <w:pPr>
              <w:pStyle w:val="16"/>
              <w:spacing w:before="79" w:line="260" w:lineRule="exact"/>
              <w:ind w:left="222"/>
              <w:rPr>
                <w:sz w:val="21"/>
              </w:rPr>
            </w:pPr>
            <w:r>
              <w:rPr>
                <w:spacing w:val="-3"/>
                <w:sz w:val="21"/>
              </w:rPr>
              <w:t>研发智能健康监测设备，助力居家养老</w:t>
            </w:r>
          </w:p>
        </w:tc>
      </w:tr>
      <w:tr w14:paraId="3AA6B3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7" w:hRule="atLeast"/>
        </w:trPr>
        <w:tc>
          <w:tcPr>
            <w:tcW w:w="1117" w:type="dxa"/>
          </w:tcPr>
          <w:p w14:paraId="645B1408">
            <w:pPr>
              <w:pStyle w:val="16"/>
              <w:spacing w:before="79" w:line="258" w:lineRule="exact"/>
              <w:ind w:left="22" w:right="1"/>
              <w:jc w:val="center"/>
              <w:rPr>
                <w:sz w:val="21"/>
              </w:rPr>
            </w:pPr>
            <w:r>
              <w:rPr>
                <w:spacing w:val="-4"/>
                <w:sz w:val="21"/>
              </w:rPr>
              <w:t>三星电子</w:t>
            </w:r>
          </w:p>
        </w:tc>
        <w:tc>
          <w:tcPr>
            <w:tcW w:w="1608" w:type="dxa"/>
          </w:tcPr>
          <w:p w14:paraId="289F7CB9">
            <w:pPr>
              <w:pStyle w:val="16"/>
              <w:spacing w:before="79" w:line="258" w:lineRule="exact"/>
              <w:ind w:left="126"/>
              <w:rPr>
                <w:sz w:val="21"/>
              </w:rPr>
            </w:pPr>
            <w:r>
              <w:rPr>
                <w:spacing w:val="-4"/>
                <w:sz w:val="21"/>
              </w:rPr>
              <w:t>韩国，首尔</w:t>
            </w:r>
          </w:p>
        </w:tc>
        <w:tc>
          <w:tcPr>
            <w:tcW w:w="5588" w:type="dxa"/>
          </w:tcPr>
          <w:p w14:paraId="48C41F20">
            <w:pPr>
              <w:pStyle w:val="16"/>
              <w:spacing w:before="79" w:line="258" w:lineRule="exact"/>
              <w:ind w:left="222"/>
              <w:rPr>
                <w:sz w:val="21"/>
              </w:rPr>
            </w:pPr>
            <w:r>
              <w:rPr>
                <w:spacing w:val="-3"/>
                <w:sz w:val="21"/>
              </w:rPr>
              <w:t>研发适老化智能设备，满足老年人生活需求</w:t>
            </w:r>
          </w:p>
        </w:tc>
      </w:tr>
      <w:tr w14:paraId="45F721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1117" w:type="dxa"/>
          </w:tcPr>
          <w:p w14:paraId="597F8208">
            <w:pPr>
              <w:pStyle w:val="16"/>
              <w:spacing w:before="77" w:line="186" w:lineRule="exact"/>
              <w:ind w:left="22" w:right="1"/>
              <w:jc w:val="center"/>
              <w:rPr>
                <w:sz w:val="21"/>
              </w:rPr>
            </w:pPr>
            <w:r>
              <w:rPr>
                <w:spacing w:val="-4"/>
                <w:sz w:val="21"/>
              </w:rPr>
              <w:t>苹果公司</w:t>
            </w:r>
          </w:p>
        </w:tc>
        <w:tc>
          <w:tcPr>
            <w:tcW w:w="1608" w:type="dxa"/>
          </w:tcPr>
          <w:p w14:paraId="150D680B">
            <w:pPr>
              <w:pStyle w:val="16"/>
              <w:spacing w:before="77" w:line="186" w:lineRule="exact"/>
              <w:ind w:left="126"/>
              <w:rPr>
                <w:sz w:val="21"/>
              </w:rPr>
            </w:pPr>
            <w:r>
              <w:rPr>
                <w:spacing w:val="-4"/>
                <w:sz w:val="21"/>
              </w:rPr>
              <w:t>美国，圣荷西</w:t>
            </w:r>
          </w:p>
        </w:tc>
        <w:tc>
          <w:tcPr>
            <w:tcW w:w="5588" w:type="dxa"/>
          </w:tcPr>
          <w:p w14:paraId="172B20DF">
            <w:pPr>
              <w:pStyle w:val="16"/>
              <w:spacing w:before="77" w:line="186" w:lineRule="exact"/>
              <w:ind w:left="222"/>
              <w:rPr>
                <w:sz w:val="21"/>
              </w:rPr>
            </w:pPr>
            <w:r>
              <w:rPr>
                <w:spacing w:val="-3"/>
                <w:sz w:val="21"/>
              </w:rPr>
              <w:t>开发健康监测功能的智能设备</w:t>
            </w:r>
          </w:p>
        </w:tc>
      </w:tr>
      <w:tr w14:paraId="76DCF0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1117" w:type="dxa"/>
          </w:tcPr>
          <w:p w14:paraId="02A9B446">
            <w:pPr>
              <w:pStyle w:val="16"/>
              <w:spacing w:before="0"/>
              <w:rPr>
                <w:rFonts w:ascii="Times New Roman"/>
                <w:sz w:val="22"/>
              </w:rPr>
            </w:pPr>
          </w:p>
        </w:tc>
        <w:tc>
          <w:tcPr>
            <w:tcW w:w="1608" w:type="dxa"/>
          </w:tcPr>
          <w:p w14:paraId="3EBAFABA">
            <w:pPr>
              <w:pStyle w:val="16"/>
              <w:spacing w:before="154" w:line="186" w:lineRule="exact"/>
              <w:ind w:left="126"/>
              <w:rPr>
                <w:sz w:val="21"/>
              </w:rPr>
            </w:pPr>
            <w:r>
              <w:rPr>
                <w:spacing w:val="-4"/>
                <w:sz w:val="21"/>
              </w:rPr>
              <w:t>荷兰，阿姆斯特</w:t>
            </w:r>
          </w:p>
        </w:tc>
        <w:tc>
          <w:tcPr>
            <w:tcW w:w="5588" w:type="dxa"/>
          </w:tcPr>
          <w:p w14:paraId="581EA19D">
            <w:pPr>
              <w:pStyle w:val="16"/>
              <w:spacing w:before="0"/>
              <w:rPr>
                <w:rFonts w:ascii="Times New Roman"/>
                <w:sz w:val="22"/>
              </w:rPr>
            </w:pPr>
          </w:p>
        </w:tc>
      </w:tr>
    </w:tbl>
    <w:p w14:paraId="2A76DE1D">
      <w:pPr>
        <w:pStyle w:val="16"/>
        <w:spacing w:after="0"/>
        <w:rPr>
          <w:rFonts w:ascii="Times New Roman"/>
          <w:sz w:val="22"/>
        </w:rPr>
        <w:sectPr>
          <w:pgSz w:w="11910" w:h="16840"/>
          <w:pgMar w:top="1380" w:right="1417" w:bottom="1280" w:left="1417" w:header="894" w:footer="1085" w:gutter="0"/>
          <w:cols w:space="720" w:num="1"/>
        </w:sectPr>
      </w:pPr>
    </w:p>
    <w:p w14:paraId="2D85917B">
      <w:pPr>
        <w:spacing w:before="0" w:line="185" w:lineRule="exact"/>
        <w:ind w:left="632" w:right="0" w:firstLine="0"/>
        <w:jc w:val="left"/>
        <w:rPr>
          <w:sz w:val="21"/>
        </w:rPr>
      </w:pPr>
      <w:r>
        <w:rPr>
          <w:spacing w:val="-5"/>
          <w:sz w:val="21"/>
        </w:rPr>
        <w:t>飞利浦</w:t>
      </w:r>
    </w:p>
    <w:p w14:paraId="67C44017">
      <w:pPr>
        <w:spacing w:before="0" w:line="226" w:lineRule="exact"/>
        <w:ind w:left="1621" w:right="0" w:firstLine="0"/>
        <w:jc w:val="left"/>
        <w:rPr>
          <w:sz w:val="21"/>
        </w:rPr>
      </w:pPr>
      <w:r>
        <w:rPr>
          <w:spacing w:val="-10"/>
          <w:sz w:val="21"/>
        </w:rPr>
        <w:t>丹</w:t>
      </w:r>
    </w:p>
    <w:p w14:paraId="1349341B">
      <w:pPr>
        <w:spacing w:before="0" w:line="228" w:lineRule="exact"/>
        <w:ind w:left="632" w:right="0" w:firstLine="0"/>
        <w:jc w:val="left"/>
        <w:rPr>
          <w:sz w:val="21"/>
        </w:rPr>
      </w:pPr>
      <w:r>
        <w:br w:type="column"/>
      </w:r>
      <w:r>
        <w:rPr>
          <w:spacing w:val="-3"/>
          <w:sz w:val="21"/>
        </w:rPr>
        <w:t>提供医疗保健解决方案，关注老年人健康</w:t>
      </w:r>
    </w:p>
    <w:p w14:paraId="706479C8">
      <w:pPr>
        <w:spacing w:after="0" w:line="228" w:lineRule="exact"/>
        <w:jc w:val="left"/>
        <w:rPr>
          <w:sz w:val="21"/>
        </w:rPr>
        <w:sectPr>
          <w:type w:val="continuous"/>
          <w:pgSz w:w="11910" w:h="16840"/>
          <w:pgMar w:top="1920" w:right="1417" w:bottom="600" w:left="1417" w:header="894" w:footer="1085" w:gutter="0"/>
          <w:cols w:equalWidth="0" w:num="2">
            <w:col w:w="1873" w:space="820"/>
            <w:col w:w="6383"/>
          </w:cols>
        </w:sectPr>
      </w:pPr>
    </w:p>
    <w:p w14:paraId="374F050C">
      <w:pPr>
        <w:pStyle w:val="5"/>
        <w:spacing w:before="8"/>
        <w:ind w:left="0"/>
        <w:rPr>
          <w:sz w:val="3"/>
        </w:rPr>
      </w:pPr>
    </w:p>
    <w:p w14:paraId="5B25CDBD">
      <w:pPr>
        <w:pStyle w:val="5"/>
        <w:spacing w:line="28" w:lineRule="exact"/>
        <w:ind w:left="363"/>
        <w:rPr>
          <w:position w:val="0"/>
          <w:sz w:val="2"/>
        </w:rPr>
      </w:pPr>
      <w:r>
        <w:rPr>
          <w:position w:val="0"/>
          <w:sz w:val="2"/>
        </w:rPr>
        <mc:AlternateContent>
          <mc:Choice Requires="wpg">
            <w:drawing>
              <wp:inline distT="0" distB="0" distL="0" distR="0">
                <wp:extent cx="5288280" cy="18415"/>
                <wp:effectExtent l="0" t="0" r="0" b="0"/>
                <wp:docPr id="65" name="Group 65"/>
                <wp:cNvGraphicFramePr/>
                <a:graphic xmlns:a="http://schemas.openxmlformats.org/drawingml/2006/main">
                  <a:graphicData uri="http://schemas.microsoft.com/office/word/2010/wordprocessingGroup">
                    <wpg:wgp>
                      <wpg:cNvGrpSpPr/>
                      <wpg:grpSpPr>
                        <a:xfrm>
                          <a:off x="0" y="0"/>
                          <a:ext cx="5288280" cy="18415"/>
                          <a:chOff x="0" y="0"/>
                          <a:chExt cx="5288280" cy="18415"/>
                        </a:xfrm>
                      </wpg:grpSpPr>
                      <wps:wsp>
                        <wps:cNvPr id="66" name="Graphic 66"/>
                        <wps:cNvSpPr/>
                        <wps:spPr>
                          <a:xfrm>
                            <a:off x="0" y="0"/>
                            <a:ext cx="5288280" cy="18415"/>
                          </a:xfrm>
                          <a:custGeom>
                            <a:avLst/>
                            <a:gdLst/>
                            <a:ahLst/>
                            <a:cxnLst/>
                            <a:rect l="l" t="t" r="r" b="b"/>
                            <a:pathLst>
                              <a:path w="5288280" h="18415">
                                <a:moveTo>
                                  <a:pt x="5288280" y="0"/>
                                </a:moveTo>
                                <a:lnTo>
                                  <a:pt x="5288280" y="0"/>
                                </a:lnTo>
                                <a:lnTo>
                                  <a:pt x="0" y="0"/>
                                </a:lnTo>
                                <a:lnTo>
                                  <a:pt x="0" y="18288"/>
                                </a:lnTo>
                                <a:lnTo>
                                  <a:pt x="5288280" y="18288"/>
                                </a:lnTo>
                                <a:lnTo>
                                  <a:pt x="5288280" y="0"/>
                                </a:lnTo>
                                <a:close/>
                              </a:path>
                            </a:pathLst>
                          </a:custGeom>
                          <a:solidFill>
                            <a:srgbClr val="000000"/>
                          </a:solidFill>
                        </wps:spPr>
                        <wps:bodyPr wrap="square" lIns="0" tIns="0" rIns="0" bIns="0" rtlCol="0">
                          <a:noAutofit/>
                        </wps:bodyPr>
                      </wps:wsp>
                    </wpg:wgp>
                  </a:graphicData>
                </a:graphic>
              </wp:inline>
            </w:drawing>
          </mc:Choice>
          <mc:Fallback>
            <w:pict>
              <v:group id="Group 65" o:spid="_x0000_s1026" o:spt="203" style="height:1.45pt;width:416.4pt;" coordsize="5288280,18415" o:gfxdata="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ktDdbUAAAAAwEAAA8AAAAAAAAAAQAgAAAAIgAAAGRycy9kb3ducmV2LnhtbFBLAQIU&#10;ABQAAAAIAIdO4kBfw3AEaQIAADoGAAAOAAAAAAAAAAEAIAAAACMBAABkcnMvZTJvRG9jLnhtbFBL&#10;BQYAAAAABgAGAFkBAAD+BQAAAAA=&#10;">
                <o:lock v:ext="edit" aspectratio="f"/>
                <v:shape id="Graphic 66" o:spid="_x0000_s1026" o:spt="100" style="position:absolute;left:0;top:0;height:18415;width:5288280;" fillcolor="#000000" filled="t" stroked="f" coordsize="5288280,18415" o:gfxdata="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U9xzvQAA&#10;ANsAAAAPAAAAAAAAAAEAIAAAACIAAABkcnMvZG93bnJldi54bWxQSwECFAAUAAAACACHTuJAMy8F&#10;njsAAAA5AAAAEAAAAAAAAAABACAAAAAMAQAAZHJzL3NoYXBleG1sLnhtbFBLBQYAAAAABgAGAFsB&#10;AAC2AwAAAAA=&#10;" path="m5288280,0l5288280,0,0,0,0,18288,5288280,18288,5288280,0xe">
                  <v:fill on="t" focussize="0,0"/>
                  <v:stroke on="f"/>
                  <v:imagedata o:title=""/>
                  <o:lock v:ext="edit" aspectratio="f"/>
                  <v:textbox inset="0mm,0mm,0mm,0mm"/>
                </v:shape>
                <w10:wrap type="none"/>
                <w10:anchorlock/>
              </v:group>
            </w:pict>
          </mc:Fallback>
        </mc:AlternateContent>
      </w:r>
    </w:p>
    <w:p w14:paraId="05B42C40">
      <w:pPr>
        <w:pStyle w:val="5"/>
        <w:spacing w:before="240"/>
        <w:ind w:left="0"/>
      </w:pPr>
    </w:p>
    <w:p w14:paraId="137DC0F3">
      <w:pPr>
        <w:pStyle w:val="5"/>
        <w:spacing w:line="364" w:lineRule="auto"/>
        <w:ind w:right="137" w:firstLine="480"/>
      </w:pPr>
      <w:r>
        <w:t>在国内市场，</w:t>
      </w:r>
      <w:r>
        <w:rPr>
          <w:rFonts w:ascii="Times New Roman" w:eastAsia="Times New Roman"/>
        </w:rPr>
        <w:t xml:space="preserve">Q </w:t>
      </w:r>
      <w:r>
        <w:t xml:space="preserve">公司的主要竞争者包括以物联网、大数据平台和人工智能为 </w:t>
      </w:r>
      <w:r>
        <w:rPr>
          <w:spacing w:val="-4"/>
        </w:rPr>
        <w:t>核心的高科技企业。这些公司通过健康监测设备、远程医疗系统和智慧社区管理平台等综合解决方案，积极布局智慧养老市场。华为和阿里健康等科技巨头凭借强大的技术能力和数据生态系统，推出多功能的智慧养老方案，具备规模化推广的优势，并通过品牌影响力占据市场重要地位。此外，像科大讯飞等专注于健康管理的科技企业，凭借其语音识别和人工智能技术，开发了面向老年人的智能语音助手和健</w:t>
      </w:r>
      <w:r>
        <w:rPr>
          <w:spacing w:val="-12"/>
        </w:rPr>
        <w:t>康监测产品，这些企业的灵活性和市场敏锐度使其能够快速响应需求，并通过定制</w:t>
      </w:r>
      <w:r>
        <w:rPr>
          <w:spacing w:val="-2"/>
        </w:rPr>
        <w:t xml:space="preserve">化服务和较低价格抢占细分市场，从而对 </w:t>
      </w:r>
      <w:r>
        <w:rPr>
          <w:rFonts w:ascii="Times New Roman" w:eastAsia="Times New Roman"/>
        </w:rPr>
        <w:t xml:space="preserve">Q </w:t>
      </w:r>
      <w:r>
        <w:t>公司构成竞争压力。</w:t>
      </w:r>
    </w:p>
    <w:p w14:paraId="64223523">
      <w:pPr>
        <w:pStyle w:val="5"/>
        <w:spacing w:before="5" w:line="364" w:lineRule="auto"/>
        <w:ind w:right="137" w:firstLine="480"/>
      </w:pPr>
      <w:r>
        <w:rPr>
          <w:spacing w:val="-2"/>
        </w:rPr>
        <w:t xml:space="preserve">在国际市场，飞利浦和西门子等跨国公司也积极进入智慧养老领域，凭借其 </w:t>
      </w:r>
      <w:r>
        <w:rPr>
          <w:spacing w:val="-4"/>
        </w:rPr>
        <w:t>成熟的医疗技术和全球化的服务网络，提供高端智慧养老解决方案。飞利浦通过可</w:t>
      </w:r>
      <w:r>
        <w:rPr>
          <w:spacing w:val="1"/>
        </w:rPr>
        <w:t>穿戴健康监测设备和远程健康管理平台在数据分析和产品性能上具有一定的 领</w:t>
      </w:r>
      <w:r>
        <w:rPr>
          <w:spacing w:val="-12"/>
        </w:rPr>
        <w:t>先优势，西门子则通过物联网和智能建筑技术为养老机构提供综合性解决方案。这</w:t>
      </w:r>
      <w:r>
        <w:rPr>
          <w:spacing w:val="-4"/>
        </w:rPr>
        <w:t>些国际企业在技术创新、市场资源和服务标准化方面的优势，给国内企业带来了较</w:t>
      </w:r>
      <w:r>
        <w:rPr>
          <w:spacing w:val="-2"/>
        </w:rPr>
        <w:t>大的竞争挑战。</w:t>
      </w:r>
    </w:p>
    <w:p w14:paraId="3C8C14DC">
      <w:pPr>
        <w:pStyle w:val="5"/>
        <w:spacing w:before="4" w:line="364" w:lineRule="auto"/>
        <w:ind w:right="377" w:firstLine="480"/>
        <w:jc w:val="both"/>
      </w:pPr>
      <w:r>
        <w:rPr>
          <w:rFonts w:ascii="Times New Roman" w:eastAsia="Times New Roman"/>
        </w:rPr>
        <w:t>Q</w:t>
      </w:r>
      <w:r>
        <w:rPr>
          <w:rFonts w:ascii="Times New Roman" w:eastAsia="Times New Roman"/>
          <w:spacing w:val="-15"/>
        </w:rPr>
        <w:t xml:space="preserve"> </w:t>
      </w:r>
      <w:r>
        <w:rPr>
          <w:spacing w:val="-4"/>
        </w:rPr>
        <w:t>公司在竞争中的优势主要体现在其技术领先性和产品独特性。通过毫米波</w:t>
      </w:r>
      <w:r>
        <w:rPr>
          <w:spacing w:val="-2"/>
        </w:rPr>
        <w:t>雷达的非接触式生命体征监测，</w:t>
      </w:r>
      <w:r>
        <w:rPr>
          <w:rFonts w:ascii="Times New Roman" w:eastAsia="Times New Roman"/>
          <w:spacing w:val="-2"/>
        </w:rPr>
        <w:t>Q</w:t>
      </w:r>
      <w:r>
        <w:rPr>
          <w:rFonts w:ascii="Times New Roman" w:eastAsia="Times New Roman"/>
          <w:spacing w:val="-13"/>
        </w:rPr>
        <w:t xml:space="preserve"> </w:t>
      </w:r>
      <w:r>
        <w:rPr>
          <w:spacing w:val="-2"/>
        </w:rPr>
        <w:t>公司产品能够精准监测老年人呼吸、心跳、体</w:t>
      </w:r>
      <w:r>
        <w:rPr>
          <w:spacing w:val="-23"/>
        </w:rPr>
        <w:t>动等生命体征，并具备跌倒检测功能，且注重隐私保护。与传统可穿戴设备相比，</w:t>
      </w:r>
      <w:r>
        <w:rPr>
          <w:spacing w:val="-9"/>
        </w:rPr>
        <w:t xml:space="preserve">这种技术创新为 </w:t>
      </w:r>
      <w:r>
        <w:rPr>
          <w:rFonts w:ascii="Times New Roman" w:eastAsia="Times New Roman"/>
          <w:spacing w:val="-6"/>
        </w:rPr>
        <w:t>Q</w:t>
      </w:r>
      <w:r>
        <w:rPr>
          <w:rFonts w:ascii="Times New Roman" w:eastAsia="Times New Roman"/>
          <w:spacing w:val="1"/>
        </w:rPr>
        <w:t xml:space="preserve"> </w:t>
      </w:r>
      <w:r>
        <w:rPr>
          <w:spacing w:val="-6"/>
        </w:rPr>
        <w:t>公司赢得了较高的市场认可度。然而，与华为、阿里等巨头相</w:t>
      </w:r>
      <w:r>
        <w:rPr>
          <w:spacing w:val="-4"/>
        </w:rPr>
        <w:t>比，</w:t>
      </w:r>
      <w:r>
        <w:rPr>
          <w:rFonts w:ascii="Times New Roman" w:eastAsia="Times New Roman"/>
          <w:spacing w:val="-4"/>
        </w:rPr>
        <w:t>Q</w:t>
      </w:r>
      <w:r>
        <w:rPr>
          <w:rFonts w:ascii="Times New Roman" w:eastAsia="Times New Roman"/>
          <w:spacing w:val="50"/>
        </w:rPr>
        <w:t xml:space="preserve"> </w:t>
      </w:r>
      <w:r>
        <w:rPr>
          <w:spacing w:val="-5"/>
        </w:rPr>
        <w:t>公司在品牌影响力、渠道建设和规模化推广方面仍有提升空间。大型企业</w:t>
      </w:r>
    </w:p>
    <w:p w14:paraId="3F1929EA">
      <w:pPr>
        <w:pStyle w:val="5"/>
        <w:spacing w:after="0" w:line="364" w:lineRule="auto"/>
        <w:jc w:val="both"/>
        <w:sectPr>
          <w:type w:val="continuous"/>
          <w:pgSz w:w="11910" w:h="16840"/>
          <w:pgMar w:top="1920" w:right="1417" w:bottom="600" w:left="1417" w:header="894" w:footer="1085" w:gutter="0"/>
          <w:cols w:space="720" w:num="1"/>
        </w:sectPr>
      </w:pPr>
    </w:p>
    <w:p w14:paraId="64D2D8AA">
      <w:pPr>
        <w:pStyle w:val="5"/>
        <w:spacing w:before="129" w:line="362" w:lineRule="auto"/>
        <w:ind w:right="377"/>
      </w:pPr>
      <w:bookmarkStart w:id="56" w:name="3.3.2 潜在进入者的威胁"/>
      <w:bookmarkEnd w:id="56"/>
      <w:r>
        <w:rPr>
          <w:spacing w:val="-11"/>
        </w:rPr>
        <w:t xml:space="preserve">凭借资源整合和大规模投入，能够提供成本更低的智慧养老解决方案，这对 </w:t>
      </w:r>
      <w:r>
        <w:rPr>
          <w:rFonts w:ascii="Times New Roman" w:eastAsia="Times New Roman"/>
        </w:rPr>
        <w:t>Q</w:t>
      </w:r>
      <w:r>
        <w:rPr>
          <w:rFonts w:ascii="Times New Roman" w:eastAsia="Times New Roman"/>
          <w:spacing w:val="-15"/>
        </w:rPr>
        <w:t xml:space="preserve"> </w:t>
      </w:r>
      <w:r>
        <w:t>公</w:t>
      </w:r>
      <w:r>
        <w:rPr>
          <w:spacing w:val="-2"/>
        </w:rPr>
        <w:t>司的价格策略构成一定威胁。</w:t>
      </w:r>
    </w:p>
    <w:p w14:paraId="12337422">
      <w:pPr>
        <w:pStyle w:val="4"/>
        <w:numPr>
          <w:ilvl w:val="2"/>
          <w:numId w:val="2"/>
        </w:numPr>
        <w:tabs>
          <w:tab w:val="left" w:pos="1006"/>
        </w:tabs>
        <w:spacing w:before="292" w:after="0" w:line="240" w:lineRule="auto"/>
        <w:ind w:left="1006" w:right="0" w:hanging="628"/>
        <w:jc w:val="left"/>
      </w:pPr>
      <w:bookmarkStart w:id="57" w:name="_TOC_250067"/>
      <w:bookmarkEnd w:id="57"/>
      <w:r>
        <w:rPr>
          <w:spacing w:val="-2"/>
        </w:rPr>
        <w:t>潜在进入者的威胁</w:t>
      </w:r>
    </w:p>
    <w:p w14:paraId="519E5CE8">
      <w:pPr>
        <w:pStyle w:val="5"/>
        <w:spacing w:before="309" w:line="364" w:lineRule="auto"/>
        <w:ind w:right="377" w:firstLine="480"/>
        <w:jc w:val="both"/>
      </w:pPr>
      <w:r>
        <w:rPr>
          <w:rFonts w:ascii="Times New Roman" w:eastAsia="Times New Roman"/>
        </w:rPr>
        <w:t>Q</w:t>
      </w:r>
      <w:r>
        <w:rPr>
          <w:rFonts w:ascii="Times New Roman" w:eastAsia="Times New Roman"/>
          <w:spacing w:val="-15"/>
        </w:rPr>
        <w:t xml:space="preserve"> </w:t>
      </w:r>
      <w:r>
        <w:rPr>
          <w:spacing w:val="-4"/>
        </w:rPr>
        <w:t>公司在智慧养老领域面临日益显著的潜在竞争威胁，主要源于市场的快速增长、技术门槛的逐步降低以及政策支持的推动，这些因素吸引了多个行业的企</w:t>
      </w:r>
      <w:r>
        <w:rPr>
          <w:spacing w:val="-2"/>
        </w:rPr>
        <w:t>业尝试跨界进入该领域。</w:t>
      </w:r>
    </w:p>
    <w:p w14:paraId="445FA0F8">
      <w:pPr>
        <w:pStyle w:val="5"/>
        <w:spacing w:before="118"/>
        <w:ind w:left="0"/>
        <w:rPr>
          <w:sz w:val="20"/>
        </w:rPr>
      </w:pPr>
    </w:p>
    <w:p w14:paraId="275D155D">
      <w:pPr>
        <w:spacing w:before="50"/>
        <w:ind w:left="1638" w:right="0" w:firstLine="0"/>
        <w:jc w:val="left"/>
        <w:rPr>
          <w:sz w:val="21"/>
        </w:rPr>
      </w:pPr>
      <w:r>
        <w:rPr>
          <w:spacing w:val="-3"/>
          <w:sz w:val="21"/>
        </w:rPr>
        <w:t>数据来源：深圳市电子商会</w:t>
      </w:r>
    </w:p>
    <w:p w14:paraId="4C560E6D">
      <w:pPr>
        <w:pStyle w:val="5"/>
        <w:spacing w:before="254"/>
        <w:ind w:left="0"/>
        <w:rPr>
          <w:sz w:val="21"/>
        </w:rPr>
      </w:pPr>
    </w:p>
    <w:p w14:paraId="72EE71D1">
      <w:pPr>
        <w:tabs>
          <w:tab w:val="left" w:pos="797"/>
        </w:tabs>
        <w:spacing w:before="1"/>
        <w:ind w:left="0" w:right="1" w:firstLine="0"/>
        <w:jc w:val="center"/>
        <w:rPr>
          <w:sz w:val="20"/>
        </w:rPr>
      </w:pPr>
      <w:r>
        <w:rPr>
          <w:sz w:val="20"/>
        </w:rPr>
        <w:t>图</w:t>
      </w:r>
      <w:r>
        <w:rPr>
          <w:spacing w:val="19"/>
          <w:sz w:val="20"/>
        </w:rPr>
        <w:t xml:space="preserve"> </w:t>
      </w:r>
      <w:r>
        <w:rPr>
          <w:rFonts w:ascii="Times New Roman" w:eastAsia="Times New Roman"/>
          <w:b/>
          <w:spacing w:val="-5"/>
          <w:sz w:val="21"/>
        </w:rPr>
        <w:t>3.1</w:t>
      </w:r>
      <w:r>
        <w:rPr>
          <w:rFonts w:ascii="Times New Roman" w:eastAsia="Times New Roman"/>
          <w:b/>
          <w:sz w:val="21"/>
        </w:rPr>
        <w:tab/>
      </w:r>
      <w:r>
        <w:rPr>
          <w:rFonts w:ascii="Times New Roman" w:eastAsia="Times New Roman"/>
          <w:b/>
          <w:sz w:val="21"/>
        </w:rPr>
        <w:t>2024</w:t>
      </w:r>
      <w:r>
        <w:rPr>
          <w:rFonts w:ascii="Times New Roman" w:eastAsia="Times New Roman"/>
          <w:b/>
          <w:spacing w:val="62"/>
          <w:sz w:val="21"/>
        </w:rPr>
        <w:t xml:space="preserve">  </w:t>
      </w:r>
      <w:r>
        <w:rPr>
          <w:sz w:val="20"/>
        </w:rPr>
        <w:t>年上半年智慧养老企业融资事件数</w:t>
      </w:r>
      <w:r>
        <w:rPr>
          <w:spacing w:val="-10"/>
          <w:sz w:val="20"/>
        </w:rPr>
        <w:t>量</w:t>
      </w:r>
    </w:p>
    <w:p w14:paraId="5B53AC36">
      <w:pPr>
        <w:pStyle w:val="5"/>
        <w:spacing w:before="170"/>
        <w:ind w:left="0"/>
        <w:rPr>
          <w:sz w:val="20"/>
        </w:rPr>
      </w:pPr>
    </w:p>
    <w:p w14:paraId="5C933BC9">
      <w:pPr>
        <w:spacing w:before="163"/>
        <w:ind w:left="1638" w:right="0" w:firstLine="0"/>
        <w:jc w:val="left"/>
        <w:rPr>
          <w:sz w:val="21"/>
        </w:rPr>
      </w:pPr>
      <w:r>
        <w:rPr>
          <w:spacing w:val="-3"/>
          <w:sz w:val="21"/>
        </w:rPr>
        <w:t>数据来源：深圳市电子商会</w:t>
      </w:r>
    </w:p>
    <w:p w14:paraId="71FBD2A9">
      <w:pPr>
        <w:tabs>
          <w:tab w:val="left" w:pos="797"/>
        </w:tabs>
        <w:spacing w:before="0"/>
        <w:ind w:left="0" w:right="2" w:firstLine="0"/>
        <w:jc w:val="center"/>
        <w:rPr>
          <w:sz w:val="20"/>
        </w:rPr>
      </w:pPr>
      <w:r>
        <w:rPr>
          <w:sz w:val="20"/>
        </w:rPr>
        <w:t>图</w:t>
      </w:r>
      <w:r>
        <w:rPr>
          <w:spacing w:val="19"/>
          <w:sz w:val="20"/>
        </w:rPr>
        <w:t xml:space="preserve"> </w:t>
      </w:r>
      <w:r>
        <w:rPr>
          <w:rFonts w:ascii="Times New Roman" w:eastAsia="Times New Roman"/>
          <w:b/>
          <w:spacing w:val="-5"/>
          <w:sz w:val="21"/>
        </w:rPr>
        <w:t>3.2</w:t>
      </w:r>
      <w:r>
        <w:rPr>
          <w:rFonts w:ascii="Times New Roman" w:eastAsia="Times New Roman"/>
          <w:b/>
          <w:sz w:val="21"/>
        </w:rPr>
        <w:tab/>
      </w:r>
      <w:r>
        <w:rPr>
          <w:rFonts w:ascii="Times New Roman" w:eastAsia="Times New Roman"/>
          <w:b/>
          <w:sz w:val="21"/>
        </w:rPr>
        <w:t>2024</w:t>
      </w:r>
      <w:r>
        <w:rPr>
          <w:rFonts w:ascii="Times New Roman" w:eastAsia="Times New Roman"/>
          <w:b/>
          <w:spacing w:val="62"/>
          <w:sz w:val="21"/>
        </w:rPr>
        <w:t xml:space="preserve">  </w:t>
      </w:r>
      <w:r>
        <w:rPr>
          <w:sz w:val="20"/>
        </w:rPr>
        <w:t>年上半年智慧养老企业融资轮次分</w:t>
      </w:r>
      <w:r>
        <w:rPr>
          <w:spacing w:val="-10"/>
          <w:sz w:val="20"/>
        </w:rPr>
        <w:t>布</w:t>
      </w:r>
    </w:p>
    <w:p w14:paraId="17CDCFC2">
      <w:pPr>
        <w:spacing w:after="0"/>
        <w:jc w:val="center"/>
        <w:rPr>
          <w:sz w:val="20"/>
        </w:rPr>
        <w:sectPr>
          <w:pgSz w:w="11910" w:h="16840"/>
          <w:pgMar w:top="1380" w:right="1417" w:bottom="1280" w:left="1417" w:header="894" w:footer="1085" w:gutter="0"/>
          <w:cols w:space="720" w:num="1"/>
        </w:sectPr>
      </w:pPr>
    </w:p>
    <w:p w14:paraId="097C8D75">
      <w:pPr>
        <w:pStyle w:val="5"/>
        <w:spacing w:before="129" w:line="364" w:lineRule="auto"/>
        <w:ind w:right="377" w:firstLine="480"/>
        <w:jc w:val="both"/>
      </w:pPr>
      <w:bookmarkStart w:id="58" w:name="3.3.3 替代品的威胁"/>
      <w:bookmarkEnd w:id="58"/>
      <w:r>
        <w:rPr>
          <w:spacing w:val="-4"/>
        </w:rPr>
        <w:t xml:space="preserve">潜在进入者对 </w:t>
      </w:r>
      <w:r>
        <w:rPr>
          <w:rFonts w:ascii="Times New Roman" w:eastAsia="Times New Roman"/>
        </w:rPr>
        <w:t>Q</w:t>
      </w:r>
      <w:r>
        <w:rPr>
          <w:rFonts w:ascii="Times New Roman" w:eastAsia="Times New Roman"/>
          <w:spacing w:val="33"/>
        </w:rPr>
        <w:t xml:space="preserve"> </w:t>
      </w:r>
      <w:r>
        <w:t>公司构成的威胁主要体现在以下四个方面：一是技术门槛</w:t>
      </w:r>
      <w:r>
        <w:rPr>
          <w:spacing w:val="-6"/>
        </w:rPr>
        <w:t>的降低使得更多企业能够开发出功能简单但价格低廉的产品；二是具有强大资源整合能力的企业能够借助品牌和渠道优势快速占领市场；三是初创企业通过集中</w:t>
      </w:r>
      <w:r>
        <w:rPr>
          <w:spacing w:val="-4"/>
        </w:rPr>
        <w:t>研发低成本产品吸引价格敏感型客户；四是政策持续支持降低了进入门槛，吸引</w:t>
      </w:r>
      <w:r>
        <w:rPr>
          <w:spacing w:val="-2"/>
        </w:rPr>
        <w:t>更多企业进入这一领域。</w:t>
      </w:r>
    </w:p>
    <w:p w14:paraId="619C8104">
      <w:pPr>
        <w:pStyle w:val="5"/>
        <w:spacing w:before="1" w:line="364" w:lineRule="auto"/>
        <w:ind w:right="377" w:firstLine="480"/>
        <w:jc w:val="both"/>
      </w:pPr>
      <w:r>
        <w:rPr>
          <w:spacing w:val="-4"/>
        </w:rPr>
        <w:t>医疗器械企业正在拓展业务范围进入智慧养老市场。以迈瑞医疗为例，该公司依托其在医疗设备制造领域的技术积累，开始研发便携式健康监测设备，以满</w:t>
      </w:r>
      <w:r>
        <w:rPr>
          <w:spacing w:val="-2"/>
        </w:rPr>
        <w:t xml:space="preserve">足居家养老需求，直接威胁到 </w:t>
      </w:r>
      <w:r>
        <w:rPr>
          <w:rFonts w:ascii="Times New Roman" w:eastAsia="Times New Roman"/>
        </w:rPr>
        <w:t>Q</w:t>
      </w:r>
      <w:r>
        <w:rPr>
          <w:rFonts w:ascii="Times New Roman" w:eastAsia="Times New Roman"/>
          <w:spacing w:val="33"/>
        </w:rPr>
        <w:t xml:space="preserve"> </w:t>
      </w:r>
      <w:r>
        <w:t>公司在健康监测领域的市场份额。消费电子企</w:t>
      </w:r>
      <w:r>
        <w:rPr>
          <w:spacing w:val="-4"/>
        </w:rPr>
        <w:t>业，如联想集团，正在将智能家居产品与养老场景结合，利用品牌影响力和成熟</w:t>
      </w:r>
      <w:r>
        <w:rPr>
          <w:spacing w:val="-8"/>
        </w:rPr>
        <w:t xml:space="preserve">渠道快速渗透市场，对 </w:t>
      </w:r>
      <w:r>
        <w:rPr>
          <w:rFonts w:ascii="Times New Roman" w:eastAsia="Times New Roman"/>
          <w:spacing w:val="-6"/>
        </w:rPr>
        <w:t>Q</w:t>
      </w:r>
      <w:r>
        <w:rPr>
          <w:rFonts w:ascii="Times New Roman" w:eastAsia="Times New Roman"/>
          <w:spacing w:val="1"/>
        </w:rPr>
        <w:t xml:space="preserve"> </w:t>
      </w:r>
      <w:r>
        <w:rPr>
          <w:spacing w:val="-6"/>
        </w:rPr>
        <w:t>公司构成压力。北京的一些医疗科技初创公司，通过推</w:t>
      </w:r>
      <w:r>
        <w:rPr>
          <w:spacing w:val="-4"/>
        </w:rPr>
        <w:t>出低成本智能手环，在小型养老机构和社区养老中迅速占领市场，凭借价格优势</w:t>
      </w:r>
      <w:r>
        <w:rPr>
          <w:spacing w:val="-2"/>
        </w:rPr>
        <w:t>和灵活性成为有力竞争者。</w:t>
      </w:r>
    </w:p>
    <w:p w14:paraId="7A88232A">
      <w:pPr>
        <w:pStyle w:val="5"/>
        <w:spacing w:before="6" w:line="364" w:lineRule="auto"/>
        <w:ind w:right="257" w:firstLine="480"/>
        <w:jc w:val="both"/>
      </w:pPr>
      <w:r>
        <w:rPr>
          <w:spacing w:val="-2"/>
        </w:rPr>
        <w:t>此外，智慧城市服务商也在智慧养老领域布局。北京市的</w:t>
      </w:r>
      <w:r>
        <w:rPr>
          <w:rFonts w:ascii="Times New Roman" w:hAnsi="Times New Roman" w:eastAsia="Times New Roman"/>
          <w:spacing w:val="-2"/>
        </w:rPr>
        <w:t>“</w:t>
      </w:r>
      <w:r>
        <w:rPr>
          <w:spacing w:val="-2"/>
        </w:rPr>
        <w:t>智慧生活通</w:t>
      </w:r>
      <w:r>
        <w:rPr>
          <w:rFonts w:ascii="Times New Roman" w:hAnsi="Times New Roman" w:eastAsia="Times New Roman"/>
          <w:spacing w:val="-2"/>
        </w:rPr>
        <w:t>”</w:t>
      </w:r>
      <w:r>
        <w:rPr>
          <w:spacing w:val="-2"/>
        </w:rPr>
        <w:t>将社区监控和门禁系统与健康监测功能结合，提供整合性养老解决方案。凭借对社区</w:t>
      </w:r>
      <w:r>
        <w:rPr>
          <w:spacing w:val="-11"/>
        </w:rPr>
        <w:t>需求的深刻理解和现有网络基础，这类企业通过与政府合作，可能迅速进入市场。</w:t>
      </w:r>
    </w:p>
    <w:p w14:paraId="593D61E7">
      <w:pPr>
        <w:pStyle w:val="5"/>
        <w:spacing w:line="364" w:lineRule="auto"/>
        <w:ind w:right="377" w:firstLine="480"/>
        <w:jc w:val="both"/>
      </w:pPr>
      <w:r>
        <w:rPr>
          <w:spacing w:val="-4"/>
        </w:rPr>
        <w:t>跨国企业本地化尝试同样构成威胁。例如，美国的</w:t>
      </w:r>
      <w:r>
        <w:rPr>
          <w:rFonts w:ascii="Times New Roman" w:hAnsi="Times New Roman" w:eastAsia="Times New Roman"/>
          <w:spacing w:val="-4"/>
        </w:rPr>
        <w:t>“MedTech AI”</w:t>
      </w:r>
      <w:r>
        <w:rPr>
          <w:spacing w:val="-4"/>
        </w:rPr>
        <w:t>公司与北京市高端养老机构合作，提供基于人工智能的数据分析服务，其技术的先进性可能</w:t>
      </w:r>
      <w:r>
        <w:rPr>
          <w:spacing w:val="-8"/>
        </w:rPr>
        <w:t xml:space="preserve">挑战 </w:t>
      </w:r>
      <w:r>
        <w:rPr>
          <w:rFonts w:ascii="Times New Roman" w:hAnsi="Times New Roman" w:eastAsia="Times New Roman"/>
        </w:rPr>
        <w:t xml:space="preserve">Q </w:t>
      </w:r>
      <w:r>
        <w:t>公司在高端市场的技术优势。</w:t>
      </w:r>
    </w:p>
    <w:p w14:paraId="4E0E3212">
      <w:pPr>
        <w:pStyle w:val="4"/>
        <w:numPr>
          <w:ilvl w:val="2"/>
          <w:numId w:val="2"/>
        </w:numPr>
        <w:tabs>
          <w:tab w:val="left" w:pos="1006"/>
        </w:tabs>
        <w:spacing w:before="288" w:after="0" w:line="240" w:lineRule="auto"/>
        <w:ind w:left="1006" w:right="0" w:hanging="628"/>
        <w:jc w:val="left"/>
      </w:pPr>
      <w:bookmarkStart w:id="59" w:name="_TOC_250066"/>
      <w:bookmarkEnd w:id="59"/>
      <w:r>
        <w:rPr>
          <w:spacing w:val="-2"/>
        </w:rPr>
        <w:t>替代品的威胁</w:t>
      </w:r>
    </w:p>
    <w:p w14:paraId="3558F4EE">
      <w:pPr>
        <w:pStyle w:val="5"/>
        <w:spacing w:before="309" w:line="364" w:lineRule="auto"/>
        <w:ind w:right="257" w:firstLine="480"/>
      </w:pPr>
      <w:r>
        <w:rPr>
          <w:spacing w:val="-2"/>
        </w:rPr>
        <w:t>在智慧养老领域，替代品的威胁主要来自传统养老模式与新兴技术的结合。这些替代方案通过不同的技术和服务组合，满足老年人多样化的需求，给现有智慧养老服务商带来潜在挑战。</w:t>
      </w:r>
    </w:p>
    <w:p w14:paraId="16D5DC14">
      <w:pPr>
        <w:tabs>
          <w:tab w:val="left" w:pos="744"/>
        </w:tabs>
        <w:spacing w:before="265"/>
        <w:ind w:left="0" w:right="1" w:firstLine="0"/>
        <w:jc w:val="center"/>
        <w:rPr>
          <w:sz w:val="20"/>
        </w:rPr>
      </w:pPr>
      <w:r>
        <w:rPr>
          <w:w w:val="105"/>
          <w:sz w:val="20"/>
        </w:rPr>
        <w:t>表</w:t>
      </w:r>
      <w:r>
        <w:rPr>
          <w:spacing w:val="-49"/>
          <w:w w:val="105"/>
          <w:sz w:val="20"/>
        </w:rPr>
        <w:t xml:space="preserve"> </w:t>
      </w:r>
      <w:r>
        <w:rPr>
          <w:rFonts w:ascii="Times New Roman" w:eastAsia="Times New Roman"/>
          <w:b/>
          <w:spacing w:val="-5"/>
          <w:w w:val="105"/>
          <w:sz w:val="21"/>
        </w:rPr>
        <w:t>3.7</w:t>
      </w:r>
      <w:r>
        <w:rPr>
          <w:rFonts w:ascii="Times New Roman" w:eastAsia="Times New Roman"/>
          <w:b/>
          <w:sz w:val="21"/>
        </w:rPr>
        <w:tab/>
      </w:r>
      <w:r>
        <w:rPr>
          <w:rFonts w:ascii="Times New Roman" w:eastAsia="Times New Roman"/>
          <w:b/>
          <w:w w:val="105"/>
          <w:sz w:val="21"/>
        </w:rPr>
        <w:t>Q</w:t>
      </w:r>
      <w:r>
        <w:rPr>
          <w:rFonts w:ascii="Times New Roman" w:eastAsia="Times New Roman"/>
          <w:b/>
          <w:spacing w:val="17"/>
          <w:w w:val="105"/>
          <w:sz w:val="21"/>
        </w:rPr>
        <w:t xml:space="preserve"> </w:t>
      </w:r>
      <w:r>
        <w:rPr>
          <w:w w:val="105"/>
          <w:sz w:val="20"/>
        </w:rPr>
        <w:t>公司智慧养老业务替代品及其特</w:t>
      </w:r>
      <w:r>
        <w:rPr>
          <w:spacing w:val="-10"/>
          <w:w w:val="105"/>
          <w:sz w:val="20"/>
        </w:rPr>
        <w:t>点</w:t>
      </w:r>
    </w:p>
    <w:p w14:paraId="0351ACD9">
      <w:pPr>
        <w:pStyle w:val="5"/>
        <w:spacing w:before="1"/>
        <w:ind w:left="0"/>
        <w:rPr>
          <w:sz w:val="15"/>
        </w:rPr>
      </w:pPr>
    </w:p>
    <w:tbl>
      <w:tblPr>
        <w:tblStyle w:val="12"/>
        <w:tblW w:w="0" w:type="auto"/>
        <w:tblInd w:w="3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37"/>
        <w:gridCol w:w="2594"/>
        <w:gridCol w:w="4390"/>
      </w:tblGrid>
      <w:tr w14:paraId="5133A0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9" w:hRule="atLeast"/>
        </w:trPr>
        <w:tc>
          <w:tcPr>
            <w:tcW w:w="1337" w:type="dxa"/>
            <w:tcBorders>
              <w:top w:val="single" w:color="000000" w:sz="12" w:space="0"/>
              <w:bottom w:val="single" w:color="000000" w:sz="4" w:space="0"/>
            </w:tcBorders>
          </w:tcPr>
          <w:p w14:paraId="49015824">
            <w:pPr>
              <w:pStyle w:val="16"/>
              <w:spacing w:before="48"/>
              <w:ind w:left="101" w:right="1"/>
              <w:jc w:val="center"/>
              <w:rPr>
                <w:sz w:val="21"/>
              </w:rPr>
            </w:pPr>
            <w:r>
              <w:rPr>
                <w:spacing w:val="-6"/>
                <w:sz w:val="21"/>
              </w:rPr>
              <w:t>类别</w:t>
            </w:r>
          </w:p>
        </w:tc>
        <w:tc>
          <w:tcPr>
            <w:tcW w:w="2594" w:type="dxa"/>
            <w:tcBorders>
              <w:top w:val="single" w:color="000000" w:sz="12" w:space="0"/>
              <w:bottom w:val="single" w:color="000000" w:sz="4" w:space="0"/>
            </w:tcBorders>
          </w:tcPr>
          <w:p w14:paraId="3FF5F180">
            <w:pPr>
              <w:pStyle w:val="16"/>
              <w:spacing w:before="48"/>
              <w:ind w:left="1015"/>
              <w:rPr>
                <w:sz w:val="21"/>
              </w:rPr>
            </w:pPr>
            <w:r>
              <w:rPr>
                <w:spacing w:val="-4"/>
                <w:sz w:val="21"/>
              </w:rPr>
              <w:t>代表企业</w:t>
            </w:r>
          </w:p>
        </w:tc>
        <w:tc>
          <w:tcPr>
            <w:tcW w:w="4390" w:type="dxa"/>
            <w:tcBorders>
              <w:top w:val="single" w:color="000000" w:sz="12" w:space="0"/>
              <w:bottom w:val="single" w:color="000000" w:sz="4" w:space="0"/>
            </w:tcBorders>
          </w:tcPr>
          <w:p w14:paraId="3C14017F">
            <w:pPr>
              <w:pStyle w:val="16"/>
              <w:spacing w:before="48"/>
              <w:ind w:left="185"/>
              <w:jc w:val="center"/>
              <w:rPr>
                <w:sz w:val="21"/>
              </w:rPr>
            </w:pPr>
            <w:r>
              <w:rPr>
                <w:spacing w:val="-6"/>
                <w:sz w:val="21"/>
              </w:rPr>
              <w:t>特点</w:t>
            </w:r>
          </w:p>
        </w:tc>
      </w:tr>
      <w:tr w14:paraId="0D2C5D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7" w:hRule="atLeast"/>
        </w:trPr>
        <w:tc>
          <w:tcPr>
            <w:tcW w:w="1337" w:type="dxa"/>
            <w:tcBorders>
              <w:top w:val="single" w:color="000000" w:sz="4" w:space="0"/>
            </w:tcBorders>
          </w:tcPr>
          <w:p w14:paraId="7339B70F">
            <w:pPr>
              <w:pStyle w:val="16"/>
              <w:spacing w:before="49"/>
              <w:ind w:left="101" w:right="1"/>
              <w:jc w:val="center"/>
              <w:rPr>
                <w:sz w:val="21"/>
              </w:rPr>
            </w:pPr>
            <w:r>
              <w:rPr>
                <w:spacing w:val="-4"/>
                <w:sz w:val="21"/>
              </w:rPr>
              <w:t>自主研发</w:t>
            </w:r>
          </w:p>
        </w:tc>
        <w:tc>
          <w:tcPr>
            <w:tcW w:w="2594" w:type="dxa"/>
            <w:tcBorders>
              <w:top w:val="single" w:color="000000" w:sz="4" w:space="0"/>
            </w:tcBorders>
          </w:tcPr>
          <w:p w14:paraId="3AC6DFAF">
            <w:pPr>
              <w:pStyle w:val="16"/>
              <w:spacing w:before="49"/>
              <w:ind w:left="196"/>
              <w:rPr>
                <w:sz w:val="21"/>
              </w:rPr>
            </w:pPr>
            <w:r>
              <w:rPr>
                <w:spacing w:val="-3"/>
                <w:sz w:val="21"/>
              </w:rPr>
              <w:t>上海的亲和源老年公寓</w:t>
            </w:r>
          </w:p>
        </w:tc>
        <w:tc>
          <w:tcPr>
            <w:tcW w:w="4390" w:type="dxa"/>
            <w:tcBorders>
              <w:top w:val="single" w:color="000000" w:sz="4" w:space="0"/>
            </w:tcBorders>
          </w:tcPr>
          <w:p w14:paraId="04F0F445">
            <w:pPr>
              <w:pStyle w:val="16"/>
              <w:spacing w:before="49"/>
              <w:ind w:left="295"/>
              <w:rPr>
                <w:sz w:val="21"/>
              </w:rPr>
            </w:pPr>
            <w:r>
              <w:rPr>
                <w:spacing w:val="-3"/>
                <w:sz w:val="21"/>
              </w:rPr>
              <w:t>采用自主研发的智慧养老管理平台</w:t>
            </w:r>
          </w:p>
        </w:tc>
      </w:tr>
      <w:tr w14:paraId="664796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1337" w:type="dxa"/>
          </w:tcPr>
          <w:p w14:paraId="5FE97796">
            <w:pPr>
              <w:pStyle w:val="16"/>
              <w:spacing w:before="47"/>
              <w:ind w:left="101" w:right="1"/>
              <w:jc w:val="center"/>
              <w:rPr>
                <w:sz w:val="21"/>
              </w:rPr>
            </w:pPr>
            <w:r>
              <w:rPr>
                <w:spacing w:val="-4"/>
                <w:sz w:val="21"/>
              </w:rPr>
              <w:t>志愿互助</w:t>
            </w:r>
          </w:p>
        </w:tc>
        <w:tc>
          <w:tcPr>
            <w:tcW w:w="2594" w:type="dxa"/>
          </w:tcPr>
          <w:p w14:paraId="5E664256">
            <w:pPr>
              <w:pStyle w:val="16"/>
              <w:spacing w:before="47"/>
              <w:ind w:left="196"/>
              <w:rPr>
                <w:sz w:val="21"/>
              </w:rPr>
            </w:pPr>
            <w:r>
              <w:rPr>
                <w:spacing w:val="-2"/>
                <w:sz w:val="21"/>
              </w:rPr>
              <w:t>京市的</w:t>
            </w:r>
            <w:r>
              <w:rPr>
                <w:rFonts w:ascii="Times New Roman" w:hAnsi="Times New Roman" w:eastAsia="Times New Roman"/>
                <w:spacing w:val="-2"/>
                <w:sz w:val="21"/>
              </w:rPr>
              <w:t>“</w:t>
            </w:r>
            <w:r>
              <w:rPr>
                <w:spacing w:val="-2"/>
                <w:sz w:val="21"/>
              </w:rPr>
              <w:t>时间银行</w:t>
            </w:r>
            <w:r>
              <w:rPr>
                <w:rFonts w:ascii="Times New Roman" w:hAnsi="Times New Roman" w:eastAsia="Times New Roman"/>
                <w:spacing w:val="-2"/>
                <w:sz w:val="21"/>
              </w:rPr>
              <w:t>”</w:t>
            </w:r>
            <w:r>
              <w:rPr>
                <w:spacing w:val="-6"/>
                <w:sz w:val="21"/>
              </w:rPr>
              <w:t>项目</w:t>
            </w:r>
          </w:p>
        </w:tc>
        <w:tc>
          <w:tcPr>
            <w:tcW w:w="4390" w:type="dxa"/>
          </w:tcPr>
          <w:p w14:paraId="3ACD176D">
            <w:pPr>
              <w:pStyle w:val="16"/>
              <w:spacing w:before="47"/>
              <w:ind w:left="295"/>
              <w:rPr>
                <w:sz w:val="21"/>
              </w:rPr>
            </w:pPr>
            <w:r>
              <w:rPr>
                <w:spacing w:val="-4"/>
                <w:sz w:val="21"/>
              </w:rPr>
              <w:t>互助式养老模式</w:t>
            </w:r>
          </w:p>
        </w:tc>
      </w:tr>
      <w:tr w14:paraId="634DAD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2" w:hRule="atLeast"/>
        </w:trPr>
        <w:tc>
          <w:tcPr>
            <w:tcW w:w="1337" w:type="dxa"/>
          </w:tcPr>
          <w:p w14:paraId="489453E6">
            <w:pPr>
              <w:pStyle w:val="16"/>
              <w:spacing w:before="38"/>
              <w:ind w:left="101" w:right="1"/>
              <w:jc w:val="center"/>
              <w:rPr>
                <w:sz w:val="21"/>
              </w:rPr>
            </w:pPr>
            <w:r>
              <w:rPr>
                <w:spacing w:val="-4"/>
                <w:sz w:val="21"/>
              </w:rPr>
              <w:t>智能家居</w:t>
            </w:r>
          </w:p>
        </w:tc>
        <w:tc>
          <w:tcPr>
            <w:tcW w:w="2594" w:type="dxa"/>
          </w:tcPr>
          <w:p w14:paraId="4F5F0293">
            <w:pPr>
              <w:pStyle w:val="16"/>
              <w:spacing w:before="38"/>
              <w:ind w:left="196"/>
              <w:rPr>
                <w:sz w:val="21"/>
              </w:rPr>
            </w:pPr>
            <w:r>
              <w:rPr>
                <w:spacing w:val="-4"/>
                <w:sz w:val="21"/>
              </w:rPr>
              <w:t>小米科技</w:t>
            </w:r>
          </w:p>
        </w:tc>
        <w:tc>
          <w:tcPr>
            <w:tcW w:w="4390" w:type="dxa"/>
          </w:tcPr>
          <w:p w14:paraId="5F26750B">
            <w:pPr>
              <w:pStyle w:val="16"/>
              <w:spacing w:before="38"/>
              <w:ind w:left="295"/>
              <w:rPr>
                <w:sz w:val="21"/>
              </w:rPr>
            </w:pPr>
            <w:r>
              <w:rPr>
                <w:spacing w:val="-4"/>
                <w:sz w:val="21"/>
              </w:rPr>
              <w:t>智能家居，成本低</w:t>
            </w:r>
          </w:p>
        </w:tc>
      </w:tr>
      <w:tr w14:paraId="21E04B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1337" w:type="dxa"/>
          </w:tcPr>
          <w:p w14:paraId="6B556967">
            <w:pPr>
              <w:pStyle w:val="16"/>
              <w:spacing w:before="46"/>
              <w:ind w:left="101" w:right="1"/>
              <w:jc w:val="center"/>
              <w:rPr>
                <w:sz w:val="21"/>
              </w:rPr>
            </w:pPr>
            <w:r>
              <w:rPr>
                <w:spacing w:val="-4"/>
                <w:sz w:val="21"/>
              </w:rPr>
              <w:t>远程医疗</w:t>
            </w:r>
          </w:p>
        </w:tc>
        <w:tc>
          <w:tcPr>
            <w:tcW w:w="2594" w:type="dxa"/>
          </w:tcPr>
          <w:p w14:paraId="23BCC7FF">
            <w:pPr>
              <w:pStyle w:val="16"/>
              <w:spacing w:before="46"/>
              <w:ind w:left="196"/>
              <w:rPr>
                <w:sz w:val="21"/>
              </w:rPr>
            </w:pPr>
            <w:r>
              <w:rPr>
                <w:spacing w:val="-4"/>
                <w:sz w:val="21"/>
              </w:rPr>
              <w:t>平安好医生</w:t>
            </w:r>
          </w:p>
        </w:tc>
        <w:tc>
          <w:tcPr>
            <w:tcW w:w="4390" w:type="dxa"/>
          </w:tcPr>
          <w:p w14:paraId="1943F38C">
            <w:pPr>
              <w:pStyle w:val="16"/>
              <w:spacing w:before="46"/>
              <w:ind w:left="295"/>
              <w:rPr>
                <w:sz w:val="21"/>
              </w:rPr>
            </w:pPr>
            <w:r>
              <w:rPr>
                <w:spacing w:val="-4"/>
                <w:sz w:val="21"/>
              </w:rPr>
              <w:t>远程医疗服务</w:t>
            </w:r>
          </w:p>
        </w:tc>
      </w:tr>
      <w:tr w14:paraId="75D62C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1337" w:type="dxa"/>
            <w:tcBorders>
              <w:bottom w:val="single" w:color="000000" w:sz="12" w:space="0"/>
            </w:tcBorders>
          </w:tcPr>
          <w:p w14:paraId="5BC159FE">
            <w:pPr>
              <w:pStyle w:val="16"/>
              <w:spacing w:before="46"/>
              <w:ind w:left="101"/>
              <w:jc w:val="center"/>
              <w:rPr>
                <w:sz w:val="21"/>
              </w:rPr>
            </w:pPr>
            <w:r>
              <w:rPr>
                <w:spacing w:val="-4"/>
                <w:sz w:val="21"/>
              </w:rPr>
              <w:t>社交媒体</w:t>
            </w:r>
          </w:p>
        </w:tc>
        <w:tc>
          <w:tcPr>
            <w:tcW w:w="2594" w:type="dxa"/>
            <w:tcBorders>
              <w:bottom w:val="single" w:color="000000" w:sz="12" w:space="0"/>
            </w:tcBorders>
          </w:tcPr>
          <w:p w14:paraId="5547727E">
            <w:pPr>
              <w:pStyle w:val="16"/>
              <w:spacing w:before="46"/>
              <w:ind w:left="196"/>
              <w:rPr>
                <w:sz w:val="21"/>
              </w:rPr>
            </w:pPr>
            <w:r>
              <w:rPr>
                <w:spacing w:val="-6"/>
                <w:sz w:val="21"/>
              </w:rPr>
              <w:t>抖音</w:t>
            </w:r>
          </w:p>
        </w:tc>
        <w:tc>
          <w:tcPr>
            <w:tcW w:w="4390" w:type="dxa"/>
            <w:tcBorders>
              <w:bottom w:val="single" w:color="000000" w:sz="12" w:space="0"/>
            </w:tcBorders>
          </w:tcPr>
          <w:p w14:paraId="06652071">
            <w:pPr>
              <w:pStyle w:val="16"/>
              <w:spacing w:before="46"/>
              <w:ind w:left="295"/>
              <w:rPr>
                <w:sz w:val="21"/>
              </w:rPr>
            </w:pPr>
            <w:r>
              <w:rPr>
                <w:spacing w:val="-4"/>
                <w:sz w:val="21"/>
              </w:rPr>
              <w:t>娱乐服务</w:t>
            </w:r>
          </w:p>
        </w:tc>
      </w:tr>
    </w:tbl>
    <w:p w14:paraId="354929E7">
      <w:pPr>
        <w:pStyle w:val="16"/>
        <w:spacing w:after="0"/>
        <w:rPr>
          <w:sz w:val="21"/>
        </w:rPr>
        <w:sectPr>
          <w:pgSz w:w="11910" w:h="16840"/>
          <w:pgMar w:top="1380" w:right="1417" w:bottom="1280" w:left="1417" w:header="894" w:footer="1085" w:gutter="0"/>
          <w:cols w:space="720" w:num="1"/>
        </w:sectPr>
      </w:pPr>
    </w:p>
    <w:p w14:paraId="4CDABEBF">
      <w:pPr>
        <w:pStyle w:val="5"/>
        <w:spacing w:before="129" w:line="364" w:lineRule="auto"/>
        <w:ind w:right="377" w:firstLine="480"/>
        <w:jc w:val="both"/>
      </w:pPr>
      <w:bookmarkStart w:id="60" w:name="3.3.4 供应商的议价能力"/>
      <w:bookmarkEnd w:id="60"/>
      <w:r>
        <w:rPr>
          <w:spacing w:val="-4"/>
        </w:rPr>
        <w:t>传统养老机构正逐步引入信息化管理系统，以提升服务质量和运营效率。上海亲和源老年公寓采用自主研发的智慧养老管理平台，集成健康监测、生活照料和娱乐活动等功能，利用物联网技术对老年人日常生活进行全面监控，提供更精细化的服务体验。这种传统养老与信息技术的融合，成为智慧养老服务的有力替</w:t>
      </w:r>
      <w:r>
        <w:rPr>
          <w:spacing w:val="-6"/>
        </w:rPr>
        <w:t>代。</w:t>
      </w:r>
    </w:p>
    <w:p w14:paraId="7810A2F6">
      <w:pPr>
        <w:pStyle w:val="5"/>
        <w:spacing w:before="1" w:line="364" w:lineRule="auto"/>
        <w:ind w:right="377" w:firstLine="480"/>
        <w:jc w:val="both"/>
      </w:pPr>
      <w:r>
        <w:rPr>
          <w:spacing w:val="-2"/>
        </w:rPr>
        <w:t>社区养老服务也在积极智能化，以满足居家养老需求。北京市的</w:t>
      </w:r>
      <w:r>
        <w:rPr>
          <w:rFonts w:ascii="Times New Roman" w:hAnsi="Times New Roman" w:eastAsia="Times New Roman"/>
          <w:spacing w:val="-2"/>
        </w:rPr>
        <w:t>“</w:t>
      </w:r>
      <w:r>
        <w:rPr>
          <w:spacing w:val="-2"/>
        </w:rPr>
        <w:t>时间银行</w:t>
      </w:r>
      <w:r>
        <w:rPr>
          <w:rFonts w:ascii="Times New Roman" w:hAnsi="Times New Roman" w:eastAsia="Times New Roman"/>
          <w:spacing w:val="-2"/>
        </w:rPr>
        <w:t>”</w:t>
      </w:r>
      <w:r>
        <w:rPr>
          <w:spacing w:val="-4"/>
        </w:rPr>
        <w:t>项目通过志愿者和信息平台的结合，为社区老年人提供生活照料、健康咨询和心</w:t>
      </w:r>
      <w:r>
        <w:rPr>
          <w:spacing w:val="-2"/>
        </w:rPr>
        <w:t>理慰藉服务，增强了社区的凝聚力，成为智慧养老的一种替代模式。</w:t>
      </w:r>
    </w:p>
    <w:p w14:paraId="53DA70FC">
      <w:pPr>
        <w:pStyle w:val="5"/>
        <w:spacing w:before="4" w:line="364" w:lineRule="auto"/>
        <w:ind w:right="257" w:firstLine="480"/>
      </w:pPr>
      <w:r>
        <w:rPr>
          <w:spacing w:val="-6"/>
        </w:rPr>
        <w:t>智能家居设备的普及为老年人提供了新的养老选择。小米推出的智能家居套</w:t>
      </w:r>
      <w:r>
        <w:rPr>
          <w:spacing w:val="-22"/>
        </w:rPr>
        <w:t>件，包括智能门锁、摄像头和传感器，可以实现家庭环境的实时监控和远程控制，</w:t>
      </w:r>
      <w:r>
        <w:rPr>
          <w:spacing w:val="-11"/>
        </w:rPr>
        <w:t>老年人及其家属可通过手机随时掌握家庭情况，及时处理突发事件。这种低成本、</w:t>
      </w:r>
      <w:r>
        <w:rPr>
          <w:spacing w:val="-2"/>
        </w:rPr>
        <w:t>便捷的智能家居养老方式，成为智慧养老的有效替代品。</w:t>
      </w:r>
    </w:p>
    <w:p w14:paraId="46BC113A">
      <w:pPr>
        <w:pStyle w:val="5"/>
        <w:spacing w:before="2" w:line="364" w:lineRule="auto"/>
        <w:ind w:right="377" w:firstLine="480"/>
        <w:jc w:val="both"/>
      </w:pPr>
      <w:r>
        <w:rPr>
          <w:spacing w:val="-6"/>
        </w:rPr>
        <w:t>远程医疗服务的发展也为老年人提供便捷的健康管理途径。平安好医生平台</w:t>
      </w:r>
      <w:r>
        <w:rPr>
          <w:spacing w:val="-4"/>
        </w:rPr>
        <w:t>通过移动应用提供在线问诊、健康咨询和药品配送等服务，使老年人无需外出即可获得专业医疗支持。这种便捷的远程医疗服务，降低了老年人就医的时间和经</w:t>
      </w:r>
      <w:r>
        <w:rPr>
          <w:spacing w:val="-2"/>
        </w:rPr>
        <w:t>济成本，对智慧养老中的健康管理功能构成替代威胁。</w:t>
      </w:r>
    </w:p>
    <w:p w14:paraId="24776119">
      <w:pPr>
        <w:pStyle w:val="5"/>
        <w:spacing w:before="3" w:line="364" w:lineRule="auto"/>
        <w:ind w:right="377" w:firstLine="480"/>
        <w:jc w:val="both"/>
      </w:pPr>
      <w:r>
        <w:rPr>
          <w:spacing w:val="-4"/>
        </w:rPr>
        <w:t>社交媒体和在线娱乐的普及，丰富了老年人的精神生活。抖音、快手等短视频平台吸引了大量老年用户，他们通过观看和创作短视频缓解孤独感，成为智慧</w:t>
      </w:r>
      <w:r>
        <w:rPr>
          <w:spacing w:val="-2"/>
        </w:rPr>
        <w:t>养老中精神慰藉功能的替代。</w:t>
      </w:r>
    </w:p>
    <w:p w14:paraId="3C50C1CA">
      <w:pPr>
        <w:pStyle w:val="4"/>
        <w:numPr>
          <w:ilvl w:val="2"/>
          <w:numId w:val="2"/>
        </w:numPr>
        <w:tabs>
          <w:tab w:val="left" w:pos="1006"/>
        </w:tabs>
        <w:spacing w:before="283" w:after="0" w:line="240" w:lineRule="auto"/>
        <w:ind w:left="1006" w:right="0" w:hanging="628"/>
        <w:jc w:val="left"/>
      </w:pPr>
      <w:bookmarkStart w:id="61" w:name="_TOC_250065"/>
      <w:bookmarkEnd w:id="61"/>
      <w:r>
        <w:rPr>
          <w:spacing w:val="-2"/>
        </w:rPr>
        <w:t>供应商的议价能力</w:t>
      </w:r>
    </w:p>
    <w:p w14:paraId="0C142C5B">
      <w:pPr>
        <w:pStyle w:val="5"/>
        <w:spacing w:before="314" w:line="364" w:lineRule="auto"/>
        <w:ind w:right="377" w:firstLine="480"/>
        <w:jc w:val="both"/>
      </w:pPr>
      <w:r>
        <w:rPr>
          <w:spacing w:val="-11"/>
        </w:rPr>
        <w:t>在智慧养老领域，供应商的议价能力对企业的运营成本和产品竞争力至关重</w:t>
      </w:r>
      <w:r>
        <w:t>要。</w:t>
      </w:r>
      <w:r>
        <w:rPr>
          <w:rFonts w:ascii="Times New Roman" w:hAnsi="Times New Roman" w:eastAsia="Times New Roman"/>
        </w:rPr>
        <w:t>Q</w:t>
      </w:r>
      <w:r>
        <w:rPr>
          <w:rFonts w:ascii="Times New Roman" w:hAnsi="Times New Roman" w:eastAsia="Times New Roman"/>
          <w:spacing w:val="-15"/>
        </w:rPr>
        <w:t xml:space="preserve"> </w:t>
      </w:r>
      <w:r>
        <w:t>公司核心产品</w:t>
      </w:r>
      <w:r>
        <w:rPr>
          <w:rFonts w:ascii="Times New Roman" w:hAnsi="Times New Roman" w:eastAsia="Times New Roman"/>
        </w:rPr>
        <w:t>“</w:t>
      </w:r>
      <w:r>
        <w:t>贝加安</w:t>
      </w:r>
      <w:r>
        <w:rPr>
          <w:rFonts w:ascii="Times New Roman" w:hAnsi="Times New Roman" w:eastAsia="Times New Roman"/>
        </w:rPr>
        <w:t>®</w:t>
      </w:r>
      <w:r>
        <w:t>智慧养老系统</w:t>
      </w:r>
      <w:r>
        <w:rPr>
          <w:rFonts w:ascii="Times New Roman" w:hAnsi="Times New Roman" w:eastAsia="Times New Roman"/>
        </w:rPr>
        <w:t>”</w:t>
      </w:r>
      <w:r>
        <w:t>依赖于多个高科技组件，如射频芯</w:t>
      </w:r>
      <w:r>
        <w:rPr>
          <w:spacing w:val="-4"/>
        </w:rPr>
        <w:t>片、毫米波雷达天线模块、信号处理单元和边缘计算设备等。这些组件来自多家技术领先的国内外供应商，这些供应商凭借其市场地位和技术专利，通常拥有较</w:t>
      </w:r>
      <w:r>
        <w:rPr>
          <w:spacing w:val="-2"/>
        </w:rPr>
        <w:t>强的议价能力。</w:t>
      </w:r>
    </w:p>
    <w:p w14:paraId="1B72780A">
      <w:pPr>
        <w:pStyle w:val="5"/>
        <w:spacing w:after="0" w:line="364" w:lineRule="auto"/>
        <w:jc w:val="both"/>
        <w:sectPr>
          <w:pgSz w:w="11910" w:h="16840"/>
          <w:pgMar w:top="1380" w:right="1417" w:bottom="1280" w:left="1417" w:header="894" w:footer="1085" w:gutter="0"/>
          <w:cols w:space="720" w:num="1"/>
        </w:sectPr>
      </w:pPr>
    </w:p>
    <w:p w14:paraId="28B9C314">
      <w:pPr>
        <w:tabs>
          <w:tab w:val="left" w:pos="744"/>
        </w:tabs>
        <w:spacing w:before="78"/>
        <w:ind w:left="0" w:right="1" w:firstLine="0"/>
        <w:jc w:val="center"/>
        <w:rPr>
          <w:sz w:val="20"/>
        </w:rPr>
      </w:pPr>
      <w:r>
        <w:rPr>
          <w:w w:val="105"/>
          <w:sz w:val="20"/>
        </w:rPr>
        <w:t>表</w:t>
      </w:r>
      <w:r>
        <w:rPr>
          <w:spacing w:val="-49"/>
          <w:w w:val="105"/>
          <w:sz w:val="20"/>
        </w:rPr>
        <w:t xml:space="preserve"> </w:t>
      </w:r>
      <w:r>
        <w:rPr>
          <w:rFonts w:ascii="Times New Roman" w:eastAsia="Times New Roman"/>
          <w:b/>
          <w:spacing w:val="-5"/>
          <w:w w:val="105"/>
          <w:sz w:val="21"/>
        </w:rPr>
        <w:t>3.8</w:t>
      </w:r>
      <w:r>
        <w:rPr>
          <w:rFonts w:ascii="Times New Roman" w:eastAsia="Times New Roman"/>
          <w:b/>
          <w:sz w:val="21"/>
        </w:rPr>
        <w:tab/>
      </w:r>
      <w:r>
        <w:rPr>
          <w:rFonts w:ascii="Times New Roman" w:eastAsia="Times New Roman"/>
          <w:b/>
          <w:w w:val="105"/>
          <w:sz w:val="21"/>
        </w:rPr>
        <w:t>Q</w:t>
      </w:r>
      <w:r>
        <w:rPr>
          <w:rFonts w:ascii="Times New Roman" w:eastAsia="Times New Roman"/>
          <w:b/>
          <w:spacing w:val="21"/>
          <w:w w:val="105"/>
          <w:sz w:val="21"/>
        </w:rPr>
        <w:t xml:space="preserve"> </w:t>
      </w:r>
      <w:r>
        <w:rPr>
          <w:w w:val="105"/>
          <w:sz w:val="20"/>
        </w:rPr>
        <w:t>公司智慧养老业务核心供应商及其特</w:t>
      </w:r>
      <w:r>
        <w:rPr>
          <w:spacing w:val="-10"/>
          <w:w w:val="105"/>
          <w:sz w:val="20"/>
        </w:rPr>
        <w:t>点</w:t>
      </w:r>
    </w:p>
    <w:p w14:paraId="502BB2D6">
      <w:pPr>
        <w:pStyle w:val="5"/>
        <w:spacing w:before="1"/>
        <w:ind w:left="0"/>
        <w:rPr>
          <w:sz w:val="12"/>
        </w:rPr>
      </w:pPr>
      <w:r>
        <w:rPr>
          <w:sz w:val="12"/>
        </w:rPr>
        <mc:AlternateContent>
          <mc:Choice Requires="wps">
            <w:drawing>
              <wp:anchor distT="0" distB="0" distL="0" distR="0" simplePos="0" relativeHeight="251692032" behindDoc="1" locked="0" layoutInCell="1" allowOverlap="1">
                <wp:simplePos x="0" y="0"/>
                <wp:positionH relativeFrom="page">
                  <wp:posOffset>1139825</wp:posOffset>
                </wp:positionH>
                <wp:positionV relativeFrom="paragraph">
                  <wp:posOffset>113665</wp:posOffset>
                </wp:positionV>
                <wp:extent cx="5279390" cy="18415"/>
                <wp:effectExtent l="0" t="0" r="0" b="0"/>
                <wp:wrapTopAndBottom/>
                <wp:docPr id="93" name="Graphic 93"/>
                <wp:cNvGraphicFramePr/>
                <a:graphic xmlns:a="http://schemas.openxmlformats.org/drawingml/2006/main">
                  <a:graphicData uri="http://schemas.microsoft.com/office/word/2010/wordprocessingShape">
                    <wps:wsp>
                      <wps:cNvSpPr/>
                      <wps:spPr>
                        <a:xfrm>
                          <a:off x="0" y="0"/>
                          <a:ext cx="5279390" cy="18415"/>
                        </a:xfrm>
                        <a:custGeom>
                          <a:avLst/>
                          <a:gdLst/>
                          <a:ahLst/>
                          <a:cxnLst/>
                          <a:rect l="l" t="t" r="r" b="b"/>
                          <a:pathLst>
                            <a:path w="5279390" h="18415">
                              <a:moveTo>
                                <a:pt x="5279136" y="0"/>
                              </a:moveTo>
                              <a:lnTo>
                                <a:pt x="5279136" y="0"/>
                              </a:lnTo>
                              <a:lnTo>
                                <a:pt x="0" y="0"/>
                              </a:lnTo>
                              <a:lnTo>
                                <a:pt x="0" y="18288"/>
                              </a:lnTo>
                              <a:lnTo>
                                <a:pt x="5279136" y="18288"/>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93" o:spid="_x0000_s1026" o:spt="100" style="position:absolute;left:0pt;margin-left:89.75pt;margin-top:8.95pt;height:1.45pt;width:415.7pt;mso-position-horizontal-relative:page;mso-wrap-distance-bottom:0pt;mso-wrap-distance-top:0pt;z-index:-251624448;mso-width-relative:page;mso-height-relative:page;" fillcolor="#000000" filled="t" stroked="f" coordsize="5279390,18415" o:gfxdata="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0ASuo2AAAAAoBAAAPAAAAAAAAAAEAIAAAACIAAABkcnMvZG93bnJldi54bWxQSwECFAAU&#10;AAAACACHTuJAboiz3yoCAAAMBQAADgAAAAAAAAABACAAAAAnAQAAZHJzL2Uyb0RvYy54bWxQSwUG&#10;AAAAAAYABgBZAQAAwwUAAAAA&#10;" path="m5279136,0l5279136,0,0,0,0,18288,5279136,18288,5279136,0xe">
                <v:fill on="t" focussize="0,0"/>
                <v:stroke on="f"/>
                <v:imagedata o:title=""/>
                <o:lock v:ext="edit" aspectratio="f"/>
                <v:textbox inset="0mm,0mm,0mm,0mm"/>
                <w10:wrap type="topAndBottom"/>
              </v:shape>
            </w:pict>
          </mc:Fallback>
        </mc:AlternateContent>
      </w:r>
    </w:p>
    <w:p w14:paraId="7E86D488">
      <w:pPr>
        <w:tabs>
          <w:tab w:val="left" w:pos="3291"/>
          <w:tab w:val="left" w:pos="6594"/>
        </w:tabs>
        <w:spacing w:before="49" w:after="42"/>
        <w:ind w:left="1234" w:right="0" w:firstLine="0"/>
        <w:jc w:val="both"/>
        <w:rPr>
          <w:sz w:val="21"/>
        </w:rPr>
      </w:pPr>
      <w:r>
        <w:rPr>
          <w:spacing w:val="-2"/>
          <w:sz w:val="21"/>
        </w:rPr>
        <w:t>类</w:t>
      </w:r>
      <w:r>
        <w:rPr>
          <w:spacing w:val="-10"/>
          <w:sz w:val="21"/>
        </w:rPr>
        <w:t>别</w:t>
      </w:r>
      <w:r>
        <w:rPr>
          <w:sz w:val="21"/>
        </w:rPr>
        <w:tab/>
      </w:r>
      <w:r>
        <w:rPr>
          <w:spacing w:val="-2"/>
          <w:sz w:val="21"/>
        </w:rPr>
        <w:t>代表企</w:t>
      </w:r>
      <w:r>
        <w:rPr>
          <w:spacing w:val="-10"/>
          <w:sz w:val="21"/>
        </w:rPr>
        <w:t>业</w:t>
      </w:r>
      <w:r>
        <w:rPr>
          <w:sz w:val="21"/>
        </w:rPr>
        <w:tab/>
      </w:r>
      <w:r>
        <w:rPr>
          <w:spacing w:val="-2"/>
          <w:sz w:val="21"/>
        </w:rPr>
        <w:t>特</w:t>
      </w:r>
      <w:r>
        <w:rPr>
          <w:spacing w:val="-10"/>
          <w:sz w:val="21"/>
        </w:rPr>
        <w:t>点</w:t>
      </w:r>
    </w:p>
    <w:p w14:paraId="58488630">
      <w:pPr>
        <w:pStyle w:val="5"/>
        <w:spacing w:line="20" w:lineRule="exact"/>
        <w:rPr>
          <w:sz w:val="2"/>
        </w:rPr>
      </w:pPr>
      <w:r>
        <w:rPr>
          <w:sz w:val="2"/>
        </w:rPr>
        <mc:AlternateContent>
          <mc:Choice Requires="wpg">
            <w:drawing>
              <wp:inline distT="0" distB="0" distL="0" distR="0">
                <wp:extent cx="5279390" cy="6350"/>
                <wp:effectExtent l="0" t="0" r="0" b="0"/>
                <wp:docPr id="94" name="Group 94"/>
                <wp:cNvGraphicFramePr/>
                <a:graphic xmlns:a="http://schemas.openxmlformats.org/drawingml/2006/main">
                  <a:graphicData uri="http://schemas.microsoft.com/office/word/2010/wordprocessingGroup">
                    <wpg:wgp>
                      <wpg:cNvGrpSpPr/>
                      <wpg:grpSpPr>
                        <a:xfrm>
                          <a:off x="0" y="0"/>
                          <a:ext cx="5279390" cy="6350"/>
                          <a:chOff x="0" y="0"/>
                          <a:chExt cx="5279390" cy="6350"/>
                        </a:xfrm>
                      </wpg:grpSpPr>
                      <wps:wsp>
                        <wps:cNvPr id="95" name="Graphic 95"/>
                        <wps:cNvSpPr/>
                        <wps:spPr>
                          <a:xfrm>
                            <a:off x="0" y="0"/>
                            <a:ext cx="5279390" cy="6350"/>
                          </a:xfrm>
                          <a:custGeom>
                            <a:avLst/>
                            <a:gdLst/>
                            <a:ahLst/>
                            <a:cxnLst/>
                            <a:rect l="l" t="t" r="r" b="b"/>
                            <a:pathLst>
                              <a:path w="5279390" h="6350">
                                <a:moveTo>
                                  <a:pt x="5279136" y="0"/>
                                </a:moveTo>
                                <a:lnTo>
                                  <a:pt x="5279136" y="0"/>
                                </a:lnTo>
                                <a:lnTo>
                                  <a:pt x="0" y="0"/>
                                </a:lnTo>
                                <a:lnTo>
                                  <a:pt x="0" y="6096"/>
                                </a:lnTo>
                                <a:lnTo>
                                  <a:pt x="5279136" y="6096"/>
                                </a:lnTo>
                                <a:lnTo>
                                  <a:pt x="5279136" y="0"/>
                                </a:lnTo>
                                <a:close/>
                              </a:path>
                            </a:pathLst>
                          </a:custGeom>
                          <a:solidFill>
                            <a:srgbClr val="000000"/>
                          </a:solidFill>
                        </wps:spPr>
                        <wps:bodyPr wrap="square" lIns="0" tIns="0" rIns="0" bIns="0" rtlCol="0">
                          <a:noAutofit/>
                        </wps:bodyPr>
                      </wps:wsp>
                    </wpg:wgp>
                  </a:graphicData>
                </a:graphic>
              </wp:inline>
            </w:drawing>
          </mc:Choice>
          <mc:Fallback>
            <w:pict>
              <v:group id="Group 94" o:spid="_x0000_s1026" o:spt="203" style="height:0.5pt;width:415.7pt;" coordsize="5279390,6350" o:gfxdata="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2vOa9MAAAADAQAADwAAAAAAAAABACAAAAAiAAAAZHJzL2Rvd25yZXYueG1sUEsB&#10;AhQAFAAAAAgAh07iQBLpX2tsAgAANAYAAA4AAAAAAAAAAQAgAAAAIgEAAGRycy9lMm9Eb2MueG1s&#10;UEsFBgAAAAAGAAYAWQEAAAAGAAAAAA==&#10;">
                <o:lock v:ext="edit" aspectratio="f"/>
                <v:shape id="Graphic 95" o:spid="_x0000_s1026" o:spt="100" style="position:absolute;left:0;top:0;height:6350;width:5279390;" fillcolor="#000000" filled="t" stroked="f" coordsize="5279390,6350" o:gfxdata="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Pi6zL4A&#10;AADbAAAADwAAAAAAAAABACAAAAAiAAAAZHJzL2Rvd25yZXYueG1sUEsBAhQAFAAAAAgAh07iQDMv&#10;BZ47AAAAOQAAABAAAAAAAAAAAQAgAAAADQEAAGRycy9zaGFwZXhtbC54bWxQSwUGAAAAAAYABgBb&#10;AQAAtwMAAAAA&#10;" path="m5279136,0l5279136,0,0,0,0,6096,5279136,6096,5279136,0xe">
                  <v:fill on="t" focussize="0,0"/>
                  <v:stroke on="f"/>
                  <v:imagedata o:title=""/>
                  <o:lock v:ext="edit" aspectratio="f"/>
                  <v:textbox inset="0mm,0mm,0mm,0mm"/>
                </v:shape>
                <w10:wrap type="none"/>
                <w10:anchorlock/>
              </v:group>
            </w:pict>
          </mc:Fallback>
        </mc:AlternateContent>
      </w:r>
    </w:p>
    <w:p w14:paraId="207D1779">
      <w:pPr>
        <w:tabs>
          <w:tab w:val="left" w:pos="3081"/>
          <w:tab w:val="left" w:pos="5858"/>
          <w:tab w:val="left" w:pos="6069"/>
        </w:tabs>
        <w:spacing w:before="38" w:line="319" w:lineRule="auto"/>
        <w:ind w:left="709" w:right="1317" w:firstLine="315"/>
        <w:jc w:val="both"/>
        <w:rPr>
          <w:sz w:val="21"/>
        </w:rPr>
      </w:pPr>
      <w:r>
        <w:rPr>
          <w:sz w:val="21"/>
        </w:rPr>
        <w:t>射频芯片</w:t>
      </w:r>
      <w:r>
        <w:rPr>
          <w:spacing w:val="80"/>
          <w:w w:val="150"/>
          <w:sz w:val="21"/>
        </w:rPr>
        <w:t xml:space="preserve">   </w:t>
      </w:r>
      <w:r>
        <w:rPr>
          <w:sz w:val="21"/>
        </w:rPr>
        <w:t>德州仪器、英飞凌</w:t>
      </w:r>
      <w:r>
        <w:rPr>
          <w:sz w:val="21"/>
        </w:rPr>
        <w:tab/>
      </w:r>
      <w:r>
        <w:rPr>
          <w:spacing w:val="-2"/>
          <w:sz w:val="21"/>
        </w:rPr>
        <w:t>高可靠性和卓越性能</w:t>
      </w:r>
      <w:r>
        <w:rPr>
          <w:sz w:val="21"/>
        </w:rPr>
        <w:t>毫米波雷达天线</w:t>
      </w:r>
      <w:r>
        <w:rPr>
          <w:spacing w:val="80"/>
          <w:w w:val="150"/>
          <w:sz w:val="21"/>
        </w:rPr>
        <w:t xml:space="preserve">   </w:t>
      </w:r>
      <w:r>
        <w:rPr>
          <w:sz w:val="21"/>
        </w:rPr>
        <w:t>村田制作所</w:t>
      </w:r>
      <w:r>
        <w:rPr>
          <w:sz w:val="21"/>
        </w:rPr>
        <w:tab/>
      </w:r>
      <w:r>
        <w:rPr>
          <w:spacing w:val="-2"/>
          <w:sz w:val="21"/>
        </w:rPr>
        <w:t>定制化服务全球领先信号处理单元</w:t>
      </w:r>
      <w:r>
        <w:rPr>
          <w:sz w:val="21"/>
        </w:rPr>
        <w:tab/>
      </w:r>
      <w:r>
        <w:rPr>
          <w:spacing w:val="-2"/>
          <w:sz w:val="21"/>
        </w:rPr>
        <w:t>意法半导体</w:t>
      </w:r>
      <w:r>
        <w:rPr>
          <w:sz w:val="21"/>
        </w:rPr>
        <w:tab/>
      </w:r>
      <w:r>
        <w:rPr>
          <w:sz w:val="21"/>
        </w:rPr>
        <w:tab/>
      </w:r>
      <w:r>
        <w:rPr>
          <w:spacing w:val="-2"/>
          <w:sz w:val="21"/>
        </w:rPr>
        <w:t>核心专利技术</w:t>
      </w:r>
    </w:p>
    <w:p w14:paraId="2085195B">
      <w:pPr>
        <w:tabs>
          <w:tab w:val="left" w:pos="6384"/>
        </w:tabs>
        <w:spacing w:before="2"/>
        <w:ind w:left="814" w:right="0" w:firstLine="0"/>
        <w:jc w:val="both"/>
        <w:rPr>
          <w:sz w:val="21"/>
        </w:rPr>
      </w:pPr>
      <w:r>
        <w:rPr>
          <w:sz w:val="21"/>
        </w:rPr>
        <mc:AlternateContent>
          <mc:Choice Requires="wps">
            <w:drawing>
              <wp:anchor distT="0" distB="0" distL="0" distR="0" simplePos="0" relativeHeight="251693056" behindDoc="1" locked="0" layoutInCell="1" allowOverlap="1">
                <wp:simplePos x="0" y="0"/>
                <wp:positionH relativeFrom="page">
                  <wp:posOffset>1130300</wp:posOffset>
                </wp:positionH>
                <wp:positionV relativeFrom="paragraph">
                  <wp:posOffset>201930</wp:posOffset>
                </wp:positionV>
                <wp:extent cx="5288280" cy="18415"/>
                <wp:effectExtent l="0" t="0" r="0" b="0"/>
                <wp:wrapTopAndBottom/>
                <wp:docPr id="96" name="Graphic 96"/>
                <wp:cNvGraphicFramePr/>
                <a:graphic xmlns:a="http://schemas.openxmlformats.org/drawingml/2006/main">
                  <a:graphicData uri="http://schemas.microsoft.com/office/word/2010/wordprocessingShape">
                    <wps:wsp>
                      <wps:cNvSpPr/>
                      <wps:spPr>
                        <a:xfrm>
                          <a:off x="0" y="0"/>
                          <a:ext cx="5288280" cy="18415"/>
                        </a:xfrm>
                        <a:custGeom>
                          <a:avLst/>
                          <a:gdLst/>
                          <a:ahLst/>
                          <a:cxnLst/>
                          <a:rect l="l" t="t" r="r" b="b"/>
                          <a:pathLst>
                            <a:path w="5288280" h="18415">
                              <a:moveTo>
                                <a:pt x="5288280" y="0"/>
                              </a:moveTo>
                              <a:lnTo>
                                <a:pt x="5288280" y="0"/>
                              </a:lnTo>
                              <a:lnTo>
                                <a:pt x="0" y="0"/>
                              </a:lnTo>
                              <a:lnTo>
                                <a:pt x="0" y="18288"/>
                              </a:lnTo>
                              <a:lnTo>
                                <a:pt x="5288280" y="18288"/>
                              </a:lnTo>
                              <a:lnTo>
                                <a:pt x="5288280" y="0"/>
                              </a:lnTo>
                              <a:close/>
                            </a:path>
                          </a:pathLst>
                        </a:custGeom>
                        <a:solidFill>
                          <a:srgbClr val="000000"/>
                        </a:solidFill>
                      </wps:spPr>
                      <wps:bodyPr wrap="square" lIns="0" tIns="0" rIns="0" bIns="0" rtlCol="0">
                        <a:noAutofit/>
                      </wps:bodyPr>
                    </wps:wsp>
                  </a:graphicData>
                </a:graphic>
              </wp:anchor>
            </w:drawing>
          </mc:Choice>
          <mc:Fallback>
            <w:pict>
              <v:shape id="Graphic 96" o:spid="_x0000_s1026" o:spt="100" style="position:absolute;left:0pt;margin-left:89pt;margin-top:15.9pt;height:1.45pt;width:416.4pt;mso-position-horizontal-relative:page;mso-wrap-distance-bottom:0pt;mso-wrap-distance-top:0pt;z-index:-251623424;mso-width-relative:page;mso-height-relative:page;" fillcolor="#000000" filled="t" stroked="f" coordsize="5288280,18415" o:gfxdata="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Fc&#10;/VjXAAAACgEAAA8AAAAAAAAAAQAgAAAAIgAAAGRycy9kb3ducmV2LnhtbFBLAQIUABQAAAAIAIdO&#10;4kCBMHFPJAIAAAwFAAAOAAAAAAAAAAEAIAAAACYBAABkcnMvZTJvRG9jLnhtbFBLBQYAAAAABgAG&#10;AFkBAAC8BQAAAAA=&#10;" path="m5288280,0l5288280,0,0,0,0,18288,5288280,18288,5288280,0xe">
                <v:fill on="t" focussize="0,0"/>
                <v:stroke on="f"/>
                <v:imagedata o:title=""/>
                <o:lock v:ext="edit" aspectratio="f"/>
                <v:textbox inset="0mm,0mm,0mm,0mm"/>
                <w10:wrap type="topAndBottom"/>
              </v:shape>
            </w:pict>
          </mc:Fallback>
        </mc:AlternateContent>
      </w:r>
      <w:r>
        <w:rPr>
          <w:sz w:val="21"/>
        </w:rPr>
        <w:t>边缘计算设备</w:t>
      </w:r>
      <w:r>
        <w:rPr>
          <w:spacing w:val="33"/>
          <w:w w:val="150"/>
          <w:sz w:val="21"/>
        </w:rPr>
        <w:t xml:space="preserve">     </w:t>
      </w:r>
      <w:r>
        <w:rPr>
          <w:sz w:val="21"/>
        </w:rPr>
        <w:t>英特尔、</w:t>
      </w:r>
      <w:r>
        <w:rPr>
          <w:rFonts w:ascii="Times New Roman" w:eastAsia="Times New Roman"/>
          <w:spacing w:val="-5"/>
          <w:sz w:val="21"/>
        </w:rPr>
        <w:t>AMD</w:t>
      </w:r>
      <w:r>
        <w:rPr>
          <w:rFonts w:ascii="Times New Roman" w:eastAsia="Times New Roman"/>
          <w:sz w:val="21"/>
        </w:rPr>
        <w:tab/>
      </w:r>
      <w:r>
        <w:rPr>
          <w:spacing w:val="-2"/>
          <w:sz w:val="21"/>
        </w:rPr>
        <w:t>市场垄</w:t>
      </w:r>
      <w:r>
        <w:rPr>
          <w:spacing w:val="-10"/>
          <w:sz w:val="21"/>
        </w:rPr>
        <w:t>断</w:t>
      </w:r>
    </w:p>
    <w:p w14:paraId="0B3807C9">
      <w:pPr>
        <w:pStyle w:val="5"/>
        <w:spacing w:before="239"/>
        <w:ind w:left="0"/>
      </w:pPr>
    </w:p>
    <w:p w14:paraId="695E406A">
      <w:pPr>
        <w:pStyle w:val="5"/>
        <w:spacing w:line="364" w:lineRule="auto"/>
        <w:ind w:right="257" w:firstLine="480"/>
      </w:pPr>
      <w:r>
        <w:rPr>
          <w:spacing w:val="-2"/>
        </w:rPr>
        <w:t>射频芯片是毫米波雷达系统中的关键组件，其性能直接影响产品质量。主要供应商包括德州仪器（</w:t>
      </w:r>
      <w:r>
        <w:rPr>
          <w:rFonts w:ascii="Times New Roman" w:eastAsia="Times New Roman"/>
          <w:spacing w:val="-2"/>
        </w:rPr>
        <w:t>TI</w:t>
      </w:r>
      <w:r>
        <w:rPr>
          <w:spacing w:val="-2"/>
        </w:rPr>
        <w:t>）和英飞凌（</w:t>
      </w:r>
      <w:r>
        <w:rPr>
          <w:rFonts w:ascii="Times New Roman" w:eastAsia="Times New Roman"/>
          <w:spacing w:val="-2"/>
        </w:rPr>
        <w:t>Infineon</w:t>
      </w:r>
      <w:r>
        <w:rPr>
          <w:spacing w:val="-2"/>
        </w:rPr>
        <w:t>）。以德州仪器为例，其毫米波雷</w:t>
      </w:r>
      <w:r>
        <w:rPr>
          <w:spacing w:val="-3"/>
        </w:rPr>
        <w:t xml:space="preserve">达芯片组的价格通常在 </w:t>
      </w:r>
      <w:r>
        <w:rPr>
          <w:rFonts w:ascii="Times New Roman" w:eastAsia="Times New Roman"/>
        </w:rPr>
        <w:t xml:space="preserve">50 </w:t>
      </w:r>
      <w:r>
        <w:rPr>
          <w:spacing w:val="-15"/>
        </w:rPr>
        <w:t xml:space="preserve">至 </w:t>
      </w:r>
      <w:r>
        <w:rPr>
          <w:rFonts w:ascii="Times New Roman" w:eastAsia="Times New Roman"/>
        </w:rPr>
        <w:t xml:space="preserve">100 </w:t>
      </w:r>
      <w:r>
        <w:t>美元之间，具体价格视型号和批量而定。德州</w:t>
      </w:r>
      <w:r>
        <w:rPr>
          <w:spacing w:val="-6"/>
        </w:rPr>
        <w:t>仪器的射频芯片因其高可靠性和卓越性能广泛应用于汽车雷达、工业监控和健康</w:t>
      </w:r>
      <w:r>
        <w:rPr>
          <w:spacing w:val="-2"/>
        </w:rPr>
        <w:t>监测等领域，且市场供应相对紧张。英飞凌的毫米波芯片在中国市场也具有较高</w:t>
      </w:r>
      <w:r>
        <w:rPr>
          <w:spacing w:val="-6"/>
        </w:rPr>
        <w:t xml:space="preserve">的需求，其 </w:t>
      </w:r>
      <w:r>
        <w:rPr>
          <w:rFonts w:ascii="Times New Roman" w:eastAsia="Times New Roman"/>
        </w:rPr>
        <w:t>24GHz</w:t>
      </w:r>
      <w:r>
        <w:rPr>
          <w:rFonts w:ascii="Times New Roman" w:eastAsia="Times New Roman"/>
          <w:spacing w:val="29"/>
        </w:rPr>
        <w:t xml:space="preserve"> </w:t>
      </w:r>
      <w:r>
        <w:rPr>
          <w:spacing w:val="-16"/>
        </w:rPr>
        <w:t xml:space="preserve">和 </w:t>
      </w:r>
      <w:r>
        <w:rPr>
          <w:rFonts w:ascii="Times New Roman" w:eastAsia="Times New Roman"/>
        </w:rPr>
        <w:t>77GHz</w:t>
      </w:r>
      <w:r>
        <w:rPr>
          <w:rFonts w:ascii="Times New Roman" w:eastAsia="Times New Roman"/>
          <w:spacing w:val="29"/>
        </w:rPr>
        <w:t xml:space="preserve"> </w:t>
      </w:r>
      <w:r>
        <w:rPr>
          <w:spacing w:val="-3"/>
        </w:rPr>
        <w:t xml:space="preserve">芯片技术成熟，单片价格一般在 </w:t>
      </w:r>
      <w:r>
        <w:rPr>
          <w:rFonts w:ascii="Times New Roman" w:eastAsia="Times New Roman"/>
        </w:rPr>
        <w:t>70</w:t>
      </w:r>
      <w:r>
        <w:rPr>
          <w:rFonts w:ascii="Times New Roman" w:eastAsia="Times New Roman"/>
          <w:spacing w:val="29"/>
        </w:rPr>
        <w:t xml:space="preserve"> </w:t>
      </w:r>
      <w:r>
        <w:t>美元以上。由于毫米波雷达对射频芯片的高性能要求，</w:t>
      </w:r>
      <w:r>
        <w:rPr>
          <w:rFonts w:ascii="Times New Roman" w:eastAsia="Times New Roman"/>
        </w:rPr>
        <w:t>Q</w:t>
      </w:r>
      <w:r>
        <w:rPr>
          <w:rFonts w:ascii="Times New Roman" w:eastAsia="Times New Roman"/>
          <w:spacing w:val="7"/>
        </w:rPr>
        <w:t xml:space="preserve"> </w:t>
      </w:r>
      <w:r>
        <w:t>公司在芯片采购时的替代选择有限，</w:t>
      </w:r>
      <w:r>
        <w:rPr>
          <w:spacing w:val="-2"/>
        </w:rPr>
        <w:t>导致对这些国际供应商的依赖性较强，供应商在定价上具有较大话语权。</w:t>
      </w:r>
    </w:p>
    <w:p w14:paraId="75BBFC4C">
      <w:pPr>
        <w:pStyle w:val="5"/>
        <w:spacing w:before="5" w:line="364" w:lineRule="auto"/>
        <w:ind w:right="377" w:firstLine="480"/>
        <w:jc w:val="both"/>
      </w:pPr>
      <w:r>
        <w:rPr>
          <w:spacing w:val="-6"/>
        </w:rPr>
        <w:t>毫米波雷达的天线模块是实现精准信号传输的重要组成部分。主要供应商包</w:t>
      </w:r>
      <w:r>
        <w:rPr>
          <w:spacing w:val="-2"/>
        </w:rPr>
        <w:t>括日本村田制作所（</w:t>
      </w:r>
      <w:r>
        <w:rPr>
          <w:rFonts w:ascii="Times New Roman" w:eastAsia="Times New Roman"/>
          <w:spacing w:val="-2"/>
        </w:rPr>
        <w:t>Murata</w:t>
      </w:r>
      <w:r>
        <w:rPr>
          <w:spacing w:val="-2"/>
        </w:rPr>
        <w:t>）和中国顺络电子。村田制作所在高频天线模块的研</w:t>
      </w:r>
      <w:r>
        <w:rPr>
          <w:spacing w:val="-4"/>
        </w:rPr>
        <w:t>发和制造方面处于全球领先地位，其定制化服务尤为突出，定制化天线模块价格</w:t>
      </w:r>
      <w:r>
        <w:rPr>
          <w:spacing w:val="-10"/>
        </w:rPr>
        <w:t xml:space="preserve">通常在 </w:t>
      </w:r>
      <w:r>
        <w:rPr>
          <w:rFonts w:ascii="Times New Roman" w:eastAsia="Times New Roman"/>
          <w:spacing w:val="-4"/>
        </w:rPr>
        <w:t>300</w:t>
      </w:r>
      <w:r>
        <w:rPr>
          <w:rFonts w:ascii="Times New Roman" w:eastAsia="Times New Roman"/>
          <w:spacing w:val="-11"/>
        </w:rPr>
        <w:t xml:space="preserve"> </w:t>
      </w:r>
      <w:r>
        <w:rPr>
          <w:spacing w:val="-12"/>
        </w:rPr>
        <w:t xml:space="preserve">元到 </w:t>
      </w:r>
      <w:r>
        <w:rPr>
          <w:rFonts w:ascii="Times New Roman" w:eastAsia="Times New Roman"/>
          <w:spacing w:val="-4"/>
        </w:rPr>
        <w:t>500</w:t>
      </w:r>
      <w:r>
        <w:rPr>
          <w:rFonts w:ascii="Times New Roman" w:eastAsia="Times New Roman"/>
          <w:spacing w:val="-11"/>
        </w:rPr>
        <w:t xml:space="preserve"> </w:t>
      </w:r>
      <w:r>
        <w:rPr>
          <w:spacing w:val="-4"/>
        </w:rPr>
        <w:t>元人民币之间，具体价格取决于定制需求和采购量。顺络电</w:t>
      </w:r>
      <w:r>
        <w:rPr>
          <w:spacing w:val="-7"/>
        </w:rPr>
        <w:t xml:space="preserve">子在成本控制上具有一定优势，但性能可能不及村田。对于 </w:t>
      </w:r>
      <w:r>
        <w:rPr>
          <w:rFonts w:ascii="Times New Roman" w:eastAsia="Times New Roman"/>
          <w:spacing w:val="-6"/>
        </w:rPr>
        <w:t>Q</w:t>
      </w:r>
      <w:r>
        <w:rPr>
          <w:rFonts w:ascii="Times New Roman" w:eastAsia="Times New Roman"/>
          <w:spacing w:val="1"/>
        </w:rPr>
        <w:t xml:space="preserve"> </w:t>
      </w:r>
      <w:r>
        <w:rPr>
          <w:spacing w:val="-6"/>
        </w:rPr>
        <w:t>公司而言，天线模</w:t>
      </w:r>
      <w:r>
        <w:rPr>
          <w:spacing w:val="-11"/>
        </w:rPr>
        <w:t>块对性能的要求较高，尤其是在智慧养老应用场景中需要确保信号的稳定性和精</w:t>
      </w:r>
      <w:r>
        <w:rPr>
          <w:spacing w:val="-2"/>
        </w:rPr>
        <w:t>度，因此其选择供应商时的议价能力受限。</w:t>
      </w:r>
    </w:p>
    <w:p w14:paraId="1A6152D1">
      <w:pPr>
        <w:pStyle w:val="5"/>
        <w:spacing w:before="7" w:line="364" w:lineRule="auto"/>
        <w:ind w:right="257" w:firstLine="480"/>
      </w:pPr>
      <w:r>
        <w:rPr>
          <w:spacing w:val="-7"/>
        </w:rPr>
        <w:t>信号处理单元是毫米波雷达的核心计算组件，供应商主要为嵌入式系统制造</w:t>
      </w:r>
      <w:r>
        <w:rPr>
          <w:spacing w:val="-2"/>
        </w:rPr>
        <w:t>商，如瑞萨电子（</w:t>
      </w:r>
      <w:r>
        <w:rPr>
          <w:rFonts w:ascii="Times New Roman" w:eastAsia="Times New Roman"/>
          <w:spacing w:val="-2"/>
        </w:rPr>
        <w:t>Renesas</w:t>
      </w:r>
      <w:r>
        <w:rPr>
          <w:spacing w:val="-2"/>
        </w:rPr>
        <w:t>）和意法半导体（</w:t>
      </w:r>
      <w:r>
        <w:rPr>
          <w:rFonts w:ascii="Times New Roman" w:eastAsia="Times New Roman"/>
          <w:spacing w:val="-2"/>
        </w:rPr>
        <w:t>STMicroelectronics</w:t>
      </w:r>
      <w:r>
        <w:rPr>
          <w:spacing w:val="-2"/>
        </w:rPr>
        <w:t>）。瑞萨电子提供</w:t>
      </w:r>
      <w:r>
        <w:rPr>
          <w:spacing w:val="-5"/>
        </w:rPr>
        <w:t xml:space="preserve">的嵌入式微处理器价格通常在 </w:t>
      </w:r>
      <w:r>
        <w:rPr>
          <w:rFonts w:ascii="Times New Roman" w:eastAsia="Times New Roman"/>
        </w:rPr>
        <w:t xml:space="preserve">15 </w:t>
      </w:r>
      <w:r>
        <w:rPr>
          <w:spacing w:val="-30"/>
        </w:rPr>
        <w:t xml:space="preserve">至 </w:t>
      </w:r>
      <w:r>
        <w:rPr>
          <w:rFonts w:ascii="Times New Roman" w:eastAsia="Times New Roman"/>
        </w:rPr>
        <w:t xml:space="preserve">50 </w:t>
      </w:r>
      <w:r>
        <w:t>美元之间，取决于功能和规格。这些处理</w:t>
      </w:r>
      <w:r>
        <w:rPr>
          <w:spacing w:val="-13"/>
        </w:rPr>
        <w:t>单元负责处理雷达采集的信号数据，并实现实时计算和分析。在智慧养老应用中，</w:t>
      </w:r>
      <w:r>
        <w:t>信号处理单元需要高性能且低功耗，</w:t>
      </w:r>
      <w:r>
        <w:rPr>
          <w:rFonts w:ascii="Times New Roman" w:eastAsia="Times New Roman"/>
        </w:rPr>
        <w:t xml:space="preserve">Q </w:t>
      </w:r>
      <w:r>
        <w:t>公司对供应商的依赖性加大。意法半导体</w:t>
      </w:r>
      <w:r>
        <w:rPr>
          <w:spacing w:val="-2"/>
        </w:rPr>
        <w:t>在嵌入式处理器领域也占据重要地位，价格与瑞萨相当，并掌握核心技术专利，</w:t>
      </w:r>
      <w:r>
        <w:t>国内嵌入式处理器尚未达到国际水平，</w:t>
      </w:r>
      <w:r>
        <w:rPr>
          <w:rFonts w:ascii="Times New Roman" w:eastAsia="Times New Roman"/>
        </w:rPr>
        <w:t>Q</w:t>
      </w:r>
      <w:r>
        <w:rPr>
          <w:rFonts w:ascii="Times New Roman" w:eastAsia="Times New Roman"/>
          <w:spacing w:val="7"/>
        </w:rPr>
        <w:t xml:space="preserve"> </w:t>
      </w:r>
      <w:r>
        <w:t>公司在此环节对外部资源的依赖性高，</w:t>
      </w:r>
      <w:r>
        <w:rPr>
          <w:spacing w:val="-2"/>
        </w:rPr>
        <w:t>供应商议价能力显著。</w:t>
      </w:r>
    </w:p>
    <w:p w14:paraId="3B7160D0">
      <w:pPr>
        <w:pStyle w:val="5"/>
        <w:spacing w:after="0" w:line="364" w:lineRule="auto"/>
        <w:sectPr>
          <w:pgSz w:w="11910" w:h="16840"/>
          <w:pgMar w:top="1380" w:right="1417" w:bottom="1280" w:left="1417" w:header="894" w:footer="1085" w:gutter="0"/>
          <w:cols w:space="720" w:num="1"/>
        </w:sectPr>
      </w:pPr>
    </w:p>
    <w:p w14:paraId="1BF356C6">
      <w:pPr>
        <w:pStyle w:val="5"/>
        <w:spacing w:before="129" w:line="364" w:lineRule="auto"/>
        <w:ind w:right="377" w:firstLine="480"/>
        <w:jc w:val="both"/>
      </w:pPr>
      <w:bookmarkStart w:id="62" w:name="3.3.5 客户的议价能力"/>
      <w:bookmarkEnd w:id="62"/>
      <w:r>
        <w:rPr>
          <w:spacing w:val="-6"/>
        </w:rPr>
        <w:t>边缘计算设备是智慧养老系统中实现数据实时处理的关键组件，供应商包括</w:t>
      </w:r>
      <w:r>
        <w:rPr>
          <w:spacing w:val="-2"/>
        </w:rPr>
        <w:t>英特尔（</w:t>
      </w:r>
      <w:r>
        <w:rPr>
          <w:rFonts w:ascii="Times New Roman" w:eastAsia="Times New Roman"/>
          <w:spacing w:val="-2"/>
        </w:rPr>
        <w:t>Intel</w:t>
      </w:r>
      <w:r>
        <w:rPr>
          <w:spacing w:val="-2"/>
        </w:rPr>
        <w:t>）</w:t>
      </w:r>
      <w:r>
        <w:rPr>
          <w:spacing w:val="-15"/>
        </w:rPr>
        <w:t xml:space="preserve">和 </w:t>
      </w:r>
      <w:r>
        <w:rPr>
          <w:rFonts w:ascii="Times New Roman" w:eastAsia="Times New Roman"/>
          <w:spacing w:val="-2"/>
        </w:rPr>
        <w:t>AMD</w:t>
      </w:r>
      <w:r>
        <w:rPr>
          <w:rFonts w:ascii="Times New Roman" w:eastAsia="Times New Roman"/>
          <w:spacing w:val="4"/>
        </w:rPr>
        <w:t xml:space="preserve"> </w:t>
      </w:r>
      <w:r>
        <w:rPr>
          <w:spacing w:val="-2"/>
        </w:rPr>
        <w:t>等全球知名企业。英特尔面向工业物联网和边缘计算的</w:t>
      </w:r>
      <w:r>
        <w:rPr>
          <w:spacing w:val="-7"/>
        </w:rPr>
        <w:t xml:space="preserve">处理器价格通常在 </w:t>
      </w:r>
      <w:r>
        <w:rPr>
          <w:rFonts w:ascii="Times New Roman" w:eastAsia="Times New Roman"/>
          <w:spacing w:val="-4"/>
        </w:rPr>
        <w:t>300</w:t>
      </w:r>
      <w:r>
        <w:rPr>
          <w:rFonts w:ascii="Times New Roman" w:eastAsia="Times New Roman"/>
          <w:spacing w:val="-11"/>
        </w:rPr>
        <w:t xml:space="preserve"> </w:t>
      </w:r>
      <w:r>
        <w:rPr>
          <w:spacing w:val="-15"/>
        </w:rPr>
        <w:t xml:space="preserve">至 </w:t>
      </w:r>
      <w:r>
        <w:rPr>
          <w:rFonts w:ascii="Times New Roman" w:eastAsia="Times New Roman"/>
          <w:spacing w:val="-4"/>
        </w:rPr>
        <w:t>500</w:t>
      </w:r>
      <w:r>
        <w:rPr>
          <w:rFonts w:ascii="Times New Roman" w:eastAsia="Times New Roman"/>
          <w:spacing w:val="-11"/>
        </w:rPr>
        <w:t xml:space="preserve"> </w:t>
      </w:r>
      <w:r>
        <w:rPr>
          <w:spacing w:val="-4"/>
        </w:rPr>
        <w:t>美元之间，广泛应用于智慧养老等高端场景。由于</w:t>
      </w:r>
      <w:r>
        <w:t>英特尔的技术优势和市场占有率，其在定价谈判中具有明显优势。</w:t>
      </w:r>
      <w:r>
        <w:rPr>
          <w:rFonts w:ascii="Times New Roman" w:eastAsia="Times New Roman"/>
        </w:rPr>
        <w:t>AMD</w:t>
      </w:r>
      <w:r>
        <w:rPr>
          <w:rFonts w:ascii="Times New Roman" w:eastAsia="Times New Roman"/>
          <w:spacing w:val="-15"/>
        </w:rPr>
        <w:t xml:space="preserve"> </w:t>
      </w:r>
      <w:r>
        <w:t>提供的</w:t>
      </w:r>
      <w:r>
        <w:rPr>
          <w:spacing w:val="-4"/>
        </w:rPr>
        <w:t>边缘计算硬件在技术上也具竞争力，但价格与英特尔相近。两大供应商在市场中</w:t>
      </w:r>
      <w:r>
        <w:rPr>
          <w:spacing w:val="-2"/>
        </w:rPr>
        <w:t>的垄断地位进一步增强了其议价能力。</w:t>
      </w:r>
    </w:p>
    <w:p w14:paraId="0D86BD08">
      <w:pPr>
        <w:pStyle w:val="4"/>
        <w:numPr>
          <w:ilvl w:val="2"/>
          <w:numId w:val="2"/>
        </w:numPr>
        <w:tabs>
          <w:tab w:val="left" w:pos="1006"/>
        </w:tabs>
        <w:spacing w:before="288" w:after="0" w:line="240" w:lineRule="auto"/>
        <w:ind w:left="1006" w:right="0" w:hanging="628"/>
        <w:jc w:val="left"/>
      </w:pPr>
      <w:bookmarkStart w:id="63" w:name="_TOC_250064"/>
      <w:bookmarkEnd w:id="63"/>
      <w:r>
        <w:rPr>
          <w:spacing w:val="-2"/>
        </w:rPr>
        <w:t>客户的议价能力</w:t>
      </w:r>
    </w:p>
    <w:p w14:paraId="6ED6648F">
      <w:pPr>
        <w:pStyle w:val="5"/>
        <w:spacing w:before="309" w:line="367" w:lineRule="auto"/>
        <w:ind w:right="377" w:firstLine="480"/>
        <w:jc w:val="both"/>
      </w:pPr>
      <w:r>
        <w:rPr>
          <w:rFonts w:ascii="Times New Roman" w:eastAsia="Times New Roman"/>
        </w:rPr>
        <w:t>Q</w:t>
      </w:r>
      <w:r>
        <w:rPr>
          <w:rFonts w:ascii="Times New Roman" w:eastAsia="Times New Roman"/>
          <w:spacing w:val="-15"/>
        </w:rPr>
        <w:t xml:space="preserve"> </w:t>
      </w:r>
      <w:r>
        <w:rPr>
          <w:spacing w:val="-6"/>
        </w:rPr>
        <w:t>公司的主要客户包括养老机构、社区养老服务中心以及政府主导的养老服</w:t>
      </w:r>
      <w:r>
        <w:rPr>
          <w:spacing w:val="-2"/>
        </w:rPr>
        <w:t xml:space="preserve">务项目。客户群体的议价能力直接影响 </w:t>
      </w:r>
      <w:r>
        <w:rPr>
          <w:rFonts w:ascii="Times New Roman" w:eastAsia="Times New Roman"/>
        </w:rPr>
        <w:t xml:space="preserve">Q </w:t>
      </w:r>
      <w:r>
        <w:t>公司的产品定价策略和盈利能力。</w:t>
      </w:r>
    </w:p>
    <w:p w14:paraId="239A64F7">
      <w:pPr>
        <w:tabs>
          <w:tab w:val="left" w:pos="744"/>
        </w:tabs>
        <w:spacing w:before="256"/>
        <w:ind w:left="0" w:right="1" w:firstLine="0"/>
        <w:jc w:val="center"/>
        <w:rPr>
          <w:sz w:val="20"/>
        </w:rPr>
      </w:pPr>
      <w:r>
        <w:rPr>
          <w:w w:val="105"/>
          <w:sz w:val="20"/>
        </w:rPr>
        <w:t>表</w:t>
      </w:r>
      <w:r>
        <w:rPr>
          <w:spacing w:val="-49"/>
          <w:w w:val="105"/>
          <w:sz w:val="20"/>
        </w:rPr>
        <w:t xml:space="preserve"> </w:t>
      </w:r>
      <w:r>
        <w:rPr>
          <w:rFonts w:ascii="Times New Roman" w:eastAsia="Times New Roman"/>
          <w:b/>
          <w:spacing w:val="-5"/>
          <w:w w:val="105"/>
          <w:sz w:val="21"/>
        </w:rPr>
        <w:t>3.9</w:t>
      </w:r>
      <w:r>
        <w:rPr>
          <w:rFonts w:ascii="Times New Roman" w:eastAsia="Times New Roman"/>
          <w:b/>
          <w:sz w:val="21"/>
        </w:rPr>
        <w:tab/>
      </w:r>
      <w:r>
        <w:rPr>
          <w:rFonts w:ascii="Times New Roman" w:eastAsia="Times New Roman"/>
          <w:b/>
          <w:w w:val="105"/>
          <w:sz w:val="21"/>
        </w:rPr>
        <w:t>Q</w:t>
      </w:r>
      <w:r>
        <w:rPr>
          <w:rFonts w:ascii="Times New Roman" w:eastAsia="Times New Roman"/>
          <w:b/>
          <w:spacing w:val="19"/>
          <w:w w:val="105"/>
          <w:sz w:val="21"/>
        </w:rPr>
        <w:t xml:space="preserve"> </w:t>
      </w:r>
      <w:r>
        <w:rPr>
          <w:w w:val="105"/>
          <w:sz w:val="20"/>
        </w:rPr>
        <w:t>公司智慧养老业务主要客户及其特</w:t>
      </w:r>
      <w:r>
        <w:rPr>
          <w:spacing w:val="-10"/>
          <w:w w:val="105"/>
          <w:sz w:val="20"/>
        </w:rPr>
        <w:t>点</w:t>
      </w:r>
    </w:p>
    <w:p w14:paraId="3AABB011">
      <w:pPr>
        <w:pStyle w:val="5"/>
        <w:spacing w:before="5"/>
        <w:ind w:left="0"/>
        <w:rPr>
          <w:sz w:val="12"/>
        </w:rPr>
      </w:pPr>
      <w:r>
        <w:rPr>
          <w:sz w:val="12"/>
        </w:rPr>
        <mc:AlternateContent>
          <mc:Choice Requires="wps">
            <w:drawing>
              <wp:anchor distT="0" distB="0" distL="0" distR="0" simplePos="0" relativeHeight="251694080" behindDoc="1" locked="0" layoutInCell="1" allowOverlap="1">
                <wp:simplePos x="0" y="0"/>
                <wp:positionH relativeFrom="page">
                  <wp:posOffset>1139825</wp:posOffset>
                </wp:positionH>
                <wp:positionV relativeFrom="paragraph">
                  <wp:posOffset>116205</wp:posOffset>
                </wp:positionV>
                <wp:extent cx="5279390" cy="18415"/>
                <wp:effectExtent l="0" t="0" r="0" b="0"/>
                <wp:wrapTopAndBottom/>
                <wp:docPr id="97" name="Graphic 97"/>
                <wp:cNvGraphicFramePr/>
                <a:graphic xmlns:a="http://schemas.openxmlformats.org/drawingml/2006/main">
                  <a:graphicData uri="http://schemas.microsoft.com/office/word/2010/wordprocessingShape">
                    <wps:wsp>
                      <wps:cNvSpPr/>
                      <wps:spPr>
                        <a:xfrm>
                          <a:off x="0" y="0"/>
                          <a:ext cx="5279390" cy="18415"/>
                        </a:xfrm>
                        <a:custGeom>
                          <a:avLst/>
                          <a:gdLst/>
                          <a:ahLst/>
                          <a:cxnLst/>
                          <a:rect l="l" t="t" r="r" b="b"/>
                          <a:pathLst>
                            <a:path w="5279390" h="18415">
                              <a:moveTo>
                                <a:pt x="5279136" y="0"/>
                              </a:moveTo>
                              <a:lnTo>
                                <a:pt x="5279136" y="0"/>
                              </a:lnTo>
                              <a:lnTo>
                                <a:pt x="0" y="0"/>
                              </a:lnTo>
                              <a:lnTo>
                                <a:pt x="0" y="18288"/>
                              </a:lnTo>
                              <a:lnTo>
                                <a:pt x="5279136" y="18288"/>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97" o:spid="_x0000_s1026" o:spt="100" style="position:absolute;left:0pt;margin-left:89.75pt;margin-top:9.15pt;height:1.45pt;width:415.7pt;mso-position-horizontal-relative:page;mso-wrap-distance-bottom:0pt;mso-wrap-distance-top:0pt;z-index:-251622400;mso-width-relative:page;mso-height-relative:page;" fillcolor="#000000" filled="t" stroked="f" coordsize="5279390,18415" o:gfxdata="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NXF9kAAAAKAQAADwAAAAAAAAABACAAAAAiAAAAZHJzL2Rvd25yZXYueG1sUEsBAhQA&#10;FAAAAAgAh07iQFd6N68qAgAADAUAAA4AAAAAAAAAAQAgAAAAKAEAAGRycy9lMm9Eb2MueG1sUEsF&#10;BgAAAAAGAAYAWQEAAMQFAAAAAA==&#10;" path="m5279136,0l5279136,0,0,0,0,18288,5279136,18288,5279136,0xe">
                <v:fill on="t" focussize="0,0"/>
                <v:stroke on="f"/>
                <v:imagedata o:title=""/>
                <o:lock v:ext="edit" aspectratio="f"/>
                <v:textbox inset="0mm,0mm,0mm,0mm"/>
                <w10:wrap type="topAndBottom"/>
              </v:shape>
            </w:pict>
          </mc:Fallback>
        </mc:AlternateContent>
      </w:r>
    </w:p>
    <w:p w14:paraId="7F8DB59A">
      <w:pPr>
        <w:tabs>
          <w:tab w:val="left" w:pos="3936"/>
          <w:tab w:val="left" w:pos="7094"/>
        </w:tabs>
        <w:spacing w:before="44" w:after="47"/>
        <w:ind w:left="1375" w:right="0" w:firstLine="0"/>
        <w:jc w:val="left"/>
        <w:rPr>
          <w:sz w:val="21"/>
        </w:rPr>
      </w:pPr>
      <w:r>
        <w:rPr>
          <w:spacing w:val="-2"/>
          <w:sz w:val="21"/>
        </w:rPr>
        <w:t>类</w:t>
      </w:r>
      <w:r>
        <w:rPr>
          <w:spacing w:val="-10"/>
          <w:sz w:val="21"/>
        </w:rPr>
        <w:t>别</w:t>
      </w:r>
      <w:r>
        <w:rPr>
          <w:sz w:val="21"/>
        </w:rPr>
        <w:tab/>
      </w:r>
      <w:r>
        <w:rPr>
          <w:spacing w:val="-2"/>
          <w:sz w:val="21"/>
        </w:rPr>
        <w:t>代表企</w:t>
      </w:r>
      <w:r>
        <w:rPr>
          <w:spacing w:val="-10"/>
          <w:sz w:val="21"/>
        </w:rPr>
        <w:t>业</w:t>
      </w:r>
      <w:r>
        <w:rPr>
          <w:sz w:val="21"/>
        </w:rPr>
        <w:tab/>
      </w:r>
      <w:r>
        <w:rPr>
          <w:spacing w:val="-2"/>
          <w:sz w:val="21"/>
        </w:rPr>
        <w:t>特</w:t>
      </w:r>
      <w:r>
        <w:rPr>
          <w:spacing w:val="-10"/>
          <w:sz w:val="21"/>
        </w:rPr>
        <w:t>点</w:t>
      </w:r>
    </w:p>
    <w:p w14:paraId="095C2134">
      <w:pPr>
        <w:pStyle w:val="5"/>
        <w:spacing w:line="20" w:lineRule="exact"/>
        <w:rPr>
          <w:sz w:val="2"/>
        </w:rPr>
      </w:pPr>
      <w:r>
        <w:rPr>
          <w:sz w:val="2"/>
        </w:rPr>
        <mc:AlternateContent>
          <mc:Choice Requires="wpg">
            <w:drawing>
              <wp:inline distT="0" distB="0" distL="0" distR="0">
                <wp:extent cx="5279390" cy="6350"/>
                <wp:effectExtent l="0" t="0" r="0" b="0"/>
                <wp:docPr id="98" name="Group 98"/>
                <wp:cNvGraphicFramePr/>
                <a:graphic xmlns:a="http://schemas.openxmlformats.org/drawingml/2006/main">
                  <a:graphicData uri="http://schemas.microsoft.com/office/word/2010/wordprocessingGroup">
                    <wpg:wgp>
                      <wpg:cNvGrpSpPr/>
                      <wpg:grpSpPr>
                        <a:xfrm>
                          <a:off x="0" y="0"/>
                          <a:ext cx="5279390" cy="6350"/>
                          <a:chOff x="0" y="0"/>
                          <a:chExt cx="5279390" cy="6350"/>
                        </a:xfrm>
                      </wpg:grpSpPr>
                      <wps:wsp>
                        <wps:cNvPr id="99" name="Graphic 99"/>
                        <wps:cNvSpPr/>
                        <wps:spPr>
                          <a:xfrm>
                            <a:off x="0" y="0"/>
                            <a:ext cx="5279390" cy="6350"/>
                          </a:xfrm>
                          <a:custGeom>
                            <a:avLst/>
                            <a:gdLst/>
                            <a:ahLst/>
                            <a:cxnLst/>
                            <a:rect l="l" t="t" r="r" b="b"/>
                            <a:pathLst>
                              <a:path w="5279390" h="6350">
                                <a:moveTo>
                                  <a:pt x="5279136" y="0"/>
                                </a:moveTo>
                                <a:lnTo>
                                  <a:pt x="5279136" y="0"/>
                                </a:lnTo>
                                <a:lnTo>
                                  <a:pt x="0" y="0"/>
                                </a:lnTo>
                                <a:lnTo>
                                  <a:pt x="0" y="6096"/>
                                </a:lnTo>
                                <a:lnTo>
                                  <a:pt x="5279136" y="6096"/>
                                </a:lnTo>
                                <a:lnTo>
                                  <a:pt x="5279136" y="0"/>
                                </a:lnTo>
                                <a:close/>
                              </a:path>
                            </a:pathLst>
                          </a:custGeom>
                          <a:solidFill>
                            <a:srgbClr val="000000"/>
                          </a:solidFill>
                        </wps:spPr>
                        <wps:bodyPr wrap="square" lIns="0" tIns="0" rIns="0" bIns="0" rtlCol="0">
                          <a:noAutofit/>
                        </wps:bodyPr>
                      </wps:wsp>
                    </wpg:wgp>
                  </a:graphicData>
                </a:graphic>
              </wp:inline>
            </w:drawing>
          </mc:Choice>
          <mc:Fallback>
            <w:pict>
              <v:group id="Group 98" o:spid="_x0000_s1026" o:spt="203" style="height:0.5pt;width:415.7pt;" coordsize="5279390,6350" o:gfxdata="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va85r0wAAAAMBAAAPAAAAAAAAAAEAIAAAACIAAABkcnMvZG93bnJldi54bWxQSwEC&#10;FAAUAAAACACHTuJAUyqpsWsCAAA0BgAADgAAAAAAAAABACAAAAAiAQAAZHJzL2Uyb0RvYy54bWxQ&#10;SwUGAAAAAAYABgBZAQAA/wUAAAAA&#10;">
                <o:lock v:ext="edit" aspectratio="f"/>
                <v:shape id="Graphic 99" o:spid="_x0000_s1026" o:spt="100" style="position:absolute;left:0;top:0;height:6350;width:5279390;" fillcolor="#000000" filled="t" stroked="f" coordsize="5279390,6350" o:gfxdata="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tbDJvQAA&#10;ANsAAAAPAAAAAAAAAAEAIAAAACIAAABkcnMvZG93bnJldi54bWxQSwECFAAUAAAACACHTuJAMy8F&#10;njsAAAA5AAAAEAAAAAAAAAABACAAAAAMAQAAZHJzL3NoYXBleG1sLnhtbFBLBQYAAAAABgAGAFsB&#10;AAC2AwAAAAA=&#10;" path="m5279136,0l5279136,0,0,0,0,6096,5279136,6096,5279136,0xe">
                  <v:fill on="t" focussize="0,0"/>
                  <v:stroke on="f"/>
                  <v:imagedata o:title=""/>
                  <o:lock v:ext="edit" aspectratio="f"/>
                  <v:textbox inset="0mm,0mm,0mm,0mm"/>
                </v:shape>
                <w10:wrap type="none"/>
                <w10:anchorlock/>
              </v:group>
            </w:pict>
          </mc:Fallback>
        </mc:AlternateContent>
      </w:r>
    </w:p>
    <w:p w14:paraId="76B5820C">
      <w:pPr>
        <w:tabs>
          <w:tab w:val="left" w:pos="2991"/>
          <w:tab w:val="left" w:pos="3411"/>
          <w:tab w:val="left" w:pos="6044"/>
          <w:tab w:val="left" w:pos="6149"/>
        </w:tabs>
        <w:spacing w:before="34" w:line="321" w:lineRule="auto"/>
        <w:ind w:left="850" w:right="502" w:firstLine="105"/>
        <w:jc w:val="left"/>
        <w:rPr>
          <w:sz w:val="21"/>
        </w:rPr>
      </w:pPr>
      <w:r>
        <w:rPr>
          <w:spacing w:val="-2"/>
          <w:sz w:val="21"/>
        </w:rPr>
        <w:t>大型养老机构</w:t>
      </w:r>
      <w:r>
        <w:rPr>
          <w:sz w:val="21"/>
        </w:rPr>
        <w:tab/>
      </w:r>
      <w:r>
        <w:rPr>
          <w:sz w:val="21"/>
        </w:rPr>
        <w:tab/>
      </w:r>
      <w:r>
        <w:rPr>
          <w:spacing w:val="-2"/>
          <w:sz w:val="21"/>
        </w:rPr>
        <w:t>光大百龄帮养老集团</w:t>
      </w:r>
      <w:r>
        <w:rPr>
          <w:sz w:val="21"/>
        </w:rPr>
        <w:tab/>
      </w:r>
      <w:r>
        <w:rPr>
          <w:spacing w:val="-2"/>
          <w:sz w:val="21"/>
        </w:rPr>
        <w:t>采购规模庞大，议价能力强中小型养老机构</w:t>
      </w:r>
      <w:r>
        <w:rPr>
          <w:sz w:val="21"/>
        </w:rPr>
        <w:tab/>
      </w:r>
      <w:r>
        <w:rPr>
          <w:spacing w:val="-2"/>
          <w:sz w:val="21"/>
        </w:rPr>
        <w:t>北京市福ft寿海养老服务中心</w:t>
      </w:r>
      <w:r>
        <w:rPr>
          <w:sz w:val="21"/>
        </w:rPr>
        <w:tab/>
      </w:r>
      <w:r>
        <w:rPr>
          <w:sz w:val="21"/>
        </w:rPr>
        <w:tab/>
      </w:r>
      <w:r>
        <w:rPr>
          <w:spacing w:val="-2"/>
          <w:sz w:val="21"/>
        </w:rPr>
        <w:t>数量庞大，格敏感度较高</w:t>
      </w:r>
    </w:p>
    <w:p w14:paraId="66995772">
      <w:pPr>
        <w:tabs>
          <w:tab w:val="left" w:pos="3411"/>
          <w:tab w:val="left" w:pos="6359"/>
        </w:tabs>
        <w:spacing w:before="0" w:line="268" w:lineRule="exact"/>
        <w:ind w:left="640" w:right="0" w:firstLine="0"/>
        <w:jc w:val="left"/>
        <w:rPr>
          <w:sz w:val="21"/>
        </w:rPr>
      </w:pPr>
      <w:r>
        <w:rPr>
          <w:spacing w:val="-2"/>
          <w:sz w:val="21"/>
        </w:rPr>
        <w:t>政府主导的养老服</w:t>
      </w:r>
      <w:r>
        <w:rPr>
          <w:spacing w:val="-10"/>
          <w:sz w:val="21"/>
        </w:rPr>
        <w:t>务</w:t>
      </w:r>
      <w:r>
        <w:rPr>
          <w:sz w:val="21"/>
        </w:rPr>
        <w:tab/>
      </w:r>
      <w:r>
        <w:rPr>
          <w:spacing w:val="-2"/>
          <w:sz w:val="21"/>
        </w:rPr>
        <w:t>北京市社区养老驿</w:t>
      </w:r>
      <w:r>
        <w:rPr>
          <w:spacing w:val="-10"/>
          <w:sz w:val="21"/>
        </w:rPr>
        <w:t>站</w:t>
      </w:r>
      <w:r>
        <w:rPr>
          <w:sz w:val="21"/>
        </w:rPr>
        <w:tab/>
      </w:r>
      <w:r>
        <w:rPr>
          <w:spacing w:val="-2"/>
          <w:sz w:val="21"/>
        </w:rPr>
        <w:t>政策导向，公开招</w:t>
      </w:r>
      <w:r>
        <w:rPr>
          <w:spacing w:val="-10"/>
          <w:sz w:val="21"/>
        </w:rPr>
        <w:t>标</w:t>
      </w:r>
    </w:p>
    <w:p w14:paraId="476875C3">
      <w:pPr>
        <w:tabs>
          <w:tab w:val="left" w:pos="3936"/>
          <w:tab w:val="left" w:pos="6044"/>
        </w:tabs>
        <w:spacing w:before="86"/>
        <w:ind w:left="728" w:right="0" w:firstLine="0"/>
        <w:jc w:val="left"/>
        <w:rPr>
          <w:sz w:val="21"/>
        </w:rPr>
      </w:pPr>
      <w:r>
        <w:rPr>
          <w:sz w:val="21"/>
        </w:rPr>
        <mc:AlternateContent>
          <mc:Choice Requires="wps">
            <w:drawing>
              <wp:anchor distT="0" distB="0" distL="0" distR="0" simplePos="0" relativeHeight="251695104" behindDoc="1" locked="0" layoutInCell="1" allowOverlap="1">
                <wp:simplePos x="0" y="0"/>
                <wp:positionH relativeFrom="page">
                  <wp:posOffset>1130300</wp:posOffset>
                </wp:positionH>
                <wp:positionV relativeFrom="paragraph">
                  <wp:posOffset>254635</wp:posOffset>
                </wp:positionV>
                <wp:extent cx="5288280" cy="18415"/>
                <wp:effectExtent l="0" t="0" r="0" b="0"/>
                <wp:wrapTopAndBottom/>
                <wp:docPr id="100" name="Graphic 100"/>
                <wp:cNvGraphicFramePr/>
                <a:graphic xmlns:a="http://schemas.openxmlformats.org/drawingml/2006/main">
                  <a:graphicData uri="http://schemas.microsoft.com/office/word/2010/wordprocessingShape">
                    <wps:wsp>
                      <wps:cNvSpPr/>
                      <wps:spPr>
                        <a:xfrm>
                          <a:off x="0" y="0"/>
                          <a:ext cx="5288280" cy="18415"/>
                        </a:xfrm>
                        <a:custGeom>
                          <a:avLst/>
                          <a:gdLst/>
                          <a:ahLst/>
                          <a:cxnLst/>
                          <a:rect l="l" t="t" r="r" b="b"/>
                          <a:pathLst>
                            <a:path w="5288280" h="18415">
                              <a:moveTo>
                                <a:pt x="5288280" y="0"/>
                              </a:moveTo>
                              <a:lnTo>
                                <a:pt x="5288280" y="0"/>
                              </a:lnTo>
                              <a:lnTo>
                                <a:pt x="0" y="0"/>
                              </a:lnTo>
                              <a:lnTo>
                                <a:pt x="0" y="18288"/>
                              </a:lnTo>
                              <a:lnTo>
                                <a:pt x="5288280" y="18288"/>
                              </a:lnTo>
                              <a:lnTo>
                                <a:pt x="5288280" y="0"/>
                              </a:lnTo>
                              <a:close/>
                            </a:path>
                          </a:pathLst>
                        </a:custGeom>
                        <a:solidFill>
                          <a:srgbClr val="000000"/>
                        </a:solidFill>
                      </wps:spPr>
                      <wps:bodyPr wrap="square" lIns="0" tIns="0" rIns="0" bIns="0" rtlCol="0">
                        <a:noAutofit/>
                      </wps:bodyPr>
                    </wps:wsp>
                  </a:graphicData>
                </a:graphic>
              </wp:anchor>
            </w:drawing>
          </mc:Choice>
          <mc:Fallback>
            <w:pict>
              <v:shape id="Graphic 100" o:spid="_x0000_s1026" o:spt="100" style="position:absolute;left:0pt;margin-left:89pt;margin-top:20.05pt;height:1.45pt;width:416.4pt;mso-position-horizontal-relative:page;mso-wrap-distance-bottom:0pt;mso-wrap-distance-top:0pt;z-index:-251621376;mso-width-relative:page;mso-height-relative:page;" fillcolor="#000000" filled="t" stroked="f" coordsize="5288280,18415" o:gfxdata="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IRw&#10;edcAAAAKAQAADwAAAAAAAAABACAAAAAiAAAAZHJzL2Rvd25yZXYueG1sUEsBAhQAFAAAAAgAh07i&#10;QB5Fa2cjAgAADgUAAA4AAAAAAAAAAQAgAAAAJgEAAGRycy9lMm9Eb2MueG1sUEsFBgAAAAAGAAYA&#10;WQEAALsFAAAAAA==&#10;" path="m5288280,0l5288280,0,0,0,0,18288,5288280,18288,5288280,0xe">
                <v:fill on="t" focussize="0,0"/>
                <v:stroke on="f"/>
                <v:imagedata o:title=""/>
                <o:lock v:ext="edit" aspectratio="f"/>
                <v:textbox inset="0mm,0mm,0mm,0mm"/>
                <w10:wrap type="topAndBottom"/>
              </v:shape>
            </w:pict>
          </mc:Fallback>
        </mc:AlternateContent>
      </w:r>
      <w:r>
        <w:rPr>
          <w:sz w:val="21"/>
        </w:rPr>
        <w:t>居家养老</w:t>
      </w:r>
      <w:r>
        <w:rPr>
          <w:spacing w:val="-54"/>
          <w:sz w:val="21"/>
        </w:rPr>
        <w:t xml:space="preserve"> </w:t>
      </w:r>
      <w:r>
        <w:rPr>
          <w:rFonts w:ascii="Times New Roman" w:eastAsia="Times New Roman"/>
          <w:sz w:val="21"/>
        </w:rPr>
        <w:t>C</w:t>
      </w:r>
      <w:r>
        <w:rPr>
          <w:rFonts w:ascii="Times New Roman" w:eastAsia="Times New Roman"/>
          <w:spacing w:val="-11"/>
          <w:sz w:val="21"/>
        </w:rPr>
        <w:t xml:space="preserve"> </w:t>
      </w:r>
      <w:r>
        <w:rPr>
          <w:sz w:val="21"/>
        </w:rPr>
        <w:t>端客</w:t>
      </w:r>
      <w:r>
        <w:rPr>
          <w:spacing w:val="-10"/>
          <w:sz w:val="21"/>
        </w:rPr>
        <w:t>户</w:t>
      </w:r>
      <w:r>
        <w:rPr>
          <w:sz w:val="21"/>
        </w:rPr>
        <w:tab/>
      </w:r>
      <w:r>
        <w:rPr>
          <w:spacing w:val="-2"/>
          <w:sz w:val="21"/>
        </w:rPr>
        <w:t>个人用</w:t>
      </w:r>
      <w:r>
        <w:rPr>
          <w:spacing w:val="-10"/>
          <w:sz w:val="21"/>
        </w:rPr>
        <w:t>户</w:t>
      </w:r>
      <w:r>
        <w:rPr>
          <w:sz w:val="21"/>
        </w:rPr>
        <w:tab/>
      </w:r>
      <w:r>
        <w:rPr>
          <w:spacing w:val="-2"/>
          <w:sz w:val="21"/>
        </w:rPr>
        <w:t>价格敏感度高，需求多样</w:t>
      </w:r>
      <w:r>
        <w:rPr>
          <w:spacing w:val="-10"/>
          <w:sz w:val="21"/>
        </w:rPr>
        <w:t>化</w:t>
      </w:r>
    </w:p>
    <w:p w14:paraId="26C0D7EE">
      <w:pPr>
        <w:pStyle w:val="5"/>
        <w:spacing w:before="244"/>
        <w:ind w:left="0"/>
      </w:pPr>
    </w:p>
    <w:p w14:paraId="55F4C5F3">
      <w:pPr>
        <w:pStyle w:val="5"/>
        <w:spacing w:line="364" w:lineRule="auto"/>
        <w:ind w:right="137" w:firstLine="480"/>
      </w:pPr>
      <w:r>
        <w:rPr>
          <w:spacing w:val="-7"/>
        </w:rPr>
        <w:t>大型养老机构和连锁养老集团的议价能力较强。以光大百龄帮养老集团为例，</w:t>
      </w:r>
      <w:r>
        <w:rPr>
          <w:spacing w:val="-2"/>
        </w:rPr>
        <w:t xml:space="preserve">该集团覆盖社区、机构和居家养老等多个领域，采购规模庞大，因此具有较强的 </w:t>
      </w:r>
      <w:r>
        <w:rPr>
          <w:spacing w:val="-11"/>
        </w:rPr>
        <w:t xml:space="preserve">议价能力。在与 </w:t>
      </w:r>
      <w:r>
        <w:rPr>
          <w:rFonts w:ascii="Times New Roman" w:eastAsia="Times New Roman"/>
          <w:spacing w:val="-4"/>
        </w:rPr>
        <w:t>Q</w:t>
      </w:r>
      <w:r>
        <w:rPr>
          <w:rFonts w:ascii="Times New Roman" w:eastAsia="Times New Roman"/>
          <w:spacing w:val="-11"/>
        </w:rPr>
        <w:t xml:space="preserve"> </w:t>
      </w:r>
      <w:r>
        <w:rPr>
          <w:spacing w:val="-4"/>
        </w:rPr>
        <w:t>公司合作时，光大百龄帮能通过规模采购获得价格优惠，同时对系统性能、维护成本和服务支持提出更高要求。此类客户通常占据市场主导地位，</w:t>
      </w:r>
      <w:r>
        <w:rPr>
          <w:spacing w:val="-3"/>
        </w:rPr>
        <w:t xml:space="preserve">其议价能力会压缩 </w:t>
      </w:r>
      <w:r>
        <w:rPr>
          <w:rFonts w:ascii="Times New Roman" w:eastAsia="Times New Roman"/>
        </w:rPr>
        <w:t xml:space="preserve">Q </w:t>
      </w:r>
      <w:r>
        <w:t>公司的利润空间。</w:t>
      </w:r>
    </w:p>
    <w:p w14:paraId="63FAB61A">
      <w:pPr>
        <w:pStyle w:val="5"/>
        <w:spacing w:before="1" w:line="364" w:lineRule="auto"/>
        <w:ind w:right="377" w:firstLine="480"/>
        <w:jc w:val="both"/>
      </w:pPr>
      <w:r>
        <w:rPr>
          <w:spacing w:val="-3"/>
        </w:rPr>
        <w:t xml:space="preserve">政府主导的养老项目也是 </w:t>
      </w:r>
      <w:r>
        <w:rPr>
          <w:rFonts w:ascii="Times New Roman" w:eastAsia="Times New Roman"/>
        </w:rPr>
        <w:t>Q</w:t>
      </w:r>
      <w:r>
        <w:rPr>
          <w:rFonts w:ascii="Times New Roman" w:eastAsia="Times New Roman"/>
          <w:spacing w:val="33"/>
        </w:rPr>
        <w:t xml:space="preserve"> </w:t>
      </w:r>
      <w:r>
        <w:t>公司的重要客户群体，但其议价能力因项目性</w:t>
      </w:r>
      <w:r>
        <w:rPr>
          <w:spacing w:val="-4"/>
        </w:rPr>
        <w:t>质和政策导向而异。例如，北京市政府支持的社区养老驿站项目通常通过公开招</w:t>
      </w:r>
      <w:r>
        <w:rPr>
          <w:spacing w:val="-2"/>
        </w:rPr>
        <w:t>标选择供应商。在招标过程中，</w:t>
      </w:r>
      <w:r>
        <w:rPr>
          <w:rFonts w:ascii="Times New Roman" w:eastAsia="Times New Roman"/>
          <w:spacing w:val="-2"/>
        </w:rPr>
        <w:t>Q</w:t>
      </w:r>
      <w:r>
        <w:rPr>
          <w:rFonts w:ascii="Times New Roman" w:eastAsia="Times New Roman"/>
          <w:spacing w:val="-13"/>
        </w:rPr>
        <w:t xml:space="preserve"> </w:t>
      </w:r>
      <w:r>
        <w:rPr>
          <w:spacing w:val="-2"/>
        </w:rPr>
        <w:t>公司需与其他供应商竞争，价格、功能和技术</w:t>
      </w:r>
      <w:r>
        <w:rPr>
          <w:spacing w:val="-4"/>
        </w:rPr>
        <w:t>服务成为评标关键。由于政府对预算的严格控制以及竞争激烈，这类项目的议价空间有限。政府项目还需满足特定的社会效益目标，如覆盖更多社区用户，进一</w:t>
      </w:r>
      <w:r>
        <w:rPr>
          <w:spacing w:val="-2"/>
        </w:rPr>
        <w:t>步提升了服务要求。</w:t>
      </w:r>
    </w:p>
    <w:p w14:paraId="1DAD9FC7">
      <w:pPr>
        <w:pStyle w:val="5"/>
        <w:spacing w:after="0" w:line="364" w:lineRule="auto"/>
        <w:jc w:val="both"/>
        <w:sectPr>
          <w:pgSz w:w="11910" w:h="16840"/>
          <w:pgMar w:top="1380" w:right="1417" w:bottom="1280" w:left="1417" w:header="894" w:footer="1085" w:gutter="0"/>
          <w:cols w:space="720" w:num="1"/>
        </w:sectPr>
      </w:pPr>
    </w:p>
    <w:p w14:paraId="5C3D9A27">
      <w:pPr>
        <w:pStyle w:val="5"/>
        <w:spacing w:before="129" w:line="364" w:lineRule="auto"/>
        <w:ind w:right="377" w:firstLine="480"/>
        <w:jc w:val="both"/>
      </w:pPr>
      <w:r>
        <w:rPr>
          <w:spacing w:val="-4"/>
        </w:rPr>
        <w:t xml:space="preserve">相比之下，社区养老服务中心和中小型养老机构的议价能力较弱。这些客户采购规模较小，技术需求基础，且对价格高度敏感。尽管单笔订单价值不高，但其数量众多，能为 </w:t>
      </w:r>
      <w:r>
        <w:rPr>
          <w:rFonts w:ascii="Times New Roman" w:eastAsia="Times New Roman"/>
        </w:rPr>
        <w:t>Q</w:t>
      </w:r>
      <w:r>
        <w:rPr>
          <w:rFonts w:ascii="Times New Roman" w:eastAsia="Times New Roman"/>
          <w:spacing w:val="33"/>
        </w:rPr>
        <w:t xml:space="preserve"> </w:t>
      </w:r>
      <w:r>
        <w:t>公司带来稳定的长期市场机会。以北京某社区养老服务中</w:t>
      </w:r>
      <w:r>
        <w:rPr>
          <w:spacing w:val="-2"/>
        </w:rPr>
        <w:t>心为例，该客户因预算有限，优先选择价格适中的基础功能解决方案。</w:t>
      </w:r>
    </w:p>
    <w:p w14:paraId="23881AE1">
      <w:pPr>
        <w:pStyle w:val="5"/>
        <w:spacing w:before="3" w:line="364" w:lineRule="auto"/>
        <w:ind w:right="377" w:firstLine="480"/>
        <w:jc w:val="both"/>
      </w:pPr>
      <w:r>
        <w:rPr>
          <w:spacing w:val="-6"/>
        </w:rPr>
        <w:t>市场上替代供应商的增多也加强了客户的议价能力。随着智慧养老领域竞争</w:t>
      </w:r>
      <w:r>
        <w:rPr>
          <w:spacing w:val="-4"/>
        </w:rPr>
        <w:t>者的增加，包括智能家居、远程医疗平台和传统健康管理工具在内的替代产品不断涌现，客户有更多选择，价格谈判时更加灵活。ft东恒康养老服务中心在比较</w:t>
      </w:r>
      <w:r>
        <w:rPr>
          <w:spacing w:val="-15"/>
        </w:rPr>
        <w:t xml:space="preserve">多个供应商后，选择了价格更低的替代方案，进一步挑战了 </w:t>
      </w:r>
      <w:r>
        <w:rPr>
          <w:rFonts w:ascii="Times New Roman" w:eastAsia="Times New Roman"/>
        </w:rPr>
        <w:t xml:space="preserve">Q </w:t>
      </w:r>
      <w:r>
        <w:rPr>
          <w:spacing w:val="-2"/>
        </w:rPr>
        <w:t>公司的议价能力。</w:t>
      </w:r>
    </w:p>
    <w:p w14:paraId="15D4E641">
      <w:pPr>
        <w:pStyle w:val="5"/>
        <w:spacing w:before="2" w:line="364" w:lineRule="auto"/>
        <w:ind w:right="257" w:firstLine="480"/>
      </w:pPr>
      <w:r>
        <w:rPr>
          <w:rFonts w:ascii="Times New Roman" w:eastAsia="Times New Roman"/>
        </w:rPr>
        <w:t>Q</w:t>
      </w:r>
      <w:r>
        <w:rPr>
          <w:rFonts w:ascii="Times New Roman" w:eastAsia="Times New Roman"/>
          <w:spacing w:val="7"/>
        </w:rPr>
        <w:t xml:space="preserve"> </w:t>
      </w:r>
      <w:r>
        <w:t>公司凭借毫米波雷达技术的优势，在一定程度上削弱了客户的议价能力。</w:t>
      </w:r>
      <w:r>
        <w:rPr>
          <w:spacing w:val="-2"/>
        </w:rPr>
        <w:t>毫米波雷达在生命体征监测、跌倒检测等领域具有显著技术优势，市场上具备类</w:t>
      </w:r>
      <w:r>
        <w:t xml:space="preserve">似技术的供应商较少。河北爱巢养老集团选择 </w:t>
      </w:r>
      <w:r>
        <w:rPr>
          <w:rFonts w:ascii="Times New Roman" w:eastAsia="Times New Roman"/>
        </w:rPr>
        <w:t>Q</w:t>
      </w:r>
      <w:r>
        <w:rPr>
          <w:rFonts w:ascii="Times New Roman" w:eastAsia="Times New Roman"/>
          <w:spacing w:val="40"/>
        </w:rPr>
        <w:t xml:space="preserve"> </w:t>
      </w:r>
      <w:r>
        <w:t>公司产品，除了技术功能的独</w:t>
      </w:r>
      <w:r>
        <w:rPr>
          <w:spacing w:val="-2"/>
        </w:rPr>
        <w:t>特性外，还考虑了系统稳定性和服务响应。这类客户注重整体性价比，议价时更多关注技术优势，而非仅仅追求低价。</w:t>
      </w:r>
    </w:p>
    <w:p w14:paraId="6F048C43">
      <w:pPr>
        <w:pStyle w:val="5"/>
        <w:spacing w:after="0" w:line="364" w:lineRule="auto"/>
        <w:sectPr>
          <w:pgSz w:w="11910" w:h="16840"/>
          <w:pgMar w:top="1380" w:right="1417" w:bottom="1280" w:left="1417" w:header="894" w:footer="1085" w:gutter="0"/>
          <w:cols w:space="720" w:num="1"/>
        </w:sectPr>
      </w:pPr>
    </w:p>
    <w:p w14:paraId="52DDE5EE">
      <w:pPr>
        <w:pStyle w:val="2"/>
        <w:numPr>
          <w:ilvl w:val="0"/>
          <w:numId w:val="2"/>
        </w:numPr>
        <w:tabs>
          <w:tab w:val="left" w:pos="617"/>
        </w:tabs>
        <w:spacing w:before="62" w:after="0" w:line="240" w:lineRule="auto"/>
        <w:ind w:left="617" w:right="0" w:hanging="239"/>
        <w:jc w:val="left"/>
      </w:pPr>
      <w:bookmarkStart w:id="64" w:name="4.1 营销策略现状"/>
      <w:bookmarkEnd w:id="64"/>
      <w:bookmarkStart w:id="65" w:name="4.1.1 产品策略现状"/>
      <w:bookmarkEnd w:id="65"/>
      <w:bookmarkStart w:id="66" w:name="_TOC_250063"/>
      <w:r>
        <w:rPr>
          <w:rFonts w:ascii="Times New Roman" w:eastAsia="Times New Roman"/>
          <w:sz w:val="32"/>
        </w:rPr>
        <w:t>Q</w:t>
      </w:r>
      <w:r>
        <w:rPr>
          <w:rFonts w:ascii="Times New Roman" w:eastAsia="Times New Roman"/>
          <w:spacing w:val="59"/>
          <w:w w:val="150"/>
          <w:sz w:val="32"/>
        </w:rPr>
        <w:t xml:space="preserve">  </w:t>
      </w:r>
      <w:bookmarkEnd w:id="66"/>
      <w:r>
        <w:rPr>
          <w:spacing w:val="-1"/>
        </w:rPr>
        <w:t>公司智慧养老业务营销策略现状、问题及原因分析</w:t>
      </w:r>
    </w:p>
    <w:p w14:paraId="3C4FD7C4">
      <w:pPr>
        <w:pStyle w:val="3"/>
        <w:numPr>
          <w:ilvl w:val="1"/>
          <w:numId w:val="2"/>
        </w:numPr>
        <w:tabs>
          <w:tab w:val="left" w:pos="828"/>
        </w:tabs>
        <w:spacing w:before="383" w:after="0" w:line="240" w:lineRule="auto"/>
        <w:ind w:left="828" w:right="0" w:hanging="450"/>
        <w:jc w:val="left"/>
      </w:pPr>
      <w:bookmarkStart w:id="67" w:name="_TOC_250062"/>
      <w:bookmarkEnd w:id="67"/>
      <w:r>
        <w:rPr>
          <w:spacing w:val="-2"/>
        </w:rPr>
        <w:t>营销策略现状</w:t>
      </w:r>
    </w:p>
    <w:p w14:paraId="1B1A4A68">
      <w:pPr>
        <w:pStyle w:val="4"/>
        <w:numPr>
          <w:ilvl w:val="2"/>
          <w:numId w:val="2"/>
        </w:numPr>
        <w:tabs>
          <w:tab w:val="left" w:pos="1006"/>
        </w:tabs>
        <w:spacing w:before="425" w:after="0" w:line="240" w:lineRule="auto"/>
        <w:ind w:left="1006" w:right="0" w:hanging="628"/>
        <w:jc w:val="left"/>
      </w:pPr>
      <w:bookmarkStart w:id="68" w:name="_TOC_250061"/>
      <w:bookmarkEnd w:id="68"/>
      <w:r>
        <w:rPr>
          <w:spacing w:val="-2"/>
        </w:rPr>
        <w:t>产品策略现状</w:t>
      </w:r>
    </w:p>
    <w:p w14:paraId="67050BC9">
      <w:pPr>
        <w:pStyle w:val="5"/>
        <w:spacing w:before="309" w:line="364" w:lineRule="auto"/>
        <w:ind w:right="377" w:firstLine="480"/>
        <w:jc w:val="both"/>
      </w:pPr>
      <w:r>
        <w:rPr>
          <w:rFonts w:ascii="Times New Roman" w:hAnsi="Times New Roman" w:eastAsia="Times New Roman"/>
        </w:rPr>
        <w:t>Q</w:t>
      </w:r>
      <w:r>
        <w:rPr>
          <w:rFonts w:ascii="Times New Roman" w:hAnsi="Times New Roman" w:eastAsia="Times New Roman"/>
          <w:spacing w:val="-15"/>
        </w:rPr>
        <w:t xml:space="preserve"> </w:t>
      </w:r>
      <w:r>
        <w:rPr>
          <w:spacing w:val="-4"/>
        </w:rPr>
        <w:t>公司在智慧养老领域的产品策略以技术创新为核心，涵盖多个关键产品和服务，如</w:t>
      </w:r>
      <w:r>
        <w:rPr>
          <w:rFonts w:ascii="Times New Roman" w:hAnsi="Times New Roman" w:eastAsia="Times New Roman"/>
          <w:spacing w:val="-4"/>
        </w:rPr>
        <w:t>“</w:t>
      </w:r>
      <w:r>
        <w:rPr>
          <w:spacing w:val="-4"/>
        </w:rPr>
        <w:t>贝加安</w:t>
      </w:r>
      <w:r>
        <w:rPr>
          <w:rFonts w:ascii="Times New Roman" w:hAnsi="Times New Roman" w:eastAsia="Times New Roman"/>
          <w:spacing w:val="-4"/>
        </w:rPr>
        <w:t>®</w:t>
      </w:r>
      <w:r>
        <w:rPr>
          <w:spacing w:val="-4"/>
        </w:rPr>
        <w:t>智慧养老系统</w:t>
      </w:r>
      <w:r>
        <w:rPr>
          <w:rFonts w:ascii="Times New Roman" w:hAnsi="Times New Roman" w:eastAsia="Times New Roman"/>
          <w:spacing w:val="-4"/>
        </w:rPr>
        <w:t>”</w:t>
      </w:r>
      <w:r>
        <w:rPr>
          <w:spacing w:val="-4"/>
        </w:rPr>
        <w:t>、</w:t>
      </w:r>
      <w:r>
        <w:rPr>
          <w:rFonts w:ascii="Times New Roman" w:hAnsi="Times New Roman" w:eastAsia="Times New Roman"/>
          <w:spacing w:val="-4"/>
        </w:rPr>
        <w:t>“</w:t>
      </w:r>
      <w:r>
        <w:rPr>
          <w:spacing w:val="-4"/>
        </w:rPr>
        <w:t>毫米波雷达生命体征监测仪</w:t>
      </w:r>
      <w:r>
        <w:rPr>
          <w:rFonts w:ascii="Times New Roman" w:hAnsi="Times New Roman" w:eastAsia="Times New Roman"/>
          <w:spacing w:val="-4"/>
        </w:rPr>
        <w:t>”</w:t>
      </w:r>
      <w:r>
        <w:rPr>
          <w:spacing w:val="-4"/>
        </w:rPr>
        <w:t>、</w:t>
      </w:r>
      <w:r>
        <w:rPr>
          <w:rFonts w:ascii="Times New Roman" w:hAnsi="Times New Roman" w:eastAsia="Times New Roman"/>
          <w:spacing w:val="-4"/>
        </w:rPr>
        <w:t>“</w:t>
      </w:r>
      <w:r>
        <w:rPr>
          <w:spacing w:val="-4"/>
        </w:rPr>
        <w:t>毫米波雷达跌倒检测仪</w:t>
      </w:r>
      <w:r>
        <w:rPr>
          <w:rFonts w:ascii="Times New Roman" w:hAnsi="Times New Roman" w:eastAsia="Times New Roman"/>
          <w:spacing w:val="-4"/>
        </w:rPr>
        <w:t>”</w:t>
      </w:r>
      <w:r>
        <w:rPr>
          <w:spacing w:val="-4"/>
        </w:rPr>
        <w:t>、</w:t>
      </w:r>
      <w:r>
        <w:rPr>
          <w:rFonts w:ascii="Times New Roman" w:hAnsi="Times New Roman" w:eastAsia="Times New Roman"/>
          <w:spacing w:val="-4"/>
        </w:rPr>
        <w:t>“</w:t>
      </w:r>
      <w:r>
        <w:rPr>
          <w:spacing w:val="-4"/>
        </w:rPr>
        <w:t>贝加安</w:t>
      </w:r>
      <w:r>
        <w:rPr>
          <w:rFonts w:ascii="Times New Roman" w:hAnsi="Times New Roman" w:eastAsia="Times New Roman"/>
          <w:spacing w:val="-4"/>
        </w:rPr>
        <w:t>®</w:t>
      </w:r>
      <w:r>
        <w:rPr>
          <w:spacing w:val="-4"/>
        </w:rPr>
        <w:t>健康数据智慧大屏</w:t>
      </w:r>
      <w:r>
        <w:rPr>
          <w:rFonts w:ascii="Times New Roman" w:hAnsi="Times New Roman" w:eastAsia="Times New Roman"/>
          <w:spacing w:val="-4"/>
        </w:rPr>
        <w:t>”</w:t>
      </w:r>
      <w:r>
        <w:rPr>
          <w:spacing w:val="-4"/>
        </w:rPr>
        <w:t>和</w:t>
      </w:r>
      <w:r>
        <w:rPr>
          <w:rFonts w:ascii="Times New Roman" w:hAnsi="Times New Roman" w:eastAsia="Times New Roman"/>
          <w:spacing w:val="-4"/>
        </w:rPr>
        <w:t>“</w:t>
      </w:r>
      <w:r>
        <w:rPr>
          <w:spacing w:val="-4"/>
        </w:rPr>
        <w:t>数字医养解决方案</w:t>
      </w:r>
      <w:r>
        <w:rPr>
          <w:rFonts w:ascii="Times New Roman" w:hAnsi="Times New Roman" w:eastAsia="Times New Roman"/>
          <w:spacing w:val="-4"/>
        </w:rPr>
        <w:t>”</w:t>
      </w:r>
      <w:r>
        <w:rPr>
          <w:spacing w:val="-4"/>
        </w:rPr>
        <w:t>。这些产品通</w:t>
      </w:r>
      <w:r>
        <w:rPr>
          <w:spacing w:val="-2"/>
        </w:rPr>
        <w:t xml:space="preserve">过差异化的功能设计、应用场景和市场推广，展示了 </w:t>
      </w:r>
      <w:r>
        <w:rPr>
          <w:rFonts w:ascii="Times New Roman" w:hAnsi="Times New Roman" w:eastAsia="Times New Roman"/>
        </w:rPr>
        <w:t>Q</w:t>
      </w:r>
      <w:r>
        <w:rPr>
          <w:rFonts w:ascii="Times New Roman" w:hAnsi="Times New Roman" w:eastAsia="Times New Roman"/>
          <w:spacing w:val="33"/>
        </w:rPr>
        <w:t xml:space="preserve"> </w:t>
      </w:r>
      <w:r>
        <w:t>公司在智慧养老行业的</w:t>
      </w:r>
      <w:r>
        <w:rPr>
          <w:spacing w:val="-2"/>
        </w:rPr>
        <w:t>竞争优势，反映了其产品策略的核心特点。</w:t>
      </w:r>
    </w:p>
    <w:p w14:paraId="64102849">
      <w:pPr>
        <w:tabs>
          <w:tab w:val="left" w:pos="744"/>
        </w:tabs>
        <w:spacing w:before="266"/>
        <w:ind w:left="0" w:right="1" w:firstLine="0"/>
        <w:jc w:val="center"/>
        <w:rPr>
          <w:sz w:val="20"/>
        </w:rPr>
      </w:pPr>
      <w:r>
        <w:rPr>
          <w:sz w:val="20"/>
        </w:rPr>
        <mc:AlternateContent>
          <mc:Choice Requires="wps">
            <w:drawing>
              <wp:anchor distT="0" distB="0" distL="0" distR="0" simplePos="0" relativeHeight="251664384" behindDoc="0" locked="0" layoutInCell="1" allowOverlap="1">
                <wp:simplePos x="0" y="0"/>
                <wp:positionH relativeFrom="page">
                  <wp:posOffset>1048385</wp:posOffset>
                </wp:positionH>
                <wp:positionV relativeFrom="paragraph">
                  <wp:posOffset>692150</wp:posOffset>
                </wp:positionV>
                <wp:extent cx="5370830" cy="18415"/>
                <wp:effectExtent l="0" t="0" r="0" b="0"/>
                <wp:wrapNone/>
                <wp:docPr id="101" name="Graphic 101"/>
                <wp:cNvGraphicFramePr/>
                <a:graphic xmlns:a="http://schemas.openxmlformats.org/drawingml/2006/main">
                  <a:graphicData uri="http://schemas.microsoft.com/office/word/2010/wordprocessingShape">
                    <wps:wsp>
                      <wps:cNvSpPr/>
                      <wps:spPr>
                        <a:xfrm>
                          <a:off x="0" y="0"/>
                          <a:ext cx="5370830" cy="18415"/>
                        </a:xfrm>
                        <a:custGeom>
                          <a:avLst/>
                          <a:gdLst/>
                          <a:ahLst/>
                          <a:cxnLst/>
                          <a:rect l="l" t="t" r="r" b="b"/>
                          <a:pathLst>
                            <a:path w="5370830" h="18415">
                              <a:moveTo>
                                <a:pt x="5370576" y="0"/>
                              </a:moveTo>
                              <a:lnTo>
                                <a:pt x="5370576" y="0"/>
                              </a:lnTo>
                              <a:lnTo>
                                <a:pt x="0" y="0"/>
                              </a:lnTo>
                              <a:lnTo>
                                <a:pt x="0" y="18288"/>
                              </a:lnTo>
                              <a:lnTo>
                                <a:pt x="5370576" y="18288"/>
                              </a:lnTo>
                              <a:lnTo>
                                <a:pt x="5370576" y="0"/>
                              </a:lnTo>
                              <a:close/>
                            </a:path>
                          </a:pathLst>
                        </a:custGeom>
                        <a:solidFill>
                          <a:srgbClr val="000000"/>
                        </a:solidFill>
                      </wps:spPr>
                      <wps:bodyPr wrap="square" lIns="0" tIns="0" rIns="0" bIns="0" rtlCol="0">
                        <a:noAutofit/>
                      </wps:bodyPr>
                    </wps:wsp>
                  </a:graphicData>
                </a:graphic>
              </wp:anchor>
            </w:drawing>
          </mc:Choice>
          <mc:Fallback>
            <w:pict>
              <v:shape id="Graphic 101" o:spid="_x0000_s1026" o:spt="100" style="position:absolute;left:0pt;margin-left:82.55pt;margin-top:54.5pt;height:1.45pt;width:422.9pt;mso-position-horizontal-relative:page;z-index:251664384;mso-width-relative:page;mso-height-relative:page;" fillcolor="#000000" filled="t" stroked="f" coordsize="5370830,18415" o:gfxdata="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iUci82AAAAAwBAAAPAAAAAAAAAAEAIAAAACIAAABkcnMvZG93bnJldi54bWxQSwECFAAU&#10;AAAACACHTuJAQyThFyoCAAAOBQAADgAAAAAAAAABACAAAAAnAQAAZHJzL2Uyb0RvYy54bWxQSwUG&#10;AAAAAAYABgBZAQAAwwUAAAAA&#10;" path="m5370576,0l5370576,0,0,0,0,18288,5370576,18288,5370576,0xe">
                <v:fill on="t" focussize="0,0"/>
                <v:stroke on="f"/>
                <v:imagedata o:title=""/>
                <o:lock v:ext="edit" aspectratio="f"/>
                <v:textbox inset="0mm,0mm,0mm,0mm"/>
              </v:shape>
            </w:pict>
          </mc:Fallback>
        </mc:AlternateContent>
      </w:r>
      <w:r>
        <w:rPr>
          <w:w w:val="105"/>
          <w:sz w:val="20"/>
        </w:rPr>
        <w:t>表</w:t>
      </w:r>
      <w:r>
        <w:rPr>
          <w:spacing w:val="-49"/>
          <w:w w:val="105"/>
          <w:sz w:val="20"/>
        </w:rPr>
        <w:t xml:space="preserve"> </w:t>
      </w:r>
      <w:r>
        <w:rPr>
          <w:rFonts w:ascii="Times New Roman" w:eastAsia="Times New Roman"/>
          <w:b/>
          <w:spacing w:val="-5"/>
          <w:w w:val="105"/>
          <w:sz w:val="21"/>
        </w:rPr>
        <w:t>4.1</w:t>
      </w:r>
      <w:r>
        <w:rPr>
          <w:rFonts w:ascii="Times New Roman" w:eastAsia="Times New Roman"/>
          <w:b/>
          <w:sz w:val="21"/>
        </w:rPr>
        <w:tab/>
      </w:r>
      <w:r>
        <w:rPr>
          <w:rFonts w:ascii="Times New Roman" w:eastAsia="Times New Roman"/>
          <w:b/>
          <w:w w:val="105"/>
          <w:sz w:val="21"/>
        </w:rPr>
        <w:t>Q</w:t>
      </w:r>
      <w:r>
        <w:rPr>
          <w:rFonts w:ascii="Times New Roman" w:eastAsia="Times New Roman"/>
          <w:b/>
          <w:spacing w:val="-1"/>
          <w:w w:val="105"/>
          <w:sz w:val="21"/>
        </w:rPr>
        <w:t xml:space="preserve"> </w:t>
      </w:r>
      <w:r>
        <w:rPr>
          <w:w w:val="105"/>
          <w:sz w:val="20"/>
        </w:rPr>
        <w:t>公司产品策</w:t>
      </w:r>
      <w:r>
        <w:rPr>
          <w:spacing w:val="-10"/>
          <w:w w:val="105"/>
          <w:sz w:val="20"/>
        </w:rPr>
        <w:t>略</w:t>
      </w:r>
    </w:p>
    <w:p w14:paraId="6EA20886">
      <w:pPr>
        <w:pStyle w:val="5"/>
        <w:spacing w:before="1"/>
        <w:ind w:left="0"/>
        <w:rPr>
          <w:sz w:val="12"/>
        </w:rPr>
      </w:pPr>
      <w:r>
        <w:rPr>
          <w:sz w:val="12"/>
        </w:rPr>
        <mc:AlternateContent>
          <mc:Choice Requires="wps">
            <w:drawing>
              <wp:anchor distT="0" distB="0" distL="0" distR="0" simplePos="0" relativeHeight="251695104" behindDoc="1" locked="0" layoutInCell="1" allowOverlap="1">
                <wp:simplePos x="0" y="0"/>
                <wp:positionH relativeFrom="page">
                  <wp:posOffset>1048385</wp:posOffset>
                </wp:positionH>
                <wp:positionV relativeFrom="paragraph">
                  <wp:posOffset>113665</wp:posOffset>
                </wp:positionV>
                <wp:extent cx="5370830" cy="18415"/>
                <wp:effectExtent l="0" t="0" r="0" b="0"/>
                <wp:wrapTopAndBottom/>
                <wp:docPr id="102" name="Graphic 102"/>
                <wp:cNvGraphicFramePr/>
                <a:graphic xmlns:a="http://schemas.openxmlformats.org/drawingml/2006/main">
                  <a:graphicData uri="http://schemas.microsoft.com/office/word/2010/wordprocessingShape">
                    <wps:wsp>
                      <wps:cNvSpPr/>
                      <wps:spPr>
                        <a:xfrm>
                          <a:off x="0" y="0"/>
                          <a:ext cx="5370830" cy="18415"/>
                        </a:xfrm>
                        <a:custGeom>
                          <a:avLst/>
                          <a:gdLst/>
                          <a:ahLst/>
                          <a:cxnLst/>
                          <a:rect l="l" t="t" r="r" b="b"/>
                          <a:pathLst>
                            <a:path w="5370830" h="18415">
                              <a:moveTo>
                                <a:pt x="5370576" y="0"/>
                              </a:moveTo>
                              <a:lnTo>
                                <a:pt x="5370576" y="0"/>
                              </a:lnTo>
                              <a:lnTo>
                                <a:pt x="0" y="0"/>
                              </a:lnTo>
                              <a:lnTo>
                                <a:pt x="0" y="18288"/>
                              </a:lnTo>
                              <a:lnTo>
                                <a:pt x="5370576" y="18288"/>
                              </a:lnTo>
                              <a:lnTo>
                                <a:pt x="5370576" y="0"/>
                              </a:lnTo>
                              <a:close/>
                            </a:path>
                          </a:pathLst>
                        </a:custGeom>
                        <a:solidFill>
                          <a:srgbClr val="000000"/>
                        </a:solidFill>
                      </wps:spPr>
                      <wps:bodyPr wrap="square" lIns="0" tIns="0" rIns="0" bIns="0" rtlCol="0">
                        <a:noAutofit/>
                      </wps:bodyPr>
                    </wps:wsp>
                  </a:graphicData>
                </a:graphic>
              </wp:anchor>
            </w:drawing>
          </mc:Choice>
          <mc:Fallback>
            <w:pict>
              <v:shape id="Graphic 102" o:spid="_x0000_s1026" o:spt="100" style="position:absolute;left:0pt;margin-left:82.55pt;margin-top:8.95pt;height:1.45pt;width:422.9pt;mso-position-horizontal-relative:page;mso-wrap-distance-bottom:0pt;mso-wrap-distance-top:0pt;z-index:-251621376;mso-width-relative:page;mso-height-relative:page;" fillcolor="#000000" filled="t" stroked="f" coordsize="5370830,18415" o:gfxdata="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b7KQMdkAAAAKAQAADwAAAAAAAAABACAAAAAiAAAAZHJzL2Rvd25yZXYueG1sUEsBAhQA&#10;FAAAAAgAh07iQAIBuWkqAgAADgUAAA4AAAAAAAAAAQAgAAAAKAEAAGRycy9lMm9Eb2MueG1sUEsF&#10;BgAAAAAGAAYAWQEAAMQFAAAAAA==&#10;" path="m5370576,0l5370576,0,0,0,0,18288,5370576,18288,5370576,0xe">
                <v:fill on="t" focussize="0,0"/>
                <v:stroke on="f"/>
                <v:imagedata o:title=""/>
                <o:lock v:ext="edit" aspectratio="f"/>
                <v:textbox inset="0mm,0mm,0mm,0mm"/>
                <w10:wrap type="topAndBottom"/>
              </v:shape>
            </w:pict>
          </mc:Fallback>
        </mc:AlternateContent>
      </w:r>
    </w:p>
    <w:p w14:paraId="0DCD52EC">
      <w:pPr>
        <w:tabs>
          <w:tab w:val="left" w:pos="2462"/>
          <w:tab w:val="left" w:pos="4903"/>
          <w:tab w:val="left" w:pos="7031"/>
        </w:tabs>
        <w:spacing w:before="49"/>
        <w:ind w:left="331" w:right="0" w:firstLine="0"/>
        <w:jc w:val="left"/>
        <w:rPr>
          <w:sz w:val="21"/>
        </w:rPr>
      </w:pPr>
      <w:r>
        <w:rPr>
          <w:spacing w:val="-2"/>
          <w:sz w:val="21"/>
        </w:rPr>
        <w:t>产品</w:t>
      </w:r>
      <w:r>
        <w:rPr>
          <w:rFonts w:ascii="Times New Roman" w:eastAsia="Times New Roman"/>
          <w:spacing w:val="-2"/>
          <w:sz w:val="21"/>
        </w:rPr>
        <w:t>/</w:t>
      </w:r>
      <w:r>
        <w:rPr>
          <w:spacing w:val="-2"/>
          <w:sz w:val="21"/>
        </w:rPr>
        <w:t>服</w:t>
      </w:r>
      <w:r>
        <w:rPr>
          <w:spacing w:val="-10"/>
          <w:sz w:val="21"/>
        </w:rPr>
        <w:t>务</w:t>
      </w:r>
      <w:r>
        <w:rPr>
          <w:sz w:val="21"/>
        </w:rPr>
        <w:tab/>
      </w:r>
      <w:r>
        <w:rPr>
          <w:spacing w:val="-2"/>
          <w:sz w:val="21"/>
        </w:rPr>
        <w:t>功能描</w:t>
      </w:r>
      <w:r>
        <w:rPr>
          <w:spacing w:val="-10"/>
          <w:sz w:val="21"/>
        </w:rPr>
        <w:t>述</w:t>
      </w:r>
      <w:r>
        <w:rPr>
          <w:sz w:val="21"/>
        </w:rPr>
        <w:tab/>
      </w:r>
      <w:r>
        <w:rPr>
          <w:spacing w:val="-2"/>
          <w:sz w:val="21"/>
        </w:rPr>
        <w:t>应用场</w:t>
      </w:r>
      <w:r>
        <w:rPr>
          <w:spacing w:val="-10"/>
          <w:sz w:val="21"/>
        </w:rPr>
        <w:t>景</w:t>
      </w:r>
      <w:r>
        <w:rPr>
          <w:sz w:val="21"/>
        </w:rPr>
        <w:tab/>
      </w:r>
      <w:r>
        <w:rPr>
          <w:spacing w:val="-2"/>
          <w:sz w:val="21"/>
        </w:rPr>
        <w:t>产品特</w:t>
      </w:r>
      <w:r>
        <w:rPr>
          <w:spacing w:val="-10"/>
          <w:sz w:val="21"/>
        </w:rPr>
        <w:t>点</w:t>
      </w:r>
    </w:p>
    <w:p w14:paraId="492D9867">
      <w:pPr>
        <w:spacing w:after="0"/>
        <w:jc w:val="left"/>
        <w:rPr>
          <w:sz w:val="21"/>
        </w:rPr>
        <w:sectPr>
          <w:pgSz w:w="11910" w:h="16840"/>
          <w:pgMar w:top="1380" w:right="1417" w:bottom="1280" w:left="1417" w:header="894" w:footer="1085" w:gutter="0"/>
          <w:cols w:space="720" w:num="1"/>
        </w:sectPr>
      </w:pPr>
    </w:p>
    <w:p w14:paraId="4F702ECC">
      <w:pPr>
        <w:pStyle w:val="5"/>
        <w:spacing w:before="28"/>
        <w:ind w:left="0"/>
        <w:rPr>
          <w:sz w:val="21"/>
        </w:rPr>
      </w:pPr>
    </w:p>
    <w:p w14:paraId="55339304">
      <w:pPr>
        <w:spacing w:before="0" w:line="321" w:lineRule="auto"/>
        <w:ind w:left="255" w:right="0" w:firstLine="25"/>
        <w:jc w:val="left"/>
        <w:rPr>
          <w:sz w:val="21"/>
        </w:rPr>
      </w:pPr>
      <w:r>
        <w:rPr>
          <w:spacing w:val="-2"/>
          <w:sz w:val="21"/>
        </w:rPr>
        <w:t>贝加安</w:t>
      </w:r>
      <w:r>
        <w:rPr>
          <w:rFonts w:ascii="Times New Roman" w:hAnsi="Times New Roman" w:eastAsia="Times New Roman"/>
          <w:spacing w:val="-2"/>
          <w:sz w:val="21"/>
        </w:rPr>
        <w:t>®</w:t>
      </w:r>
      <w:r>
        <w:rPr>
          <w:spacing w:val="-2"/>
          <w:sz w:val="21"/>
        </w:rPr>
        <w:t>智</w:t>
      </w:r>
      <w:r>
        <w:rPr>
          <w:spacing w:val="-4"/>
          <w:sz w:val="21"/>
        </w:rPr>
        <w:t>慧养老系统</w:t>
      </w:r>
    </w:p>
    <w:p w14:paraId="1CE50F10">
      <w:pPr>
        <w:spacing w:before="120" w:line="319" w:lineRule="auto"/>
        <w:ind w:left="0" w:right="0" w:firstLine="0"/>
        <w:jc w:val="left"/>
        <w:rPr>
          <w:sz w:val="21"/>
        </w:rPr>
      </w:pPr>
      <w:r>
        <w:br w:type="column"/>
      </w:r>
      <w:r>
        <w:rPr>
          <w:spacing w:val="-2"/>
          <w:sz w:val="21"/>
        </w:rPr>
        <w:t>边</w:t>
      </w:r>
      <w:r>
        <w:rPr>
          <w:rFonts w:ascii="Times New Roman" w:eastAsia="Times New Roman"/>
          <w:spacing w:val="-2"/>
          <w:sz w:val="21"/>
        </w:rPr>
        <w:t>+</w:t>
      </w:r>
      <w:r>
        <w:rPr>
          <w:spacing w:val="-2"/>
          <w:sz w:val="21"/>
        </w:rPr>
        <w:t>云</w:t>
      </w:r>
      <w:r>
        <w:rPr>
          <w:rFonts w:ascii="Times New Roman" w:eastAsia="Times New Roman"/>
          <w:spacing w:val="-2"/>
          <w:sz w:val="21"/>
        </w:rPr>
        <w:t>+</w:t>
      </w:r>
      <w:r>
        <w:rPr>
          <w:spacing w:val="-2"/>
          <w:sz w:val="21"/>
        </w:rPr>
        <w:t xml:space="preserve">端架构，集成毫米波雷达边缘计算、云计算及用户端软 </w:t>
      </w:r>
      <w:r>
        <w:rPr>
          <w:spacing w:val="-6"/>
          <w:sz w:val="21"/>
        </w:rPr>
        <w:t>件。</w:t>
      </w:r>
    </w:p>
    <w:p w14:paraId="7B0AE71B">
      <w:pPr>
        <w:spacing w:before="120" w:line="319" w:lineRule="auto"/>
        <w:ind w:left="108" w:right="0" w:firstLine="0"/>
        <w:jc w:val="both"/>
        <w:rPr>
          <w:sz w:val="21"/>
        </w:rPr>
      </w:pPr>
      <w:r>
        <w:br w:type="column"/>
      </w:r>
      <w:r>
        <w:rPr>
          <w:spacing w:val="-2"/>
          <w:sz w:val="21"/>
        </w:rPr>
        <w:t>养老机构、大型社区养老服务、政府</w:t>
      </w:r>
      <w:r>
        <w:rPr>
          <w:spacing w:val="-6"/>
          <w:sz w:val="21"/>
        </w:rPr>
        <w:t>项目</w:t>
      </w:r>
    </w:p>
    <w:p w14:paraId="00E5B59A">
      <w:pPr>
        <w:spacing w:before="28" w:line="240" w:lineRule="auto"/>
        <w:rPr>
          <w:sz w:val="21"/>
        </w:rPr>
      </w:pPr>
      <w:r>
        <w:br w:type="column"/>
      </w:r>
    </w:p>
    <w:p w14:paraId="42EABFBE">
      <w:pPr>
        <w:spacing w:before="0" w:line="321" w:lineRule="auto"/>
        <w:ind w:left="50" w:right="495" w:firstLine="0"/>
        <w:jc w:val="left"/>
        <w:rPr>
          <w:sz w:val="21"/>
        </w:rPr>
      </w:pPr>
      <w:r>
        <w:rPr>
          <w:rFonts w:ascii="Times New Roman" w:eastAsia="Times New Roman"/>
          <w:sz w:val="21"/>
        </w:rPr>
        <w:t>24</w:t>
      </w:r>
      <w:r>
        <w:rPr>
          <w:rFonts w:ascii="Times New Roman" w:eastAsia="Times New Roman"/>
          <w:spacing w:val="-14"/>
          <w:sz w:val="21"/>
        </w:rPr>
        <w:t xml:space="preserve"> </w:t>
      </w:r>
      <w:r>
        <w:rPr>
          <w:sz w:val="21"/>
        </w:rPr>
        <w:t>小时医疗级别的生命体</w:t>
      </w:r>
      <w:r>
        <w:rPr>
          <w:spacing w:val="-2"/>
          <w:sz w:val="21"/>
        </w:rPr>
        <w:t>征监测、跌倒检测</w:t>
      </w:r>
    </w:p>
    <w:p w14:paraId="43740F13">
      <w:pPr>
        <w:spacing w:after="0" w:line="321" w:lineRule="auto"/>
        <w:jc w:val="left"/>
        <w:rPr>
          <w:sz w:val="21"/>
        </w:rPr>
        <w:sectPr>
          <w:type w:val="continuous"/>
          <w:pgSz w:w="11910" w:h="16840"/>
          <w:pgMar w:top="1920" w:right="1417" w:bottom="600" w:left="1417" w:header="894" w:footer="1085" w:gutter="0"/>
          <w:cols w:equalWidth="0" w:num="4">
            <w:col w:w="1306" w:space="17"/>
            <w:col w:w="2967" w:space="40"/>
            <w:col w:w="1790" w:space="40"/>
            <w:col w:w="2916"/>
          </w:cols>
        </w:sectPr>
      </w:pPr>
    </w:p>
    <w:p w14:paraId="1A01A3D4">
      <w:pPr>
        <w:spacing w:before="1"/>
        <w:ind w:left="255" w:right="0" w:firstLine="0"/>
        <w:jc w:val="left"/>
        <w:rPr>
          <w:sz w:val="21"/>
        </w:rPr>
      </w:pPr>
      <w:r>
        <w:rPr>
          <w:spacing w:val="-4"/>
          <w:sz w:val="21"/>
        </w:rPr>
        <w:t>毫米波雷达</w:t>
      </w:r>
    </w:p>
    <w:p w14:paraId="5410E786">
      <w:pPr>
        <w:spacing w:before="91"/>
        <w:ind w:left="255" w:right="0" w:firstLine="0"/>
        <w:jc w:val="left"/>
        <w:rPr>
          <w:sz w:val="21"/>
        </w:rPr>
      </w:pPr>
      <w:r>
        <w:rPr>
          <w:spacing w:val="-4"/>
          <w:sz w:val="21"/>
        </w:rPr>
        <w:t>生命体征监</w:t>
      </w:r>
    </w:p>
    <w:p w14:paraId="107744C4">
      <w:pPr>
        <w:spacing w:before="48" w:line="360" w:lineRule="atLeast"/>
        <w:ind w:left="0" w:right="0" w:firstLine="0"/>
        <w:jc w:val="left"/>
        <w:rPr>
          <w:sz w:val="21"/>
        </w:rPr>
      </w:pPr>
      <w:r>
        <w:br w:type="column"/>
      </w:r>
      <w:r>
        <w:rPr>
          <w:spacing w:val="-2"/>
          <w:sz w:val="21"/>
        </w:rPr>
        <w:t>精准监测呼吸、心跳等生命体征指标，医疗级精度。</w:t>
      </w:r>
    </w:p>
    <w:p w14:paraId="3F71D33B">
      <w:pPr>
        <w:spacing w:before="1" w:line="321" w:lineRule="auto"/>
        <w:ind w:left="134" w:right="546" w:firstLine="0"/>
        <w:jc w:val="left"/>
        <w:rPr>
          <w:sz w:val="21"/>
        </w:rPr>
      </w:pPr>
      <w:r>
        <w:br w:type="column"/>
      </w:r>
      <w:r>
        <w:rPr>
          <w:spacing w:val="-4"/>
          <w:sz w:val="21"/>
        </w:rPr>
        <w:t>中小型养老机构、 非接触式监测，提升使用</w:t>
      </w:r>
      <w:r>
        <w:rPr>
          <w:spacing w:val="-5"/>
          <w:sz w:val="21"/>
        </w:rPr>
        <w:t>居家养老、社区服 体验，消除老年人佩戴设</w:t>
      </w:r>
    </w:p>
    <w:p w14:paraId="7E652177">
      <w:pPr>
        <w:spacing w:after="0" w:line="321" w:lineRule="auto"/>
        <w:jc w:val="left"/>
        <w:rPr>
          <w:sz w:val="21"/>
        </w:rPr>
        <w:sectPr>
          <w:type w:val="continuous"/>
          <w:pgSz w:w="11910" w:h="16840"/>
          <w:pgMar w:top="1920" w:right="1417" w:bottom="600" w:left="1417" w:header="894" w:footer="1085" w:gutter="0"/>
          <w:cols w:equalWidth="0" w:num="3">
            <w:col w:w="1306" w:space="17"/>
            <w:col w:w="2942" w:space="40"/>
            <w:col w:w="4771"/>
          </w:cols>
        </w:sectPr>
      </w:pPr>
    </w:p>
    <w:p w14:paraId="2637D35A">
      <w:pPr>
        <w:tabs>
          <w:tab w:val="left" w:pos="4438"/>
          <w:tab w:val="left" w:pos="6210"/>
        </w:tabs>
        <w:spacing w:before="0" w:line="218" w:lineRule="exact"/>
        <w:ind w:left="570" w:right="0" w:firstLine="0"/>
        <w:jc w:val="left"/>
        <w:rPr>
          <w:sz w:val="21"/>
        </w:rPr>
      </w:pPr>
      <w:r>
        <w:rPr>
          <w:spacing w:val="-2"/>
          <w:sz w:val="21"/>
        </w:rPr>
        <w:t>测</w:t>
      </w:r>
      <w:r>
        <w:rPr>
          <w:spacing w:val="-10"/>
          <w:sz w:val="21"/>
        </w:rPr>
        <w:t>仪</w:t>
      </w:r>
      <w:r>
        <w:rPr>
          <w:sz w:val="21"/>
        </w:rPr>
        <w:tab/>
      </w:r>
      <w:r>
        <w:rPr>
          <w:spacing w:val="-2"/>
          <w:sz w:val="21"/>
        </w:rPr>
        <w:t>务中</w:t>
      </w:r>
      <w:r>
        <w:rPr>
          <w:spacing w:val="-10"/>
          <w:sz w:val="21"/>
        </w:rPr>
        <w:t>心</w:t>
      </w:r>
      <w:r>
        <w:rPr>
          <w:sz w:val="21"/>
        </w:rPr>
        <w:tab/>
      </w:r>
      <w:r>
        <w:rPr>
          <w:spacing w:val="-2"/>
          <w:sz w:val="21"/>
        </w:rPr>
        <w:t>备的不适</w:t>
      </w:r>
      <w:r>
        <w:rPr>
          <w:spacing w:val="-10"/>
          <w:sz w:val="21"/>
        </w:rPr>
        <w:t>感</w:t>
      </w:r>
    </w:p>
    <w:p w14:paraId="478AF560">
      <w:pPr>
        <w:spacing w:after="0" w:line="218" w:lineRule="exact"/>
        <w:jc w:val="left"/>
        <w:rPr>
          <w:sz w:val="21"/>
        </w:rPr>
        <w:sectPr>
          <w:type w:val="continuous"/>
          <w:pgSz w:w="11910" w:h="16840"/>
          <w:pgMar w:top="1920" w:right="1417" w:bottom="600" w:left="1417" w:header="894" w:footer="1085" w:gutter="0"/>
          <w:cols w:space="720" w:num="1"/>
        </w:sectPr>
      </w:pPr>
    </w:p>
    <w:p w14:paraId="034408B9">
      <w:pPr>
        <w:pStyle w:val="5"/>
        <w:spacing w:before="4"/>
        <w:ind w:left="0"/>
        <w:rPr>
          <w:sz w:val="21"/>
        </w:rPr>
      </w:pPr>
    </w:p>
    <w:p w14:paraId="40CE4099">
      <w:pPr>
        <w:spacing w:before="0"/>
        <w:ind w:left="255" w:right="0" w:firstLine="0"/>
        <w:jc w:val="left"/>
        <w:rPr>
          <w:sz w:val="21"/>
        </w:rPr>
      </w:pPr>
      <w:r>
        <w:rPr>
          <w:spacing w:val="-3"/>
          <w:sz w:val="21"/>
        </w:rPr>
        <w:t>毫米波雷达实时监测老年人活动状态，一旦</w:t>
      </w:r>
    </w:p>
    <w:p w14:paraId="426B2D63">
      <w:pPr>
        <w:spacing w:before="86" w:line="211" w:lineRule="exact"/>
        <w:ind w:left="255" w:right="0" w:firstLine="0"/>
        <w:jc w:val="left"/>
        <w:rPr>
          <w:sz w:val="21"/>
        </w:rPr>
      </w:pPr>
      <w:r>
        <w:rPr>
          <w:spacing w:val="-3"/>
          <w:sz w:val="21"/>
        </w:rPr>
        <w:t>跌倒检测仪检测到跌倒立即报警。</w:t>
      </w:r>
    </w:p>
    <w:p w14:paraId="48F32ABE">
      <w:pPr>
        <w:spacing w:before="91"/>
        <w:ind w:left="134" w:right="0" w:firstLine="0"/>
        <w:jc w:val="left"/>
        <w:rPr>
          <w:sz w:val="21"/>
        </w:rPr>
      </w:pPr>
      <w:r>
        <w:br w:type="column"/>
      </w:r>
      <w:r>
        <w:rPr>
          <w:spacing w:val="-5"/>
          <w:sz w:val="21"/>
        </w:rPr>
        <w:t>社区养老服务、家 不侵犯隐私，支持与贝加</w:t>
      </w:r>
    </w:p>
    <w:p w14:paraId="38DCB261">
      <w:pPr>
        <w:spacing w:before="91"/>
        <w:ind w:left="134" w:right="0" w:firstLine="0"/>
        <w:jc w:val="left"/>
        <w:rPr>
          <w:sz w:val="21"/>
        </w:rPr>
      </w:pPr>
      <w:r>
        <w:rPr>
          <w:spacing w:val="-4"/>
          <w:sz w:val="21"/>
        </w:rPr>
        <w:t>庭场景、连锁养老 安</w:t>
      </w:r>
      <w:r>
        <w:rPr>
          <w:rFonts w:ascii="Times New Roman" w:hAnsi="Times New Roman" w:eastAsia="Times New Roman"/>
          <w:spacing w:val="-2"/>
          <w:sz w:val="21"/>
        </w:rPr>
        <w:t>®</w:t>
      </w:r>
      <w:r>
        <w:rPr>
          <w:spacing w:val="-3"/>
          <w:sz w:val="21"/>
        </w:rPr>
        <w:t>智慧养老系统的无缝对</w:t>
      </w:r>
    </w:p>
    <w:p w14:paraId="13F67D73">
      <w:pPr>
        <w:spacing w:after="0"/>
        <w:jc w:val="left"/>
        <w:rPr>
          <w:sz w:val="21"/>
        </w:rPr>
        <w:sectPr>
          <w:type w:val="continuous"/>
          <w:pgSz w:w="11910" w:h="16840"/>
          <w:pgMar w:top="1920" w:right="1417" w:bottom="600" w:left="1417" w:header="894" w:footer="1085" w:gutter="0"/>
          <w:cols w:equalWidth="0" w:num="2">
            <w:col w:w="4265" w:space="40"/>
            <w:col w:w="4771"/>
          </w:cols>
        </w:sectPr>
      </w:pPr>
    </w:p>
    <w:p w14:paraId="33393637">
      <w:pPr>
        <w:tabs>
          <w:tab w:val="left" w:pos="6210"/>
        </w:tabs>
        <w:spacing w:before="0" w:line="241" w:lineRule="exact"/>
        <w:ind w:left="4439" w:right="0" w:firstLine="0"/>
        <w:jc w:val="left"/>
        <w:rPr>
          <w:sz w:val="21"/>
        </w:rPr>
      </w:pPr>
      <w:r>
        <w:rPr>
          <w:spacing w:val="-2"/>
          <w:sz w:val="21"/>
        </w:rPr>
        <w:t>机</w:t>
      </w:r>
      <w:r>
        <w:rPr>
          <w:spacing w:val="-10"/>
          <w:sz w:val="21"/>
        </w:rPr>
        <w:t>构</w:t>
      </w:r>
      <w:r>
        <w:rPr>
          <w:sz w:val="21"/>
        </w:rPr>
        <w:tab/>
      </w:r>
      <w:r>
        <w:rPr>
          <w:spacing w:val="-10"/>
          <w:sz w:val="21"/>
        </w:rPr>
        <w:t>接</w:t>
      </w:r>
    </w:p>
    <w:p w14:paraId="643A5FC5">
      <w:pPr>
        <w:spacing w:before="86" w:line="211" w:lineRule="exact"/>
        <w:ind w:left="281" w:right="0" w:firstLine="0"/>
        <w:jc w:val="left"/>
        <w:rPr>
          <w:sz w:val="21"/>
        </w:rPr>
      </w:pPr>
      <w:r>
        <w:rPr>
          <w:spacing w:val="-2"/>
          <w:sz w:val="21"/>
        </w:rPr>
        <w:t>贝加安</w:t>
      </w:r>
      <w:r>
        <w:rPr>
          <w:rFonts w:ascii="Times New Roman" w:hAnsi="Times New Roman" w:eastAsia="Times New Roman"/>
          <w:spacing w:val="-2"/>
          <w:sz w:val="21"/>
        </w:rPr>
        <w:t>®</w:t>
      </w:r>
      <w:r>
        <w:rPr>
          <w:spacing w:val="-10"/>
          <w:sz w:val="21"/>
        </w:rPr>
        <w:t>健 可视化展示老年人健康数据，实</w:t>
      </w:r>
    </w:p>
    <w:p w14:paraId="211F3670">
      <w:pPr>
        <w:spacing w:after="0" w:line="211" w:lineRule="exact"/>
        <w:jc w:val="left"/>
        <w:rPr>
          <w:sz w:val="21"/>
        </w:rPr>
        <w:sectPr>
          <w:type w:val="continuous"/>
          <w:pgSz w:w="11910" w:h="16840"/>
          <w:pgMar w:top="1920" w:right="1417" w:bottom="600" w:left="1417" w:header="894" w:footer="1085" w:gutter="0"/>
          <w:cols w:space="720" w:num="1"/>
        </w:sectPr>
      </w:pPr>
    </w:p>
    <w:p w14:paraId="69F1760A">
      <w:pPr>
        <w:tabs>
          <w:tab w:val="left" w:pos="1323"/>
        </w:tabs>
        <w:spacing w:before="149" w:line="321" w:lineRule="auto"/>
        <w:ind w:left="570" w:right="38" w:hanging="315"/>
        <w:jc w:val="left"/>
        <w:rPr>
          <w:sz w:val="21"/>
        </w:rPr>
      </w:pPr>
      <w:r>
        <w:rPr>
          <w:sz w:val="21"/>
        </w:rPr>
        <w:t>康数据智</w:t>
      </w:r>
      <w:r>
        <w:rPr>
          <w:spacing w:val="6"/>
          <w:sz w:val="21"/>
        </w:rPr>
        <w:t>慧</w:t>
      </w:r>
      <w:r>
        <w:rPr>
          <w:sz w:val="21"/>
        </w:rPr>
        <w:t>时生命体征监测、健康趋势分</w:t>
      </w:r>
      <w:r>
        <w:rPr>
          <w:spacing w:val="-6"/>
          <w:sz w:val="21"/>
        </w:rPr>
        <w:t>大屏</w:t>
      </w:r>
      <w:r>
        <w:rPr>
          <w:sz w:val="21"/>
        </w:rPr>
        <w:tab/>
      </w:r>
      <w:r>
        <w:rPr>
          <w:spacing w:val="-2"/>
          <w:sz w:val="21"/>
        </w:rPr>
        <w:t>析、风险预警。</w:t>
      </w:r>
    </w:p>
    <w:p w14:paraId="2B6B5C3F">
      <w:pPr>
        <w:spacing w:before="0" w:line="241" w:lineRule="exact"/>
        <w:ind w:left="255" w:right="0" w:firstLine="0"/>
        <w:jc w:val="left"/>
        <w:rPr>
          <w:sz w:val="21"/>
        </w:rPr>
      </w:pPr>
      <w:r>
        <w:br w:type="column"/>
      </w:r>
      <w:r>
        <w:rPr>
          <w:spacing w:val="-5"/>
          <w:sz w:val="21"/>
        </w:rPr>
        <w:t>养老机构、政府项 直观了解健康状况，支持</w:t>
      </w:r>
    </w:p>
    <w:p w14:paraId="32A5BDF8">
      <w:pPr>
        <w:tabs>
          <w:tab w:val="left" w:pos="2027"/>
        </w:tabs>
        <w:spacing w:before="91"/>
        <w:ind w:left="255" w:right="0" w:firstLine="0"/>
        <w:jc w:val="left"/>
        <w:rPr>
          <w:sz w:val="21"/>
        </w:rPr>
      </w:pPr>
      <w:r>
        <w:rPr>
          <w:spacing w:val="-10"/>
          <w:sz w:val="21"/>
        </w:rPr>
        <w:t>目</w:t>
      </w:r>
      <w:r>
        <w:rPr>
          <w:sz w:val="21"/>
        </w:rPr>
        <w:tab/>
      </w:r>
      <w:r>
        <w:rPr>
          <w:spacing w:val="-2"/>
          <w:sz w:val="21"/>
        </w:rPr>
        <w:t>定制化配</w:t>
      </w:r>
      <w:r>
        <w:rPr>
          <w:spacing w:val="-10"/>
          <w:sz w:val="21"/>
        </w:rPr>
        <w:t>置</w:t>
      </w:r>
    </w:p>
    <w:p w14:paraId="0A086119">
      <w:pPr>
        <w:spacing w:before="268" w:line="206" w:lineRule="exact"/>
        <w:ind w:left="2027" w:right="0" w:firstLine="0"/>
        <w:jc w:val="left"/>
        <w:rPr>
          <w:sz w:val="21"/>
        </w:rPr>
      </w:pPr>
      <w:r>
        <w:rPr>
          <w:spacing w:val="-3"/>
          <w:sz w:val="21"/>
        </w:rPr>
        <w:t>数据驱动管理，从健康数</w:t>
      </w:r>
    </w:p>
    <w:p w14:paraId="39C5C988">
      <w:pPr>
        <w:spacing w:after="0" w:line="206" w:lineRule="exact"/>
        <w:jc w:val="left"/>
        <w:rPr>
          <w:sz w:val="21"/>
        </w:rPr>
        <w:sectPr>
          <w:type w:val="continuous"/>
          <w:pgSz w:w="11910" w:h="16840"/>
          <w:pgMar w:top="1920" w:right="1417" w:bottom="600" w:left="1417" w:header="894" w:footer="1085" w:gutter="0"/>
          <w:cols w:equalWidth="0" w:num="2">
            <w:col w:w="4095" w:space="88"/>
            <w:col w:w="4893"/>
          </w:cols>
        </w:sectPr>
      </w:pPr>
    </w:p>
    <w:p w14:paraId="05AC161E">
      <w:pPr>
        <w:spacing w:before="0" w:line="241" w:lineRule="exact"/>
        <w:ind w:left="255" w:right="0" w:firstLine="0"/>
        <w:jc w:val="left"/>
        <w:rPr>
          <w:sz w:val="21"/>
        </w:rPr>
      </w:pPr>
      <w:r>
        <w:rPr>
          <w:spacing w:val="-3"/>
          <w:sz w:val="21"/>
        </w:rPr>
        <w:t>数字医养解整合硬件设备和软件系统，提供</w:t>
      </w:r>
    </w:p>
    <w:p w14:paraId="0F9D9F54">
      <w:pPr>
        <w:spacing w:before="0" w:line="241" w:lineRule="exact"/>
        <w:ind w:left="135" w:right="0" w:firstLine="0"/>
        <w:jc w:val="left"/>
        <w:rPr>
          <w:sz w:val="21"/>
        </w:rPr>
      </w:pPr>
      <w:r>
        <w:br w:type="column"/>
      </w:r>
      <w:r>
        <w:rPr>
          <w:spacing w:val="-4"/>
          <w:sz w:val="21"/>
        </w:rPr>
        <w:t>政府项目、大型养</w:t>
      </w:r>
    </w:p>
    <w:p w14:paraId="346D2B9D">
      <w:pPr>
        <w:spacing w:before="149" w:line="211" w:lineRule="exact"/>
        <w:ind w:left="50" w:right="0" w:firstLine="0"/>
        <w:jc w:val="left"/>
        <w:rPr>
          <w:sz w:val="21"/>
        </w:rPr>
      </w:pPr>
      <w:r>
        <w:br w:type="column"/>
      </w:r>
      <w:r>
        <w:rPr>
          <w:spacing w:val="-3"/>
          <w:sz w:val="21"/>
        </w:rPr>
        <w:t>据采集到分析决策的全流</w:t>
      </w:r>
    </w:p>
    <w:p w14:paraId="7DBC72B7">
      <w:pPr>
        <w:spacing w:after="0" w:line="211" w:lineRule="exact"/>
        <w:jc w:val="left"/>
        <w:rPr>
          <w:sz w:val="21"/>
        </w:rPr>
        <w:sectPr>
          <w:type w:val="continuous"/>
          <w:pgSz w:w="11910" w:h="16840"/>
          <w:pgMar w:top="1920" w:right="1417" w:bottom="600" w:left="1417" w:header="894" w:footer="1085" w:gutter="0"/>
          <w:cols w:equalWidth="0" w:num="3">
            <w:col w:w="4264" w:space="40"/>
            <w:col w:w="1817" w:space="39"/>
            <w:col w:w="2916"/>
          </w:cols>
        </w:sectPr>
      </w:pPr>
    </w:p>
    <w:p w14:paraId="12654147">
      <w:pPr>
        <w:spacing w:before="0" w:line="241" w:lineRule="exact"/>
        <w:ind w:left="254" w:right="0" w:firstLine="0"/>
        <w:jc w:val="center"/>
        <w:rPr>
          <w:sz w:val="21"/>
        </w:rPr>
      </w:pPr>
      <w:r>
        <w:rPr>
          <w:spacing w:val="-5"/>
          <w:sz w:val="21"/>
        </w:rPr>
        <w:t>决方案</w:t>
      </w:r>
    </w:p>
    <w:p w14:paraId="5ED6647F">
      <w:pPr>
        <w:spacing w:before="268" w:line="319" w:lineRule="auto"/>
        <w:ind w:left="255" w:right="0" w:firstLine="0"/>
        <w:jc w:val="center"/>
        <w:rPr>
          <w:sz w:val="21"/>
        </w:rPr>
      </w:pPr>
      <w:r>
        <w:rPr>
          <w:sz w:val="21"/>
        </w:rPr>
        <mc:AlternateContent>
          <mc:Choice Requires="wps">
            <w:drawing>
              <wp:anchor distT="0" distB="0" distL="0" distR="0" simplePos="0" relativeHeight="251685888" behindDoc="1" locked="0" layoutInCell="1" allowOverlap="1">
                <wp:simplePos x="0" y="0"/>
                <wp:positionH relativeFrom="page">
                  <wp:posOffset>1038860</wp:posOffset>
                </wp:positionH>
                <wp:positionV relativeFrom="paragraph">
                  <wp:posOffset>824865</wp:posOffset>
                </wp:positionV>
                <wp:extent cx="5379720" cy="18415"/>
                <wp:effectExtent l="0" t="0" r="0" b="0"/>
                <wp:wrapNone/>
                <wp:docPr id="103" name="Graphic 103"/>
                <wp:cNvGraphicFramePr/>
                <a:graphic xmlns:a="http://schemas.openxmlformats.org/drawingml/2006/main">
                  <a:graphicData uri="http://schemas.microsoft.com/office/word/2010/wordprocessingShape">
                    <wps:wsp>
                      <wps:cNvSpPr/>
                      <wps:spPr>
                        <a:xfrm>
                          <a:off x="0" y="0"/>
                          <a:ext cx="5379720" cy="18415"/>
                        </a:xfrm>
                        <a:custGeom>
                          <a:avLst/>
                          <a:gdLst/>
                          <a:ahLst/>
                          <a:cxnLst/>
                          <a:rect l="l" t="t" r="r" b="b"/>
                          <a:pathLst>
                            <a:path w="5379720" h="18415">
                              <a:moveTo>
                                <a:pt x="5379720" y="0"/>
                              </a:moveTo>
                              <a:lnTo>
                                <a:pt x="5379720" y="0"/>
                              </a:lnTo>
                              <a:lnTo>
                                <a:pt x="0" y="0"/>
                              </a:lnTo>
                              <a:lnTo>
                                <a:pt x="0" y="18288"/>
                              </a:lnTo>
                              <a:lnTo>
                                <a:pt x="5379720" y="18288"/>
                              </a:lnTo>
                              <a:lnTo>
                                <a:pt x="5379720" y="0"/>
                              </a:lnTo>
                              <a:close/>
                            </a:path>
                          </a:pathLst>
                        </a:custGeom>
                        <a:solidFill>
                          <a:srgbClr val="000000"/>
                        </a:solidFill>
                      </wps:spPr>
                      <wps:bodyPr wrap="square" lIns="0" tIns="0" rIns="0" bIns="0" rtlCol="0">
                        <a:noAutofit/>
                      </wps:bodyPr>
                    </wps:wsp>
                  </a:graphicData>
                </a:graphic>
              </wp:anchor>
            </w:drawing>
          </mc:Choice>
          <mc:Fallback>
            <w:pict>
              <v:shape id="Graphic 103" o:spid="_x0000_s1026" o:spt="100" style="position:absolute;left:0pt;margin-left:81.8pt;margin-top:64.95pt;height:1.45pt;width:423.6pt;mso-position-horizontal-relative:page;z-index:-251630592;mso-width-relative:page;mso-height-relative:page;" fillcolor="#000000" filled="t" stroked="f" coordsize="5379720,18415" o:gfxdata="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gGqEhNkAAAAMAQAADwAAAAAAAAABACAAAAAiAAAAZHJzL2Rvd25yZXYueG1sUEsBAhQAFAAA&#10;AAgAh07iQA/3xLknAgAADgUAAA4AAAAAAAAAAQAgAAAAKAEAAGRycy9lMm9Eb2MueG1sUEsFBgAA&#10;AAAGAAYAWQEAAMEFAAAAAA==&#10;" path="m5379720,0l5379720,0,0,0,0,18288,5379720,18288,5379720,0xe">
                <v:fill on="t" focussize="0,0"/>
                <v:stroke on="f"/>
                <v:imagedata o:title=""/>
                <o:lock v:ext="edit" aspectratio="f"/>
                <v:textbox inset="0mm,0mm,0mm,0mm"/>
              </v:shape>
            </w:pict>
          </mc:Fallback>
        </mc:AlternateContent>
      </w:r>
      <w:r>
        <w:rPr>
          <w:spacing w:val="-2"/>
          <w:sz w:val="21"/>
        </w:rPr>
        <w:t>居家养老简化版健康监</w:t>
      </w:r>
      <w:r>
        <w:rPr>
          <w:spacing w:val="-6"/>
          <w:sz w:val="21"/>
        </w:rPr>
        <w:t>测仪</w:t>
      </w:r>
    </w:p>
    <w:p w14:paraId="71D17E0B">
      <w:pPr>
        <w:spacing w:before="0" w:line="241" w:lineRule="exact"/>
        <w:ind w:left="0" w:right="0" w:firstLine="0"/>
        <w:jc w:val="left"/>
        <w:rPr>
          <w:sz w:val="21"/>
        </w:rPr>
      </w:pPr>
      <w:r>
        <w:br w:type="column"/>
      </w:r>
      <w:r>
        <w:rPr>
          <w:spacing w:val="-3"/>
          <w:sz w:val="21"/>
        </w:rPr>
        <w:t>一站式智慧健康管理服务。</w:t>
      </w:r>
    </w:p>
    <w:p w14:paraId="2DE2FA60">
      <w:pPr>
        <w:pStyle w:val="5"/>
        <w:spacing w:before="177"/>
        <w:ind w:left="0"/>
        <w:rPr>
          <w:sz w:val="21"/>
        </w:rPr>
      </w:pPr>
    </w:p>
    <w:p w14:paraId="0C3CB867">
      <w:pPr>
        <w:spacing w:before="0" w:line="321" w:lineRule="auto"/>
        <w:ind w:left="0" w:right="0" w:firstLine="0"/>
        <w:jc w:val="left"/>
        <w:rPr>
          <w:sz w:val="21"/>
        </w:rPr>
      </w:pPr>
      <w:r>
        <w:rPr>
          <w:spacing w:val="-2"/>
          <w:sz w:val="21"/>
        </w:rPr>
        <w:t>精准监测呼吸、心跳等生命体征</w:t>
      </w:r>
      <w:r>
        <w:rPr>
          <w:spacing w:val="-6"/>
          <w:sz w:val="21"/>
        </w:rPr>
        <w:t>指标</w:t>
      </w:r>
    </w:p>
    <w:p w14:paraId="765F6B00">
      <w:pPr>
        <w:spacing w:before="0" w:line="241" w:lineRule="exact"/>
        <w:ind w:left="134" w:right="0" w:firstLine="0"/>
        <w:jc w:val="left"/>
        <w:rPr>
          <w:sz w:val="21"/>
        </w:rPr>
      </w:pPr>
      <w:r>
        <w:br w:type="column"/>
      </w:r>
      <w:r>
        <w:rPr>
          <w:spacing w:val="-4"/>
          <w:sz w:val="21"/>
        </w:rPr>
        <w:t>老集团、智慧社区</w:t>
      </w:r>
    </w:p>
    <w:p w14:paraId="3DE5ED35">
      <w:pPr>
        <w:pStyle w:val="5"/>
        <w:spacing w:before="177"/>
        <w:ind w:left="0"/>
        <w:rPr>
          <w:sz w:val="21"/>
        </w:rPr>
      </w:pPr>
    </w:p>
    <w:p w14:paraId="1A354416">
      <w:pPr>
        <w:spacing w:before="0" w:line="321" w:lineRule="auto"/>
        <w:ind w:left="134" w:right="0" w:firstLine="0"/>
        <w:jc w:val="left"/>
        <w:rPr>
          <w:sz w:val="21"/>
        </w:rPr>
      </w:pPr>
      <w:r>
        <w:rPr>
          <w:spacing w:val="-2"/>
          <w:sz w:val="21"/>
        </w:rPr>
        <w:t>居家养老、家庭用</w:t>
      </w:r>
      <w:r>
        <w:rPr>
          <w:spacing w:val="-10"/>
          <w:sz w:val="21"/>
        </w:rPr>
        <w:t>户</w:t>
      </w:r>
    </w:p>
    <w:p w14:paraId="3F6EB50C">
      <w:pPr>
        <w:spacing w:before="149"/>
        <w:ind w:left="50" w:right="0" w:firstLine="0"/>
        <w:jc w:val="left"/>
        <w:rPr>
          <w:sz w:val="21"/>
        </w:rPr>
      </w:pPr>
      <w:r>
        <w:br w:type="column"/>
      </w:r>
      <w:r>
        <w:rPr>
          <w:spacing w:val="-4"/>
          <w:sz w:val="21"/>
        </w:rPr>
        <w:t>程智慧化支持</w:t>
      </w:r>
    </w:p>
    <w:p w14:paraId="44FD1DB5">
      <w:pPr>
        <w:pStyle w:val="5"/>
        <w:spacing w:before="182"/>
        <w:ind w:left="0"/>
        <w:rPr>
          <w:sz w:val="21"/>
        </w:rPr>
      </w:pPr>
    </w:p>
    <w:p w14:paraId="3825C63E">
      <w:pPr>
        <w:spacing w:before="0"/>
        <w:ind w:left="50" w:right="0" w:firstLine="0"/>
        <w:jc w:val="left"/>
        <w:rPr>
          <w:sz w:val="21"/>
        </w:rPr>
      </w:pPr>
      <w:r>
        <w:rPr>
          <w:spacing w:val="-3"/>
          <w:sz w:val="21"/>
        </w:rPr>
        <w:t>低价策略，功能简化</w:t>
      </w:r>
    </w:p>
    <w:p w14:paraId="437AE9FF">
      <w:pPr>
        <w:spacing w:after="0"/>
        <w:jc w:val="left"/>
        <w:rPr>
          <w:sz w:val="21"/>
        </w:rPr>
        <w:sectPr>
          <w:type w:val="continuous"/>
          <w:pgSz w:w="11910" w:h="16840"/>
          <w:pgMar w:top="1920" w:right="1417" w:bottom="600" w:left="1417" w:header="894" w:footer="1085" w:gutter="0"/>
          <w:cols w:equalWidth="0" w:num="4">
            <w:col w:w="1308" w:space="16"/>
            <w:col w:w="2942" w:space="39"/>
            <w:col w:w="1816" w:space="39"/>
            <w:col w:w="2916"/>
          </w:cols>
        </w:sectPr>
      </w:pPr>
    </w:p>
    <w:p w14:paraId="311DA8DC">
      <w:pPr>
        <w:pStyle w:val="5"/>
        <w:spacing w:before="231"/>
        <w:ind w:left="0"/>
      </w:pPr>
    </w:p>
    <w:p w14:paraId="1D33E07F">
      <w:pPr>
        <w:pStyle w:val="15"/>
        <w:numPr>
          <w:ilvl w:val="0"/>
          <w:numId w:val="5"/>
        </w:numPr>
        <w:tabs>
          <w:tab w:val="left" w:pos="1458"/>
        </w:tabs>
        <w:spacing w:before="0" w:after="0" w:line="240" w:lineRule="auto"/>
        <w:ind w:left="1458" w:right="0" w:hanging="600"/>
        <w:jc w:val="left"/>
        <w:rPr>
          <w:rFonts w:hint="eastAsia" w:ascii="宋体" w:eastAsia="宋体"/>
          <w:sz w:val="24"/>
        </w:rPr>
      </w:pPr>
      <w:r>
        <w:rPr>
          <w:rFonts w:hint="eastAsia" w:ascii="宋体" w:eastAsia="宋体"/>
          <w:spacing w:val="-1"/>
          <w:sz w:val="24"/>
        </w:rPr>
        <w:t>技术创新突出，但市场应用受限</w:t>
      </w:r>
    </w:p>
    <w:p w14:paraId="0AC55715">
      <w:pPr>
        <w:pStyle w:val="15"/>
        <w:spacing w:after="0" w:line="240" w:lineRule="auto"/>
        <w:jc w:val="left"/>
        <w:rPr>
          <w:rFonts w:hint="eastAsia" w:ascii="宋体" w:eastAsia="宋体"/>
          <w:sz w:val="24"/>
        </w:rPr>
        <w:sectPr>
          <w:type w:val="continuous"/>
          <w:pgSz w:w="11910" w:h="16840"/>
          <w:pgMar w:top="1920" w:right="1417" w:bottom="600" w:left="1417" w:header="894" w:footer="1085" w:gutter="0"/>
          <w:cols w:space="720" w:num="1"/>
        </w:sectPr>
      </w:pPr>
    </w:p>
    <w:p w14:paraId="265B77C0">
      <w:pPr>
        <w:pStyle w:val="5"/>
        <w:spacing w:before="129" w:line="364" w:lineRule="auto"/>
        <w:ind w:right="377" w:firstLine="480"/>
        <w:jc w:val="both"/>
      </w:pPr>
      <w:r>
        <w:rPr>
          <w:rFonts w:ascii="Times New Roman" w:hAnsi="Times New Roman" w:eastAsia="Times New Roman"/>
        </w:rPr>
        <w:t>Q</w:t>
      </w:r>
      <w:r>
        <w:rPr>
          <w:rFonts w:ascii="Times New Roman" w:hAnsi="Times New Roman" w:eastAsia="Times New Roman"/>
          <w:spacing w:val="-15"/>
        </w:rPr>
        <w:t xml:space="preserve"> </w:t>
      </w:r>
      <w:r>
        <w:t>公司核心产品</w:t>
      </w:r>
      <w:r>
        <w:rPr>
          <w:rFonts w:ascii="Times New Roman" w:hAnsi="Times New Roman" w:eastAsia="Times New Roman"/>
        </w:rPr>
        <w:t>“</w:t>
      </w:r>
      <w:r>
        <w:t>贝加安</w:t>
      </w:r>
      <w:r>
        <w:rPr>
          <w:rFonts w:ascii="Times New Roman" w:hAnsi="Times New Roman" w:eastAsia="Times New Roman"/>
        </w:rPr>
        <w:t>®</w:t>
      </w:r>
      <w:r>
        <w:t>智慧养老系统</w:t>
      </w:r>
      <w:r>
        <w:rPr>
          <w:rFonts w:ascii="Times New Roman" w:hAnsi="Times New Roman" w:eastAsia="Times New Roman"/>
        </w:rPr>
        <w:t>”</w:t>
      </w:r>
      <w:r>
        <w:t>采用</w:t>
      </w:r>
      <w:r>
        <w:rPr>
          <w:rFonts w:ascii="Times New Roman" w:hAnsi="Times New Roman" w:eastAsia="Times New Roman"/>
        </w:rPr>
        <w:t>“</w:t>
      </w:r>
      <w:r>
        <w:t>边</w:t>
      </w:r>
      <w:r>
        <w:rPr>
          <w:rFonts w:ascii="Times New Roman" w:hAnsi="Times New Roman" w:eastAsia="Times New Roman"/>
        </w:rPr>
        <w:t>+</w:t>
      </w:r>
      <w:r>
        <w:t>云</w:t>
      </w:r>
      <w:r>
        <w:rPr>
          <w:rFonts w:ascii="Times New Roman" w:hAnsi="Times New Roman" w:eastAsia="Times New Roman"/>
        </w:rPr>
        <w:t>+</w:t>
      </w:r>
      <w:r>
        <w:t>端</w:t>
      </w:r>
      <w:r>
        <w:rPr>
          <w:rFonts w:ascii="Times New Roman" w:hAnsi="Times New Roman" w:eastAsia="Times New Roman"/>
        </w:rPr>
        <w:t>”</w:t>
      </w:r>
      <w:r>
        <w:t>架构，集成毫米波</w:t>
      </w:r>
      <w:r>
        <w:rPr>
          <w:spacing w:val="-15"/>
        </w:rPr>
        <w:t xml:space="preserve">雷达边缘计算、云计算及用户端软件功能，能够 </w:t>
      </w:r>
      <w:r>
        <w:rPr>
          <w:rFonts w:ascii="Times New Roman" w:hAnsi="Times New Roman" w:eastAsia="Times New Roman"/>
          <w:spacing w:val="-2"/>
        </w:rPr>
        <w:t>24</w:t>
      </w:r>
      <w:r>
        <w:rPr>
          <w:rFonts w:ascii="Times New Roman" w:hAnsi="Times New Roman" w:eastAsia="Times New Roman"/>
          <w:spacing w:val="4"/>
        </w:rPr>
        <w:t xml:space="preserve"> </w:t>
      </w:r>
      <w:r>
        <w:rPr>
          <w:spacing w:val="-11"/>
        </w:rPr>
        <w:t>小时监测生命体征</w:t>
      </w:r>
      <w:r>
        <w:rPr>
          <w:spacing w:val="-2"/>
        </w:rPr>
        <w:t>（如呼吸、</w:t>
      </w:r>
      <w:r>
        <w:rPr>
          <w:spacing w:val="-4"/>
        </w:rPr>
        <w:t>心跳）及跌倒事件，主要应用于养老机构和社区养老场景。该系统具备非接触式监测特点，保障隐私并提升监测效率。通过云端数据存储与处理，系统为护理人员提供精准的健康管理工具。然而，由于价格较高，该系统的市场覆盖面主要集</w:t>
      </w:r>
      <w:r>
        <w:rPr>
          <w:spacing w:val="-7"/>
        </w:rPr>
        <w:t xml:space="preserve">中于大型养老机构和政府主导的智慧养老项目，导致其在国内中小型养老机构的渗透率不足 </w:t>
      </w:r>
      <w:r>
        <w:rPr>
          <w:rFonts w:ascii="Times New Roman" w:hAnsi="Times New Roman" w:eastAsia="Times New Roman"/>
        </w:rPr>
        <w:t>15%</w:t>
      </w:r>
      <w:r>
        <w:t>。</w:t>
      </w:r>
    </w:p>
    <w:p w14:paraId="6E22EC6B">
      <w:pPr>
        <w:pStyle w:val="15"/>
        <w:numPr>
          <w:ilvl w:val="0"/>
          <w:numId w:val="5"/>
        </w:numPr>
        <w:tabs>
          <w:tab w:val="left" w:pos="1458"/>
        </w:tabs>
        <w:spacing w:before="2" w:after="0" w:line="240" w:lineRule="auto"/>
        <w:ind w:left="1458" w:right="0" w:hanging="600"/>
        <w:jc w:val="left"/>
        <w:rPr>
          <w:rFonts w:hint="eastAsia" w:ascii="宋体" w:eastAsia="宋体"/>
          <w:sz w:val="24"/>
        </w:rPr>
      </w:pPr>
      <w:r>
        <w:rPr>
          <w:rFonts w:hint="eastAsia" w:ascii="宋体" w:eastAsia="宋体"/>
          <w:spacing w:val="-1"/>
          <w:sz w:val="24"/>
        </w:rPr>
        <w:t>产品线相对单一，未充分满足细分市场需求</w:t>
      </w:r>
    </w:p>
    <w:p w14:paraId="1B19E205">
      <w:pPr>
        <w:pStyle w:val="5"/>
        <w:spacing w:before="163" w:line="364" w:lineRule="auto"/>
        <w:ind w:right="377" w:firstLine="480"/>
        <w:jc w:val="both"/>
      </w:pPr>
      <w:r>
        <w:rPr>
          <w:rFonts w:ascii="Times New Roman" w:hAnsi="Times New Roman" w:eastAsia="Times New Roman"/>
          <w:spacing w:val="-2"/>
        </w:rPr>
        <w:t>Q</w:t>
      </w:r>
      <w:r>
        <w:rPr>
          <w:rFonts w:ascii="Times New Roman" w:hAnsi="Times New Roman" w:eastAsia="Times New Roman"/>
          <w:spacing w:val="-7"/>
        </w:rPr>
        <w:t xml:space="preserve"> </w:t>
      </w:r>
      <w:r>
        <w:rPr>
          <w:spacing w:val="-2"/>
        </w:rPr>
        <w:t>公司推出的</w:t>
      </w:r>
      <w:r>
        <w:rPr>
          <w:rFonts w:ascii="Times New Roman" w:hAnsi="Times New Roman" w:eastAsia="Times New Roman"/>
          <w:spacing w:val="-2"/>
        </w:rPr>
        <w:t>“</w:t>
      </w:r>
      <w:r>
        <w:rPr>
          <w:spacing w:val="-2"/>
        </w:rPr>
        <w:t>毫米波雷达生命体征监测仪</w:t>
      </w:r>
      <w:r>
        <w:rPr>
          <w:rFonts w:ascii="Times New Roman" w:hAnsi="Times New Roman" w:eastAsia="Times New Roman"/>
          <w:spacing w:val="-2"/>
        </w:rPr>
        <w:t>”</w:t>
      </w:r>
      <w:r>
        <w:rPr>
          <w:spacing w:val="-2"/>
        </w:rPr>
        <w:t>和</w:t>
      </w:r>
      <w:r>
        <w:rPr>
          <w:rFonts w:ascii="Times New Roman" w:hAnsi="Times New Roman" w:eastAsia="Times New Roman"/>
          <w:spacing w:val="-2"/>
        </w:rPr>
        <w:t>“</w:t>
      </w:r>
      <w:r>
        <w:rPr>
          <w:spacing w:val="-2"/>
        </w:rPr>
        <w:t>毫米波雷达跌倒检测仪</w:t>
      </w:r>
      <w:r>
        <w:rPr>
          <w:rFonts w:ascii="Times New Roman" w:hAnsi="Times New Roman" w:eastAsia="Times New Roman"/>
          <w:spacing w:val="-2"/>
        </w:rPr>
        <w:t>”</w:t>
      </w:r>
      <w:r>
        <w:rPr>
          <w:spacing w:val="-2"/>
        </w:rPr>
        <w:t>进一</w:t>
      </w:r>
      <w:r>
        <w:rPr>
          <w:spacing w:val="-4"/>
        </w:rPr>
        <w:t>步拓展了健康监测功能。前者精确监测生命体征，后者实时监测老年人活动并在跌倒时发出警报。这些产品通过毫米波雷达技术实现非接触式监测，避免了传统</w:t>
      </w:r>
      <w:r>
        <w:rPr>
          <w:spacing w:val="-2"/>
        </w:rPr>
        <w:t>可穿戴设备的不适感，且可广泛应用于养老机构和医院环境。尽管如此，</w:t>
      </w:r>
      <w:r>
        <w:rPr>
          <w:rFonts w:ascii="Times New Roman" w:hAnsi="Times New Roman" w:eastAsia="Times New Roman"/>
          <w:spacing w:val="-2"/>
        </w:rPr>
        <w:t>Q</w:t>
      </w:r>
      <w:r>
        <w:rPr>
          <w:rFonts w:ascii="Times New Roman" w:hAnsi="Times New Roman" w:eastAsia="Times New Roman"/>
          <w:spacing w:val="-13"/>
        </w:rPr>
        <w:t xml:space="preserve"> </w:t>
      </w:r>
      <w:r>
        <w:rPr>
          <w:spacing w:val="-2"/>
        </w:rPr>
        <w:t xml:space="preserve">公司在家庭养老市场的产品较少，尤其是 </w:t>
      </w:r>
      <w:r>
        <w:rPr>
          <w:rFonts w:ascii="Times New Roman" w:hAnsi="Times New Roman" w:eastAsia="Times New Roman"/>
        </w:rPr>
        <w:t>2000</w:t>
      </w:r>
      <w:r>
        <w:rPr>
          <w:rFonts w:ascii="Times New Roman" w:hAnsi="Times New Roman" w:eastAsia="Times New Roman"/>
          <w:spacing w:val="-15"/>
        </w:rPr>
        <w:t xml:space="preserve"> </w:t>
      </w:r>
      <w:r>
        <w:t>元以下的轻量级健康监测设备尚未推</w:t>
      </w:r>
      <w:r>
        <w:rPr>
          <w:spacing w:val="-18"/>
        </w:rPr>
        <w:t>出，未能有效拓展家庭养老市场。此外，</w:t>
      </w:r>
      <w:r>
        <w:rPr>
          <w:rFonts w:ascii="Times New Roman" w:hAnsi="Times New Roman" w:eastAsia="Times New Roman"/>
          <w:spacing w:val="-4"/>
        </w:rPr>
        <w:t xml:space="preserve">Q </w:t>
      </w:r>
      <w:r>
        <w:rPr>
          <w:spacing w:val="-13"/>
        </w:rPr>
        <w:t>公司依赖硬件销售，而行业趋势显示，</w:t>
      </w:r>
      <w:r>
        <w:rPr>
          <w:spacing w:val="-4"/>
        </w:rPr>
        <w:t xml:space="preserve"> </w:t>
      </w:r>
      <w:r>
        <w:rPr>
          <w:rFonts w:ascii="Times New Roman" w:hAnsi="Times New Roman" w:eastAsia="Times New Roman"/>
          <w:spacing w:val="-2"/>
        </w:rPr>
        <w:t>2023</w:t>
      </w:r>
      <w:r>
        <w:rPr>
          <w:rFonts w:ascii="Times New Roman" w:hAnsi="Times New Roman" w:eastAsia="Times New Roman"/>
          <w:spacing w:val="-13"/>
        </w:rPr>
        <w:t xml:space="preserve"> </w:t>
      </w:r>
      <w:r>
        <w:rPr>
          <w:spacing w:val="-4"/>
        </w:rPr>
        <w:t xml:space="preserve">年中国智慧养老市场的软件服务收入已占 </w:t>
      </w:r>
      <w:r>
        <w:rPr>
          <w:rFonts w:ascii="Times New Roman" w:hAnsi="Times New Roman" w:eastAsia="Times New Roman"/>
          <w:spacing w:val="-2"/>
        </w:rPr>
        <w:t>35%</w:t>
      </w:r>
      <w:r>
        <w:rPr>
          <w:spacing w:val="-7"/>
        </w:rPr>
        <w:t xml:space="preserve">，这意味着 </w:t>
      </w:r>
      <w:r>
        <w:rPr>
          <w:rFonts w:ascii="Times New Roman" w:hAnsi="Times New Roman" w:eastAsia="Times New Roman"/>
          <w:spacing w:val="-2"/>
        </w:rPr>
        <w:t>Q</w:t>
      </w:r>
      <w:r>
        <w:rPr>
          <w:rFonts w:ascii="Times New Roman" w:hAnsi="Times New Roman" w:eastAsia="Times New Roman"/>
          <w:spacing w:val="10"/>
        </w:rPr>
        <w:t xml:space="preserve"> </w:t>
      </w:r>
      <w:r>
        <w:rPr>
          <w:spacing w:val="-2"/>
        </w:rPr>
        <w:t>公司在软件和健康管理服务方面的布局仍显薄弱。</w:t>
      </w:r>
    </w:p>
    <w:p w14:paraId="0B0442CE">
      <w:pPr>
        <w:pStyle w:val="15"/>
        <w:numPr>
          <w:ilvl w:val="0"/>
          <w:numId w:val="5"/>
        </w:numPr>
        <w:tabs>
          <w:tab w:val="left" w:pos="1458"/>
        </w:tabs>
        <w:spacing w:before="5" w:after="0" w:line="240" w:lineRule="auto"/>
        <w:ind w:left="1458" w:right="0" w:hanging="600"/>
        <w:jc w:val="left"/>
        <w:rPr>
          <w:rFonts w:hint="eastAsia" w:ascii="宋体" w:eastAsia="宋体"/>
          <w:sz w:val="24"/>
        </w:rPr>
      </w:pPr>
      <w:r>
        <w:rPr>
          <w:rFonts w:hint="eastAsia" w:ascii="宋体" w:eastAsia="宋体"/>
          <w:spacing w:val="-1"/>
          <w:sz w:val="24"/>
        </w:rPr>
        <w:t>数据价值挖掘不足，智慧化程度仍待提升</w:t>
      </w:r>
    </w:p>
    <w:p w14:paraId="234309B2">
      <w:pPr>
        <w:pStyle w:val="5"/>
        <w:spacing w:before="158" w:line="364" w:lineRule="auto"/>
        <w:ind w:right="377" w:firstLine="480"/>
        <w:jc w:val="both"/>
      </w:pPr>
      <w:r>
        <w:rPr>
          <w:rFonts w:ascii="Times New Roman" w:hAnsi="Times New Roman" w:eastAsia="Times New Roman"/>
        </w:rPr>
        <w:t>Q</w:t>
      </w:r>
      <w:r>
        <w:rPr>
          <w:rFonts w:ascii="Times New Roman" w:hAnsi="Times New Roman" w:eastAsia="Times New Roman"/>
          <w:spacing w:val="-15"/>
        </w:rPr>
        <w:t xml:space="preserve"> </w:t>
      </w:r>
      <w:r>
        <w:t>公司的</w:t>
      </w:r>
      <w:r>
        <w:rPr>
          <w:rFonts w:ascii="Times New Roman" w:hAnsi="Times New Roman" w:eastAsia="Times New Roman"/>
        </w:rPr>
        <w:t>“</w:t>
      </w:r>
      <w:r>
        <w:t>贝加安</w:t>
      </w:r>
      <w:r>
        <w:rPr>
          <w:rFonts w:ascii="Times New Roman" w:hAnsi="Times New Roman" w:eastAsia="Times New Roman"/>
        </w:rPr>
        <w:t>®</w:t>
      </w:r>
      <w:r>
        <w:t>健康数据智慧大屏</w:t>
      </w:r>
      <w:r>
        <w:rPr>
          <w:rFonts w:ascii="Times New Roman" w:hAnsi="Times New Roman" w:eastAsia="Times New Roman"/>
        </w:rPr>
        <w:t>”</w:t>
      </w:r>
      <w:r>
        <w:t>专为养老机构和社区设计，通过可视</w:t>
      </w:r>
      <w:r>
        <w:rPr>
          <w:spacing w:val="-4"/>
        </w:rPr>
        <w:t>化展示健康数据，包括生命体征监测、健康趋势分析和风险预警等。尽管该系统提供了直观的数据展示，但其智能分析能力仍较为基础。中国智慧养老市场的数</w:t>
      </w:r>
      <w:r>
        <w:rPr>
          <w:spacing w:val="-5"/>
        </w:rPr>
        <w:t xml:space="preserve">据应用率仅为 </w:t>
      </w:r>
      <w:r>
        <w:rPr>
          <w:rFonts w:ascii="Times New Roman" w:hAnsi="Times New Roman" w:eastAsia="Times New Roman"/>
          <w:spacing w:val="-4"/>
        </w:rPr>
        <w:t>20%</w:t>
      </w:r>
      <w:r>
        <w:rPr>
          <w:spacing w:val="-7"/>
        </w:rPr>
        <w:t>，大多数养老机构仍停留在数据采集和可视化阶段，未能实现</w:t>
      </w:r>
      <w:r>
        <w:t>数据驱动决策。与领先企业相比，</w:t>
      </w:r>
      <w:r>
        <w:rPr>
          <w:rFonts w:ascii="Times New Roman" w:hAnsi="Times New Roman" w:eastAsia="Times New Roman"/>
        </w:rPr>
        <w:t>Q</w:t>
      </w:r>
      <w:r>
        <w:rPr>
          <w:rFonts w:ascii="Times New Roman" w:hAnsi="Times New Roman" w:eastAsia="Times New Roman"/>
          <w:spacing w:val="-15"/>
        </w:rPr>
        <w:t xml:space="preserve"> </w:t>
      </w:r>
      <w:r>
        <w:rPr>
          <w:spacing w:val="-4"/>
        </w:rPr>
        <w:t xml:space="preserve">公司尚未具备类似 </w:t>
      </w:r>
      <w:r>
        <w:rPr>
          <w:rFonts w:ascii="Times New Roman" w:hAnsi="Times New Roman" w:eastAsia="Times New Roman"/>
        </w:rPr>
        <w:t>AI</w:t>
      </w:r>
      <w:r>
        <w:rPr>
          <w:rFonts w:ascii="Times New Roman" w:hAnsi="Times New Roman" w:eastAsia="Times New Roman"/>
          <w:spacing w:val="-15"/>
        </w:rPr>
        <w:t xml:space="preserve"> </w:t>
      </w:r>
      <w:r>
        <w:t>预测功能，如腾讯云</w:t>
      </w:r>
      <w:r>
        <w:rPr>
          <w:spacing w:val="-2"/>
        </w:rPr>
        <w:t xml:space="preserve">智慧养老平台已能够通过 </w:t>
      </w:r>
      <w:r>
        <w:rPr>
          <w:rFonts w:ascii="Times New Roman" w:hAnsi="Times New Roman" w:eastAsia="Times New Roman"/>
        </w:rPr>
        <w:t xml:space="preserve">AI </w:t>
      </w:r>
      <w:r>
        <w:t>提前预测老年人跌倒风险。</w:t>
      </w:r>
    </w:p>
    <w:p w14:paraId="49633A5C">
      <w:pPr>
        <w:pStyle w:val="15"/>
        <w:numPr>
          <w:ilvl w:val="0"/>
          <w:numId w:val="5"/>
        </w:numPr>
        <w:tabs>
          <w:tab w:val="left" w:pos="1458"/>
        </w:tabs>
        <w:spacing w:before="3" w:after="0" w:line="240" w:lineRule="auto"/>
        <w:ind w:left="1458" w:right="0" w:hanging="600"/>
        <w:jc w:val="left"/>
        <w:rPr>
          <w:rFonts w:hint="eastAsia" w:ascii="宋体" w:eastAsia="宋体"/>
          <w:sz w:val="24"/>
        </w:rPr>
      </w:pPr>
      <w:r>
        <w:rPr>
          <w:rFonts w:hint="eastAsia" w:ascii="宋体" w:eastAsia="宋体"/>
          <w:spacing w:val="-1"/>
          <w:sz w:val="24"/>
        </w:rPr>
        <w:t>数字医养解决方案整合度不足，行业适配性有待优化</w:t>
      </w:r>
    </w:p>
    <w:p w14:paraId="368E0B3C">
      <w:pPr>
        <w:pStyle w:val="5"/>
        <w:spacing w:before="163" w:line="364" w:lineRule="auto"/>
        <w:ind w:right="257" w:firstLine="480"/>
      </w:pPr>
      <w:r>
        <w:rPr>
          <w:rFonts w:ascii="Times New Roman" w:hAnsi="Times New Roman" w:eastAsia="Times New Roman"/>
        </w:rPr>
        <w:t>Q</w:t>
      </w:r>
      <w:r>
        <w:rPr>
          <w:rFonts w:ascii="Times New Roman" w:hAnsi="Times New Roman" w:eastAsia="Times New Roman"/>
          <w:spacing w:val="34"/>
        </w:rPr>
        <w:t xml:space="preserve"> </w:t>
      </w:r>
      <w:r>
        <w:t>公司的</w:t>
      </w:r>
      <w:r>
        <w:rPr>
          <w:rFonts w:ascii="Times New Roman" w:hAnsi="Times New Roman" w:eastAsia="Times New Roman"/>
        </w:rPr>
        <w:t>“</w:t>
      </w:r>
      <w:r>
        <w:t>数字医养解决方案</w:t>
      </w:r>
      <w:r>
        <w:rPr>
          <w:rFonts w:ascii="Times New Roman" w:hAnsi="Times New Roman" w:eastAsia="Times New Roman"/>
        </w:rPr>
        <w:t>”</w:t>
      </w:r>
      <w:r>
        <w:t>整合了硬件设备、软件系统和运营支持服务，</w:t>
      </w:r>
      <w:r>
        <w:rPr>
          <w:spacing w:val="-2"/>
        </w:rPr>
        <w:t>为养老机构提供一站式智慧健康管理服务。在与河北爱巢养老集团的合作中，该</w:t>
      </w:r>
      <w:r>
        <w:rPr>
          <w:spacing w:val="-5"/>
        </w:rPr>
        <w:t>解决方案实现了从健康数据采集到分析决策的全流程智能化管理，有效优化了运</w:t>
      </w:r>
      <w:r>
        <w:rPr>
          <w:spacing w:val="-2"/>
        </w:rPr>
        <w:t xml:space="preserve">营流程，并为老年人提供个性化健康服务。然而，该解决方案在推广过程中遇到适配性和信息化基础差异等挑战，导致其推广速度较慢，落地率仅为 </w:t>
      </w:r>
      <w:r>
        <w:rPr>
          <w:rFonts w:ascii="Times New Roman" w:hAnsi="Times New Roman" w:eastAsia="Times New Roman"/>
        </w:rPr>
        <w:t>15%</w:t>
      </w:r>
      <w:r>
        <w:t>。</w:t>
      </w:r>
    </w:p>
    <w:p w14:paraId="431CC221">
      <w:pPr>
        <w:pStyle w:val="5"/>
        <w:spacing w:after="0" w:line="364" w:lineRule="auto"/>
        <w:sectPr>
          <w:pgSz w:w="11910" w:h="16840"/>
          <w:pgMar w:top="1380" w:right="1417" w:bottom="1280" w:left="1417" w:header="894" w:footer="1085" w:gutter="0"/>
          <w:cols w:space="720" w:num="1"/>
        </w:sectPr>
      </w:pPr>
    </w:p>
    <w:p w14:paraId="35E9B621">
      <w:pPr>
        <w:pStyle w:val="4"/>
        <w:numPr>
          <w:ilvl w:val="2"/>
          <w:numId w:val="2"/>
        </w:numPr>
        <w:tabs>
          <w:tab w:val="left" w:pos="1006"/>
        </w:tabs>
        <w:spacing w:before="101" w:after="0" w:line="240" w:lineRule="auto"/>
        <w:ind w:left="1006" w:right="0" w:hanging="628"/>
        <w:jc w:val="left"/>
      </w:pPr>
      <w:bookmarkStart w:id="69" w:name="_TOC_250060"/>
      <w:bookmarkEnd w:id="69"/>
      <w:r>
        <w:rPr>
          <w:spacing w:val="-2"/>
        </w:rPr>
        <w:t>价格策略现状</w:t>
      </w:r>
    </w:p>
    <w:p w14:paraId="1E5C1182">
      <w:pPr>
        <w:pStyle w:val="5"/>
        <w:spacing w:before="309" w:line="364" w:lineRule="auto"/>
        <w:ind w:right="257" w:firstLine="480"/>
      </w:pPr>
      <w:r>
        <w:rPr>
          <w:rFonts w:ascii="Times New Roman" w:hAnsi="Times New Roman" w:eastAsia="Times New Roman"/>
        </w:rPr>
        <w:t>Q</w:t>
      </w:r>
      <w:r>
        <w:rPr>
          <w:rFonts w:ascii="Times New Roman" w:hAnsi="Times New Roman" w:eastAsia="Times New Roman"/>
          <w:spacing w:val="40"/>
        </w:rPr>
        <w:t xml:space="preserve"> </w:t>
      </w:r>
      <w:r>
        <w:t>公司在智慧养老领域的价格策略主要针对其核心产品和服务，包括</w:t>
      </w:r>
      <w:r>
        <w:rPr>
          <w:rFonts w:ascii="Times New Roman" w:hAnsi="Times New Roman" w:eastAsia="Times New Roman"/>
        </w:rPr>
        <w:t>“</w:t>
      </w:r>
      <w:r>
        <w:t>贝加</w:t>
      </w:r>
      <w:r>
        <w:rPr>
          <w:spacing w:val="-2"/>
        </w:rPr>
        <w:t>安</w:t>
      </w:r>
      <w:r>
        <w:rPr>
          <w:rFonts w:ascii="Times New Roman" w:hAnsi="Times New Roman" w:eastAsia="Times New Roman"/>
          <w:spacing w:val="-2"/>
        </w:rPr>
        <w:t>®</w:t>
      </w:r>
      <w:r>
        <w:rPr>
          <w:spacing w:val="-2"/>
        </w:rPr>
        <w:t>智慧养老系统</w:t>
      </w:r>
      <w:r>
        <w:rPr>
          <w:rFonts w:ascii="Times New Roman" w:hAnsi="Times New Roman" w:eastAsia="Times New Roman"/>
          <w:spacing w:val="-2"/>
        </w:rPr>
        <w:t>”</w:t>
      </w:r>
      <w:r>
        <w:rPr>
          <w:spacing w:val="-2"/>
        </w:rPr>
        <w:t>、</w:t>
      </w:r>
      <w:r>
        <w:rPr>
          <w:rFonts w:ascii="Times New Roman" w:hAnsi="Times New Roman" w:eastAsia="Times New Roman"/>
          <w:spacing w:val="-2"/>
        </w:rPr>
        <w:t>“</w:t>
      </w:r>
      <w:r>
        <w:rPr>
          <w:spacing w:val="-2"/>
        </w:rPr>
        <w:t>毫米波雷达生命体征监测仪</w:t>
      </w:r>
      <w:r>
        <w:rPr>
          <w:rFonts w:ascii="Times New Roman" w:hAnsi="Times New Roman" w:eastAsia="Times New Roman"/>
          <w:spacing w:val="-2"/>
        </w:rPr>
        <w:t>”</w:t>
      </w:r>
      <w:r>
        <w:rPr>
          <w:spacing w:val="-2"/>
        </w:rPr>
        <w:t>、</w:t>
      </w:r>
      <w:r>
        <w:rPr>
          <w:rFonts w:ascii="Times New Roman" w:hAnsi="Times New Roman" w:eastAsia="Times New Roman"/>
          <w:spacing w:val="-2"/>
        </w:rPr>
        <w:t>“</w:t>
      </w:r>
      <w:r>
        <w:rPr>
          <w:spacing w:val="-2"/>
        </w:rPr>
        <w:t>毫米波雷达跌倒检测仪</w:t>
      </w:r>
      <w:r>
        <w:rPr>
          <w:rFonts w:ascii="Times New Roman" w:hAnsi="Times New Roman" w:eastAsia="Times New Roman"/>
          <w:spacing w:val="-2"/>
        </w:rPr>
        <w:t>”</w:t>
      </w:r>
      <w:r>
        <w:rPr>
          <w:spacing w:val="-2"/>
        </w:rPr>
        <w:t xml:space="preserve">、 </w:t>
      </w:r>
      <w:r>
        <w:rPr>
          <w:rFonts w:ascii="Times New Roman" w:hAnsi="Times New Roman" w:eastAsia="Times New Roman"/>
          <w:spacing w:val="-2"/>
        </w:rPr>
        <w:t>“</w:t>
      </w:r>
      <w:r>
        <w:rPr>
          <w:spacing w:val="-2"/>
        </w:rPr>
        <w:t>贝加安</w:t>
      </w:r>
      <w:r>
        <w:rPr>
          <w:rFonts w:ascii="Times New Roman" w:hAnsi="Times New Roman" w:eastAsia="Times New Roman"/>
          <w:spacing w:val="-2"/>
        </w:rPr>
        <w:t>®</w:t>
      </w:r>
      <w:r>
        <w:rPr>
          <w:spacing w:val="-2"/>
        </w:rPr>
        <w:t>健康数据智慧大屏</w:t>
      </w:r>
      <w:r>
        <w:rPr>
          <w:rFonts w:ascii="Times New Roman" w:hAnsi="Times New Roman" w:eastAsia="Times New Roman"/>
          <w:spacing w:val="-2"/>
        </w:rPr>
        <w:t>”</w:t>
      </w:r>
      <w:r>
        <w:rPr>
          <w:spacing w:val="-2"/>
        </w:rPr>
        <w:t>和</w:t>
      </w:r>
      <w:r>
        <w:rPr>
          <w:rFonts w:ascii="Times New Roman" w:hAnsi="Times New Roman" w:eastAsia="Times New Roman"/>
          <w:spacing w:val="-2"/>
        </w:rPr>
        <w:t>“</w:t>
      </w:r>
      <w:r>
        <w:rPr>
          <w:spacing w:val="-2"/>
        </w:rPr>
        <w:t>数字医养解决方案</w:t>
      </w:r>
      <w:r>
        <w:rPr>
          <w:rFonts w:ascii="Times New Roman" w:hAnsi="Times New Roman" w:eastAsia="Times New Roman"/>
          <w:spacing w:val="-2"/>
        </w:rPr>
        <w:t>”</w:t>
      </w:r>
      <w:r>
        <w:rPr>
          <w:spacing w:val="-2"/>
        </w:rPr>
        <w:t>。</w:t>
      </w:r>
    </w:p>
    <w:p w14:paraId="63D0586A">
      <w:pPr>
        <w:tabs>
          <w:tab w:val="left" w:pos="744"/>
        </w:tabs>
        <w:spacing w:before="265"/>
        <w:ind w:left="0" w:right="1" w:firstLine="0"/>
        <w:jc w:val="center"/>
        <w:rPr>
          <w:sz w:val="20"/>
        </w:rPr>
      </w:pPr>
      <w:r>
        <w:rPr>
          <w:w w:val="105"/>
          <w:sz w:val="20"/>
        </w:rPr>
        <w:t>表</w:t>
      </w:r>
      <w:r>
        <w:rPr>
          <w:spacing w:val="-49"/>
          <w:w w:val="105"/>
          <w:sz w:val="20"/>
        </w:rPr>
        <w:t xml:space="preserve"> </w:t>
      </w:r>
      <w:r>
        <w:rPr>
          <w:rFonts w:ascii="Times New Roman" w:eastAsia="Times New Roman"/>
          <w:b/>
          <w:spacing w:val="-5"/>
          <w:w w:val="105"/>
          <w:sz w:val="21"/>
        </w:rPr>
        <w:t>4.2</w:t>
      </w:r>
      <w:r>
        <w:rPr>
          <w:rFonts w:ascii="Times New Roman" w:eastAsia="Times New Roman"/>
          <w:b/>
          <w:sz w:val="21"/>
        </w:rPr>
        <w:tab/>
      </w:r>
      <w:r>
        <w:rPr>
          <w:rFonts w:ascii="Times New Roman" w:eastAsia="Times New Roman"/>
          <w:b/>
          <w:w w:val="105"/>
          <w:sz w:val="21"/>
        </w:rPr>
        <w:t>Q</w:t>
      </w:r>
      <w:r>
        <w:rPr>
          <w:rFonts w:ascii="Times New Roman" w:eastAsia="Times New Roman"/>
          <w:b/>
          <w:spacing w:val="-1"/>
          <w:w w:val="105"/>
          <w:sz w:val="21"/>
        </w:rPr>
        <w:t xml:space="preserve"> </w:t>
      </w:r>
      <w:r>
        <w:rPr>
          <w:w w:val="105"/>
          <w:sz w:val="20"/>
        </w:rPr>
        <w:t>公司价格策</w:t>
      </w:r>
      <w:r>
        <w:rPr>
          <w:spacing w:val="-10"/>
          <w:w w:val="105"/>
          <w:sz w:val="20"/>
        </w:rPr>
        <w:t>略</w:t>
      </w:r>
    </w:p>
    <w:p w14:paraId="34467926">
      <w:pPr>
        <w:pStyle w:val="5"/>
        <w:spacing w:before="1"/>
        <w:ind w:left="0"/>
        <w:rPr>
          <w:sz w:val="12"/>
        </w:rPr>
      </w:pPr>
      <w:r>
        <w:rPr>
          <w:sz w:val="12"/>
        </w:rPr>
        <mc:AlternateContent>
          <mc:Choice Requires="wps">
            <w:drawing>
              <wp:anchor distT="0" distB="0" distL="0" distR="0" simplePos="0" relativeHeight="251696128" behindDoc="1" locked="0" layoutInCell="1" allowOverlap="1">
                <wp:simplePos x="0" y="0"/>
                <wp:positionH relativeFrom="page">
                  <wp:posOffset>1078865</wp:posOffset>
                </wp:positionH>
                <wp:positionV relativeFrom="paragraph">
                  <wp:posOffset>113665</wp:posOffset>
                </wp:positionV>
                <wp:extent cx="5340350" cy="18415"/>
                <wp:effectExtent l="0" t="0" r="0" b="0"/>
                <wp:wrapTopAndBottom/>
                <wp:docPr id="104" name="Graphic 104"/>
                <wp:cNvGraphicFramePr/>
                <a:graphic xmlns:a="http://schemas.openxmlformats.org/drawingml/2006/main">
                  <a:graphicData uri="http://schemas.microsoft.com/office/word/2010/wordprocessingShape">
                    <wps:wsp>
                      <wps:cNvSpPr/>
                      <wps:spPr>
                        <a:xfrm>
                          <a:off x="0" y="0"/>
                          <a:ext cx="5340350" cy="18415"/>
                        </a:xfrm>
                        <a:custGeom>
                          <a:avLst/>
                          <a:gdLst/>
                          <a:ahLst/>
                          <a:cxnLst/>
                          <a:rect l="l" t="t" r="r" b="b"/>
                          <a:pathLst>
                            <a:path w="5340350" h="18415">
                              <a:moveTo>
                                <a:pt x="5340096" y="0"/>
                              </a:moveTo>
                              <a:lnTo>
                                <a:pt x="5340096" y="0"/>
                              </a:lnTo>
                              <a:lnTo>
                                <a:pt x="0" y="0"/>
                              </a:lnTo>
                              <a:lnTo>
                                <a:pt x="0" y="18288"/>
                              </a:lnTo>
                              <a:lnTo>
                                <a:pt x="5340096" y="18288"/>
                              </a:lnTo>
                              <a:lnTo>
                                <a:pt x="5340096" y="0"/>
                              </a:lnTo>
                              <a:close/>
                            </a:path>
                          </a:pathLst>
                        </a:custGeom>
                        <a:solidFill>
                          <a:srgbClr val="000000"/>
                        </a:solidFill>
                      </wps:spPr>
                      <wps:bodyPr wrap="square" lIns="0" tIns="0" rIns="0" bIns="0" rtlCol="0">
                        <a:noAutofit/>
                      </wps:bodyPr>
                    </wps:wsp>
                  </a:graphicData>
                </a:graphic>
              </wp:anchor>
            </w:drawing>
          </mc:Choice>
          <mc:Fallback>
            <w:pict>
              <v:shape id="Graphic 104" o:spid="_x0000_s1026" o:spt="100" style="position:absolute;left:0pt;margin-left:84.95pt;margin-top:8.95pt;height:1.45pt;width:420.5pt;mso-position-horizontal-relative:page;mso-wrap-distance-bottom:0pt;mso-wrap-distance-top:0pt;z-index:-251620352;mso-width-relative:page;mso-height-relative:page;" fillcolor="#000000" filled="t" stroked="f" coordsize="5340350,18415" o:gfxdata="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uvIC9kAAAAKAQAADwAAAAAAAAABACAAAAAiAAAAZHJzL2Rvd25yZXYueG1sUEsBAhQA&#10;FAAAAAgAh07iQET1eoIqAgAADgUAAA4AAAAAAAAAAQAgAAAAKAEAAGRycy9lMm9Eb2MueG1sUEsF&#10;BgAAAAAGAAYAWQEAAMQFAAAAAA==&#10;" path="m5340096,0l5340096,0,0,0,0,18288,5340096,18288,5340096,0xe">
                <v:fill on="t" focussize="0,0"/>
                <v:stroke on="f"/>
                <v:imagedata o:title=""/>
                <o:lock v:ext="edit" aspectratio="f"/>
                <v:textbox inset="0mm,0mm,0mm,0mm"/>
                <w10:wrap type="topAndBottom"/>
              </v:shape>
            </w:pict>
          </mc:Fallback>
        </mc:AlternateContent>
      </w:r>
    </w:p>
    <w:p w14:paraId="503424E0">
      <w:pPr>
        <w:tabs>
          <w:tab w:val="left" w:pos="1792"/>
          <w:tab w:val="left" w:pos="3477"/>
          <w:tab w:val="left" w:pos="6397"/>
        </w:tabs>
        <w:spacing w:before="49" w:after="42"/>
        <w:ind w:left="477" w:right="0" w:firstLine="0"/>
        <w:jc w:val="left"/>
        <w:rPr>
          <w:sz w:val="21"/>
        </w:rPr>
      </w:pPr>
      <w:r>
        <w:rPr>
          <w:spacing w:val="-2"/>
          <w:sz w:val="21"/>
        </w:rPr>
        <w:t>产品</w:t>
      </w:r>
      <w:r>
        <w:rPr>
          <w:rFonts w:ascii="Times New Roman" w:eastAsia="Times New Roman"/>
          <w:spacing w:val="-2"/>
          <w:sz w:val="21"/>
        </w:rPr>
        <w:t>/</w:t>
      </w:r>
      <w:r>
        <w:rPr>
          <w:spacing w:val="-2"/>
          <w:sz w:val="21"/>
        </w:rPr>
        <w:t>服</w:t>
      </w:r>
      <w:r>
        <w:rPr>
          <w:spacing w:val="-10"/>
          <w:sz w:val="21"/>
        </w:rPr>
        <w:t>务</w:t>
      </w:r>
      <w:r>
        <w:rPr>
          <w:sz w:val="21"/>
        </w:rPr>
        <w:tab/>
      </w:r>
      <w:r>
        <w:rPr>
          <w:spacing w:val="-2"/>
          <w:sz w:val="21"/>
        </w:rPr>
        <w:t>价格范</w:t>
      </w:r>
      <w:r>
        <w:rPr>
          <w:spacing w:val="-10"/>
          <w:sz w:val="21"/>
        </w:rPr>
        <w:t>围</w:t>
      </w:r>
      <w:r>
        <w:rPr>
          <w:sz w:val="21"/>
        </w:rPr>
        <w:tab/>
      </w:r>
      <w:r>
        <w:rPr>
          <w:spacing w:val="-2"/>
          <w:sz w:val="21"/>
        </w:rPr>
        <w:t>应用场</w:t>
      </w:r>
      <w:r>
        <w:rPr>
          <w:spacing w:val="-10"/>
          <w:sz w:val="21"/>
        </w:rPr>
        <w:t>景</w:t>
      </w:r>
      <w:r>
        <w:rPr>
          <w:sz w:val="21"/>
        </w:rPr>
        <w:tab/>
      </w:r>
      <w:r>
        <w:rPr>
          <w:spacing w:val="-2"/>
          <w:sz w:val="21"/>
        </w:rPr>
        <w:t>定价特</w:t>
      </w:r>
      <w:r>
        <w:rPr>
          <w:spacing w:val="-10"/>
          <w:sz w:val="21"/>
        </w:rPr>
        <w:t>点</w:t>
      </w:r>
    </w:p>
    <w:p w14:paraId="6FE9CAE6">
      <w:pPr>
        <w:pStyle w:val="5"/>
        <w:spacing w:line="20" w:lineRule="exact"/>
        <w:ind w:left="282"/>
        <w:rPr>
          <w:sz w:val="2"/>
        </w:rPr>
      </w:pPr>
      <w:r>
        <w:rPr>
          <w:sz w:val="2"/>
        </w:rPr>
        <mc:AlternateContent>
          <mc:Choice Requires="wpg">
            <w:drawing>
              <wp:inline distT="0" distB="0" distL="0" distR="0">
                <wp:extent cx="5340350" cy="6350"/>
                <wp:effectExtent l="0" t="0" r="0" b="0"/>
                <wp:docPr id="105" name="Group 105"/>
                <wp:cNvGraphicFramePr/>
                <a:graphic xmlns:a="http://schemas.openxmlformats.org/drawingml/2006/main">
                  <a:graphicData uri="http://schemas.microsoft.com/office/word/2010/wordprocessingGroup">
                    <wpg:wgp>
                      <wpg:cNvGrpSpPr/>
                      <wpg:grpSpPr>
                        <a:xfrm>
                          <a:off x="0" y="0"/>
                          <a:ext cx="5340350" cy="6350"/>
                          <a:chOff x="0" y="0"/>
                          <a:chExt cx="5340350" cy="6350"/>
                        </a:xfrm>
                      </wpg:grpSpPr>
                      <wps:wsp>
                        <wps:cNvPr id="106" name="Graphic 106"/>
                        <wps:cNvSpPr/>
                        <wps:spPr>
                          <a:xfrm>
                            <a:off x="0" y="0"/>
                            <a:ext cx="5340350" cy="6350"/>
                          </a:xfrm>
                          <a:custGeom>
                            <a:avLst/>
                            <a:gdLst/>
                            <a:ahLst/>
                            <a:cxnLst/>
                            <a:rect l="l" t="t" r="r" b="b"/>
                            <a:pathLst>
                              <a:path w="5340350" h="6350">
                                <a:moveTo>
                                  <a:pt x="5340096" y="0"/>
                                </a:moveTo>
                                <a:lnTo>
                                  <a:pt x="5340096" y="0"/>
                                </a:lnTo>
                                <a:lnTo>
                                  <a:pt x="0" y="0"/>
                                </a:lnTo>
                                <a:lnTo>
                                  <a:pt x="0" y="6096"/>
                                </a:lnTo>
                                <a:lnTo>
                                  <a:pt x="5340096" y="6096"/>
                                </a:lnTo>
                                <a:lnTo>
                                  <a:pt x="5340096" y="0"/>
                                </a:lnTo>
                                <a:close/>
                              </a:path>
                            </a:pathLst>
                          </a:custGeom>
                          <a:solidFill>
                            <a:srgbClr val="000000"/>
                          </a:solidFill>
                        </wps:spPr>
                        <wps:bodyPr wrap="square" lIns="0" tIns="0" rIns="0" bIns="0" rtlCol="0">
                          <a:noAutofit/>
                        </wps:bodyPr>
                      </wps:wsp>
                    </wpg:wgp>
                  </a:graphicData>
                </a:graphic>
              </wp:inline>
            </w:drawing>
          </mc:Choice>
          <mc:Fallback>
            <w:pict>
              <v:group id="Group 105" o:spid="_x0000_s1026" o:spt="203" style="height:0.5pt;width:420.5pt;" coordsize="5340350,6350" o:gfxdata="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iDlNF0wAAAAMBAAAPAAAAAAAAAAEAIAAAACIAAABkcnMvZG93bnJldi54bWxQSwEC&#10;FAAUAAAACACHTuJAOX3+I2sCAAA4BgAADgAAAAAAAAABACAAAAAiAQAAZHJzL2Uyb0RvYy54bWxQ&#10;SwUGAAAAAAYABgBZAQAA/wUAAAAA&#10;">
                <o:lock v:ext="edit" aspectratio="f"/>
                <v:shape id="Graphic 106" o:spid="_x0000_s1026" o:spt="100" style="position:absolute;left:0;top:0;height:6350;width:5340350;" fillcolor="#000000" filled="t" stroked="f" coordsize="5340350,6350" o:gfxdata="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EY1DrsAAADc&#10;AAAADwAAAAAAAAABACAAAAAiAAAAZHJzL2Rvd25yZXYueG1sUEsBAhQAFAAAAAgAh07iQDMvBZ47&#10;AAAAOQAAABAAAAAAAAAAAQAgAAAACgEAAGRycy9zaGFwZXhtbC54bWxQSwUGAAAAAAYABgBbAQAA&#10;tAMAAAAA&#10;" path="m5340096,0l5340096,0,0,0,0,6096,5340096,6096,5340096,0xe">
                  <v:fill on="t" focussize="0,0"/>
                  <v:stroke on="f"/>
                  <v:imagedata o:title=""/>
                  <o:lock v:ext="edit" aspectratio="f"/>
                  <v:textbox inset="0mm,0mm,0mm,0mm"/>
                </v:shape>
                <w10:wrap type="none"/>
                <w10:anchorlock/>
              </v:group>
            </w:pict>
          </mc:Fallback>
        </mc:AlternateContent>
      </w:r>
    </w:p>
    <w:p w14:paraId="2540A918">
      <w:pPr>
        <w:spacing w:before="38" w:line="199" w:lineRule="exact"/>
        <w:ind w:left="4943" w:right="0" w:firstLine="0"/>
        <w:jc w:val="left"/>
        <w:rPr>
          <w:sz w:val="21"/>
        </w:rPr>
      </w:pPr>
      <w:r>
        <w:rPr>
          <w:spacing w:val="-3"/>
          <w:sz w:val="21"/>
        </w:rPr>
        <w:t>基于价值的高端定价，提供全套健康监</w:t>
      </w:r>
    </w:p>
    <w:p w14:paraId="24358038">
      <w:pPr>
        <w:spacing w:before="0" w:line="202" w:lineRule="exact"/>
        <w:ind w:left="321" w:right="0" w:firstLine="0"/>
        <w:jc w:val="left"/>
        <w:rPr>
          <w:sz w:val="21"/>
        </w:rPr>
      </w:pPr>
      <w:r>
        <w:rPr>
          <w:spacing w:val="-2"/>
          <w:sz w:val="21"/>
        </w:rPr>
        <w:t>贝加安</w:t>
      </w:r>
      <w:r>
        <w:rPr>
          <w:rFonts w:ascii="Times New Roman" w:hAnsi="Times New Roman" w:eastAsia="Times New Roman"/>
          <w:spacing w:val="-2"/>
          <w:sz w:val="21"/>
        </w:rPr>
        <w:t>®</w:t>
      </w:r>
      <w:r>
        <w:rPr>
          <w:spacing w:val="-25"/>
          <w:sz w:val="21"/>
        </w:rPr>
        <w:t xml:space="preserve">智慧 </w:t>
      </w:r>
      <w:r>
        <w:rPr>
          <w:rFonts w:ascii="Times New Roman" w:hAnsi="Times New Roman" w:eastAsia="Times New Roman"/>
          <w:spacing w:val="-2"/>
          <w:sz w:val="21"/>
        </w:rPr>
        <w:t>10</w:t>
      </w:r>
      <w:r>
        <w:rPr>
          <w:rFonts w:ascii="Times New Roman" w:hAnsi="Times New Roman" w:eastAsia="Times New Roman"/>
          <w:spacing w:val="4"/>
          <w:sz w:val="21"/>
        </w:rPr>
        <w:t xml:space="preserve"> </w:t>
      </w:r>
      <w:r>
        <w:rPr>
          <w:spacing w:val="-2"/>
          <w:sz w:val="21"/>
        </w:rPr>
        <w:t>万</w:t>
      </w:r>
      <w:r>
        <w:rPr>
          <w:rFonts w:ascii="Times New Roman" w:hAnsi="Times New Roman" w:eastAsia="Times New Roman"/>
          <w:spacing w:val="-2"/>
          <w:sz w:val="21"/>
        </w:rPr>
        <w:t>-50</w:t>
      </w:r>
      <w:r>
        <w:rPr>
          <w:rFonts w:ascii="Times New Roman" w:hAnsi="Times New Roman" w:eastAsia="Times New Roman"/>
          <w:spacing w:val="5"/>
          <w:sz w:val="21"/>
        </w:rPr>
        <w:t xml:space="preserve"> </w:t>
      </w:r>
      <w:r>
        <w:rPr>
          <w:spacing w:val="-2"/>
          <w:sz w:val="21"/>
        </w:rPr>
        <w:t>万元</w:t>
      </w:r>
      <w:r>
        <w:rPr>
          <w:rFonts w:ascii="Times New Roman" w:hAnsi="Times New Roman" w:eastAsia="Times New Roman"/>
          <w:spacing w:val="-2"/>
          <w:sz w:val="21"/>
        </w:rPr>
        <w:t>/</w:t>
      </w:r>
      <w:r>
        <w:rPr>
          <w:spacing w:val="-3"/>
          <w:sz w:val="21"/>
        </w:rPr>
        <w:t>养老机构、大型社区</w:t>
      </w:r>
    </w:p>
    <w:p w14:paraId="071952E0">
      <w:pPr>
        <w:spacing w:before="0" w:line="165" w:lineRule="exact"/>
        <w:ind w:left="4943" w:right="0" w:firstLine="0"/>
        <w:jc w:val="left"/>
        <w:rPr>
          <w:sz w:val="21"/>
        </w:rPr>
      </w:pPr>
      <w:r>
        <w:rPr>
          <w:spacing w:val="-3"/>
          <w:sz w:val="21"/>
        </w:rPr>
        <w:t>测和数据管理功能，适用于大规模部署</w:t>
      </w:r>
    </w:p>
    <w:p w14:paraId="047922AF">
      <w:pPr>
        <w:spacing w:after="0" w:line="165" w:lineRule="exact"/>
        <w:jc w:val="left"/>
        <w:rPr>
          <w:sz w:val="21"/>
        </w:rPr>
        <w:sectPr>
          <w:pgSz w:w="11910" w:h="16840"/>
          <w:pgMar w:top="1380" w:right="1417" w:bottom="1280" w:left="1417" w:header="894" w:footer="1085" w:gutter="0"/>
          <w:cols w:space="720" w:num="1"/>
        </w:sectPr>
      </w:pPr>
    </w:p>
    <w:p w14:paraId="42989F23">
      <w:pPr>
        <w:spacing w:before="0" w:line="241" w:lineRule="exact"/>
        <w:ind w:left="506" w:right="0" w:firstLine="0"/>
        <w:jc w:val="left"/>
        <w:rPr>
          <w:sz w:val="21"/>
        </w:rPr>
      </w:pPr>
      <w:r>
        <w:rPr>
          <w:sz w:val="21"/>
        </w:rPr>
        <w:t>养老系统</w:t>
      </w:r>
      <w:r>
        <w:rPr>
          <w:spacing w:val="57"/>
          <w:w w:val="150"/>
          <w:sz w:val="21"/>
        </w:rPr>
        <w:t xml:space="preserve"> </w:t>
      </w:r>
      <w:r>
        <w:rPr>
          <w:spacing w:val="-10"/>
          <w:sz w:val="21"/>
        </w:rPr>
        <w:t>套</w:t>
      </w:r>
    </w:p>
    <w:p w14:paraId="103E0BAD">
      <w:pPr>
        <w:spacing w:before="0" w:line="195" w:lineRule="exact"/>
        <w:ind w:left="0" w:right="3816" w:firstLine="0"/>
        <w:jc w:val="center"/>
        <w:rPr>
          <w:sz w:val="21"/>
        </w:rPr>
      </w:pPr>
      <w:r>
        <w:br w:type="column"/>
      </w:r>
      <w:r>
        <w:rPr>
          <w:spacing w:val="-3"/>
          <w:sz w:val="21"/>
        </w:rPr>
        <w:t>养老服务、政府项目</w:t>
      </w:r>
    </w:p>
    <w:p w14:paraId="063263AD">
      <w:pPr>
        <w:spacing w:before="0" w:line="223" w:lineRule="exact"/>
        <w:ind w:left="0" w:right="1110" w:firstLine="0"/>
        <w:jc w:val="center"/>
        <w:rPr>
          <w:sz w:val="21"/>
        </w:rPr>
      </w:pPr>
      <w:r>
        <w:rPr>
          <w:spacing w:val="-6"/>
          <w:sz w:val="21"/>
        </w:rPr>
        <w:t>场景</w:t>
      </w:r>
    </w:p>
    <w:p w14:paraId="474B3C97">
      <w:pPr>
        <w:spacing w:before="91" w:line="199" w:lineRule="exact"/>
        <w:ind w:left="0" w:right="3816" w:firstLine="0"/>
        <w:jc w:val="center"/>
        <w:rPr>
          <w:sz w:val="21"/>
        </w:rPr>
      </w:pPr>
      <w:r>
        <w:rPr>
          <w:spacing w:val="-3"/>
          <w:sz w:val="21"/>
        </w:rPr>
        <w:t>中小型养老机构、居</w:t>
      </w:r>
    </w:p>
    <w:p w14:paraId="759B76B4">
      <w:pPr>
        <w:spacing w:after="0" w:line="199" w:lineRule="exact"/>
        <w:jc w:val="center"/>
        <w:rPr>
          <w:sz w:val="21"/>
        </w:rPr>
        <w:sectPr>
          <w:type w:val="continuous"/>
          <w:pgSz w:w="11910" w:h="16840"/>
          <w:pgMar w:top="1920" w:right="1417" w:bottom="600" w:left="1417" w:header="894" w:footer="1085" w:gutter="0"/>
          <w:cols w:equalWidth="0" w:num="2">
            <w:col w:w="1820" w:space="529"/>
            <w:col w:w="6727"/>
          </w:cols>
        </w:sectPr>
      </w:pPr>
    </w:p>
    <w:p w14:paraId="0BC3E89B">
      <w:pPr>
        <w:spacing w:before="0" w:line="247" w:lineRule="exact"/>
        <w:ind w:left="296" w:right="0" w:firstLine="0"/>
        <w:jc w:val="left"/>
        <w:rPr>
          <w:sz w:val="21"/>
        </w:rPr>
      </w:pPr>
      <w:r>
        <w:rPr>
          <w:sz w:val="21"/>
        </w:rPr>
        <w:t>毫米波雷达生</w:t>
      </w:r>
      <w:r>
        <w:rPr>
          <w:rFonts w:ascii="Times New Roman" w:eastAsia="Times New Roman"/>
          <w:sz w:val="21"/>
        </w:rPr>
        <w:t>5000-15000</w:t>
      </w:r>
      <w:r>
        <w:rPr>
          <w:rFonts w:ascii="Times New Roman" w:eastAsia="Times New Roman"/>
          <w:spacing w:val="-14"/>
          <w:sz w:val="21"/>
        </w:rPr>
        <w:t xml:space="preserve"> </w:t>
      </w:r>
      <w:r>
        <w:rPr>
          <w:spacing w:val="-12"/>
          <w:sz w:val="21"/>
        </w:rPr>
        <w:t>元</w:t>
      </w:r>
    </w:p>
    <w:p w14:paraId="1448F723">
      <w:pPr>
        <w:spacing w:before="91"/>
        <w:ind w:left="296" w:right="0" w:firstLine="0"/>
        <w:jc w:val="left"/>
        <w:rPr>
          <w:sz w:val="21"/>
        </w:rPr>
      </w:pPr>
      <w:r>
        <w:rPr>
          <w:spacing w:val="-1"/>
          <w:sz w:val="21"/>
        </w:rPr>
        <w:t>命体征监测仪</w:t>
      </w:r>
      <w:r>
        <w:rPr>
          <w:rFonts w:ascii="Times New Roman" w:eastAsia="Times New Roman"/>
          <w:spacing w:val="-1"/>
          <w:sz w:val="21"/>
        </w:rPr>
        <w:t>/</w:t>
      </w:r>
      <w:r>
        <w:rPr>
          <w:spacing w:val="-10"/>
          <w:sz w:val="21"/>
        </w:rPr>
        <w:t>台</w:t>
      </w:r>
    </w:p>
    <w:p w14:paraId="002B262C">
      <w:pPr>
        <w:spacing w:before="160" w:line="316" w:lineRule="auto"/>
        <w:ind w:left="0" w:right="0" w:firstLine="0"/>
        <w:jc w:val="left"/>
        <w:rPr>
          <w:sz w:val="21"/>
        </w:rPr>
      </w:pPr>
      <w:r>
        <w:br w:type="column"/>
      </w:r>
      <w:r>
        <w:rPr>
          <w:spacing w:val="-2"/>
          <w:sz w:val="21"/>
        </w:rPr>
        <w:t>家养老、社区服务中</w:t>
      </w:r>
      <w:r>
        <w:rPr>
          <w:spacing w:val="-10"/>
          <w:sz w:val="21"/>
        </w:rPr>
        <w:t>心</w:t>
      </w:r>
    </w:p>
    <w:p w14:paraId="4A46B1C5">
      <w:pPr>
        <w:spacing w:before="0" w:line="247" w:lineRule="exact"/>
        <w:ind w:left="158" w:right="0" w:firstLine="0"/>
        <w:jc w:val="left"/>
        <w:rPr>
          <w:sz w:val="21"/>
        </w:rPr>
      </w:pPr>
      <w:r>
        <w:br w:type="column"/>
      </w:r>
      <w:r>
        <w:rPr>
          <w:spacing w:val="-3"/>
          <w:sz w:val="21"/>
        </w:rPr>
        <w:t>针对中小型客户提供性价比较高的设</w:t>
      </w:r>
    </w:p>
    <w:p w14:paraId="468E74E8">
      <w:pPr>
        <w:spacing w:before="91"/>
        <w:ind w:left="158" w:right="0" w:firstLine="0"/>
        <w:jc w:val="left"/>
        <w:rPr>
          <w:sz w:val="21"/>
        </w:rPr>
      </w:pPr>
      <w:r>
        <w:rPr>
          <w:spacing w:val="-3"/>
          <w:sz w:val="21"/>
        </w:rPr>
        <w:t>备，满足基础健康监测需求</w:t>
      </w:r>
    </w:p>
    <w:p w14:paraId="5DC098AD">
      <w:pPr>
        <w:spacing w:after="0"/>
        <w:jc w:val="left"/>
        <w:rPr>
          <w:sz w:val="21"/>
        </w:rPr>
        <w:sectPr>
          <w:type w:val="continuous"/>
          <w:pgSz w:w="11910" w:h="16840"/>
          <w:pgMar w:top="1920" w:right="1417" w:bottom="600" w:left="1417" w:header="894" w:footer="1085" w:gutter="0"/>
          <w:cols w:equalWidth="0" w:num="3">
            <w:col w:w="2848" w:space="7"/>
            <w:col w:w="1890" w:space="40"/>
            <w:col w:w="4291"/>
          </w:cols>
        </w:sectPr>
      </w:pPr>
    </w:p>
    <w:p w14:paraId="7F60030D">
      <w:pPr>
        <w:spacing w:before="5"/>
        <w:ind w:left="296" w:right="0" w:firstLine="0"/>
        <w:jc w:val="left"/>
        <w:rPr>
          <w:sz w:val="21"/>
        </w:rPr>
      </w:pPr>
      <w:r>
        <w:rPr>
          <w:spacing w:val="1"/>
          <w:sz w:val="21"/>
        </w:rPr>
        <w:t>毫米波雷达跌</w:t>
      </w:r>
      <w:r>
        <w:rPr>
          <w:rFonts w:ascii="Times New Roman" w:eastAsia="Times New Roman"/>
          <w:sz w:val="21"/>
        </w:rPr>
        <w:t>2000-8000</w:t>
      </w:r>
      <w:r>
        <w:rPr>
          <w:rFonts w:ascii="Times New Roman" w:eastAsia="Times New Roman"/>
          <w:spacing w:val="-15"/>
          <w:sz w:val="21"/>
        </w:rPr>
        <w:t xml:space="preserve"> </w:t>
      </w:r>
      <w:r>
        <w:rPr>
          <w:sz w:val="21"/>
        </w:rPr>
        <w:t>元</w:t>
      </w:r>
      <w:r>
        <w:rPr>
          <w:rFonts w:ascii="Times New Roman" w:eastAsia="Times New Roman"/>
          <w:spacing w:val="-5"/>
          <w:sz w:val="21"/>
        </w:rPr>
        <w:t xml:space="preserve">/ </w:t>
      </w:r>
      <w:r>
        <w:rPr>
          <w:spacing w:val="-1"/>
          <w:sz w:val="21"/>
        </w:rPr>
        <w:t>社区养老服务、家庭 大量采购时提供折扣优惠，提升市场渗</w:t>
      </w:r>
    </w:p>
    <w:p w14:paraId="150F3711">
      <w:pPr>
        <w:tabs>
          <w:tab w:val="left" w:pos="2854"/>
        </w:tabs>
        <w:spacing w:before="91"/>
        <w:ind w:left="506" w:right="0" w:firstLine="0"/>
        <w:jc w:val="left"/>
        <w:rPr>
          <w:sz w:val="21"/>
        </w:rPr>
      </w:pPr>
      <w:r>
        <w:rPr>
          <w:sz w:val="21"/>
        </w:rPr>
        <w:t>倒检测仪</w:t>
      </w:r>
      <w:r>
        <w:rPr>
          <w:spacing w:val="57"/>
          <w:w w:val="150"/>
          <w:sz w:val="21"/>
        </w:rPr>
        <w:t xml:space="preserve"> </w:t>
      </w:r>
      <w:r>
        <w:rPr>
          <w:spacing w:val="-10"/>
          <w:sz w:val="21"/>
        </w:rPr>
        <w:t>台</w:t>
      </w:r>
      <w:r>
        <w:rPr>
          <w:sz w:val="21"/>
        </w:rPr>
        <w:tab/>
      </w:r>
      <w:r>
        <w:rPr>
          <w:sz w:val="21"/>
        </w:rPr>
        <w:t>场景、连锁养老机构</w:t>
      </w:r>
      <w:r>
        <w:rPr>
          <w:spacing w:val="73"/>
          <w:sz w:val="21"/>
        </w:rPr>
        <w:t xml:space="preserve"> </w:t>
      </w:r>
      <w:r>
        <w:rPr>
          <w:sz w:val="21"/>
        </w:rPr>
        <w:t>透</w:t>
      </w:r>
      <w:r>
        <w:rPr>
          <w:spacing w:val="-10"/>
          <w:sz w:val="21"/>
        </w:rPr>
        <w:t>率</w:t>
      </w:r>
    </w:p>
    <w:p w14:paraId="23063FBB">
      <w:pPr>
        <w:spacing w:after="0"/>
        <w:jc w:val="left"/>
        <w:rPr>
          <w:sz w:val="21"/>
        </w:rPr>
        <w:sectPr>
          <w:type w:val="continuous"/>
          <w:pgSz w:w="11910" w:h="16840"/>
          <w:pgMar w:top="1920" w:right="1417" w:bottom="600" w:left="1417" w:header="894" w:footer="1085" w:gutter="0"/>
          <w:cols w:space="720" w:num="1"/>
        </w:sectPr>
      </w:pPr>
    </w:p>
    <w:p w14:paraId="07E71CA3">
      <w:pPr>
        <w:spacing w:before="91"/>
        <w:ind w:left="321" w:right="0" w:firstLine="0"/>
        <w:jc w:val="left"/>
        <w:rPr>
          <w:rFonts w:ascii="Times New Roman" w:hAnsi="Times New Roman" w:eastAsia="Times New Roman"/>
          <w:sz w:val="21"/>
        </w:rPr>
      </w:pPr>
      <w:r>
        <w:rPr>
          <w:sz w:val="21"/>
        </w:rPr>
        <w:t>贝加安</w:t>
      </w:r>
      <w:r>
        <w:rPr>
          <w:rFonts w:ascii="Times New Roman" w:hAnsi="Times New Roman" w:eastAsia="Times New Roman"/>
          <w:sz w:val="21"/>
        </w:rPr>
        <w:t>®</w:t>
      </w:r>
      <w:r>
        <w:rPr>
          <w:spacing w:val="18"/>
          <w:sz w:val="21"/>
        </w:rPr>
        <w:t>健康</w:t>
      </w:r>
      <w:r>
        <w:rPr>
          <w:rFonts w:ascii="Times New Roman" w:hAnsi="Times New Roman" w:eastAsia="Times New Roman"/>
          <w:sz w:val="21"/>
        </w:rPr>
        <w:t>3</w:t>
      </w:r>
      <w:r>
        <w:rPr>
          <w:rFonts w:ascii="Times New Roman" w:hAnsi="Times New Roman" w:eastAsia="Times New Roman"/>
          <w:spacing w:val="-10"/>
          <w:sz w:val="21"/>
        </w:rPr>
        <w:t xml:space="preserve"> </w:t>
      </w:r>
      <w:r>
        <w:rPr>
          <w:sz w:val="21"/>
        </w:rPr>
        <w:t>万</w:t>
      </w:r>
      <w:r>
        <w:rPr>
          <w:rFonts w:ascii="Times New Roman" w:hAnsi="Times New Roman" w:eastAsia="Times New Roman"/>
          <w:sz w:val="21"/>
        </w:rPr>
        <w:t>-10</w:t>
      </w:r>
      <w:r>
        <w:rPr>
          <w:rFonts w:ascii="Times New Roman" w:hAnsi="Times New Roman" w:eastAsia="Times New Roman"/>
          <w:spacing w:val="-9"/>
          <w:sz w:val="21"/>
        </w:rPr>
        <w:t xml:space="preserve"> </w:t>
      </w:r>
      <w:r>
        <w:rPr>
          <w:sz w:val="21"/>
        </w:rPr>
        <w:t>万元</w:t>
      </w:r>
      <w:r>
        <w:rPr>
          <w:rFonts w:ascii="Times New Roman" w:hAnsi="Times New Roman" w:eastAsia="Times New Roman"/>
          <w:spacing w:val="-10"/>
          <w:sz w:val="21"/>
        </w:rPr>
        <w:t>/</w:t>
      </w:r>
    </w:p>
    <w:p w14:paraId="0BE490C7">
      <w:pPr>
        <w:spacing w:before="86"/>
        <w:ind w:left="296" w:right="0" w:firstLine="0"/>
        <w:jc w:val="left"/>
        <w:rPr>
          <w:sz w:val="21"/>
        </w:rPr>
      </w:pPr>
      <w:r>
        <w:rPr>
          <w:spacing w:val="-2"/>
          <w:sz w:val="21"/>
        </w:rPr>
        <w:t>数据智慧大屏台</w:t>
      </w:r>
    </w:p>
    <w:p w14:paraId="1BD22631">
      <w:pPr>
        <w:spacing w:before="269"/>
        <w:ind w:left="67" w:right="0" w:firstLine="0"/>
        <w:jc w:val="left"/>
        <w:rPr>
          <w:sz w:val="21"/>
        </w:rPr>
      </w:pPr>
      <w:r>
        <w:br w:type="column"/>
      </w:r>
      <w:r>
        <w:rPr>
          <w:spacing w:val="-3"/>
          <w:sz w:val="21"/>
        </w:rPr>
        <w:t>养老机构、政府项目</w:t>
      </w:r>
    </w:p>
    <w:p w14:paraId="7B4BBB7B">
      <w:pPr>
        <w:spacing w:before="91" w:line="316" w:lineRule="auto"/>
        <w:ind w:left="158" w:right="555" w:firstLine="0"/>
        <w:jc w:val="left"/>
        <w:rPr>
          <w:sz w:val="21"/>
        </w:rPr>
      </w:pPr>
      <w:r>
        <w:br w:type="column"/>
      </w:r>
      <w:r>
        <w:rPr>
          <w:spacing w:val="-2"/>
          <w:sz w:val="21"/>
        </w:rPr>
        <w:t>根据功能需求灵活配置基础版或定制化版本，满足不同客户需求</w:t>
      </w:r>
    </w:p>
    <w:p w14:paraId="2DC70C4F">
      <w:pPr>
        <w:spacing w:after="0" w:line="316" w:lineRule="auto"/>
        <w:jc w:val="left"/>
        <w:rPr>
          <w:sz w:val="21"/>
        </w:rPr>
        <w:sectPr>
          <w:type w:val="continuous"/>
          <w:pgSz w:w="11910" w:h="16840"/>
          <w:pgMar w:top="1920" w:right="1417" w:bottom="600" w:left="1417" w:header="894" w:footer="1085" w:gutter="0"/>
          <w:cols w:equalWidth="0" w:num="3">
            <w:col w:w="2748" w:space="40"/>
            <w:col w:w="1958" w:space="39"/>
            <w:col w:w="4291"/>
          </w:cols>
        </w:sectPr>
      </w:pPr>
    </w:p>
    <w:p w14:paraId="75C6D771">
      <w:pPr>
        <w:spacing w:before="5"/>
        <w:ind w:left="296" w:right="0" w:firstLine="0"/>
        <w:jc w:val="left"/>
        <w:rPr>
          <w:sz w:val="21"/>
        </w:rPr>
      </w:pPr>
      <w:r>
        <w:rPr>
          <w:spacing w:val="-1"/>
          <w:sz w:val="21"/>
        </w:rPr>
        <w:t>数字医养解决数十万元至百政府项目、大型养老 整合硬件、软件和运维服务，根据规模</w:t>
      </w:r>
    </w:p>
    <w:p w14:paraId="5C549F01">
      <w:pPr>
        <w:spacing w:after="0"/>
        <w:jc w:val="left"/>
        <w:rPr>
          <w:sz w:val="21"/>
        </w:rPr>
        <w:sectPr>
          <w:type w:val="continuous"/>
          <w:pgSz w:w="11910" w:h="16840"/>
          <w:pgMar w:top="1920" w:right="1417" w:bottom="600" w:left="1417" w:header="894" w:footer="1085" w:gutter="0"/>
          <w:cols w:space="720" w:num="1"/>
        </w:sectPr>
      </w:pPr>
    </w:p>
    <w:p w14:paraId="1FEE31BF">
      <w:pPr>
        <w:spacing w:before="91"/>
        <w:ind w:left="295" w:right="0" w:firstLine="0"/>
        <w:jc w:val="center"/>
        <w:rPr>
          <w:sz w:val="21"/>
        </w:rPr>
      </w:pPr>
      <w:r>
        <w:rPr>
          <w:spacing w:val="-6"/>
          <w:sz w:val="21"/>
        </w:rPr>
        <w:t>方案</w:t>
      </w:r>
    </w:p>
    <w:p w14:paraId="2B195BBF">
      <w:pPr>
        <w:spacing w:before="91"/>
        <w:ind w:left="296" w:right="0" w:firstLine="0"/>
        <w:jc w:val="center"/>
        <w:rPr>
          <w:sz w:val="21"/>
        </w:rPr>
      </w:pPr>
      <w:r>
        <w:rPr>
          <w:spacing w:val="-4"/>
          <w:sz w:val="21"/>
        </w:rPr>
        <w:t>居家养老简化</w:t>
      </w:r>
    </w:p>
    <w:p w14:paraId="286D3B37">
      <w:pPr>
        <w:spacing w:before="86"/>
        <w:ind w:left="294" w:right="0" w:firstLine="0"/>
        <w:jc w:val="center"/>
        <w:rPr>
          <w:sz w:val="21"/>
        </w:rPr>
      </w:pPr>
      <w:r>
        <w:rPr>
          <w:spacing w:val="-4"/>
          <w:sz w:val="21"/>
        </w:rPr>
        <w:t>版健康监测仪</w:t>
      </w:r>
    </w:p>
    <w:p w14:paraId="1AE5AEF7">
      <w:pPr>
        <w:tabs>
          <w:tab w:val="left" w:pos="1286"/>
        </w:tabs>
        <w:spacing w:before="91"/>
        <w:ind w:left="0" w:right="0" w:firstLine="0"/>
        <w:jc w:val="left"/>
        <w:rPr>
          <w:sz w:val="21"/>
        </w:rPr>
      </w:pPr>
      <w:r>
        <w:br w:type="column"/>
      </w:r>
      <w:r>
        <w:rPr>
          <w:spacing w:val="-2"/>
          <w:sz w:val="21"/>
        </w:rPr>
        <w:t>万元</w:t>
      </w:r>
      <w:r>
        <w:rPr>
          <w:rFonts w:ascii="Times New Roman" w:eastAsia="Times New Roman"/>
          <w:spacing w:val="-2"/>
          <w:sz w:val="21"/>
        </w:rPr>
        <w:t>/</w:t>
      </w:r>
      <w:r>
        <w:rPr>
          <w:spacing w:val="-2"/>
          <w:sz w:val="21"/>
        </w:rPr>
        <w:t>项</w:t>
      </w:r>
      <w:r>
        <w:rPr>
          <w:spacing w:val="-10"/>
          <w:sz w:val="21"/>
        </w:rPr>
        <w:t>目</w:t>
      </w:r>
      <w:r>
        <w:rPr>
          <w:sz w:val="21"/>
        </w:rPr>
        <w:tab/>
      </w:r>
      <w:r>
        <w:rPr>
          <w:spacing w:val="-2"/>
          <w:sz w:val="21"/>
        </w:rPr>
        <w:t>集团、智慧社</w:t>
      </w:r>
      <w:r>
        <w:rPr>
          <w:spacing w:val="-10"/>
          <w:sz w:val="21"/>
        </w:rPr>
        <w:t>区</w:t>
      </w:r>
    </w:p>
    <w:p w14:paraId="4E11F995">
      <w:pPr>
        <w:tabs>
          <w:tab w:val="left" w:pos="1286"/>
        </w:tabs>
        <w:spacing w:before="268"/>
        <w:ind w:left="0" w:right="0" w:firstLine="0"/>
        <w:jc w:val="left"/>
        <w:rPr>
          <w:sz w:val="21"/>
        </w:rPr>
      </w:pPr>
      <w:r>
        <w:rPr>
          <w:rFonts w:ascii="Times New Roman" w:eastAsia="Times New Roman"/>
          <w:sz w:val="21"/>
        </w:rPr>
        <w:t>5000</w:t>
      </w:r>
      <w:r>
        <w:rPr>
          <w:rFonts w:ascii="Times New Roman" w:eastAsia="Times New Roman"/>
          <w:spacing w:val="-7"/>
          <w:sz w:val="21"/>
        </w:rPr>
        <w:t xml:space="preserve"> </w:t>
      </w:r>
      <w:r>
        <w:rPr>
          <w:sz w:val="21"/>
        </w:rPr>
        <w:t>元</w:t>
      </w:r>
      <w:r>
        <w:rPr>
          <w:rFonts w:ascii="Times New Roman" w:eastAsia="Times New Roman"/>
          <w:sz w:val="21"/>
        </w:rPr>
        <w:t>/</w:t>
      </w:r>
      <w:r>
        <w:rPr>
          <w:spacing w:val="-10"/>
          <w:sz w:val="21"/>
        </w:rPr>
        <w:t>台</w:t>
      </w:r>
      <w:r>
        <w:rPr>
          <w:sz w:val="21"/>
        </w:rPr>
        <w:tab/>
      </w:r>
      <w:r>
        <w:rPr>
          <w:spacing w:val="-2"/>
          <w:sz w:val="21"/>
        </w:rPr>
        <w:t>居家养老、家庭用</w:t>
      </w:r>
      <w:r>
        <w:rPr>
          <w:spacing w:val="-10"/>
          <w:sz w:val="21"/>
        </w:rPr>
        <w:t>户</w:t>
      </w:r>
    </w:p>
    <w:p w14:paraId="67EA927D">
      <w:pPr>
        <w:spacing w:before="91"/>
        <w:ind w:left="158" w:right="0" w:firstLine="0"/>
        <w:jc w:val="left"/>
        <w:rPr>
          <w:sz w:val="21"/>
        </w:rPr>
      </w:pPr>
      <w:r>
        <w:br w:type="column"/>
      </w:r>
      <w:r>
        <w:rPr>
          <w:spacing w:val="-3"/>
          <w:sz w:val="21"/>
        </w:rPr>
        <w:t>和功能需求调整价格</w:t>
      </w:r>
    </w:p>
    <w:p w14:paraId="51311FBD">
      <w:pPr>
        <w:spacing w:before="91"/>
        <w:ind w:left="158" w:right="0" w:firstLine="0"/>
        <w:jc w:val="left"/>
        <w:rPr>
          <w:sz w:val="21"/>
        </w:rPr>
      </w:pPr>
      <w:r>
        <w:rPr>
          <w:spacing w:val="-3"/>
          <w:sz w:val="21"/>
        </w:rPr>
        <w:t>功能简化，针对价格敏感的客户群体，</w:t>
      </w:r>
    </w:p>
    <w:p w14:paraId="09B310C0">
      <w:pPr>
        <w:spacing w:before="86"/>
        <w:ind w:left="158" w:right="0" w:firstLine="0"/>
        <w:jc w:val="left"/>
        <w:rPr>
          <w:sz w:val="21"/>
        </w:rPr>
      </w:pPr>
      <w:r>
        <w:rPr>
          <w:spacing w:val="-4"/>
          <w:sz w:val="21"/>
        </w:rPr>
        <w:t>扩大市场覆盖范围</w:t>
      </w:r>
    </w:p>
    <w:p w14:paraId="2D0F9569">
      <w:pPr>
        <w:spacing w:after="0"/>
        <w:jc w:val="left"/>
        <w:rPr>
          <w:sz w:val="21"/>
        </w:rPr>
        <w:sectPr>
          <w:type w:val="continuous"/>
          <w:pgSz w:w="11910" w:h="16840"/>
          <w:pgMar w:top="1920" w:right="1417" w:bottom="600" w:left="1417" w:header="894" w:footer="1085" w:gutter="0"/>
          <w:cols w:equalWidth="0" w:num="3">
            <w:col w:w="1558" w:space="11"/>
            <w:col w:w="3177" w:space="39"/>
            <w:col w:w="4291"/>
          </w:cols>
        </w:sectPr>
      </w:pPr>
    </w:p>
    <w:p w14:paraId="140F1D6E">
      <w:pPr>
        <w:pStyle w:val="5"/>
        <w:spacing w:before="8"/>
        <w:ind w:left="0"/>
        <w:rPr>
          <w:sz w:val="3"/>
        </w:rPr>
      </w:pPr>
    </w:p>
    <w:p w14:paraId="330AB194">
      <w:pPr>
        <w:pStyle w:val="5"/>
        <w:spacing w:line="28" w:lineRule="exact"/>
        <w:ind w:left="267"/>
        <w:rPr>
          <w:position w:val="0"/>
          <w:sz w:val="2"/>
        </w:rPr>
      </w:pPr>
      <w:r>
        <w:rPr>
          <w:position w:val="0"/>
          <w:sz w:val="2"/>
        </w:rPr>
        <mc:AlternateContent>
          <mc:Choice Requires="wpg">
            <w:drawing>
              <wp:inline distT="0" distB="0" distL="0" distR="0">
                <wp:extent cx="5349240" cy="18415"/>
                <wp:effectExtent l="0" t="0" r="0" b="0"/>
                <wp:docPr id="107" name="Group 107"/>
                <wp:cNvGraphicFramePr/>
                <a:graphic xmlns:a="http://schemas.openxmlformats.org/drawingml/2006/main">
                  <a:graphicData uri="http://schemas.microsoft.com/office/word/2010/wordprocessingGroup">
                    <wpg:wgp>
                      <wpg:cNvGrpSpPr/>
                      <wpg:grpSpPr>
                        <a:xfrm>
                          <a:off x="0" y="0"/>
                          <a:ext cx="5349240" cy="18415"/>
                          <a:chOff x="0" y="0"/>
                          <a:chExt cx="5349240" cy="18415"/>
                        </a:xfrm>
                      </wpg:grpSpPr>
                      <wps:wsp>
                        <wps:cNvPr id="108" name="Graphic 108"/>
                        <wps:cNvSpPr/>
                        <wps:spPr>
                          <a:xfrm>
                            <a:off x="0" y="0"/>
                            <a:ext cx="5349240" cy="18415"/>
                          </a:xfrm>
                          <a:custGeom>
                            <a:avLst/>
                            <a:gdLst/>
                            <a:ahLst/>
                            <a:cxnLst/>
                            <a:rect l="l" t="t" r="r" b="b"/>
                            <a:pathLst>
                              <a:path w="5349240" h="18415">
                                <a:moveTo>
                                  <a:pt x="5349240" y="0"/>
                                </a:moveTo>
                                <a:lnTo>
                                  <a:pt x="5349240" y="0"/>
                                </a:lnTo>
                                <a:lnTo>
                                  <a:pt x="0" y="0"/>
                                </a:lnTo>
                                <a:lnTo>
                                  <a:pt x="0" y="18288"/>
                                </a:lnTo>
                                <a:lnTo>
                                  <a:pt x="5349240" y="18288"/>
                                </a:lnTo>
                                <a:lnTo>
                                  <a:pt x="5349240" y="0"/>
                                </a:lnTo>
                                <a:close/>
                              </a:path>
                            </a:pathLst>
                          </a:custGeom>
                          <a:solidFill>
                            <a:srgbClr val="000000"/>
                          </a:solidFill>
                        </wps:spPr>
                        <wps:bodyPr wrap="square" lIns="0" tIns="0" rIns="0" bIns="0" rtlCol="0">
                          <a:noAutofit/>
                        </wps:bodyPr>
                      </wps:wsp>
                    </wpg:wgp>
                  </a:graphicData>
                </a:graphic>
              </wp:inline>
            </w:drawing>
          </mc:Choice>
          <mc:Fallback>
            <w:pict>
              <v:group id="Group 107" o:spid="_x0000_s1026" o:spt="203" style="height:1.45pt;width:421.2pt;" coordsize="5349240,18415" o:gfxdata="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oZbmt1QAAAAMBAAAPAAAAAAAAAAEAIAAAACIAAABkcnMvZG93bnJldi54&#10;bWxQSwECFAAUAAAACACHTuJAe58OYG8CAAA+BgAADgAAAAAAAAABACAAAAAkAQAAZHJzL2Uyb0Rv&#10;Yy54bWxQSwUGAAAAAAYABgBZAQAABQYAAAAA&#10;">
                <o:lock v:ext="edit" aspectratio="f"/>
                <v:shape id="Graphic 108" o:spid="_x0000_s1026" o:spt="100" style="position:absolute;left:0;top:0;height:18415;width:5349240;" fillcolor="#000000" filled="t" stroked="f" coordsize="5349240,18415" o:gfxdata="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N0enb4A&#10;AADcAAAADwAAAAAAAAABACAAAAAiAAAAZHJzL2Rvd25yZXYueG1sUEsBAhQAFAAAAAgAh07iQDMv&#10;BZ47AAAAOQAAABAAAAAAAAAAAQAgAAAADQEAAGRycy9zaGFwZXhtbC54bWxQSwUGAAAAAAYABgBb&#10;AQAAtwMAAAAA&#10;" path="m5349240,0l5349240,0,0,0,0,18288,5349240,18288,5349240,0xe">
                  <v:fill on="t" focussize="0,0"/>
                  <v:stroke on="f"/>
                  <v:imagedata o:title=""/>
                  <o:lock v:ext="edit" aspectratio="f"/>
                  <v:textbox inset="0mm,0mm,0mm,0mm"/>
                </v:shape>
                <w10:wrap type="none"/>
                <w10:anchorlock/>
              </v:group>
            </w:pict>
          </mc:Fallback>
        </mc:AlternateContent>
      </w:r>
    </w:p>
    <w:p w14:paraId="3411797B">
      <w:pPr>
        <w:pStyle w:val="5"/>
        <w:spacing w:before="245"/>
        <w:ind w:left="0"/>
      </w:pPr>
    </w:p>
    <w:p w14:paraId="3C50BDF0">
      <w:pPr>
        <w:pStyle w:val="15"/>
        <w:numPr>
          <w:ilvl w:val="3"/>
          <w:numId w:val="2"/>
        </w:numPr>
        <w:tabs>
          <w:tab w:val="left" w:pos="1458"/>
        </w:tabs>
        <w:spacing w:before="0" w:after="0" w:line="240" w:lineRule="auto"/>
        <w:ind w:left="1458" w:right="0" w:hanging="600"/>
        <w:jc w:val="left"/>
        <w:rPr>
          <w:rFonts w:hint="eastAsia" w:ascii="宋体" w:eastAsia="宋体"/>
          <w:sz w:val="24"/>
        </w:rPr>
      </w:pPr>
      <w:r>
        <w:rPr>
          <w:rFonts w:hint="eastAsia" w:ascii="宋体" w:eastAsia="宋体"/>
          <w:spacing w:val="-1"/>
          <w:sz w:val="24"/>
        </w:rPr>
        <w:t>高端定价模式提升品牌形象，但限制市场拓展</w:t>
      </w:r>
    </w:p>
    <w:p w14:paraId="2A115A79">
      <w:pPr>
        <w:pStyle w:val="5"/>
        <w:spacing w:before="158"/>
        <w:ind w:left="858"/>
      </w:pPr>
      <w:r>
        <w:rPr>
          <w:rFonts w:ascii="Times New Roman" w:hAnsi="Times New Roman" w:eastAsia="Times New Roman"/>
        </w:rPr>
        <w:t>Q</w:t>
      </w:r>
      <w:r>
        <w:rPr>
          <w:rFonts w:ascii="Times New Roman" w:hAnsi="Times New Roman" w:eastAsia="Times New Roman"/>
          <w:spacing w:val="40"/>
        </w:rPr>
        <w:t xml:space="preserve"> </w:t>
      </w:r>
      <w:r>
        <w:t>公司采用基于价值的定价策略，</w:t>
      </w:r>
      <w:r>
        <w:rPr>
          <w:rFonts w:ascii="Times New Roman" w:hAnsi="Times New Roman" w:eastAsia="Times New Roman"/>
        </w:rPr>
        <w:t>“</w:t>
      </w:r>
      <w:r>
        <w:t>贝加安</w:t>
      </w:r>
      <w:r>
        <w:rPr>
          <w:rFonts w:ascii="Times New Roman" w:hAnsi="Times New Roman" w:eastAsia="Times New Roman"/>
        </w:rPr>
        <w:t>®</w:t>
      </w:r>
      <w:r>
        <w:t>智慧养老系统</w:t>
      </w:r>
      <w:r>
        <w:rPr>
          <w:rFonts w:ascii="Times New Roman" w:hAnsi="Times New Roman" w:eastAsia="Times New Roman"/>
        </w:rPr>
        <w:t>”</w:t>
      </w:r>
      <w:r>
        <w:rPr>
          <w:spacing w:val="-5"/>
        </w:rPr>
        <w:t xml:space="preserve">价格在 </w:t>
      </w:r>
      <w:r>
        <w:rPr>
          <w:rFonts w:ascii="Times New Roman" w:hAnsi="Times New Roman" w:eastAsia="Times New Roman"/>
        </w:rPr>
        <w:t>10</w:t>
      </w:r>
      <w:r>
        <w:rPr>
          <w:rFonts w:ascii="Times New Roman" w:hAnsi="Times New Roman" w:eastAsia="Times New Roman"/>
          <w:spacing w:val="41"/>
        </w:rPr>
        <w:t xml:space="preserve"> </w:t>
      </w:r>
      <w:r>
        <w:rPr>
          <w:spacing w:val="-5"/>
        </w:rPr>
        <w:t>万至</w:t>
      </w:r>
    </w:p>
    <w:p w14:paraId="23F0A5B7">
      <w:pPr>
        <w:pStyle w:val="5"/>
        <w:spacing w:before="163"/>
        <w:jc w:val="both"/>
      </w:pPr>
      <w:r>
        <w:rPr>
          <w:rFonts w:ascii="Times New Roman" w:eastAsia="Times New Roman"/>
          <w:spacing w:val="-4"/>
        </w:rPr>
        <w:t>50</w:t>
      </w:r>
      <w:r>
        <w:rPr>
          <w:rFonts w:ascii="Times New Roman" w:eastAsia="Times New Roman"/>
          <w:spacing w:val="-12"/>
        </w:rPr>
        <w:t xml:space="preserve"> </w:t>
      </w:r>
      <w:r>
        <w:rPr>
          <w:spacing w:val="-5"/>
        </w:rPr>
        <w:t>万元人民币之间，主要面向养老机构和政府主导的智慧养老项目。然而，超过</w:t>
      </w:r>
    </w:p>
    <w:p w14:paraId="14295747">
      <w:pPr>
        <w:pStyle w:val="5"/>
        <w:spacing w:before="158" w:line="364" w:lineRule="auto"/>
        <w:ind w:right="377"/>
        <w:jc w:val="both"/>
      </w:pPr>
      <w:r>
        <w:rPr>
          <w:rFonts w:ascii="Times New Roman" w:eastAsia="Times New Roman"/>
        </w:rPr>
        <w:t>60%</w:t>
      </w:r>
      <w:r>
        <w:rPr>
          <w:spacing w:val="-3"/>
        </w:rPr>
        <w:t xml:space="preserve">的养老机构年预算低于 </w:t>
      </w:r>
      <w:r>
        <w:rPr>
          <w:rFonts w:ascii="Times New Roman" w:eastAsia="Times New Roman"/>
        </w:rPr>
        <w:t>50</w:t>
      </w:r>
      <w:r>
        <w:rPr>
          <w:rFonts w:ascii="Times New Roman" w:eastAsia="Times New Roman"/>
          <w:spacing w:val="10"/>
        </w:rPr>
        <w:t xml:space="preserve"> </w:t>
      </w:r>
      <w:r>
        <w:t>万元，这使得大部分中小型机构难以承受该产品</w:t>
      </w:r>
      <w:r>
        <w:rPr>
          <w:spacing w:val="-4"/>
        </w:rPr>
        <w:t>的高成本。尽管高端定价建立了品牌优势并保障了利润空间，但也限制了市场渗透，尤其在中小型养老机构和社区养老服务中心。与此同时，价格更为亲民的竞</w:t>
      </w:r>
      <w:r>
        <w:rPr>
          <w:spacing w:val="-2"/>
        </w:rPr>
        <w:t>争产品正在逐步占领中小市场，带来市场份额受限的风险。</w:t>
      </w:r>
    </w:p>
    <w:p w14:paraId="05A6FD92">
      <w:pPr>
        <w:pStyle w:val="15"/>
        <w:numPr>
          <w:ilvl w:val="3"/>
          <w:numId w:val="2"/>
        </w:numPr>
        <w:tabs>
          <w:tab w:val="left" w:pos="1458"/>
        </w:tabs>
        <w:spacing w:before="3" w:after="0" w:line="240" w:lineRule="auto"/>
        <w:ind w:left="1458" w:right="0" w:hanging="600"/>
        <w:jc w:val="left"/>
        <w:rPr>
          <w:rFonts w:hint="eastAsia" w:ascii="宋体" w:eastAsia="宋体"/>
          <w:sz w:val="24"/>
        </w:rPr>
      </w:pPr>
      <w:r>
        <w:rPr>
          <w:rFonts w:hint="eastAsia" w:ascii="宋体" w:eastAsia="宋体"/>
          <w:spacing w:val="-1"/>
          <w:sz w:val="24"/>
        </w:rPr>
        <w:t>差异化定价策略存在市场覆盖不均的问题</w:t>
      </w:r>
    </w:p>
    <w:p w14:paraId="27E7281A">
      <w:pPr>
        <w:pStyle w:val="5"/>
        <w:spacing w:before="163"/>
        <w:ind w:left="858"/>
        <w:rPr>
          <w:rFonts w:ascii="Times New Roman" w:hAnsi="Times New Roman" w:eastAsia="Times New Roman"/>
        </w:rPr>
      </w:pPr>
      <w:r>
        <w:rPr>
          <w:rFonts w:ascii="Times New Roman" w:hAnsi="Times New Roman" w:eastAsia="Times New Roman"/>
        </w:rPr>
        <w:t>Q</w:t>
      </w:r>
      <w:r>
        <w:rPr>
          <w:rFonts w:ascii="Times New Roman" w:hAnsi="Times New Roman" w:eastAsia="Times New Roman"/>
          <w:spacing w:val="-1"/>
        </w:rPr>
        <w:t xml:space="preserve"> </w:t>
      </w:r>
      <w:r>
        <w:rPr>
          <w:spacing w:val="-4"/>
        </w:rPr>
        <w:t>公司对不同产品实施差异化定价策略，例如</w:t>
      </w:r>
      <w:r>
        <w:rPr>
          <w:rFonts w:ascii="Times New Roman" w:hAnsi="Times New Roman" w:eastAsia="Times New Roman"/>
        </w:rPr>
        <w:t>“</w:t>
      </w:r>
      <w:r>
        <w:t>毫米波雷达生命体征监测仪</w:t>
      </w:r>
      <w:r>
        <w:rPr>
          <w:rFonts w:ascii="Times New Roman" w:hAnsi="Times New Roman" w:eastAsia="Times New Roman"/>
          <w:spacing w:val="-10"/>
        </w:rPr>
        <w:t>”</w:t>
      </w:r>
    </w:p>
    <w:p w14:paraId="0357C22D">
      <w:pPr>
        <w:pStyle w:val="5"/>
        <w:spacing w:before="158"/>
        <w:jc w:val="both"/>
      </w:pPr>
      <w:r>
        <w:rPr>
          <w:spacing w:val="-13"/>
        </w:rPr>
        <w:t xml:space="preserve">定价在 </w:t>
      </w:r>
      <w:r>
        <w:rPr>
          <w:rFonts w:ascii="Times New Roman" w:eastAsia="Times New Roman"/>
        </w:rPr>
        <w:t>5000</w:t>
      </w:r>
      <w:r>
        <w:rPr>
          <w:rFonts w:ascii="Times New Roman" w:eastAsia="Times New Roman"/>
          <w:spacing w:val="8"/>
        </w:rPr>
        <w:t xml:space="preserve"> </w:t>
      </w:r>
      <w:r>
        <w:rPr>
          <w:spacing w:val="-26"/>
        </w:rPr>
        <w:t xml:space="preserve">至 </w:t>
      </w:r>
      <w:r>
        <w:rPr>
          <w:rFonts w:ascii="Times New Roman" w:eastAsia="Times New Roman"/>
        </w:rPr>
        <w:t>15000</w:t>
      </w:r>
      <w:r>
        <w:rPr>
          <w:rFonts w:ascii="Times New Roman" w:eastAsia="Times New Roman"/>
          <w:spacing w:val="8"/>
        </w:rPr>
        <w:t xml:space="preserve"> </w:t>
      </w:r>
      <w:r>
        <w:rPr>
          <w:spacing w:val="-1"/>
        </w:rPr>
        <w:t>元之间，旨在满足中小型养老机构需求。然而，价格仍较</w:t>
      </w:r>
    </w:p>
    <w:p w14:paraId="3EFB699F">
      <w:pPr>
        <w:pStyle w:val="5"/>
        <w:spacing w:after="0"/>
        <w:jc w:val="both"/>
        <w:sectPr>
          <w:type w:val="continuous"/>
          <w:pgSz w:w="11910" w:h="16840"/>
          <w:pgMar w:top="1920" w:right="1417" w:bottom="600" w:left="1417" w:header="894" w:footer="1085" w:gutter="0"/>
          <w:cols w:space="720" w:num="1"/>
        </w:sectPr>
      </w:pPr>
    </w:p>
    <w:p w14:paraId="14745B67">
      <w:pPr>
        <w:pStyle w:val="5"/>
        <w:spacing w:before="129" w:line="364" w:lineRule="auto"/>
        <w:ind w:right="377"/>
        <w:jc w:val="both"/>
      </w:pPr>
      <w:r>
        <w:rPr>
          <w:spacing w:val="-2"/>
        </w:rPr>
        <w:t>高，部分预算有限的客户难以接受，导致产品渗透率不足。相比之下，</w:t>
      </w:r>
      <w:r>
        <w:rPr>
          <w:rFonts w:ascii="Times New Roman" w:eastAsia="Times New Roman"/>
          <w:spacing w:val="-2"/>
        </w:rPr>
        <w:t>B</w:t>
      </w:r>
      <w:r>
        <w:rPr>
          <w:rFonts w:ascii="Times New Roman" w:eastAsia="Times New Roman"/>
          <w:spacing w:val="-13"/>
        </w:rPr>
        <w:t xml:space="preserve"> </w:t>
      </w:r>
      <w:r>
        <w:rPr>
          <w:spacing w:val="-2"/>
        </w:rPr>
        <w:t>公司提</w:t>
      </w:r>
      <w:r>
        <w:rPr>
          <w:spacing w:val="-4"/>
        </w:rPr>
        <w:t>供的可穿戴健康监测设备价格更低，且功能相似，使得一些养老机构倾向于选择</w:t>
      </w:r>
      <w:r>
        <w:rPr>
          <w:spacing w:val="-2"/>
        </w:rPr>
        <w:t>低价产品。因此，</w:t>
      </w:r>
      <w:r>
        <w:rPr>
          <w:rFonts w:ascii="Times New Roman" w:eastAsia="Times New Roman"/>
          <w:spacing w:val="-2"/>
        </w:rPr>
        <w:t>Q</w:t>
      </w:r>
      <w:r>
        <w:rPr>
          <w:rFonts w:ascii="Times New Roman" w:eastAsia="Times New Roman"/>
          <w:spacing w:val="-13"/>
        </w:rPr>
        <w:t xml:space="preserve"> </w:t>
      </w:r>
      <w:r>
        <w:rPr>
          <w:spacing w:val="-2"/>
        </w:rPr>
        <w:t>公司在中低端市场的定价策略尚未形成有效竞争力，导致市场覆盖不均。</w:t>
      </w:r>
    </w:p>
    <w:p w14:paraId="26364A13">
      <w:pPr>
        <w:pStyle w:val="15"/>
        <w:numPr>
          <w:ilvl w:val="3"/>
          <w:numId w:val="2"/>
        </w:numPr>
        <w:tabs>
          <w:tab w:val="left" w:pos="1458"/>
        </w:tabs>
        <w:spacing w:before="3" w:after="0" w:line="240" w:lineRule="auto"/>
        <w:ind w:left="1458" w:right="0" w:hanging="600"/>
        <w:jc w:val="left"/>
        <w:rPr>
          <w:rFonts w:hint="eastAsia" w:ascii="宋体" w:eastAsia="宋体"/>
          <w:sz w:val="24"/>
        </w:rPr>
      </w:pPr>
      <w:r>
        <w:rPr>
          <w:rFonts w:hint="eastAsia" w:ascii="宋体" w:eastAsia="宋体"/>
          <w:spacing w:val="-1"/>
          <w:sz w:val="24"/>
        </w:rPr>
        <w:t>批量定价策略提升客户粘性，但折扣力度有限</w:t>
      </w:r>
    </w:p>
    <w:p w14:paraId="5DF3FD92">
      <w:pPr>
        <w:pStyle w:val="5"/>
        <w:spacing w:before="158" w:line="364" w:lineRule="auto"/>
        <w:ind w:right="377" w:firstLine="480"/>
        <w:jc w:val="both"/>
      </w:pPr>
      <w:r>
        <w:rPr>
          <w:rFonts w:ascii="Times New Roman" w:hAnsi="Times New Roman" w:eastAsia="Times New Roman"/>
        </w:rPr>
        <w:t>Q</w:t>
      </w:r>
      <w:r>
        <w:rPr>
          <w:rFonts w:ascii="Times New Roman" w:hAnsi="Times New Roman" w:eastAsia="Times New Roman"/>
          <w:spacing w:val="-15"/>
        </w:rPr>
        <w:t xml:space="preserve"> </w:t>
      </w:r>
      <w:r>
        <w:t>公司在</w:t>
      </w:r>
      <w:r>
        <w:rPr>
          <w:rFonts w:ascii="Times New Roman" w:hAnsi="Times New Roman" w:eastAsia="Times New Roman"/>
        </w:rPr>
        <w:t>“</w:t>
      </w:r>
      <w:r>
        <w:t>毫米波雷达跌倒检测仪</w:t>
      </w:r>
      <w:r>
        <w:rPr>
          <w:rFonts w:ascii="Times New Roman" w:hAnsi="Times New Roman" w:eastAsia="Times New Roman"/>
        </w:rPr>
        <w:t>”</w:t>
      </w:r>
      <w:r>
        <w:rPr>
          <w:spacing w:val="-6"/>
        </w:rPr>
        <w:t>上采用批量定价策略，吸引连锁养老机构</w:t>
      </w:r>
      <w:r>
        <w:rPr>
          <w:spacing w:val="-12"/>
        </w:rPr>
        <w:t xml:space="preserve">和社区项目采购。尽管此策略有助于提升大客户粘性，但由于国内超过 </w:t>
      </w:r>
      <w:r>
        <w:rPr>
          <w:rFonts w:ascii="Times New Roman" w:hAnsi="Times New Roman" w:eastAsia="Times New Roman"/>
          <w:spacing w:val="-2"/>
        </w:rPr>
        <w:t>50%</w:t>
      </w:r>
      <w:r>
        <w:rPr>
          <w:spacing w:val="-2"/>
        </w:rPr>
        <w:t>的采购偏向订阅制或租赁制，</w:t>
      </w:r>
      <w:r>
        <w:rPr>
          <w:rFonts w:ascii="Times New Roman" w:hAnsi="Times New Roman" w:eastAsia="Times New Roman"/>
          <w:spacing w:val="-2"/>
        </w:rPr>
        <w:t>Q</w:t>
      </w:r>
      <w:r>
        <w:rPr>
          <w:rFonts w:ascii="Times New Roman" w:hAnsi="Times New Roman" w:eastAsia="Times New Roman"/>
          <w:spacing w:val="-13"/>
        </w:rPr>
        <w:t xml:space="preserve"> </w:t>
      </w:r>
      <w:r>
        <w:rPr>
          <w:spacing w:val="-2"/>
        </w:rPr>
        <w:t>公司的一次性购买模式使部分客户难以承担高前期成</w:t>
      </w:r>
      <w:r>
        <w:rPr>
          <w:spacing w:val="-4"/>
        </w:rPr>
        <w:t>本。此外，该策略偏向大客户，忽视了单个养老机构和家庭用户的购买力，限制</w:t>
      </w:r>
      <w:r>
        <w:rPr>
          <w:spacing w:val="-2"/>
        </w:rPr>
        <w:t>了市场拓展。</w:t>
      </w:r>
    </w:p>
    <w:p w14:paraId="138B83B8">
      <w:pPr>
        <w:pStyle w:val="15"/>
        <w:numPr>
          <w:ilvl w:val="3"/>
          <w:numId w:val="2"/>
        </w:numPr>
        <w:tabs>
          <w:tab w:val="left" w:pos="1458"/>
        </w:tabs>
        <w:spacing w:before="5" w:after="0" w:line="240" w:lineRule="auto"/>
        <w:ind w:left="1458" w:right="0" w:hanging="600"/>
        <w:jc w:val="left"/>
        <w:rPr>
          <w:rFonts w:hint="eastAsia" w:ascii="宋体" w:eastAsia="宋体"/>
          <w:sz w:val="24"/>
        </w:rPr>
      </w:pPr>
      <w:r>
        <w:rPr>
          <w:rFonts w:hint="eastAsia" w:ascii="宋体" w:eastAsia="宋体"/>
          <w:spacing w:val="-1"/>
          <w:sz w:val="24"/>
        </w:rPr>
        <w:t>模块化定价灵活性较高，但定制化成本高</w:t>
      </w:r>
    </w:p>
    <w:p w14:paraId="4DD61699">
      <w:pPr>
        <w:pStyle w:val="5"/>
        <w:spacing w:before="158"/>
        <w:ind w:left="858"/>
        <w:jc w:val="both"/>
      </w:pPr>
      <w:r>
        <w:rPr>
          <w:rFonts w:ascii="Times New Roman" w:hAnsi="Times New Roman" w:eastAsia="Times New Roman"/>
        </w:rPr>
        <w:t>“</w:t>
      </w:r>
      <w:r>
        <w:t>贝加安</w:t>
      </w:r>
      <w:r>
        <w:rPr>
          <w:rFonts w:ascii="Times New Roman" w:hAnsi="Times New Roman" w:eastAsia="Times New Roman"/>
        </w:rPr>
        <w:t>®</w:t>
      </w:r>
      <w:r>
        <w:t>健康数据智慧大屏</w:t>
      </w:r>
      <w:r>
        <w:rPr>
          <w:rFonts w:ascii="Times New Roman" w:hAnsi="Times New Roman" w:eastAsia="Times New Roman"/>
        </w:rPr>
        <w:t>”</w:t>
      </w:r>
      <w:r>
        <w:rPr>
          <w:spacing w:val="-15"/>
        </w:rPr>
        <w:t xml:space="preserve">采用模块化定价，基础版价格在 </w:t>
      </w:r>
      <w:r>
        <w:rPr>
          <w:rFonts w:ascii="Times New Roman" w:hAnsi="Times New Roman" w:eastAsia="Times New Roman"/>
        </w:rPr>
        <w:t>3</w:t>
      </w:r>
      <w:r>
        <w:rPr>
          <w:rFonts w:ascii="Times New Roman" w:hAnsi="Times New Roman" w:eastAsia="Times New Roman"/>
          <w:spacing w:val="-2"/>
        </w:rPr>
        <w:t xml:space="preserve"> </w:t>
      </w:r>
      <w:r>
        <w:rPr>
          <w:spacing w:val="-21"/>
        </w:rPr>
        <w:t xml:space="preserve">万至 </w:t>
      </w:r>
      <w:r>
        <w:rPr>
          <w:rFonts w:ascii="Times New Roman" w:hAnsi="Times New Roman" w:eastAsia="Times New Roman"/>
        </w:rPr>
        <w:t>8</w:t>
      </w:r>
      <w:r>
        <w:rPr>
          <w:rFonts w:ascii="Times New Roman" w:hAnsi="Times New Roman" w:eastAsia="Times New Roman"/>
          <w:spacing w:val="-1"/>
        </w:rPr>
        <w:t xml:space="preserve"> </w:t>
      </w:r>
      <w:r>
        <w:rPr>
          <w:spacing w:val="-4"/>
        </w:rPr>
        <w:t>万元，</w:t>
      </w:r>
    </w:p>
    <w:p w14:paraId="7C5DFE6C">
      <w:pPr>
        <w:pStyle w:val="5"/>
        <w:spacing w:before="163" w:line="364" w:lineRule="auto"/>
        <w:ind w:right="377"/>
        <w:jc w:val="both"/>
      </w:pPr>
      <w:r>
        <w:rPr>
          <w:spacing w:val="-4"/>
        </w:rPr>
        <w:t xml:space="preserve">定制化版本可超 </w:t>
      </w:r>
      <w:r>
        <w:rPr>
          <w:rFonts w:ascii="Times New Roman" w:eastAsia="Times New Roman"/>
        </w:rPr>
        <w:t>10</w:t>
      </w:r>
      <w:r>
        <w:rPr>
          <w:rFonts w:ascii="Times New Roman" w:eastAsia="Times New Roman"/>
          <w:spacing w:val="-15"/>
        </w:rPr>
        <w:t xml:space="preserve"> </w:t>
      </w:r>
      <w:r>
        <w:t>万元。尽管灵活性较高，定制化服务的高成本使得部分客户难以承受。数据显示，</w:t>
      </w:r>
      <w:r>
        <w:rPr>
          <w:rFonts w:ascii="Times New Roman" w:eastAsia="Times New Roman"/>
        </w:rPr>
        <w:t>70%</w:t>
      </w:r>
      <w:r>
        <w:rPr>
          <w:spacing w:val="-3"/>
        </w:rPr>
        <w:t xml:space="preserve">的养老机构更倾向于租赁或 </w:t>
      </w:r>
      <w:r>
        <w:rPr>
          <w:rFonts w:ascii="Times New Roman" w:eastAsia="Times New Roman"/>
        </w:rPr>
        <w:t>SaaS</w:t>
      </w:r>
      <w:r>
        <w:rPr>
          <w:rFonts w:ascii="Times New Roman" w:eastAsia="Times New Roman"/>
          <w:spacing w:val="1"/>
        </w:rPr>
        <w:t xml:space="preserve"> </w:t>
      </w:r>
      <w:r>
        <w:t>模式，</w:t>
      </w:r>
      <w:r>
        <w:rPr>
          <w:rFonts w:ascii="Times New Roman" w:eastAsia="Times New Roman"/>
        </w:rPr>
        <w:t xml:space="preserve">Q </w:t>
      </w:r>
      <w:r>
        <w:t>公司若能</w:t>
      </w:r>
      <w:r>
        <w:rPr>
          <w:spacing w:val="-4"/>
        </w:rPr>
        <w:t>提供按月订阅（</w:t>
      </w:r>
      <w:r>
        <w:rPr>
          <w:spacing w:val="-15"/>
        </w:rPr>
        <w:t xml:space="preserve">如 </w:t>
      </w:r>
      <w:r>
        <w:rPr>
          <w:rFonts w:ascii="Times New Roman" w:eastAsia="Times New Roman"/>
          <w:spacing w:val="-4"/>
        </w:rPr>
        <w:t>3000-5000</w:t>
      </w:r>
      <w:r>
        <w:rPr>
          <w:rFonts w:ascii="Times New Roman" w:eastAsia="Times New Roman"/>
          <w:spacing w:val="-11"/>
        </w:rPr>
        <w:t xml:space="preserve"> </w:t>
      </w:r>
      <w:r>
        <w:rPr>
          <w:spacing w:val="-4"/>
        </w:rPr>
        <w:t>元</w:t>
      </w:r>
      <w:r>
        <w:rPr>
          <w:rFonts w:ascii="Times New Roman" w:eastAsia="Times New Roman"/>
          <w:spacing w:val="-4"/>
        </w:rPr>
        <w:t>/</w:t>
      </w:r>
      <w:r>
        <w:rPr>
          <w:spacing w:val="-4"/>
        </w:rPr>
        <w:t>月）将更易被接受。同时，市场上竞争对手推出</w:t>
      </w:r>
      <w:r>
        <w:rPr>
          <w:spacing w:val="-2"/>
        </w:rPr>
        <w:t xml:space="preserve">低成本标准化产品，对 </w:t>
      </w:r>
      <w:r>
        <w:rPr>
          <w:rFonts w:ascii="Times New Roman" w:eastAsia="Times New Roman"/>
        </w:rPr>
        <w:t xml:space="preserve">Q </w:t>
      </w:r>
      <w:r>
        <w:t>公司造成价格压力。</w:t>
      </w:r>
    </w:p>
    <w:p w14:paraId="17FFEBB9">
      <w:pPr>
        <w:pStyle w:val="15"/>
        <w:numPr>
          <w:ilvl w:val="3"/>
          <w:numId w:val="2"/>
        </w:numPr>
        <w:tabs>
          <w:tab w:val="left" w:pos="1458"/>
        </w:tabs>
        <w:spacing w:before="2" w:after="0" w:line="240" w:lineRule="auto"/>
        <w:ind w:left="1458" w:right="0" w:hanging="600"/>
        <w:jc w:val="left"/>
        <w:rPr>
          <w:rFonts w:hint="eastAsia" w:ascii="宋体" w:eastAsia="宋体"/>
          <w:sz w:val="24"/>
        </w:rPr>
      </w:pPr>
      <w:r>
        <w:rPr>
          <w:rFonts w:hint="eastAsia" w:ascii="宋体" w:eastAsia="宋体"/>
          <w:spacing w:val="-1"/>
          <w:sz w:val="24"/>
        </w:rPr>
        <w:t>项目化定价提高利润率，但中小客户难以负担</w:t>
      </w:r>
    </w:p>
    <w:p w14:paraId="107C697A">
      <w:pPr>
        <w:pStyle w:val="5"/>
        <w:spacing w:before="159" w:line="364" w:lineRule="auto"/>
        <w:ind w:right="137" w:firstLine="480"/>
      </w:pPr>
      <w:r>
        <w:rPr>
          <w:rFonts w:ascii="Times New Roman" w:hAnsi="Times New Roman" w:eastAsia="Times New Roman"/>
        </w:rPr>
        <w:t>Q</w:t>
      </w:r>
      <w:r>
        <w:rPr>
          <w:rFonts w:ascii="Times New Roman" w:hAnsi="Times New Roman" w:eastAsia="Times New Roman"/>
          <w:spacing w:val="-15"/>
        </w:rPr>
        <w:t xml:space="preserve"> </w:t>
      </w:r>
      <w:r>
        <w:t>公司在</w:t>
      </w:r>
      <w:r>
        <w:rPr>
          <w:rFonts w:ascii="Times New Roman" w:hAnsi="Times New Roman" w:eastAsia="Times New Roman"/>
        </w:rPr>
        <w:t>“</w:t>
      </w:r>
      <w:r>
        <w:t>数字医养解决方案</w:t>
      </w:r>
      <w:r>
        <w:rPr>
          <w:rFonts w:ascii="Times New Roman" w:hAnsi="Times New Roman" w:eastAsia="Times New Roman"/>
        </w:rPr>
        <w:t>”</w:t>
      </w:r>
      <w:r>
        <w:rPr>
          <w:spacing w:val="-7"/>
        </w:rPr>
        <w:t>上采用项目化定价，整体项目报价在百万级别，</w:t>
      </w:r>
      <w:r>
        <w:rPr>
          <w:spacing w:val="-2"/>
        </w:rPr>
        <w:t xml:space="preserve">适用于大型养老集团和政府项目。虽然这一策略确保了较高的盈利能力，但也使 </w:t>
      </w:r>
      <w:r>
        <w:rPr>
          <w:spacing w:val="-4"/>
        </w:rPr>
        <w:t>得中小型养老机构难以承担，限制了市场覆盖。随着竞争加剧，价格更具优势的新</w:t>
      </w:r>
      <w:r>
        <w:rPr>
          <w:spacing w:val="-3"/>
        </w:rPr>
        <w:t xml:space="preserve">兴企业的出现可能对 </w:t>
      </w:r>
      <w:r>
        <w:rPr>
          <w:rFonts w:ascii="Times New Roman" w:hAnsi="Times New Roman" w:eastAsia="Times New Roman"/>
        </w:rPr>
        <w:t xml:space="preserve">Q </w:t>
      </w:r>
      <w:r>
        <w:t>公司市场份额造成威胁。</w:t>
      </w:r>
    </w:p>
    <w:p w14:paraId="49F1C09E">
      <w:pPr>
        <w:pStyle w:val="15"/>
        <w:numPr>
          <w:ilvl w:val="3"/>
          <w:numId w:val="2"/>
        </w:numPr>
        <w:tabs>
          <w:tab w:val="left" w:pos="1458"/>
        </w:tabs>
        <w:spacing w:before="2" w:after="0" w:line="240" w:lineRule="auto"/>
        <w:ind w:left="1458" w:right="0" w:hanging="600"/>
        <w:jc w:val="left"/>
        <w:rPr>
          <w:rFonts w:hint="eastAsia" w:ascii="宋体" w:eastAsia="宋体"/>
          <w:sz w:val="24"/>
        </w:rPr>
      </w:pPr>
      <w:r>
        <w:rPr>
          <w:rFonts w:hint="eastAsia" w:ascii="宋体" w:eastAsia="宋体"/>
          <w:spacing w:val="-1"/>
          <w:sz w:val="24"/>
        </w:rPr>
        <w:t>中低端市场竞争力不足，价格策略调整空间大</w:t>
      </w:r>
    </w:p>
    <w:p w14:paraId="66B4D304">
      <w:pPr>
        <w:pStyle w:val="5"/>
        <w:spacing w:before="163" w:line="364" w:lineRule="auto"/>
        <w:ind w:right="257" w:firstLine="480"/>
      </w:pPr>
      <w:r>
        <w:t>为了应对市场竞争，</w:t>
      </w:r>
      <w:r>
        <w:rPr>
          <w:rFonts w:ascii="Times New Roman" w:eastAsia="Times New Roman"/>
        </w:rPr>
        <w:t xml:space="preserve">Q </w:t>
      </w:r>
      <w:r>
        <w:rPr>
          <w:spacing w:val="-1"/>
        </w:rPr>
        <w:t xml:space="preserve">公司推出了简化版健康监测仪，价格控制在 </w:t>
      </w:r>
      <w:r>
        <w:rPr>
          <w:rFonts w:ascii="Times New Roman" w:eastAsia="Times New Roman"/>
        </w:rPr>
        <w:t xml:space="preserve">2000 </w:t>
      </w:r>
      <w:r>
        <w:t>元</w:t>
      </w:r>
      <w:r>
        <w:rPr>
          <w:spacing w:val="-2"/>
        </w:rPr>
        <w:t>以下，旨在吸引预算有限的客户。然而，市场推广不足，且与一些性价比高的厂</w:t>
      </w:r>
      <w:r>
        <w:t>商相比，该产品在市场中的竞争力仍较弱。</w:t>
      </w:r>
      <w:r>
        <w:rPr>
          <w:rFonts w:ascii="Times New Roman" w:eastAsia="Times New Roman"/>
        </w:rPr>
        <w:t>Q</w:t>
      </w:r>
      <w:r>
        <w:rPr>
          <w:rFonts w:ascii="Times New Roman" w:eastAsia="Times New Roman"/>
          <w:spacing w:val="7"/>
        </w:rPr>
        <w:t xml:space="preserve"> </w:t>
      </w:r>
      <w:r>
        <w:t>公司在中低端市场的产品线较少，</w:t>
      </w:r>
      <w:r>
        <w:rPr>
          <w:spacing w:val="-2"/>
        </w:rPr>
        <w:t>价格策略仍偏向高端，难以满足价格敏感客户的需求。</w:t>
      </w:r>
    </w:p>
    <w:p w14:paraId="7E5C420D">
      <w:pPr>
        <w:pStyle w:val="5"/>
        <w:spacing w:after="0" w:line="364" w:lineRule="auto"/>
        <w:sectPr>
          <w:pgSz w:w="11910" w:h="16840"/>
          <w:pgMar w:top="1380" w:right="1417" w:bottom="1280" w:left="1417" w:header="894" w:footer="1085" w:gutter="0"/>
          <w:cols w:space="720" w:num="1"/>
        </w:sectPr>
      </w:pPr>
    </w:p>
    <w:p w14:paraId="69EE7F1B">
      <w:pPr>
        <w:pStyle w:val="4"/>
        <w:numPr>
          <w:ilvl w:val="2"/>
          <w:numId w:val="2"/>
        </w:numPr>
        <w:tabs>
          <w:tab w:val="left" w:pos="1006"/>
        </w:tabs>
        <w:spacing w:before="101" w:after="0" w:line="240" w:lineRule="auto"/>
        <w:ind w:left="1006" w:right="0" w:hanging="628"/>
        <w:jc w:val="left"/>
      </w:pPr>
      <w:bookmarkStart w:id="70" w:name="_TOC_250059"/>
      <w:bookmarkEnd w:id="70"/>
      <w:r>
        <w:rPr>
          <w:spacing w:val="-2"/>
        </w:rPr>
        <w:t>渠道销售现状</w:t>
      </w:r>
    </w:p>
    <w:p w14:paraId="2F93729C">
      <w:pPr>
        <w:pStyle w:val="5"/>
        <w:spacing w:before="309" w:line="364" w:lineRule="auto"/>
        <w:ind w:right="377" w:firstLine="480"/>
        <w:jc w:val="both"/>
      </w:pPr>
      <w:r>
        <w:rPr>
          <w:spacing w:val="-10"/>
        </w:rPr>
        <w:t xml:space="preserve">截至 </w:t>
      </w:r>
      <w:r>
        <w:rPr>
          <w:rFonts w:ascii="Times New Roman" w:hAnsi="Times New Roman" w:eastAsia="Times New Roman"/>
        </w:rPr>
        <w:t>2023</w:t>
      </w:r>
      <w:r>
        <w:rPr>
          <w:rFonts w:ascii="Times New Roman" w:hAnsi="Times New Roman" w:eastAsia="Times New Roman"/>
          <w:spacing w:val="-15"/>
        </w:rPr>
        <w:t xml:space="preserve"> </w:t>
      </w:r>
      <w:r>
        <w:rPr>
          <w:spacing w:val="36"/>
        </w:rPr>
        <w:t>年</w:t>
      </w:r>
      <w:r>
        <w:rPr>
          <w:rFonts w:ascii="Times New Roman" w:hAnsi="Times New Roman" w:eastAsia="Times New Roman"/>
        </w:rPr>
        <w:t>Q</w:t>
      </w:r>
      <w:r>
        <w:rPr>
          <w:rFonts w:ascii="Times New Roman" w:hAnsi="Times New Roman" w:eastAsia="Times New Roman"/>
          <w:spacing w:val="-15"/>
        </w:rPr>
        <w:t xml:space="preserve"> </w:t>
      </w:r>
      <w:r>
        <w:t>公司在智慧养老领域的销售状况表现出多层次的产品覆盖和</w:t>
      </w:r>
      <w:r>
        <w:rPr>
          <w:spacing w:val="-4"/>
        </w:rPr>
        <w:t>多渠道的销售模式，通过多个核心产品和服务满足不同客户的需求，展现其在智慧养老市场的竞争力与成长性。从数据来看，</w:t>
      </w:r>
      <w:r>
        <w:rPr>
          <w:rFonts w:ascii="Times New Roman" w:hAnsi="Times New Roman" w:eastAsia="Times New Roman"/>
          <w:spacing w:val="-4"/>
        </w:rPr>
        <w:t>Q</w:t>
      </w:r>
      <w:r>
        <w:rPr>
          <w:rFonts w:ascii="Times New Roman" w:hAnsi="Times New Roman" w:eastAsia="Times New Roman"/>
          <w:spacing w:val="49"/>
        </w:rPr>
        <w:t xml:space="preserve"> </w:t>
      </w:r>
      <w:r>
        <w:rPr>
          <w:spacing w:val="-5"/>
        </w:rPr>
        <w:t>公司在过去一年中通过“贝加安</w:t>
      </w:r>
    </w:p>
    <w:p w14:paraId="7226CAA6">
      <w:pPr>
        <w:pStyle w:val="5"/>
        <w:spacing w:before="4" w:line="364" w:lineRule="auto"/>
        <w:ind w:right="257"/>
      </w:pPr>
      <w:r>
        <w:rPr>
          <w:rFonts w:ascii="Times New Roman" w:hAnsi="Times New Roman" w:eastAsia="Times New Roman"/>
          <w:spacing w:val="-6"/>
        </w:rPr>
        <w:t>®</w:t>
      </w:r>
      <w:r>
        <w:rPr>
          <w:spacing w:val="-6"/>
        </w:rPr>
        <w:t>智慧养老系统”“毫米波雷达生命体征监测仪”“毫米波雷达跌倒检测仪”“贝</w:t>
      </w:r>
      <w:r>
        <w:rPr>
          <w:spacing w:val="-2"/>
        </w:rPr>
        <w:t>加安</w:t>
      </w:r>
      <w:r>
        <w:rPr>
          <w:rFonts w:ascii="Times New Roman" w:hAnsi="Times New Roman" w:eastAsia="Times New Roman"/>
          <w:spacing w:val="-2"/>
        </w:rPr>
        <w:t>®</w:t>
      </w:r>
      <w:r>
        <w:rPr>
          <w:spacing w:val="-2"/>
        </w:rPr>
        <w:t>健康数据智慧大屏”和“数字医养解决方案”等核心产品实现显著的市场渗透，同时开拓多元化的销售渠道，包括直销、经销商、政府合作和电商平台，为公司销售额的稳步增长奠定基础。</w:t>
      </w:r>
    </w:p>
    <w:p w14:paraId="47F8FF01">
      <w:pPr>
        <w:tabs>
          <w:tab w:val="left" w:pos="744"/>
        </w:tabs>
        <w:spacing w:before="264"/>
        <w:ind w:left="0" w:right="1" w:firstLine="0"/>
        <w:jc w:val="center"/>
        <w:rPr>
          <w:sz w:val="20"/>
        </w:rPr>
      </w:pPr>
      <w:r>
        <w:rPr>
          <w:sz w:val="20"/>
        </w:rPr>
        <w:t>表</w:t>
      </w:r>
      <w:r>
        <w:rPr>
          <w:spacing w:val="-34"/>
          <w:sz w:val="20"/>
        </w:rPr>
        <w:t xml:space="preserve"> </w:t>
      </w:r>
      <w:r>
        <w:rPr>
          <w:rFonts w:ascii="Times New Roman" w:eastAsia="Times New Roman"/>
          <w:b/>
          <w:spacing w:val="-5"/>
          <w:sz w:val="21"/>
        </w:rPr>
        <w:t>4.3</w:t>
      </w:r>
      <w:r>
        <w:rPr>
          <w:rFonts w:ascii="Times New Roman" w:eastAsia="Times New Roman"/>
          <w:b/>
          <w:sz w:val="21"/>
        </w:rPr>
        <w:tab/>
      </w:r>
      <w:r>
        <w:rPr>
          <w:rFonts w:ascii="Times New Roman" w:eastAsia="Times New Roman"/>
          <w:b/>
          <w:sz w:val="21"/>
        </w:rPr>
        <w:t>2023</w:t>
      </w:r>
      <w:r>
        <w:rPr>
          <w:rFonts w:ascii="Times New Roman" w:eastAsia="Times New Roman"/>
          <w:b/>
          <w:spacing w:val="19"/>
          <w:sz w:val="21"/>
        </w:rPr>
        <w:t xml:space="preserve"> </w:t>
      </w:r>
      <w:r>
        <w:rPr>
          <w:sz w:val="20"/>
        </w:rPr>
        <w:t>年</w:t>
      </w:r>
      <w:r>
        <w:rPr>
          <w:spacing w:val="-20"/>
          <w:sz w:val="20"/>
        </w:rPr>
        <w:t xml:space="preserve"> </w:t>
      </w:r>
      <w:r>
        <w:rPr>
          <w:rFonts w:ascii="Times New Roman" w:eastAsia="Times New Roman"/>
          <w:b/>
          <w:sz w:val="21"/>
        </w:rPr>
        <w:t>Q</w:t>
      </w:r>
      <w:r>
        <w:rPr>
          <w:rFonts w:ascii="Times New Roman" w:eastAsia="Times New Roman"/>
          <w:b/>
          <w:spacing w:val="22"/>
          <w:sz w:val="21"/>
        </w:rPr>
        <w:t xml:space="preserve"> </w:t>
      </w:r>
      <w:r>
        <w:rPr>
          <w:sz w:val="20"/>
        </w:rPr>
        <w:t>公司销售数</w:t>
      </w:r>
      <w:r>
        <w:rPr>
          <w:spacing w:val="-10"/>
          <w:sz w:val="20"/>
        </w:rPr>
        <w:t>据</w:t>
      </w:r>
    </w:p>
    <w:p w14:paraId="15DAD429">
      <w:pPr>
        <w:pStyle w:val="5"/>
        <w:spacing w:before="1"/>
        <w:ind w:left="0"/>
        <w:rPr>
          <w:sz w:val="12"/>
        </w:rPr>
      </w:pPr>
      <w:r>
        <w:rPr>
          <w:sz w:val="12"/>
        </w:rPr>
        <mc:AlternateContent>
          <mc:Choice Requires="wps">
            <w:drawing>
              <wp:anchor distT="0" distB="0" distL="0" distR="0" simplePos="0" relativeHeight="251697152" behindDoc="1" locked="0" layoutInCell="1" allowOverlap="1">
                <wp:simplePos x="0" y="0"/>
                <wp:positionH relativeFrom="page">
                  <wp:posOffset>1139825</wp:posOffset>
                </wp:positionH>
                <wp:positionV relativeFrom="paragraph">
                  <wp:posOffset>113030</wp:posOffset>
                </wp:positionV>
                <wp:extent cx="5279390" cy="18415"/>
                <wp:effectExtent l="0" t="0" r="0" b="0"/>
                <wp:wrapTopAndBottom/>
                <wp:docPr id="109" name="Graphic 109"/>
                <wp:cNvGraphicFramePr/>
                <a:graphic xmlns:a="http://schemas.openxmlformats.org/drawingml/2006/main">
                  <a:graphicData uri="http://schemas.microsoft.com/office/word/2010/wordprocessingShape">
                    <wps:wsp>
                      <wps:cNvSpPr/>
                      <wps:spPr>
                        <a:xfrm>
                          <a:off x="0" y="0"/>
                          <a:ext cx="5279390" cy="18415"/>
                        </a:xfrm>
                        <a:custGeom>
                          <a:avLst/>
                          <a:gdLst/>
                          <a:ahLst/>
                          <a:cxnLst/>
                          <a:rect l="l" t="t" r="r" b="b"/>
                          <a:pathLst>
                            <a:path w="5279390" h="18415">
                              <a:moveTo>
                                <a:pt x="5279136" y="0"/>
                              </a:moveTo>
                              <a:lnTo>
                                <a:pt x="5279136" y="0"/>
                              </a:lnTo>
                              <a:lnTo>
                                <a:pt x="0" y="0"/>
                              </a:lnTo>
                              <a:lnTo>
                                <a:pt x="0" y="18288"/>
                              </a:lnTo>
                              <a:lnTo>
                                <a:pt x="5279136" y="18288"/>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109" o:spid="_x0000_s1026" o:spt="100" style="position:absolute;left:0pt;margin-left:89.75pt;margin-top:8.9pt;height:1.45pt;width:415.7pt;mso-position-horizontal-relative:page;mso-wrap-distance-bottom:0pt;mso-wrap-distance-top:0pt;z-index:-251619328;mso-width-relative:page;mso-height-relative:page;" fillcolor="#000000" filled="t" stroked="f" coordsize="5279390,18415" o:gfxdata="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WARGvXAAAACgEAAA8AAAAAAAAAAQAgAAAAIgAAAGRycy9kb3ducmV2LnhtbFBLAQIUABQA&#10;AAAIAIdO4kBQjilNKgIAAA4FAAAOAAAAAAAAAAEAIAAAACYBAABkcnMvZTJvRG9jLnhtbFBLBQYA&#10;AAAABgAGAFkBAADCBQAAAAA=&#10;" path="m5279136,0l5279136,0,0,0,0,18288,5279136,18288,5279136,0xe">
                <v:fill on="t" focussize="0,0"/>
                <v:stroke on="f"/>
                <v:imagedata o:title=""/>
                <o:lock v:ext="edit" aspectratio="f"/>
                <v:textbox inset="0mm,0mm,0mm,0mm"/>
                <w10:wrap type="topAndBottom"/>
              </v:shape>
            </w:pict>
          </mc:Fallback>
        </mc:AlternateContent>
      </w:r>
    </w:p>
    <w:p w14:paraId="08336441">
      <w:pPr>
        <w:spacing w:before="49" w:line="223" w:lineRule="exact"/>
        <w:ind w:left="2215" w:right="0" w:firstLine="0"/>
        <w:jc w:val="left"/>
        <w:rPr>
          <w:sz w:val="21"/>
        </w:rPr>
      </w:pPr>
      <w:r>
        <w:rPr>
          <w:spacing w:val="-2"/>
          <w:sz w:val="21"/>
        </w:rPr>
        <w:t>销售数量（</w:t>
      </w:r>
      <w:r>
        <w:rPr>
          <w:spacing w:val="-12"/>
          <w:sz w:val="21"/>
        </w:rPr>
        <w:t>估 销售收入</w:t>
      </w:r>
      <w:r>
        <w:rPr>
          <w:spacing w:val="-2"/>
          <w:sz w:val="21"/>
        </w:rPr>
        <w:t>（</w:t>
      </w:r>
      <w:r>
        <w:rPr>
          <w:spacing w:val="-5"/>
          <w:sz w:val="21"/>
        </w:rPr>
        <w:t>万元，</w:t>
      </w:r>
    </w:p>
    <w:p w14:paraId="4A69F3B0">
      <w:pPr>
        <w:tabs>
          <w:tab w:val="left" w:pos="5317"/>
          <w:tab w:val="left" w:pos="7048"/>
        </w:tabs>
        <w:spacing w:before="0" w:line="160" w:lineRule="exact"/>
        <w:ind w:left="626" w:right="0" w:firstLine="0"/>
        <w:jc w:val="left"/>
        <w:rPr>
          <w:sz w:val="21"/>
        </w:rPr>
      </w:pPr>
      <w:r>
        <w:rPr>
          <w:spacing w:val="-2"/>
          <w:sz w:val="21"/>
        </w:rPr>
        <w:t>产品</w:t>
      </w:r>
      <w:r>
        <w:rPr>
          <w:rFonts w:ascii="Times New Roman" w:eastAsia="Times New Roman"/>
          <w:spacing w:val="-2"/>
          <w:sz w:val="21"/>
        </w:rPr>
        <w:t>/</w:t>
      </w:r>
      <w:r>
        <w:rPr>
          <w:spacing w:val="-2"/>
          <w:sz w:val="21"/>
        </w:rPr>
        <w:t>服务名</w:t>
      </w:r>
      <w:r>
        <w:rPr>
          <w:spacing w:val="-12"/>
          <w:sz w:val="21"/>
        </w:rPr>
        <w:t>称</w:t>
      </w:r>
      <w:r>
        <w:rPr>
          <w:sz w:val="21"/>
        </w:rPr>
        <w:tab/>
      </w:r>
      <w:r>
        <w:rPr>
          <w:spacing w:val="-2"/>
          <w:sz w:val="21"/>
        </w:rPr>
        <w:t>主要销售渠</w:t>
      </w:r>
      <w:r>
        <w:rPr>
          <w:spacing w:val="-10"/>
          <w:sz w:val="21"/>
        </w:rPr>
        <w:t>道</w:t>
      </w:r>
      <w:r>
        <w:rPr>
          <w:sz w:val="21"/>
        </w:rPr>
        <w:tab/>
      </w:r>
      <w:r>
        <w:rPr>
          <w:spacing w:val="-2"/>
          <w:sz w:val="21"/>
        </w:rPr>
        <w:t>主要客户类</w:t>
      </w:r>
      <w:r>
        <w:rPr>
          <w:spacing w:val="-10"/>
          <w:sz w:val="21"/>
        </w:rPr>
        <w:t>型</w:t>
      </w:r>
    </w:p>
    <w:p w14:paraId="08FF5999">
      <w:pPr>
        <w:spacing w:after="0" w:line="160" w:lineRule="exact"/>
        <w:jc w:val="left"/>
        <w:rPr>
          <w:sz w:val="21"/>
        </w:rPr>
        <w:sectPr>
          <w:pgSz w:w="11910" w:h="16840"/>
          <w:pgMar w:top="1380" w:right="1417" w:bottom="1280" w:left="1417" w:header="894" w:footer="1085" w:gutter="0"/>
          <w:cols w:space="720" w:num="1"/>
        </w:sectPr>
      </w:pPr>
    </w:p>
    <w:p w14:paraId="6360AED2">
      <w:pPr>
        <w:spacing w:before="0" w:line="241" w:lineRule="exact"/>
        <w:ind w:left="0" w:right="38" w:firstLine="0"/>
        <w:jc w:val="right"/>
        <w:rPr>
          <w:sz w:val="21"/>
        </w:rPr>
      </w:pPr>
      <w:r>
        <w:rPr>
          <w:sz w:val="21"/>
        </w:rPr>
        <mc:AlternateContent>
          <mc:Choice Requires="wps">
            <w:drawing>
              <wp:anchor distT="0" distB="0" distL="0" distR="0" simplePos="0" relativeHeight="251665408" behindDoc="0" locked="0" layoutInCell="1" allowOverlap="1">
                <wp:simplePos x="0" y="0"/>
                <wp:positionH relativeFrom="page">
                  <wp:posOffset>1139825</wp:posOffset>
                </wp:positionH>
                <wp:positionV relativeFrom="paragraph">
                  <wp:posOffset>182245</wp:posOffset>
                </wp:positionV>
                <wp:extent cx="5279390" cy="6350"/>
                <wp:effectExtent l="0" t="0" r="0" b="0"/>
                <wp:wrapNone/>
                <wp:docPr id="110" name="Graphic 110"/>
                <wp:cNvGraphicFramePr/>
                <a:graphic xmlns:a="http://schemas.openxmlformats.org/drawingml/2006/main">
                  <a:graphicData uri="http://schemas.microsoft.com/office/word/2010/wordprocessingShape">
                    <wps:wsp>
                      <wps:cNvSpPr/>
                      <wps:spPr>
                        <a:xfrm>
                          <a:off x="0" y="0"/>
                          <a:ext cx="5279390" cy="6350"/>
                        </a:xfrm>
                        <a:custGeom>
                          <a:avLst/>
                          <a:gdLst/>
                          <a:ahLst/>
                          <a:cxnLst/>
                          <a:rect l="l" t="t" r="r" b="b"/>
                          <a:pathLst>
                            <a:path w="5279390" h="6350">
                              <a:moveTo>
                                <a:pt x="5279136" y="0"/>
                              </a:moveTo>
                              <a:lnTo>
                                <a:pt x="5279136" y="0"/>
                              </a:lnTo>
                              <a:lnTo>
                                <a:pt x="0" y="0"/>
                              </a:lnTo>
                              <a:lnTo>
                                <a:pt x="0" y="6096"/>
                              </a:lnTo>
                              <a:lnTo>
                                <a:pt x="5279136" y="6096"/>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110" o:spid="_x0000_s1026" o:spt="100" style="position:absolute;left:0pt;margin-left:89.75pt;margin-top:14.35pt;height:0.5pt;width:415.7pt;mso-position-horizontal-relative:page;z-index:251665408;mso-width-relative:page;mso-height-relative:page;" fillcolor="#000000" filled="t" stroked="f" coordsize="5279390,6350" o:gfxdata="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EMkFR2AAAAAoBAAAPAAAAAAAAAAEAIAAAACIAAABkcnMvZG93bnJldi54bWxQSwECFAAUAAAA&#10;CACHTuJAc6EVticCAAAKBQAADgAAAAAAAAABACAAAAAnAQAAZHJzL2Uyb0RvYy54bWxQSwUGAAAA&#10;AAYABgBZAQAAwAUAAAAA&#10;" path="m5279136,0l5279136,0,0,0,0,6096,5279136,6096,5279136,0xe">
                <v:fill on="t" focussize="0,0"/>
                <v:stroke on="f"/>
                <v:imagedata o:title=""/>
                <o:lock v:ext="edit" aspectratio="f"/>
                <v:textbox inset="0mm,0mm,0mm,0mm"/>
              </v:shape>
            </w:pict>
          </mc:Fallback>
        </mc:AlternateContent>
      </w:r>
      <w:r>
        <w:rPr>
          <w:spacing w:val="-2"/>
          <w:sz w:val="21"/>
        </w:rPr>
        <w:t>算</w:t>
      </w:r>
      <w:r>
        <w:rPr>
          <w:spacing w:val="-10"/>
          <w:sz w:val="21"/>
        </w:rPr>
        <w:t>）</w:t>
      </w:r>
    </w:p>
    <w:p w14:paraId="5B25DDBC">
      <w:pPr>
        <w:spacing w:before="153" w:line="199" w:lineRule="exact"/>
        <w:ind w:left="470" w:right="0" w:firstLine="0"/>
        <w:jc w:val="left"/>
        <w:rPr>
          <w:sz w:val="21"/>
        </w:rPr>
      </w:pPr>
      <w:r>
        <w:rPr>
          <w:spacing w:val="-2"/>
          <w:sz w:val="21"/>
        </w:rPr>
        <w:t>贝加安</w:t>
      </w:r>
      <w:r>
        <w:rPr>
          <w:rFonts w:ascii="Times New Roman" w:hAnsi="Times New Roman" w:eastAsia="Times New Roman"/>
          <w:spacing w:val="-2"/>
          <w:sz w:val="21"/>
        </w:rPr>
        <w:t>®</w:t>
      </w:r>
      <w:r>
        <w:rPr>
          <w:spacing w:val="-4"/>
          <w:sz w:val="21"/>
        </w:rPr>
        <w:t>智慧养老</w:t>
      </w:r>
    </w:p>
    <w:p w14:paraId="3ED90708">
      <w:pPr>
        <w:spacing w:before="0" w:line="241" w:lineRule="exact"/>
        <w:ind w:left="470" w:right="0" w:firstLine="0"/>
        <w:jc w:val="left"/>
        <w:rPr>
          <w:sz w:val="21"/>
        </w:rPr>
      </w:pPr>
      <w:r>
        <w:br w:type="column"/>
      </w:r>
      <w:r>
        <w:rPr>
          <w:spacing w:val="-2"/>
          <w:sz w:val="21"/>
        </w:rPr>
        <w:t>估算</w:t>
      </w:r>
      <w:r>
        <w:rPr>
          <w:spacing w:val="-10"/>
          <w:sz w:val="21"/>
        </w:rPr>
        <w:t>）</w:t>
      </w:r>
    </w:p>
    <w:p w14:paraId="53BE99E3">
      <w:pPr>
        <w:spacing w:before="125" w:line="240" w:lineRule="auto"/>
        <w:rPr>
          <w:sz w:val="21"/>
        </w:rPr>
      </w:pPr>
      <w:r>
        <w:br w:type="column"/>
      </w:r>
    </w:p>
    <w:p w14:paraId="11C69E27">
      <w:pPr>
        <w:spacing w:before="0" w:line="199" w:lineRule="exact"/>
        <w:ind w:left="470" w:right="0" w:firstLine="0"/>
        <w:jc w:val="left"/>
        <w:rPr>
          <w:sz w:val="21"/>
        </w:rPr>
      </w:pPr>
      <w:r>
        <w:rPr>
          <w:spacing w:val="-4"/>
          <w:sz w:val="21"/>
        </w:rPr>
        <w:t>直销、合作伙</w:t>
      </w:r>
    </w:p>
    <w:p w14:paraId="25C90C3E">
      <w:pPr>
        <w:spacing w:before="125" w:line="240" w:lineRule="auto"/>
        <w:rPr>
          <w:sz w:val="21"/>
        </w:rPr>
      </w:pPr>
      <w:r>
        <w:br w:type="column"/>
      </w:r>
    </w:p>
    <w:p w14:paraId="71A49A04">
      <w:pPr>
        <w:spacing w:before="0" w:line="199" w:lineRule="exact"/>
        <w:ind w:left="138" w:right="0" w:firstLine="0"/>
        <w:jc w:val="left"/>
        <w:rPr>
          <w:sz w:val="21"/>
        </w:rPr>
      </w:pPr>
      <w:r>
        <w:rPr>
          <w:spacing w:val="-3"/>
          <w:sz w:val="21"/>
        </w:rPr>
        <w:t>养老机构、社区养老</w:t>
      </w:r>
    </w:p>
    <w:p w14:paraId="12CA3ACC">
      <w:pPr>
        <w:spacing w:after="0" w:line="199" w:lineRule="exact"/>
        <w:jc w:val="left"/>
        <w:rPr>
          <w:sz w:val="21"/>
        </w:rPr>
        <w:sectPr>
          <w:type w:val="continuous"/>
          <w:pgSz w:w="11910" w:h="16840"/>
          <w:pgMar w:top="1920" w:right="1417" w:bottom="600" w:left="1417" w:header="894" w:footer="1085" w:gutter="0"/>
          <w:cols w:equalWidth="0" w:num="4">
            <w:col w:w="3097" w:space="477"/>
            <w:col w:w="1103" w:space="79"/>
            <w:col w:w="1733" w:space="39"/>
            <w:col w:w="2548"/>
          </w:cols>
        </w:sectPr>
      </w:pPr>
    </w:p>
    <w:p w14:paraId="70E81A6A">
      <w:pPr>
        <w:tabs>
          <w:tab w:val="left" w:pos="4150"/>
        </w:tabs>
        <w:spacing w:before="0" w:line="204" w:lineRule="exact"/>
        <w:ind w:left="2609" w:right="0" w:firstLine="0"/>
        <w:jc w:val="left"/>
        <w:rPr>
          <w:rFonts w:ascii="Times New Roman" w:eastAsia="Times New Roman"/>
          <w:sz w:val="21"/>
        </w:rPr>
      </w:pPr>
      <w:r>
        <w:rPr>
          <w:rFonts w:ascii="Times New Roman" w:eastAsia="Times New Roman"/>
          <w:sz w:val="21"/>
        </w:rPr>
        <w:t>83</w:t>
      </w:r>
      <w:r>
        <w:rPr>
          <w:rFonts w:ascii="Times New Roman" w:eastAsia="Times New Roman"/>
          <w:spacing w:val="-2"/>
          <w:sz w:val="21"/>
        </w:rPr>
        <w:t xml:space="preserve"> </w:t>
      </w:r>
      <w:r>
        <w:rPr>
          <w:spacing w:val="-10"/>
          <w:sz w:val="21"/>
        </w:rPr>
        <w:t>套</w:t>
      </w:r>
      <w:r>
        <w:rPr>
          <w:rFonts w:ascii="Times New Roman" w:eastAsia="Times New Roman"/>
          <w:sz w:val="21"/>
        </w:rPr>
        <w:tab/>
      </w:r>
      <w:r>
        <w:rPr>
          <w:rFonts w:ascii="Times New Roman" w:eastAsia="Times New Roman"/>
          <w:spacing w:val="-4"/>
          <w:sz w:val="21"/>
        </w:rPr>
        <w:t>4927</w:t>
      </w:r>
    </w:p>
    <w:p w14:paraId="0BC3B9AA">
      <w:pPr>
        <w:tabs>
          <w:tab w:val="left" w:pos="5226"/>
        </w:tabs>
        <w:spacing w:before="0" w:line="221" w:lineRule="exact"/>
        <w:ind w:left="1075" w:right="0" w:firstLine="0"/>
        <w:jc w:val="left"/>
        <w:rPr>
          <w:sz w:val="21"/>
        </w:rPr>
      </w:pPr>
      <w:r>
        <w:rPr>
          <w:spacing w:val="-2"/>
          <w:sz w:val="21"/>
        </w:rPr>
        <w:t>系</w:t>
      </w:r>
      <w:r>
        <w:rPr>
          <w:spacing w:val="-10"/>
          <w:sz w:val="21"/>
        </w:rPr>
        <w:t>统</w:t>
      </w:r>
      <w:r>
        <w:rPr>
          <w:sz w:val="21"/>
        </w:rPr>
        <w:tab/>
      </w:r>
      <w:r>
        <w:rPr>
          <w:spacing w:val="-10"/>
          <w:sz w:val="21"/>
        </w:rPr>
        <w:t>伴</w:t>
      </w:r>
    </w:p>
    <w:p w14:paraId="02D5163C">
      <w:pPr>
        <w:spacing w:before="156"/>
        <w:ind w:left="1075" w:right="0" w:firstLine="0"/>
        <w:jc w:val="left"/>
        <w:rPr>
          <w:sz w:val="21"/>
        </w:rPr>
      </w:pPr>
      <w:r>
        <w:br w:type="column"/>
      </w:r>
      <w:r>
        <w:rPr>
          <w:spacing w:val="-4"/>
          <w:sz w:val="21"/>
        </w:rPr>
        <w:t>服务中心</w:t>
      </w:r>
    </w:p>
    <w:p w14:paraId="18316D9E">
      <w:pPr>
        <w:spacing w:after="0"/>
        <w:jc w:val="left"/>
        <w:rPr>
          <w:sz w:val="21"/>
        </w:rPr>
        <w:sectPr>
          <w:type w:val="continuous"/>
          <w:pgSz w:w="11910" w:h="16840"/>
          <w:pgMar w:top="1920" w:right="1417" w:bottom="600" w:left="1417" w:header="894" w:footer="1085" w:gutter="0"/>
          <w:cols w:equalWidth="0" w:num="2">
            <w:col w:w="5478" w:space="113"/>
            <w:col w:w="3485"/>
          </w:cols>
        </w:sectPr>
      </w:pPr>
    </w:p>
    <w:p w14:paraId="387A388F">
      <w:pPr>
        <w:pStyle w:val="5"/>
        <w:spacing w:before="12"/>
        <w:ind w:left="0"/>
        <w:rPr>
          <w:sz w:val="8"/>
        </w:rPr>
      </w:pPr>
    </w:p>
    <w:p w14:paraId="6828501A">
      <w:pPr>
        <w:pStyle w:val="5"/>
        <w:spacing w:after="0"/>
        <w:rPr>
          <w:sz w:val="8"/>
        </w:rPr>
        <w:sectPr>
          <w:type w:val="continuous"/>
          <w:pgSz w:w="11910" w:h="16840"/>
          <w:pgMar w:top="1920" w:right="1417" w:bottom="600" w:left="1417" w:header="894" w:footer="1085" w:gutter="0"/>
          <w:cols w:space="720" w:num="1"/>
        </w:sectPr>
      </w:pPr>
    </w:p>
    <w:p w14:paraId="67AD7BAC">
      <w:pPr>
        <w:spacing w:before="72" w:line="321" w:lineRule="auto"/>
        <w:ind w:left="865" w:right="0" w:hanging="420"/>
        <w:jc w:val="left"/>
        <w:rPr>
          <w:sz w:val="21"/>
        </w:rPr>
      </w:pPr>
      <w:r>
        <w:rPr>
          <w:spacing w:val="-2"/>
          <w:sz w:val="21"/>
        </w:rPr>
        <w:t>毫米波雷达生命体</w:t>
      </w:r>
      <w:r>
        <w:rPr>
          <w:spacing w:val="-4"/>
          <w:sz w:val="21"/>
        </w:rPr>
        <w:t>征监测仪</w:t>
      </w:r>
    </w:p>
    <w:p w14:paraId="3BA9C969">
      <w:pPr>
        <w:tabs>
          <w:tab w:val="left" w:pos="1984"/>
          <w:tab w:val="left" w:pos="3060"/>
        </w:tabs>
        <w:spacing w:before="259"/>
        <w:ind w:left="390" w:right="0" w:firstLine="0"/>
        <w:jc w:val="left"/>
        <w:rPr>
          <w:sz w:val="21"/>
        </w:rPr>
      </w:pPr>
      <w:r>
        <w:br w:type="column"/>
      </w:r>
      <w:r>
        <w:rPr>
          <w:rFonts w:ascii="Times New Roman" w:eastAsia="Times New Roman"/>
          <w:sz w:val="21"/>
        </w:rPr>
        <w:t>362</w:t>
      </w:r>
      <w:r>
        <w:rPr>
          <w:rFonts w:ascii="Times New Roman" w:eastAsia="Times New Roman"/>
          <w:spacing w:val="-3"/>
          <w:sz w:val="21"/>
        </w:rPr>
        <w:t xml:space="preserve"> </w:t>
      </w:r>
      <w:r>
        <w:rPr>
          <w:spacing w:val="-10"/>
          <w:sz w:val="21"/>
        </w:rPr>
        <w:t>台</w:t>
      </w:r>
      <w:r>
        <w:rPr>
          <w:sz w:val="21"/>
        </w:rPr>
        <w:tab/>
      </w:r>
      <w:r>
        <w:rPr>
          <w:rFonts w:ascii="Times New Roman" w:eastAsia="Times New Roman"/>
          <w:spacing w:val="-4"/>
          <w:sz w:val="21"/>
        </w:rPr>
        <w:t>1091</w:t>
      </w:r>
      <w:r>
        <w:rPr>
          <w:rFonts w:ascii="Times New Roman" w:eastAsia="Times New Roman"/>
          <w:sz w:val="21"/>
        </w:rPr>
        <w:tab/>
      </w:r>
      <w:r>
        <w:rPr>
          <w:sz w:val="21"/>
        </w:rPr>
        <w:t>直销、经销商</w:t>
      </w:r>
      <w:r>
        <w:rPr>
          <w:spacing w:val="45"/>
          <w:sz w:val="21"/>
        </w:rPr>
        <w:t xml:space="preserve"> </w:t>
      </w:r>
      <w:r>
        <w:rPr>
          <w:sz w:val="21"/>
        </w:rPr>
        <w:t>医疗机构、养老机</w:t>
      </w:r>
      <w:r>
        <w:rPr>
          <w:spacing w:val="-10"/>
          <w:sz w:val="21"/>
        </w:rPr>
        <w:t>构</w:t>
      </w:r>
    </w:p>
    <w:p w14:paraId="4D128D01">
      <w:pPr>
        <w:spacing w:after="0"/>
        <w:jc w:val="left"/>
        <w:rPr>
          <w:sz w:val="21"/>
        </w:rPr>
        <w:sectPr>
          <w:type w:val="continuous"/>
          <w:pgSz w:w="11910" w:h="16840"/>
          <w:pgMar w:top="1920" w:right="1417" w:bottom="600" w:left="1417" w:header="894" w:footer="1085" w:gutter="0"/>
          <w:cols w:equalWidth="0" w:num="2">
            <w:col w:w="2126" w:space="40"/>
            <w:col w:w="6910"/>
          </w:cols>
        </w:sectPr>
      </w:pPr>
    </w:p>
    <w:p w14:paraId="46CBBF34">
      <w:pPr>
        <w:pStyle w:val="5"/>
        <w:spacing w:before="12"/>
        <w:ind w:left="0"/>
        <w:rPr>
          <w:sz w:val="11"/>
        </w:rPr>
      </w:pPr>
    </w:p>
    <w:p w14:paraId="7D149C9E">
      <w:pPr>
        <w:pStyle w:val="5"/>
        <w:spacing w:after="0"/>
        <w:rPr>
          <w:sz w:val="11"/>
        </w:rPr>
        <w:sectPr>
          <w:type w:val="continuous"/>
          <w:pgSz w:w="11910" w:h="16840"/>
          <w:pgMar w:top="1920" w:right="1417" w:bottom="600" w:left="1417" w:header="894" w:footer="1085" w:gutter="0"/>
          <w:cols w:space="720" w:num="1"/>
        </w:sectPr>
      </w:pPr>
    </w:p>
    <w:p w14:paraId="0F7E89C5">
      <w:pPr>
        <w:spacing w:before="72" w:line="321" w:lineRule="auto"/>
        <w:ind w:left="1075" w:right="0" w:hanging="630"/>
        <w:jc w:val="left"/>
        <w:rPr>
          <w:sz w:val="21"/>
        </w:rPr>
      </w:pPr>
      <w:r>
        <w:rPr>
          <w:spacing w:val="-2"/>
          <w:sz w:val="21"/>
        </w:rPr>
        <w:t>毫米波雷达跌倒检</w:t>
      </w:r>
      <w:r>
        <w:rPr>
          <w:spacing w:val="-6"/>
          <w:sz w:val="21"/>
        </w:rPr>
        <w:t>测仪</w:t>
      </w:r>
    </w:p>
    <w:p w14:paraId="5AD13665">
      <w:pPr>
        <w:tabs>
          <w:tab w:val="right" w:pos="2404"/>
        </w:tabs>
        <w:spacing w:before="254"/>
        <w:ind w:left="390" w:right="0" w:firstLine="0"/>
        <w:jc w:val="left"/>
        <w:rPr>
          <w:rFonts w:ascii="Times New Roman" w:eastAsia="Times New Roman"/>
          <w:sz w:val="21"/>
        </w:rPr>
      </w:pPr>
      <w:r>
        <w:br w:type="column"/>
      </w:r>
      <w:r>
        <w:rPr>
          <w:rFonts w:ascii="Times New Roman" w:eastAsia="Times New Roman"/>
          <w:sz w:val="21"/>
        </w:rPr>
        <w:t>617</w:t>
      </w:r>
      <w:r>
        <w:rPr>
          <w:rFonts w:ascii="Times New Roman" w:eastAsia="Times New Roman"/>
          <w:spacing w:val="-3"/>
          <w:sz w:val="21"/>
        </w:rPr>
        <w:t xml:space="preserve"> </w:t>
      </w:r>
      <w:r>
        <w:rPr>
          <w:spacing w:val="-10"/>
          <w:sz w:val="21"/>
        </w:rPr>
        <w:t>台</w:t>
      </w:r>
      <w:r>
        <w:rPr>
          <w:rFonts w:ascii="Times New Roman" w:eastAsia="Times New Roman"/>
          <w:sz w:val="21"/>
        </w:rPr>
        <w:tab/>
      </w:r>
      <w:r>
        <w:rPr>
          <w:rFonts w:ascii="Times New Roman" w:eastAsia="Times New Roman"/>
          <w:spacing w:val="-4"/>
          <w:sz w:val="21"/>
        </w:rPr>
        <w:t>2363</w:t>
      </w:r>
    </w:p>
    <w:p w14:paraId="390E4CDB">
      <w:pPr>
        <w:spacing w:before="72"/>
        <w:ind w:left="445" w:right="0" w:firstLine="0"/>
        <w:jc w:val="left"/>
        <w:rPr>
          <w:sz w:val="21"/>
        </w:rPr>
      </w:pPr>
      <w:r>
        <w:br w:type="column"/>
      </w:r>
      <w:r>
        <w:rPr>
          <w:spacing w:val="-4"/>
          <w:sz w:val="21"/>
        </w:rPr>
        <w:t>经销商、合作</w:t>
      </w:r>
    </w:p>
    <w:p w14:paraId="4B8D18EF">
      <w:pPr>
        <w:spacing w:before="90"/>
        <w:ind w:left="445" w:right="0" w:firstLine="0"/>
        <w:jc w:val="left"/>
        <w:rPr>
          <w:sz w:val="21"/>
        </w:rPr>
      </w:pPr>
      <w:r>
        <w:rPr>
          <w:spacing w:val="-6"/>
          <w:sz w:val="21"/>
        </w:rPr>
        <w:t>伙伴</w:t>
      </w:r>
    </w:p>
    <w:p w14:paraId="466F1DB6">
      <w:pPr>
        <w:spacing w:before="72" w:line="321" w:lineRule="auto"/>
        <w:ind w:left="140" w:right="511" w:firstLine="0"/>
        <w:jc w:val="left"/>
        <w:rPr>
          <w:sz w:val="21"/>
        </w:rPr>
      </w:pPr>
      <w:r>
        <w:br w:type="column"/>
      </w:r>
      <w:r>
        <w:rPr>
          <w:spacing w:val="-2"/>
          <w:sz w:val="21"/>
        </w:rPr>
        <w:t>养老机构、社区养老</w:t>
      </w:r>
      <w:r>
        <w:rPr>
          <w:spacing w:val="-4"/>
          <w:sz w:val="21"/>
        </w:rPr>
        <w:t>服务中心</w:t>
      </w:r>
    </w:p>
    <w:p w14:paraId="7C6F94D2">
      <w:pPr>
        <w:spacing w:after="0" w:line="321" w:lineRule="auto"/>
        <w:jc w:val="left"/>
        <w:rPr>
          <w:sz w:val="21"/>
        </w:rPr>
        <w:sectPr>
          <w:type w:val="continuous"/>
          <w:pgSz w:w="11910" w:h="16840"/>
          <w:pgMar w:top="1920" w:right="1417" w:bottom="600" w:left="1417" w:header="894" w:footer="1085" w:gutter="0"/>
          <w:cols w:equalWidth="0" w:num="4">
            <w:col w:w="2126" w:space="40"/>
            <w:col w:w="2445" w:space="169"/>
            <w:col w:w="1706" w:space="40"/>
            <w:col w:w="2550"/>
          </w:cols>
        </w:sectPr>
      </w:pPr>
    </w:p>
    <w:p w14:paraId="6A8227F9">
      <w:pPr>
        <w:spacing w:before="224" w:line="321" w:lineRule="auto"/>
        <w:ind w:left="865" w:right="0" w:hanging="395"/>
        <w:jc w:val="left"/>
        <w:rPr>
          <w:sz w:val="21"/>
        </w:rPr>
      </w:pPr>
      <w:r>
        <w:rPr>
          <w:spacing w:val="-2"/>
          <w:sz w:val="21"/>
        </w:rPr>
        <w:t>贝加安</w:t>
      </w:r>
      <w:r>
        <w:rPr>
          <w:rFonts w:ascii="Times New Roman" w:hAnsi="Times New Roman" w:eastAsia="Times New Roman"/>
          <w:spacing w:val="-2"/>
          <w:sz w:val="21"/>
        </w:rPr>
        <w:t>®</w:t>
      </w:r>
      <w:r>
        <w:rPr>
          <w:spacing w:val="-2"/>
          <w:sz w:val="21"/>
        </w:rPr>
        <w:t>健康数据</w:t>
      </w:r>
      <w:r>
        <w:rPr>
          <w:spacing w:val="-4"/>
          <w:sz w:val="21"/>
        </w:rPr>
        <w:t>智慧大屏</w:t>
      </w:r>
    </w:p>
    <w:p w14:paraId="1965D515">
      <w:pPr>
        <w:tabs>
          <w:tab w:val="right" w:pos="2377"/>
        </w:tabs>
        <w:spacing w:before="406"/>
        <w:ind w:left="468" w:right="0" w:firstLine="0"/>
        <w:jc w:val="left"/>
        <w:rPr>
          <w:rFonts w:ascii="Times New Roman" w:eastAsia="Times New Roman"/>
          <w:sz w:val="21"/>
        </w:rPr>
      </w:pPr>
      <w:r>
        <w:br w:type="column"/>
      </w:r>
      <w:r>
        <w:rPr>
          <w:rFonts w:ascii="Times New Roman" w:eastAsia="Times New Roman"/>
          <w:sz w:val="21"/>
        </w:rPr>
        <w:t>63</w:t>
      </w:r>
      <w:r>
        <w:rPr>
          <w:rFonts w:ascii="Times New Roman" w:eastAsia="Times New Roman"/>
          <w:spacing w:val="-2"/>
          <w:sz w:val="21"/>
        </w:rPr>
        <w:t xml:space="preserve"> </w:t>
      </w:r>
      <w:r>
        <w:rPr>
          <w:spacing w:val="-10"/>
          <w:sz w:val="21"/>
        </w:rPr>
        <w:t>台</w:t>
      </w:r>
      <w:r>
        <w:rPr>
          <w:rFonts w:ascii="Times New Roman" w:eastAsia="Times New Roman"/>
          <w:sz w:val="21"/>
        </w:rPr>
        <w:tab/>
      </w:r>
      <w:r>
        <w:rPr>
          <w:rFonts w:ascii="Times New Roman" w:eastAsia="Times New Roman"/>
          <w:spacing w:val="-5"/>
          <w:sz w:val="21"/>
        </w:rPr>
        <w:t>371</w:t>
      </w:r>
    </w:p>
    <w:p w14:paraId="08F7B62E">
      <w:pPr>
        <w:spacing w:before="224" w:line="321" w:lineRule="auto"/>
        <w:ind w:left="470" w:right="0" w:firstLine="0"/>
        <w:jc w:val="left"/>
        <w:rPr>
          <w:sz w:val="21"/>
        </w:rPr>
      </w:pPr>
      <w:r>
        <w:br w:type="column"/>
      </w:r>
      <w:r>
        <w:rPr>
          <w:spacing w:val="-2"/>
          <w:sz w:val="21"/>
        </w:rPr>
        <w:t>直销、政府采</w:t>
      </w:r>
      <w:r>
        <w:rPr>
          <w:spacing w:val="-10"/>
          <w:sz w:val="21"/>
        </w:rPr>
        <w:t>购</w:t>
      </w:r>
    </w:p>
    <w:p w14:paraId="09684CF9">
      <w:pPr>
        <w:spacing w:before="31" w:line="600" w:lineRule="atLeast"/>
        <w:ind w:left="140" w:right="511" w:firstLine="0"/>
        <w:jc w:val="left"/>
        <w:rPr>
          <w:sz w:val="21"/>
        </w:rPr>
      </w:pPr>
      <w:r>
        <w:br w:type="column"/>
      </w:r>
      <w:r>
        <w:rPr>
          <w:spacing w:val="-2"/>
          <w:sz w:val="21"/>
        </w:rPr>
        <w:t>养老机构、政府项目</w:t>
      </w:r>
      <w:r>
        <w:rPr>
          <w:spacing w:val="-3"/>
          <w:sz w:val="21"/>
        </w:rPr>
        <w:t>大型养老机构、智慧</w:t>
      </w:r>
    </w:p>
    <w:p w14:paraId="1974C1ED">
      <w:pPr>
        <w:spacing w:after="0" w:line="600" w:lineRule="atLeast"/>
        <w:jc w:val="left"/>
        <w:rPr>
          <w:sz w:val="21"/>
        </w:rPr>
        <w:sectPr>
          <w:type w:val="continuous"/>
          <w:pgSz w:w="11910" w:h="16840"/>
          <w:pgMar w:top="1920" w:right="1417" w:bottom="600" w:left="1417" w:header="894" w:footer="1085" w:gutter="0"/>
          <w:cols w:equalWidth="0" w:num="4">
            <w:col w:w="2101" w:space="40"/>
            <w:col w:w="2418" w:space="196"/>
            <w:col w:w="1731" w:space="40"/>
            <w:col w:w="2550"/>
          </w:cols>
        </w:sectPr>
      </w:pPr>
    </w:p>
    <w:p w14:paraId="40B2646E">
      <w:pPr>
        <w:tabs>
          <w:tab w:val="left" w:pos="2399"/>
          <w:tab w:val="left" w:pos="4150"/>
          <w:tab w:val="left" w:pos="5226"/>
        </w:tabs>
        <w:spacing w:before="0" w:line="184" w:lineRule="exact"/>
        <w:ind w:left="445" w:right="0" w:firstLine="0"/>
        <w:jc w:val="left"/>
        <w:rPr>
          <w:sz w:val="21"/>
        </w:rPr>
      </w:pPr>
      <w:r>
        <w:rPr>
          <w:spacing w:val="-2"/>
          <w:sz w:val="21"/>
        </w:rPr>
        <w:t>数字医养解决方</w:t>
      </w:r>
      <w:r>
        <w:rPr>
          <w:spacing w:val="-10"/>
          <w:sz w:val="21"/>
        </w:rPr>
        <w:t>案</w:t>
      </w:r>
      <w:r>
        <w:rPr>
          <w:sz w:val="21"/>
        </w:rPr>
        <w:tab/>
      </w:r>
      <w:r>
        <w:rPr>
          <w:rFonts w:ascii="Times New Roman" w:eastAsia="Times New Roman"/>
          <w:sz w:val="21"/>
        </w:rPr>
        <w:t>13</w:t>
      </w:r>
      <w:r>
        <w:rPr>
          <w:rFonts w:ascii="Times New Roman" w:eastAsia="Times New Roman"/>
          <w:spacing w:val="-6"/>
          <w:sz w:val="21"/>
        </w:rPr>
        <w:t xml:space="preserve"> </w:t>
      </w:r>
      <w:r>
        <w:rPr>
          <w:sz w:val="21"/>
        </w:rPr>
        <w:t>个项</w:t>
      </w:r>
      <w:r>
        <w:rPr>
          <w:spacing w:val="-10"/>
          <w:sz w:val="21"/>
        </w:rPr>
        <w:t>目</w:t>
      </w:r>
      <w:r>
        <w:rPr>
          <w:sz w:val="21"/>
        </w:rPr>
        <w:tab/>
      </w:r>
      <w:r>
        <w:rPr>
          <w:rFonts w:ascii="Times New Roman" w:eastAsia="Times New Roman"/>
          <w:spacing w:val="-4"/>
          <w:sz w:val="21"/>
        </w:rPr>
        <w:t>2396</w:t>
      </w:r>
      <w:r>
        <w:rPr>
          <w:rFonts w:ascii="Times New Roman" w:eastAsia="Times New Roman"/>
          <w:sz w:val="21"/>
        </w:rPr>
        <w:tab/>
      </w:r>
      <w:r>
        <w:rPr>
          <w:spacing w:val="-2"/>
          <w:sz w:val="21"/>
        </w:rPr>
        <w:t>定制化直</w:t>
      </w:r>
      <w:r>
        <w:rPr>
          <w:spacing w:val="-10"/>
          <w:sz w:val="21"/>
        </w:rPr>
        <w:t>销</w:t>
      </w:r>
    </w:p>
    <w:p w14:paraId="505190F1">
      <w:pPr>
        <w:spacing w:before="0" w:line="221" w:lineRule="exact"/>
        <w:ind w:left="6666" w:right="0" w:firstLine="0"/>
        <w:jc w:val="left"/>
        <w:rPr>
          <w:sz w:val="21"/>
        </w:rPr>
      </w:pPr>
      <w:r>
        <w:rPr>
          <w:spacing w:val="-4"/>
          <w:sz w:val="21"/>
        </w:rPr>
        <w:t>养老试点</w:t>
      </w:r>
    </w:p>
    <w:p w14:paraId="62CF4EB9">
      <w:pPr>
        <w:spacing w:after="0" w:line="221" w:lineRule="exact"/>
        <w:jc w:val="left"/>
        <w:rPr>
          <w:sz w:val="21"/>
        </w:rPr>
        <w:sectPr>
          <w:type w:val="continuous"/>
          <w:pgSz w:w="11910" w:h="16840"/>
          <w:pgMar w:top="1920" w:right="1417" w:bottom="600" w:left="1417" w:header="894" w:footer="1085" w:gutter="0"/>
          <w:cols w:space="720" w:num="1"/>
        </w:sectPr>
      </w:pPr>
    </w:p>
    <w:p w14:paraId="22D16E2A">
      <w:pPr>
        <w:spacing w:before="215" w:line="321" w:lineRule="auto"/>
        <w:ind w:left="865" w:right="0" w:hanging="420"/>
        <w:jc w:val="left"/>
        <w:rPr>
          <w:sz w:val="21"/>
        </w:rPr>
      </w:pPr>
      <w:r>
        <w:rPr>
          <w:sz w:val="21"/>
        </w:rPr>
        <mc:AlternateContent>
          <mc:Choice Requires="wps">
            <w:drawing>
              <wp:anchor distT="0" distB="0" distL="0" distR="0" simplePos="0" relativeHeight="251666432" behindDoc="0" locked="0" layoutInCell="1" allowOverlap="1">
                <wp:simplePos x="0" y="0"/>
                <wp:positionH relativeFrom="page">
                  <wp:posOffset>1130300</wp:posOffset>
                </wp:positionH>
                <wp:positionV relativeFrom="paragraph">
                  <wp:posOffset>635635</wp:posOffset>
                </wp:positionV>
                <wp:extent cx="5288280" cy="18415"/>
                <wp:effectExtent l="0" t="0" r="0" b="0"/>
                <wp:wrapNone/>
                <wp:docPr id="111" name="Graphic 111"/>
                <wp:cNvGraphicFramePr/>
                <a:graphic xmlns:a="http://schemas.openxmlformats.org/drawingml/2006/main">
                  <a:graphicData uri="http://schemas.microsoft.com/office/word/2010/wordprocessingShape">
                    <wps:wsp>
                      <wps:cNvSpPr/>
                      <wps:spPr>
                        <a:xfrm>
                          <a:off x="0" y="0"/>
                          <a:ext cx="5288280" cy="18415"/>
                        </a:xfrm>
                        <a:custGeom>
                          <a:avLst/>
                          <a:gdLst/>
                          <a:ahLst/>
                          <a:cxnLst/>
                          <a:rect l="l" t="t" r="r" b="b"/>
                          <a:pathLst>
                            <a:path w="5288280" h="18415">
                              <a:moveTo>
                                <a:pt x="5288280" y="0"/>
                              </a:moveTo>
                              <a:lnTo>
                                <a:pt x="5288280" y="0"/>
                              </a:lnTo>
                              <a:lnTo>
                                <a:pt x="0" y="0"/>
                              </a:lnTo>
                              <a:lnTo>
                                <a:pt x="0" y="18288"/>
                              </a:lnTo>
                              <a:lnTo>
                                <a:pt x="5288280" y="18288"/>
                              </a:lnTo>
                              <a:lnTo>
                                <a:pt x="5288280" y="0"/>
                              </a:lnTo>
                              <a:close/>
                            </a:path>
                          </a:pathLst>
                        </a:custGeom>
                        <a:solidFill>
                          <a:srgbClr val="000000"/>
                        </a:solidFill>
                      </wps:spPr>
                      <wps:bodyPr wrap="square" lIns="0" tIns="0" rIns="0" bIns="0" rtlCol="0">
                        <a:noAutofit/>
                      </wps:bodyPr>
                    </wps:wsp>
                  </a:graphicData>
                </a:graphic>
              </wp:anchor>
            </w:drawing>
          </mc:Choice>
          <mc:Fallback>
            <w:pict>
              <v:shape id="Graphic 111" o:spid="_x0000_s1026" o:spt="100" style="position:absolute;left:0pt;margin-left:89pt;margin-top:50.05pt;height:1.45pt;width:416.4pt;mso-position-horizontal-relative:page;z-index:251666432;mso-width-relative:page;mso-height-relative:page;" fillcolor="#000000" filled="t" stroked="f" coordsize="5288280,18415" o:gfxdata="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IG&#10;7rzXAAAADAEAAA8AAAAAAAAAAQAgAAAAIgAAAGRycy9kb3ducmV2LnhtbFBLAQIUABQAAAAIAIdO&#10;4kD/vBD7JAIAAA4FAAAOAAAAAAAAAAEAIAAAACYBAABkcnMvZTJvRG9jLnhtbFBLBQYAAAAABgAG&#10;AFkBAAC8BQAAAAA=&#10;" path="m5288280,0l5288280,0,0,0,0,18288,5288280,18288,5288280,0xe">
                <v:fill on="t" focussize="0,0"/>
                <v:stroke on="f"/>
                <v:imagedata o:title=""/>
                <o:lock v:ext="edit" aspectratio="f"/>
                <v:textbox inset="0mm,0mm,0mm,0mm"/>
              </v:shape>
            </w:pict>
          </mc:Fallback>
        </mc:AlternateContent>
      </w:r>
      <w:r>
        <w:rPr>
          <w:spacing w:val="-2"/>
          <w:sz w:val="21"/>
        </w:rPr>
        <w:t>居家养老简化版健</w:t>
      </w:r>
      <w:r>
        <w:rPr>
          <w:spacing w:val="-4"/>
          <w:sz w:val="21"/>
        </w:rPr>
        <w:t>康监测仪</w:t>
      </w:r>
    </w:p>
    <w:p w14:paraId="2AF0831A">
      <w:pPr>
        <w:tabs>
          <w:tab w:val="right" w:pos="2350"/>
        </w:tabs>
        <w:spacing w:before="403"/>
        <w:ind w:left="389" w:right="0" w:firstLine="0"/>
        <w:jc w:val="left"/>
        <w:rPr>
          <w:rFonts w:ascii="Times New Roman" w:eastAsia="Times New Roman"/>
          <w:sz w:val="21"/>
        </w:rPr>
      </w:pPr>
      <w:r>
        <w:br w:type="column"/>
      </w:r>
      <w:r>
        <w:rPr>
          <w:rFonts w:ascii="Times New Roman" w:eastAsia="Times New Roman"/>
          <w:sz w:val="21"/>
        </w:rPr>
        <w:t>692</w:t>
      </w:r>
      <w:r>
        <w:rPr>
          <w:rFonts w:ascii="Times New Roman" w:eastAsia="Times New Roman"/>
          <w:spacing w:val="-3"/>
          <w:sz w:val="21"/>
        </w:rPr>
        <w:t xml:space="preserve"> </w:t>
      </w:r>
      <w:r>
        <w:rPr>
          <w:spacing w:val="-10"/>
          <w:sz w:val="21"/>
        </w:rPr>
        <w:t>台</w:t>
      </w:r>
      <w:r>
        <w:rPr>
          <w:rFonts w:ascii="Times New Roman" w:eastAsia="Times New Roman"/>
          <w:sz w:val="21"/>
        </w:rPr>
        <w:tab/>
      </w:r>
      <w:r>
        <w:rPr>
          <w:rFonts w:ascii="Times New Roman" w:eastAsia="Times New Roman"/>
          <w:spacing w:val="-5"/>
          <w:sz w:val="21"/>
        </w:rPr>
        <w:t>138</w:t>
      </w:r>
    </w:p>
    <w:p w14:paraId="4613B157">
      <w:pPr>
        <w:spacing w:before="215" w:line="321" w:lineRule="auto"/>
        <w:ind w:left="445" w:right="0" w:firstLine="0"/>
        <w:jc w:val="left"/>
        <w:rPr>
          <w:sz w:val="21"/>
        </w:rPr>
      </w:pPr>
      <w:r>
        <w:br w:type="column"/>
      </w:r>
      <w:r>
        <w:rPr>
          <w:spacing w:val="-2"/>
          <w:sz w:val="21"/>
        </w:rPr>
        <w:t>电商平台、社</w:t>
      </w:r>
      <w:r>
        <w:rPr>
          <w:spacing w:val="-4"/>
          <w:sz w:val="21"/>
        </w:rPr>
        <w:t>区直销</w:t>
      </w:r>
    </w:p>
    <w:p w14:paraId="4F1304D2">
      <w:pPr>
        <w:spacing w:before="215" w:line="321" w:lineRule="auto"/>
        <w:ind w:left="140" w:right="511" w:firstLine="0"/>
        <w:jc w:val="left"/>
        <w:rPr>
          <w:sz w:val="21"/>
        </w:rPr>
      </w:pPr>
      <w:r>
        <w:br w:type="column"/>
      </w:r>
      <w:r>
        <w:rPr>
          <w:spacing w:val="-2"/>
          <w:sz w:val="21"/>
        </w:rPr>
        <w:t>家庭用户、社区养老</w:t>
      </w:r>
      <w:r>
        <w:rPr>
          <w:spacing w:val="-4"/>
          <w:sz w:val="21"/>
        </w:rPr>
        <w:t>服务中心</w:t>
      </w:r>
    </w:p>
    <w:p w14:paraId="1651AD49">
      <w:pPr>
        <w:spacing w:after="0" w:line="321" w:lineRule="auto"/>
        <w:jc w:val="left"/>
        <w:rPr>
          <w:sz w:val="21"/>
        </w:rPr>
        <w:sectPr>
          <w:type w:val="continuous"/>
          <w:pgSz w:w="11910" w:h="16840"/>
          <w:pgMar w:top="1920" w:right="1417" w:bottom="600" w:left="1417" w:header="894" w:footer="1085" w:gutter="0"/>
          <w:cols w:equalWidth="0" w:num="4">
            <w:col w:w="2127" w:space="40"/>
            <w:col w:w="2392" w:space="222"/>
            <w:col w:w="1706" w:space="39"/>
            <w:col w:w="2550"/>
          </w:cols>
        </w:sectPr>
      </w:pPr>
    </w:p>
    <w:p w14:paraId="7F3378B8">
      <w:pPr>
        <w:pStyle w:val="15"/>
        <w:numPr>
          <w:ilvl w:val="0"/>
          <w:numId w:val="6"/>
        </w:numPr>
        <w:tabs>
          <w:tab w:val="left" w:pos="1458"/>
        </w:tabs>
        <w:spacing w:before="641" w:after="0" w:line="240" w:lineRule="auto"/>
        <w:ind w:left="1458" w:right="0" w:hanging="600"/>
        <w:jc w:val="left"/>
        <w:rPr>
          <w:rFonts w:hint="eastAsia" w:ascii="宋体" w:eastAsia="宋体"/>
          <w:sz w:val="24"/>
        </w:rPr>
      </w:pPr>
      <w:r>
        <w:rPr>
          <w:rFonts w:hint="eastAsia" w:ascii="宋体" w:eastAsia="宋体"/>
          <w:spacing w:val="-1"/>
          <w:sz w:val="24"/>
        </w:rPr>
        <w:t>旗舰产品依赖直销，市场拓展受限</w:t>
      </w:r>
    </w:p>
    <w:p w14:paraId="39114DB5">
      <w:pPr>
        <w:pStyle w:val="5"/>
        <w:spacing w:before="163" w:line="364" w:lineRule="auto"/>
        <w:ind w:right="257" w:firstLine="480"/>
        <w:jc w:val="both"/>
      </w:pPr>
      <w:r>
        <w:rPr>
          <w:spacing w:val="-2"/>
        </w:rPr>
        <w:t>“贝加安</w:t>
      </w:r>
      <w:r>
        <w:rPr>
          <w:rFonts w:ascii="Times New Roman" w:hAnsi="Times New Roman" w:eastAsia="Times New Roman"/>
          <w:spacing w:val="-2"/>
        </w:rPr>
        <w:t>®</w:t>
      </w:r>
      <w:r>
        <w:rPr>
          <w:spacing w:val="-5"/>
        </w:rPr>
        <w:t xml:space="preserve">智慧养老系统”作为 </w:t>
      </w:r>
      <w:r>
        <w:rPr>
          <w:rFonts w:ascii="Times New Roman" w:hAnsi="Times New Roman" w:eastAsia="Times New Roman"/>
          <w:spacing w:val="-2"/>
        </w:rPr>
        <w:t>Q</w:t>
      </w:r>
      <w:r>
        <w:rPr>
          <w:rFonts w:ascii="Times New Roman" w:hAnsi="Times New Roman" w:eastAsia="Times New Roman"/>
          <w:spacing w:val="-13"/>
        </w:rPr>
        <w:t xml:space="preserve"> </w:t>
      </w:r>
      <w:r>
        <w:rPr>
          <w:spacing w:val="-2"/>
        </w:rPr>
        <w:t>公司的旗舰产品，销售表现突出。</w:t>
      </w:r>
      <w:r>
        <w:rPr>
          <w:rFonts w:ascii="Times New Roman" w:hAnsi="Times New Roman" w:eastAsia="Times New Roman"/>
          <w:spacing w:val="-2"/>
        </w:rPr>
        <w:t>2023</w:t>
      </w:r>
      <w:r>
        <w:rPr>
          <w:rFonts w:ascii="Times New Roman" w:hAnsi="Times New Roman" w:eastAsia="Times New Roman"/>
          <w:spacing w:val="-4"/>
        </w:rPr>
        <w:t xml:space="preserve"> </w:t>
      </w:r>
      <w:r>
        <w:rPr>
          <w:spacing w:val="-2"/>
        </w:rPr>
        <w:t>年</w:t>
      </w:r>
      <w:r>
        <w:rPr>
          <w:spacing w:val="-5"/>
        </w:rPr>
        <w:t xml:space="preserve">该产品销售 </w:t>
      </w:r>
      <w:r>
        <w:rPr>
          <w:rFonts w:ascii="Times New Roman" w:hAnsi="Times New Roman" w:eastAsia="Times New Roman"/>
        </w:rPr>
        <w:t>83</w:t>
      </w:r>
      <w:r>
        <w:rPr>
          <w:rFonts w:ascii="Times New Roman" w:hAnsi="Times New Roman" w:eastAsia="Times New Roman"/>
          <w:spacing w:val="-15"/>
        </w:rPr>
        <w:t xml:space="preserve"> </w:t>
      </w:r>
      <w:r>
        <w:rPr>
          <w:spacing w:val="-15"/>
        </w:rPr>
        <w:t xml:space="preserve">套，总收入达到 </w:t>
      </w:r>
      <w:r>
        <w:rPr>
          <w:rFonts w:ascii="Times New Roman" w:hAnsi="Times New Roman" w:eastAsia="Times New Roman"/>
        </w:rPr>
        <w:t>4927</w:t>
      </w:r>
      <w:r>
        <w:rPr>
          <w:rFonts w:ascii="Times New Roman" w:hAnsi="Times New Roman" w:eastAsia="Times New Roman"/>
          <w:spacing w:val="-1"/>
        </w:rPr>
        <w:t xml:space="preserve"> </w:t>
      </w:r>
      <w:r>
        <w:rPr>
          <w:spacing w:val="-21"/>
        </w:rPr>
        <w:t xml:space="preserve">万元，是 </w:t>
      </w:r>
      <w:r>
        <w:rPr>
          <w:rFonts w:ascii="Times New Roman" w:hAnsi="Times New Roman" w:eastAsia="Times New Roman"/>
        </w:rPr>
        <w:t>Q</w:t>
      </w:r>
      <w:r>
        <w:rPr>
          <w:rFonts w:ascii="Times New Roman" w:hAnsi="Times New Roman" w:eastAsia="Times New Roman"/>
          <w:spacing w:val="15"/>
        </w:rPr>
        <w:t xml:space="preserve"> </w:t>
      </w:r>
      <w:r>
        <w:t>公司收入占比最高的单一产品。</w:t>
      </w:r>
      <w:r>
        <w:rPr>
          <w:spacing w:val="-7"/>
        </w:rPr>
        <w:t>其主要客户为养老机构和社区养老服务中心，这些机构对智慧养老系统的需求集</w:t>
      </w:r>
      <w:r>
        <w:rPr>
          <w:spacing w:val="-2"/>
        </w:rPr>
        <w:t>中在健康监测和管理效率的提升上。该产品的销售以直销和合作伙伴渠道为主，</w:t>
      </w:r>
    </w:p>
    <w:p w14:paraId="0CBC9520">
      <w:pPr>
        <w:pStyle w:val="5"/>
        <w:spacing w:after="0" w:line="364" w:lineRule="auto"/>
        <w:jc w:val="both"/>
        <w:sectPr>
          <w:type w:val="continuous"/>
          <w:pgSz w:w="11910" w:h="16840"/>
          <w:pgMar w:top="1920" w:right="1417" w:bottom="600" w:left="1417" w:header="894" w:footer="1085" w:gutter="0"/>
          <w:cols w:space="720" w:num="1"/>
        </w:sectPr>
      </w:pPr>
    </w:p>
    <w:p w14:paraId="1486FDB7">
      <w:pPr>
        <w:pStyle w:val="5"/>
        <w:spacing w:before="129" w:line="364" w:lineRule="auto"/>
        <w:ind w:right="377"/>
        <w:jc w:val="both"/>
      </w:pPr>
      <w:r>
        <w:rPr>
          <w:spacing w:val="-7"/>
        </w:rPr>
        <w:t>通过定制化的部署满足不同养老机构的需求，尤其是在光大百龄帮等大型连锁养</w:t>
      </w:r>
      <w:r>
        <w:rPr>
          <w:spacing w:val="-4"/>
        </w:rPr>
        <w:t xml:space="preserve">老机构的部署中进一步巩固市场地位。然而，该产品的销售主要依赖直销和合作伙伴模式，导致市场拓展速度受限。目前，中国约有 </w:t>
      </w:r>
      <w:r>
        <w:rPr>
          <w:rFonts w:ascii="Times New Roman" w:hAnsi="Times New Roman" w:eastAsia="Times New Roman"/>
          <w:spacing w:val="-2"/>
        </w:rPr>
        <w:t>4.2</w:t>
      </w:r>
      <w:r>
        <w:rPr>
          <w:rFonts w:ascii="Times New Roman" w:hAnsi="Times New Roman" w:eastAsia="Times New Roman"/>
          <w:spacing w:val="-13"/>
        </w:rPr>
        <w:t xml:space="preserve"> </w:t>
      </w:r>
      <w:r>
        <w:rPr>
          <w:spacing w:val="-2"/>
        </w:rPr>
        <w:t xml:space="preserve">万家养老机构，其中近 </w:t>
      </w:r>
      <w:r>
        <w:rPr>
          <w:rFonts w:ascii="Times New Roman" w:hAnsi="Times New Roman" w:eastAsia="Times New Roman"/>
          <w:spacing w:val="-2"/>
        </w:rPr>
        <w:t>80%</w:t>
      </w:r>
      <w:r>
        <w:rPr>
          <w:spacing w:val="-12"/>
        </w:rPr>
        <w:t xml:space="preserve">为中小型机构，但 </w:t>
      </w:r>
      <w:r>
        <w:rPr>
          <w:rFonts w:ascii="Times New Roman" w:hAnsi="Times New Roman" w:eastAsia="Times New Roman"/>
          <w:spacing w:val="-2"/>
        </w:rPr>
        <w:t>Q</w:t>
      </w:r>
      <w:r>
        <w:rPr>
          <w:rFonts w:ascii="Times New Roman" w:hAnsi="Times New Roman" w:eastAsia="Times New Roman"/>
          <w:spacing w:val="5"/>
        </w:rPr>
        <w:t xml:space="preserve"> </w:t>
      </w:r>
      <w:r>
        <w:rPr>
          <w:spacing w:val="-5"/>
        </w:rPr>
        <w:t>公司的智慧养老系统主要面向大型连锁养老机构，如光</w:t>
      </w:r>
      <w:r>
        <w:rPr>
          <w:spacing w:val="-16"/>
        </w:rPr>
        <w:t>大百龄帮等，市场覆盖率仍较低。由于</w:t>
      </w:r>
      <w:r>
        <w:rPr>
          <w:rFonts w:ascii="Times New Roman" w:hAnsi="Times New Roman" w:eastAsia="Times New Roman"/>
          <w:spacing w:val="-2"/>
        </w:rPr>
        <w:t>“</w:t>
      </w:r>
      <w:r>
        <w:rPr>
          <w:spacing w:val="-2"/>
        </w:rPr>
        <w:t>贝加安</w:t>
      </w:r>
      <w:r>
        <w:rPr>
          <w:rFonts w:ascii="Times New Roman" w:hAnsi="Times New Roman" w:eastAsia="Times New Roman"/>
          <w:spacing w:val="-2"/>
        </w:rPr>
        <w:t>®</w:t>
      </w:r>
      <w:r>
        <w:rPr>
          <w:spacing w:val="-2"/>
        </w:rPr>
        <w:t>智慧养老系统</w:t>
      </w:r>
      <w:r>
        <w:rPr>
          <w:rFonts w:ascii="Times New Roman" w:hAnsi="Times New Roman" w:eastAsia="Times New Roman"/>
          <w:spacing w:val="-2"/>
        </w:rPr>
        <w:t>”</w:t>
      </w:r>
      <w:r>
        <w:rPr>
          <w:spacing w:val="-16"/>
        </w:rPr>
        <w:t>单套售价较高</w:t>
      </w:r>
      <w:r>
        <w:rPr>
          <w:spacing w:val="-2"/>
        </w:rPr>
        <w:t>（平</w:t>
      </w:r>
      <w:r>
        <w:rPr>
          <w:spacing w:val="-15"/>
        </w:rPr>
        <w:t xml:space="preserve">均 </w:t>
      </w:r>
      <w:r>
        <w:rPr>
          <w:rFonts w:ascii="Times New Roman" w:hAnsi="Times New Roman" w:eastAsia="Times New Roman"/>
        </w:rPr>
        <w:t>59.3</w:t>
      </w:r>
      <w:r>
        <w:rPr>
          <w:rFonts w:ascii="Times New Roman" w:hAnsi="Times New Roman" w:eastAsia="Times New Roman"/>
          <w:spacing w:val="-15"/>
        </w:rPr>
        <w:t xml:space="preserve"> </w:t>
      </w:r>
      <w:r>
        <w:t>万元</w:t>
      </w:r>
      <w:r>
        <w:rPr>
          <w:rFonts w:ascii="Times New Roman" w:hAnsi="Times New Roman" w:eastAsia="Times New Roman"/>
        </w:rPr>
        <w:t>/</w:t>
      </w:r>
      <w:r>
        <w:t>套），多数养老机构难以承受高昂的采购成本，而行业趋势正向模</w:t>
      </w:r>
      <w:r>
        <w:rPr>
          <w:spacing w:val="-2"/>
        </w:rPr>
        <w:t>块化、租赁制和订阅制转变，</w:t>
      </w:r>
      <w:r>
        <w:rPr>
          <w:rFonts w:ascii="Times New Roman" w:hAnsi="Times New Roman" w:eastAsia="Times New Roman"/>
          <w:spacing w:val="-2"/>
        </w:rPr>
        <w:t>Q</w:t>
      </w:r>
      <w:r>
        <w:rPr>
          <w:rFonts w:ascii="Times New Roman" w:hAnsi="Times New Roman" w:eastAsia="Times New Roman"/>
          <w:spacing w:val="-13"/>
        </w:rPr>
        <w:t xml:space="preserve"> </w:t>
      </w:r>
      <w:r>
        <w:rPr>
          <w:spacing w:val="-2"/>
        </w:rPr>
        <w:t>公司在这些方面的布局仍较为滞后，影响了市场</w:t>
      </w:r>
      <w:r>
        <w:rPr>
          <w:spacing w:val="-4"/>
        </w:rPr>
        <w:t>渗透率。</w:t>
      </w:r>
    </w:p>
    <w:p w14:paraId="435E3224">
      <w:pPr>
        <w:pStyle w:val="15"/>
        <w:numPr>
          <w:ilvl w:val="0"/>
          <w:numId w:val="6"/>
        </w:numPr>
        <w:tabs>
          <w:tab w:val="left" w:pos="1458"/>
        </w:tabs>
        <w:spacing w:before="5" w:after="0" w:line="240" w:lineRule="auto"/>
        <w:ind w:left="1458" w:right="0" w:hanging="600"/>
        <w:jc w:val="left"/>
        <w:rPr>
          <w:rFonts w:hint="eastAsia" w:ascii="宋体" w:eastAsia="宋体"/>
          <w:sz w:val="24"/>
        </w:rPr>
      </w:pPr>
      <w:r>
        <w:rPr>
          <w:rFonts w:hint="eastAsia" w:ascii="宋体" w:eastAsia="宋体"/>
          <w:spacing w:val="-1"/>
          <w:sz w:val="24"/>
        </w:rPr>
        <w:t>经销商渠道虽有增长，但局限性明显</w:t>
      </w:r>
    </w:p>
    <w:p w14:paraId="2A05CA85">
      <w:pPr>
        <w:pStyle w:val="5"/>
        <w:spacing w:before="158" w:line="364" w:lineRule="auto"/>
        <w:ind w:right="377" w:firstLine="480"/>
        <w:jc w:val="both"/>
      </w:pPr>
      <w:r>
        <w:rPr>
          <w:spacing w:val="-7"/>
        </w:rPr>
        <w:t xml:space="preserve">“毫米波雷达生命体征监测仪”和“毫米波雷达跌倒检测仪”是 </w:t>
      </w:r>
      <w:r>
        <w:rPr>
          <w:rFonts w:ascii="Times New Roman" w:hAnsi="Times New Roman" w:eastAsia="Times New Roman"/>
          <w:spacing w:val="-6"/>
        </w:rPr>
        <w:t>Q</w:t>
      </w:r>
      <w:r>
        <w:rPr>
          <w:rFonts w:ascii="Times New Roman" w:hAnsi="Times New Roman" w:eastAsia="Times New Roman"/>
          <w:spacing w:val="-9"/>
        </w:rPr>
        <w:t xml:space="preserve"> </w:t>
      </w:r>
      <w:r>
        <w:rPr>
          <w:spacing w:val="-6"/>
        </w:rPr>
        <w:t>公司的重</w:t>
      </w:r>
      <w:r>
        <w:rPr>
          <w:spacing w:val="-8"/>
        </w:rPr>
        <w:t xml:space="preserve">要硬件设备，分别实现销售 </w:t>
      </w:r>
      <w:r>
        <w:rPr>
          <w:rFonts w:ascii="Times New Roman" w:hAnsi="Times New Roman" w:eastAsia="Times New Roman"/>
          <w:spacing w:val="-6"/>
        </w:rPr>
        <w:t>362</w:t>
      </w:r>
      <w:r>
        <w:rPr>
          <w:rFonts w:ascii="Times New Roman" w:hAnsi="Times New Roman" w:eastAsia="Times New Roman"/>
          <w:spacing w:val="-9"/>
        </w:rPr>
        <w:t xml:space="preserve"> </w:t>
      </w:r>
      <w:r>
        <w:rPr>
          <w:spacing w:val="-12"/>
        </w:rPr>
        <w:t xml:space="preserve">台和 </w:t>
      </w:r>
      <w:r>
        <w:rPr>
          <w:rFonts w:ascii="Times New Roman" w:hAnsi="Times New Roman" w:eastAsia="Times New Roman"/>
          <w:spacing w:val="-6"/>
        </w:rPr>
        <w:t>617</w:t>
      </w:r>
      <w:r>
        <w:rPr>
          <w:rFonts w:ascii="Times New Roman" w:hAnsi="Times New Roman" w:eastAsia="Times New Roman"/>
          <w:spacing w:val="-9"/>
        </w:rPr>
        <w:t xml:space="preserve"> </w:t>
      </w:r>
      <w:r>
        <w:rPr>
          <w:spacing w:val="-8"/>
        </w:rPr>
        <w:t xml:space="preserve">台，总收入分别为 </w:t>
      </w:r>
      <w:r>
        <w:rPr>
          <w:rFonts w:ascii="Times New Roman" w:hAnsi="Times New Roman" w:eastAsia="Times New Roman"/>
          <w:spacing w:val="-6"/>
        </w:rPr>
        <w:t>1091</w:t>
      </w:r>
      <w:r>
        <w:rPr>
          <w:rFonts w:ascii="Times New Roman" w:hAnsi="Times New Roman" w:eastAsia="Times New Roman"/>
          <w:spacing w:val="-9"/>
        </w:rPr>
        <w:t xml:space="preserve"> </w:t>
      </w:r>
      <w:r>
        <w:rPr>
          <w:spacing w:val="-11"/>
        </w:rPr>
        <w:t xml:space="preserve">万元和 </w:t>
      </w:r>
      <w:r>
        <w:rPr>
          <w:rFonts w:ascii="Times New Roman" w:hAnsi="Times New Roman" w:eastAsia="Times New Roman"/>
          <w:spacing w:val="-6"/>
        </w:rPr>
        <w:t>2363</w:t>
      </w:r>
      <w:r>
        <w:rPr>
          <w:rFonts w:ascii="Times New Roman" w:hAnsi="Times New Roman" w:eastAsia="Times New Roman"/>
          <w:spacing w:val="3"/>
        </w:rPr>
        <w:t xml:space="preserve"> </w:t>
      </w:r>
      <w:r>
        <w:rPr>
          <w:spacing w:val="-6"/>
        </w:rPr>
        <w:t>万</w:t>
      </w:r>
      <w:r>
        <w:rPr>
          <w:spacing w:val="-4"/>
        </w:rPr>
        <w:t>元。这两款设备功能侧重单一，但市场需求较为广泛，尤其适用于中小型养老机构、社区养老服务中心以及部分医疗机构。虽然这些设备在中小型养老机构和医</w:t>
      </w:r>
      <w:r>
        <w:rPr>
          <w:spacing w:val="-20"/>
        </w:rPr>
        <w:t>疗机构中有一定市场需求，但相比市场规模而言，销量仍然较低。行业数据显示，</w:t>
      </w:r>
      <w:r>
        <w:rPr>
          <w:spacing w:val="-2"/>
        </w:rPr>
        <w:t xml:space="preserve"> </w:t>
      </w:r>
      <w:r>
        <w:rPr>
          <w:rFonts w:ascii="Times New Roman" w:hAnsi="Times New Roman" w:eastAsia="Times New Roman"/>
          <w:spacing w:val="-2"/>
        </w:rPr>
        <w:t>2023</w:t>
      </w:r>
      <w:r>
        <w:rPr>
          <w:rFonts w:ascii="Times New Roman" w:hAnsi="Times New Roman" w:eastAsia="Times New Roman"/>
          <w:spacing w:val="-13"/>
        </w:rPr>
        <w:t xml:space="preserve"> </w:t>
      </w:r>
      <w:r>
        <w:rPr>
          <w:spacing w:val="-4"/>
        </w:rPr>
        <w:t xml:space="preserve">年中国智慧养老设备市场整体销量突破 </w:t>
      </w:r>
      <w:r>
        <w:rPr>
          <w:rFonts w:ascii="Times New Roman" w:hAnsi="Times New Roman" w:eastAsia="Times New Roman"/>
          <w:spacing w:val="-2"/>
        </w:rPr>
        <w:t>25</w:t>
      </w:r>
      <w:r>
        <w:rPr>
          <w:rFonts w:ascii="Times New Roman" w:hAnsi="Times New Roman" w:eastAsia="Times New Roman"/>
          <w:spacing w:val="-3"/>
        </w:rPr>
        <w:t xml:space="preserve"> </w:t>
      </w:r>
      <w:r>
        <w:rPr>
          <w:spacing w:val="-2"/>
        </w:rPr>
        <w:t>万台，</w:t>
      </w:r>
      <w:r>
        <w:rPr>
          <w:rFonts w:ascii="Times New Roman" w:hAnsi="Times New Roman" w:eastAsia="Times New Roman"/>
          <w:spacing w:val="-2"/>
        </w:rPr>
        <w:t>Q</w:t>
      </w:r>
      <w:r>
        <w:rPr>
          <w:rFonts w:ascii="Times New Roman" w:hAnsi="Times New Roman" w:eastAsia="Times New Roman"/>
        </w:rPr>
        <w:t xml:space="preserve"> </w:t>
      </w:r>
      <w:r>
        <w:rPr>
          <w:spacing w:val="-2"/>
        </w:rPr>
        <w:t>公司在这一市场中的占</w:t>
      </w:r>
      <w:r>
        <w:rPr>
          <w:spacing w:val="-10"/>
        </w:rPr>
        <w:t xml:space="preserve">比不足 </w:t>
      </w:r>
      <w:r>
        <w:rPr>
          <w:rFonts w:ascii="Times New Roman" w:hAnsi="Times New Roman" w:eastAsia="Times New Roman"/>
          <w:spacing w:val="-4"/>
        </w:rPr>
        <w:t>4%</w:t>
      </w:r>
      <w:r>
        <w:rPr>
          <w:spacing w:val="-5"/>
        </w:rPr>
        <w:t xml:space="preserve">，表明其市场份额仍然偏低。此外，过度依赖经销商导致 </w:t>
      </w:r>
      <w:r>
        <w:rPr>
          <w:rFonts w:ascii="Times New Roman" w:hAnsi="Times New Roman" w:eastAsia="Times New Roman"/>
          <w:spacing w:val="-4"/>
        </w:rPr>
        <w:t>Q</w:t>
      </w:r>
      <w:r>
        <w:rPr>
          <w:rFonts w:ascii="Times New Roman" w:hAnsi="Times New Roman" w:eastAsia="Times New Roman"/>
          <w:spacing w:val="-1"/>
        </w:rPr>
        <w:t xml:space="preserve"> </w:t>
      </w:r>
      <w:r>
        <w:rPr>
          <w:spacing w:val="-4"/>
        </w:rPr>
        <w:t>公司在渠道管理上的控制力不足，存在价格体系不稳定、售后服务不均衡、市场反馈滞后</w:t>
      </w:r>
      <w:r>
        <w:rPr>
          <w:spacing w:val="-2"/>
        </w:rPr>
        <w:t>等问题。许多竞品企业，如华为、京东方等，已开始采用直营</w:t>
      </w:r>
      <w:r>
        <w:rPr>
          <w:rFonts w:ascii="Times New Roman" w:hAnsi="Times New Roman" w:eastAsia="Times New Roman"/>
          <w:spacing w:val="-2"/>
        </w:rPr>
        <w:t>+</w:t>
      </w:r>
      <w:r>
        <w:rPr>
          <w:spacing w:val="-2"/>
        </w:rPr>
        <w:t>在线销售模式，</w:t>
      </w:r>
      <w:r>
        <w:rPr>
          <w:spacing w:val="-1"/>
        </w:rPr>
        <w:t xml:space="preserve">进一步压缩经销商渠道的作用，以降低成本并增强用户体验，而 </w:t>
      </w:r>
      <w:r>
        <w:rPr>
          <w:rFonts w:ascii="Times New Roman" w:hAnsi="Times New Roman" w:eastAsia="Times New Roman"/>
        </w:rPr>
        <w:t>Q</w:t>
      </w:r>
      <w:r>
        <w:rPr>
          <w:rFonts w:ascii="Times New Roman" w:hAnsi="Times New Roman" w:eastAsia="Times New Roman"/>
          <w:spacing w:val="33"/>
        </w:rPr>
        <w:t xml:space="preserve"> </w:t>
      </w:r>
      <w:r>
        <w:t>公司在这一</w:t>
      </w:r>
      <w:r>
        <w:rPr>
          <w:spacing w:val="-2"/>
        </w:rPr>
        <w:t>方面仍缺乏有效的调整策略。</w:t>
      </w:r>
    </w:p>
    <w:p w14:paraId="2F0CD8A3">
      <w:pPr>
        <w:pStyle w:val="15"/>
        <w:numPr>
          <w:ilvl w:val="0"/>
          <w:numId w:val="6"/>
        </w:numPr>
        <w:tabs>
          <w:tab w:val="left" w:pos="1458"/>
        </w:tabs>
        <w:spacing w:before="9" w:after="0" w:line="240" w:lineRule="auto"/>
        <w:ind w:left="1458" w:right="0" w:hanging="600"/>
        <w:jc w:val="left"/>
        <w:rPr>
          <w:rFonts w:hint="eastAsia" w:ascii="宋体" w:eastAsia="宋体"/>
          <w:sz w:val="24"/>
        </w:rPr>
      </w:pPr>
      <w:r>
        <w:rPr>
          <w:rFonts w:hint="eastAsia" w:ascii="宋体" w:eastAsia="宋体"/>
          <w:spacing w:val="-1"/>
          <w:sz w:val="24"/>
        </w:rPr>
        <w:t>政府采购占比过高，增长潜力有限</w:t>
      </w:r>
    </w:p>
    <w:p w14:paraId="054FBA1E">
      <w:pPr>
        <w:pStyle w:val="5"/>
        <w:spacing w:before="158" w:line="364" w:lineRule="auto"/>
        <w:ind w:right="257" w:firstLine="480"/>
      </w:pPr>
      <w:r>
        <w:t>“贝加安</w:t>
      </w:r>
      <w:r>
        <w:rPr>
          <w:rFonts w:ascii="Times New Roman" w:hAnsi="Times New Roman" w:eastAsia="Times New Roman"/>
        </w:rPr>
        <w:t>®</w:t>
      </w:r>
      <w:r>
        <w:rPr>
          <w:spacing w:val="-11"/>
        </w:rPr>
        <w:t xml:space="preserve">健康数据智慧大屏”是 </w:t>
      </w:r>
      <w:r>
        <w:rPr>
          <w:rFonts w:ascii="Times New Roman" w:hAnsi="Times New Roman" w:eastAsia="Times New Roman"/>
        </w:rPr>
        <w:t xml:space="preserve">Q </w:t>
      </w:r>
      <w:r>
        <w:t>公司在养老机构和政府项目中的高端展示产品。</w:t>
      </w:r>
      <w:r>
        <w:rPr>
          <w:rFonts w:ascii="Times New Roman" w:hAnsi="Times New Roman" w:eastAsia="Times New Roman"/>
        </w:rPr>
        <w:t xml:space="preserve">2023 </w:t>
      </w:r>
      <w:r>
        <w:rPr>
          <w:spacing w:val="-7"/>
        </w:rPr>
        <w:t xml:space="preserve">年该产品销售 </w:t>
      </w:r>
      <w:r>
        <w:rPr>
          <w:rFonts w:ascii="Times New Roman" w:hAnsi="Times New Roman" w:eastAsia="Times New Roman"/>
        </w:rPr>
        <w:t xml:space="preserve">63 </w:t>
      </w:r>
      <w:r>
        <w:rPr>
          <w:spacing w:val="-7"/>
        </w:rPr>
        <w:t xml:space="preserve">台，总收入为 </w:t>
      </w:r>
      <w:r>
        <w:rPr>
          <w:rFonts w:ascii="Times New Roman" w:hAnsi="Times New Roman" w:eastAsia="Times New Roman"/>
        </w:rPr>
        <w:t xml:space="preserve">371 </w:t>
      </w:r>
      <w:r>
        <w:t>万元。这款产品以其强大的健</w:t>
      </w:r>
      <w:r>
        <w:rPr>
          <w:spacing w:val="-9"/>
        </w:rPr>
        <w:t>康数据可视化和智能分析功能，深受养老机构管理者和政府智慧养老试点项目的</w:t>
      </w:r>
      <w:r>
        <w:t>青睐。</w:t>
      </w:r>
      <w:r>
        <w:rPr>
          <w:rFonts w:ascii="Times New Roman" w:hAnsi="Times New Roman" w:eastAsia="Times New Roman"/>
        </w:rPr>
        <w:t xml:space="preserve">Q </w:t>
      </w:r>
      <w:r>
        <w:t>公司主要通过直销和政府采购渠道推动这款产品的销售，尤其是在政府</w:t>
      </w:r>
      <w:r>
        <w:rPr>
          <w:spacing w:val="-2"/>
        </w:rPr>
        <w:t>主导的智慧养老试点项目中健康数据智慧大屏成为标准化配置的重要组成部分。由于政府项目采购周期长、审批流程复杂，导致该产品的销售具有较强的不确定性。从行业趋势来看，智慧养老市场的政府采购占比正在下降，更多资金正流向</w:t>
      </w:r>
      <w:r>
        <w:t>市场化商业模式。</w:t>
      </w:r>
      <w:r>
        <w:rPr>
          <w:rFonts w:ascii="Times New Roman" w:hAnsi="Times New Roman" w:eastAsia="Times New Roman"/>
        </w:rPr>
        <w:t xml:space="preserve">2023 </w:t>
      </w:r>
      <w:r>
        <w:rPr>
          <w:spacing w:val="-3"/>
        </w:rPr>
        <w:t xml:space="preserve">年政府采购占智慧养老市场的比例降至 </w:t>
      </w:r>
      <w:r>
        <w:rPr>
          <w:rFonts w:ascii="Times New Roman" w:hAnsi="Times New Roman" w:eastAsia="Times New Roman"/>
        </w:rPr>
        <w:t>45%</w:t>
      </w:r>
      <w:r>
        <w:rPr>
          <w:spacing w:val="-17"/>
        </w:rPr>
        <w:t xml:space="preserve">，而 </w:t>
      </w:r>
      <w:r>
        <w:rPr>
          <w:rFonts w:ascii="Times New Roman" w:hAnsi="Times New Roman" w:eastAsia="Times New Roman"/>
        </w:rPr>
        <w:t xml:space="preserve">2020 </w:t>
      </w:r>
      <w:r>
        <w:t>年</w:t>
      </w:r>
    </w:p>
    <w:p w14:paraId="2C6F751D">
      <w:pPr>
        <w:pStyle w:val="5"/>
        <w:spacing w:after="0" w:line="364" w:lineRule="auto"/>
        <w:sectPr>
          <w:pgSz w:w="11910" w:h="16840"/>
          <w:pgMar w:top="1380" w:right="1417" w:bottom="1280" w:left="1417" w:header="894" w:footer="1085" w:gutter="0"/>
          <w:cols w:space="720" w:num="1"/>
        </w:sectPr>
      </w:pPr>
    </w:p>
    <w:p w14:paraId="6F6F4FB9">
      <w:pPr>
        <w:pStyle w:val="5"/>
        <w:spacing w:before="129" w:line="362" w:lineRule="auto"/>
        <w:ind w:right="377"/>
      </w:pPr>
      <w:bookmarkStart w:id="71" w:name="4.1.4 促销活动现状"/>
      <w:bookmarkEnd w:id="71"/>
      <w:r>
        <w:rPr>
          <w:spacing w:val="-9"/>
        </w:rPr>
        <w:t xml:space="preserve">该比例仍高达 </w:t>
      </w:r>
      <w:r>
        <w:rPr>
          <w:rFonts w:ascii="Times New Roman" w:eastAsia="Times New Roman"/>
        </w:rPr>
        <w:t>65%</w:t>
      </w:r>
      <w:r>
        <w:rPr>
          <w:spacing w:val="-51"/>
        </w:rPr>
        <w:t>。</w:t>
      </w:r>
      <w:r>
        <w:rPr>
          <w:rFonts w:ascii="Times New Roman" w:eastAsia="Times New Roman"/>
        </w:rPr>
        <w:t>Q</w:t>
      </w:r>
      <w:r>
        <w:rPr>
          <w:rFonts w:ascii="Times New Roman" w:eastAsia="Times New Roman"/>
          <w:spacing w:val="-15"/>
        </w:rPr>
        <w:t xml:space="preserve"> </w:t>
      </w:r>
      <w:r>
        <w:rPr>
          <w:spacing w:val="-5"/>
        </w:rPr>
        <w:t>公司过度依赖政府采购，使其在政策变化和财政预算调整</w:t>
      </w:r>
      <w:r>
        <w:rPr>
          <w:spacing w:val="-2"/>
        </w:rPr>
        <w:t>时面临较大的市场风险，渠道结构亟待优化。</w:t>
      </w:r>
    </w:p>
    <w:p w14:paraId="2241A635">
      <w:pPr>
        <w:pStyle w:val="15"/>
        <w:numPr>
          <w:ilvl w:val="0"/>
          <w:numId w:val="6"/>
        </w:numPr>
        <w:tabs>
          <w:tab w:val="left" w:pos="1458"/>
        </w:tabs>
        <w:spacing w:before="7" w:after="0" w:line="240" w:lineRule="auto"/>
        <w:ind w:left="1458" w:right="0" w:hanging="600"/>
        <w:jc w:val="left"/>
        <w:rPr>
          <w:rFonts w:hint="eastAsia" w:ascii="宋体" w:eastAsia="宋体"/>
          <w:sz w:val="24"/>
        </w:rPr>
      </w:pPr>
      <w:r>
        <w:rPr>
          <w:rFonts w:hint="eastAsia" w:ascii="宋体" w:eastAsia="宋体"/>
          <w:spacing w:val="-1"/>
          <w:sz w:val="24"/>
        </w:rPr>
        <w:t>项目化销售增长有限，客户粘性仍需加强</w:t>
      </w:r>
    </w:p>
    <w:p w14:paraId="5AA478A8">
      <w:pPr>
        <w:pStyle w:val="5"/>
        <w:spacing w:before="159" w:line="364" w:lineRule="auto"/>
        <w:ind w:right="137" w:firstLine="480"/>
      </w:pPr>
      <w:r>
        <w:rPr>
          <w:spacing w:val="-10"/>
        </w:rPr>
        <w:t xml:space="preserve">“数字医养解决方案”作为 </w:t>
      </w:r>
      <w:r>
        <w:rPr>
          <w:rFonts w:ascii="Times New Roman" w:hAnsi="Times New Roman" w:eastAsia="Times New Roman"/>
        </w:rPr>
        <w:t xml:space="preserve">Q </w:t>
      </w:r>
      <w:r>
        <w:rPr>
          <w:spacing w:val="-11"/>
        </w:rPr>
        <w:t xml:space="preserve">公司的综合服务项目，在 </w:t>
      </w:r>
      <w:r>
        <w:rPr>
          <w:rFonts w:ascii="Times New Roman" w:hAnsi="Times New Roman" w:eastAsia="Times New Roman"/>
        </w:rPr>
        <w:t xml:space="preserve">2023 </w:t>
      </w:r>
      <w:r>
        <w:rPr>
          <w:spacing w:val="-7"/>
        </w:rPr>
        <w:t xml:space="preserve">年共完成 </w:t>
      </w:r>
      <w:r>
        <w:rPr>
          <w:rFonts w:ascii="Times New Roman" w:hAnsi="Times New Roman" w:eastAsia="Times New Roman"/>
        </w:rPr>
        <w:t xml:space="preserve">13 </w:t>
      </w:r>
      <w:r>
        <w:t xml:space="preserve">个 </w:t>
      </w:r>
      <w:r>
        <w:rPr>
          <w:spacing w:val="-7"/>
        </w:rPr>
        <w:t xml:space="preserve">项目，总收入达到 </w:t>
      </w:r>
      <w:r>
        <w:rPr>
          <w:rFonts w:ascii="Times New Roman" w:hAnsi="Times New Roman" w:eastAsia="Times New Roman"/>
        </w:rPr>
        <w:t>2396</w:t>
      </w:r>
      <w:r>
        <w:rPr>
          <w:rFonts w:ascii="Times New Roman" w:hAnsi="Times New Roman" w:eastAsia="Times New Roman"/>
          <w:spacing w:val="-15"/>
        </w:rPr>
        <w:t xml:space="preserve"> </w:t>
      </w:r>
      <w:r>
        <w:rPr>
          <w:spacing w:val="-6"/>
        </w:rPr>
        <w:t xml:space="preserve">万元。该解决方案整合 </w:t>
      </w:r>
      <w:r>
        <w:rPr>
          <w:rFonts w:ascii="Times New Roman" w:hAnsi="Times New Roman" w:eastAsia="Times New Roman"/>
        </w:rPr>
        <w:t>Q</w:t>
      </w:r>
      <w:r>
        <w:rPr>
          <w:rFonts w:ascii="Times New Roman" w:hAnsi="Times New Roman" w:eastAsia="Times New Roman"/>
          <w:spacing w:val="-15"/>
        </w:rPr>
        <w:t xml:space="preserve"> </w:t>
      </w:r>
      <w:r>
        <w:t>公司的硬件设备、软件系统和数</w:t>
      </w:r>
      <w:r>
        <w:rPr>
          <w:spacing w:val="-12"/>
        </w:rPr>
        <w:t>据管理能力，能够为大型养老机构和智慧社区提供一站式的智慧养老服务支持。其</w:t>
      </w:r>
      <w:r>
        <w:rPr>
          <w:spacing w:val="-6"/>
        </w:rPr>
        <w:t>典型应用案例包括河北爱巢养老集团的智慧养老项目，该项目通过数字医养解决方</w:t>
      </w:r>
      <w:r>
        <w:rPr>
          <w:spacing w:val="-4"/>
        </w:rPr>
        <w:t>案实现健康数据的采集、分析和风险预警的全流程管理。这种项目化的销售模式，</w:t>
      </w:r>
      <w:r>
        <w:rPr>
          <w:spacing w:val="-2"/>
        </w:rPr>
        <w:t xml:space="preserve">不仅增强客户的粘性，也提升 </w:t>
      </w:r>
      <w:r>
        <w:rPr>
          <w:rFonts w:ascii="Times New Roman" w:hAnsi="Times New Roman" w:eastAsia="Times New Roman"/>
        </w:rPr>
        <w:t>Q</w:t>
      </w:r>
      <w:r>
        <w:rPr>
          <w:rFonts w:ascii="Times New Roman" w:hAnsi="Times New Roman" w:eastAsia="Times New Roman"/>
          <w:spacing w:val="33"/>
        </w:rPr>
        <w:t xml:space="preserve"> </w:t>
      </w:r>
      <w:r>
        <w:t>公司在智慧养老市场的品牌影响力。然而，项目</w:t>
      </w:r>
      <w:r>
        <w:rPr>
          <w:spacing w:val="-2"/>
        </w:rPr>
        <w:t>数量增长缓慢，远低于市场需求增长速度。同时，项目化销售模式面临较高的定</w:t>
      </w:r>
      <w:r>
        <w:rPr>
          <w:spacing w:val="-6"/>
        </w:rPr>
        <w:t>制化成本和实施周期长的问题。</w:t>
      </w:r>
      <w:r>
        <w:rPr>
          <w:rFonts w:ascii="Times New Roman" w:hAnsi="Times New Roman" w:eastAsia="Times New Roman"/>
        </w:rPr>
        <w:t>Q</w:t>
      </w:r>
      <w:r>
        <w:rPr>
          <w:rFonts w:ascii="Times New Roman" w:hAnsi="Times New Roman" w:eastAsia="Times New Roman"/>
          <w:spacing w:val="-15"/>
        </w:rPr>
        <w:t xml:space="preserve"> </w:t>
      </w:r>
      <w:r>
        <w:t>公司目前缺乏标准化的快速部署解决方案，导致</w:t>
      </w:r>
      <w:r>
        <w:rPr>
          <w:spacing w:val="-2"/>
        </w:rPr>
        <w:t>客户需要投入较长时间进行系统集成，这降低了产品的市场吸引力。</w:t>
      </w:r>
    </w:p>
    <w:p w14:paraId="6DE44739">
      <w:pPr>
        <w:pStyle w:val="15"/>
        <w:numPr>
          <w:ilvl w:val="0"/>
          <w:numId w:val="6"/>
        </w:numPr>
        <w:tabs>
          <w:tab w:val="left" w:pos="1458"/>
        </w:tabs>
        <w:spacing w:before="7" w:after="0" w:line="240" w:lineRule="auto"/>
        <w:ind w:left="1458" w:right="0" w:hanging="600"/>
        <w:jc w:val="left"/>
        <w:rPr>
          <w:rFonts w:hint="eastAsia" w:ascii="宋体" w:eastAsia="宋体"/>
          <w:sz w:val="24"/>
        </w:rPr>
      </w:pPr>
      <w:r>
        <w:rPr>
          <w:rFonts w:hint="eastAsia" w:ascii="宋体" w:eastAsia="宋体"/>
          <w:spacing w:val="-1"/>
          <w:sz w:val="24"/>
        </w:rPr>
        <w:t>家庭市场拓展不力，电商渠道贡献率低</w:t>
      </w:r>
    </w:p>
    <w:p w14:paraId="22691BD1">
      <w:pPr>
        <w:pStyle w:val="5"/>
        <w:spacing w:before="158"/>
        <w:ind w:left="858"/>
      </w:pPr>
      <w:r>
        <w:rPr>
          <w:rFonts w:ascii="Times New Roman" w:hAnsi="Times New Roman" w:eastAsia="Times New Roman"/>
        </w:rPr>
        <w:t>“</w:t>
      </w:r>
      <w:r>
        <w:t>居家养老简化版健康监测仪</w:t>
      </w:r>
      <w:r>
        <w:rPr>
          <w:rFonts w:ascii="Times New Roman" w:hAnsi="Times New Roman" w:eastAsia="Times New Roman"/>
        </w:rPr>
        <w:t>”</w:t>
      </w:r>
      <w:r>
        <w:rPr>
          <w:spacing w:val="-20"/>
        </w:rPr>
        <w:t xml:space="preserve">是 </w:t>
      </w:r>
      <w:r>
        <w:rPr>
          <w:rFonts w:ascii="Times New Roman" w:hAnsi="Times New Roman" w:eastAsia="Times New Roman"/>
        </w:rPr>
        <w:t>Q</w:t>
      </w:r>
      <w:r>
        <w:rPr>
          <w:rFonts w:ascii="Times New Roman" w:hAnsi="Times New Roman" w:eastAsia="Times New Roman"/>
          <w:spacing w:val="20"/>
        </w:rPr>
        <w:t xml:space="preserve"> </w:t>
      </w:r>
      <w:r>
        <w:t>公司面向家庭用户的产品，</w:t>
      </w:r>
      <w:r>
        <w:rPr>
          <w:rFonts w:ascii="Times New Roman" w:hAnsi="Times New Roman" w:eastAsia="Times New Roman"/>
        </w:rPr>
        <w:t>2023</w:t>
      </w:r>
      <w:r>
        <w:rPr>
          <w:rFonts w:ascii="Times New Roman" w:hAnsi="Times New Roman" w:eastAsia="Times New Roman"/>
          <w:spacing w:val="21"/>
        </w:rPr>
        <w:t xml:space="preserve"> </w:t>
      </w:r>
      <w:r>
        <w:rPr>
          <w:spacing w:val="-4"/>
        </w:rPr>
        <w:t>年销售</w:t>
      </w:r>
    </w:p>
    <w:p w14:paraId="4F4F672E">
      <w:pPr>
        <w:pStyle w:val="5"/>
        <w:spacing w:before="163"/>
        <w:jc w:val="both"/>
      </w:pPr>
      <w:r>
        <w:rPr>
          <w:rFonts w:ascii="Times New Roman" w:eastAsia="Times New Roman"/>
        </w:rPr>
        <w:t xml:space="preserve">692 </w:t>
      </w:r>
      <w:r>
        <w:rPr>
          <w:spacing w:val="-23"/>
        </w:rPr>
        <w:t xml:space="preserve">台，总收入仅 </w:t>
      </w:r>
      <w:r>
        <w:rPr>
          <w:rFonts w:ascii="Times New Roman" w:eastAsia="Times New Roman"/>
        </w:rPr>
        <w:t xml:space="preserve">138 </w:t>
      </w:r>
      <w:r>
        <w:rPr>
          <w:spacing w:val="-15"/>
        </w:rPr>
        <w:t>万元。相较于整个家庭养老市场的规模，该产品销量偏低。</w:t>
      </w:r>
    </w:p>
    <w:p w14:paraId="4C0DF150">
      <w:pPr>
        <w:pStyle w:val="5"/>
        <w:spacing w:before="158" w:line="364" w:lineRule="auto"/>
        <w:ind w:right="377"/>
        <w:jc w:val="both"/>
      </w:pPr>
      <w:r>
        <w:rPr>
          <w:rFonts w:ascii="Times New Roman" w:eastAsia="Times New Roman"/>
          <w:spacing w:val="-2"/>
        </w:rPr>
        <w:t>2023</w:t>
      </w:r>
      <w:r>
        <w:rPr>
          <w:rFonts w:ascii="Times New Roman" w:eastAsia="Times New Roman"/>
          <w:spacing w:val="-13"/>
        </w:rPr>
        <w:t xml:space="preserve"> </w:t>
      </w:r>
      <w:r>
        <w:rPr>
          <w:spacing w:val="-4"/>
        </w:rPr>
        <w:t xml:space="preserve">年中国家庭智慧养老设备市场总销量已突破 </w:t>
      </w:r>
      <w:r>
        <w:rPr>
          <w:rFonts w:ascii="Times New Roman" w:eastAsia="Times New Roman"/>
          <w:spacing w:val="-2"/>
        </w:rPr>
        <w:t>30</w:t>
      </w:r>
      <w:r>
        <w:rPr>
          <w:rFonts w:ascii="Times New Roman" w:eastAsia="Times New Roman"/>
          <w:spacing w:val="-13"/>
        </w:rPr>
        <w:t xml:space="preserve"> </w:t>
      </w:r>
      <w:r>
        <w:rPr>
          <w:spacing w:val="-24"/>
        </w:rPr>
        <w:t xml:space="preserve">万台，而 </w:t>
      </w:r>
      <w:r>
        <w:rPr>
          <w:rFonts w:ascii="Times New Roman" w:eastAsia="Times New Roman"/>
          <w:spacing w:val="-2"/>
        </w:rPr>
        <w:t>Q</w:t>
      </w:r>
      <w:r>
        <w:rPr>
          <w:rFonts w:ascii="Times New Roman" w:eastAsia="Times New Roman"/>
          <w:spacing w:val="3"/>
        </w:rPr>
        <w:t xml:space="preserve"> </w:t>
      </w:r>
      <w:r>
        <w:rPr>
          <w:spacing w:val="-2"/>
        </w:rPr>
        <w:t>公司的市场占比</w:t>
      </w:r>
      <w:r>
        <w:rPr>
          <w:spacing w:val="-15"/>
        </w:rPr>
        <w:t xml:space="preserve">仅 </w:t>
      </w:r>
      <w:r>
        <w:rPr>
          <w:rFonts w:ascii="Times New Roman" w:eastAsia="Times New Roman"/>
        </w:rPr>
        <w:t>0.2%</w:t>
      </w:r>
      <w:r>
        <w:t>，表明其品牌知名度和市场推广仍不足。</w:t>
      </w:r>
      <w:r>
        <w:rPr>
          <w:rFonts w:ascii="Times New Roman" w:eastAsia="Times New Roman"/>
        </w:rPr>
        <w:t>Q</w:t>
      </w:r>
      <w:r>
        <w:rPr>
          <w:rFonts w:ascii="Times New Roman" w:eastAsia="Times New Roman"/>
          <w:spacing w:val="17"/>
        </w:rPr>
        <w:t xml:space="preserve"> </w:t>
      </w:r>
      <w:r>
        <w:t>公司主要依赖电商平台和社</w:t>
      </w:r>
      <w:r>
        <w:rPr>
          <w:spacing w:val="-4"/>
        </w:rPr>
        <w:t>区直销进行销售，但营销力度不足，品牌曝光率低。目前，竞品企业已通过社交</w:t>
      </w:r>
      <w:r>
        <w:rPr>
          <w:spacing w:val="-2"/>
        </w:rPr>
        <w:t xml:space="preserve">电商、短视频营销和直播带货等方式提升市场认知度，而 </w:t>
      </w:r>
      <w:r>
        <w:rPr>
          <w:rFonts w:ascii="Times New Roman" w:eastAsia="Times New Roman"/>
        </w:rPr>
        <w:t>Q</w:t>
      </w:r>
      <w:r>
        <w:rPr>
          <w:rFonts w:ascii="Times New Roman" w:eastAsia="Times New Roman"/>
          <w:spacing w:val="33"/>
        </w:rPr>
        <w:t xml:space="preserve"> </w:t>
      </w:r>
      <w:r>
        <w:t>公司在这些方面的</w:t>
      </w:r>
      <w:r>
        <w:rPr>
          <w:spacing w:val="-2"/>
        </w:rPr>
        <w:t>投入仍然较低，导致销售增长乏力。</w:t>
      </w:r>
    </w:p>
    <w:p w14:paraId="584EAD1B">
      <w:pPr>
        <w:pStyle w:val="4"/>
        <w:numPr>
          <w:ilvl w:val="2"/>
          <w:numId w:val="2"/>
        </w:numPr>
        <w:tabs>
          <w:tab w:val="left" w:pos="1006"/>
        </w:tabs>
        <w:spacing w:before="290" w:after="0" w:line="240" w:lineRule="auto"/>
        <w:ind w:left="1006" w:right="0" w:hanging="628"/>
        <w:jc w:val="left"/>
      </w:pPr>
      <w:bookmarkStart w:id="72" w:name="_TOC_250058"/>
      <w:bookmarkEnd w:id="72"/>
      <w:r>
        <w:rPr>
          <w:spacing w:val="-2"/>
        </w:rPr>
        <w:t>促销活动现状</w:t>
      </w:r>
    </w:p>
    <w:p w14:paraId="437164CC">
      <w:pPr>
        <w:pStyle w:val="5"/>
        <w:spacing w:before="309" w:line="364" w:lineRule="auto"/>
        <w:ind w:right="377" w:firstLine="480"/>
        <w:jc w:val="both"/>
      </w:pPr>
      <w:r>
        <w:rPr>
          <w:spacing w:val="-11"/>
        </w:rPr>
        <w:t xml:space="preserve">截至 </w:t>
      </w:r>
      <w:r>
        <w:rPr>
          <w:rFonts w:ascii="Times New Roman" w:eastAsia="Times New Roman"/>
          <w:spacing w:val="-2"/>
        </w:rPr>
        <w:t>2024</w:t>
      </w:r>
      <w:r>
        <w:rPr>
          <w:rFonts w:ascii="Times New Roman" w:eastAsia="Times New Roman"/>
          <w:spacing w:val="-13"/>
        </w:rPr>
        <w:t xml:space="preserve"> </w:t>
      </w:r>
      <w:r>
        <w:rPr>
          <w:spacing w:val="-15"/>
        </w:rPr>
        <w:t xml:space="preserve">年 </w:t>
      </w:r>
      <w:r>
        <w:rPr>
          <w:rFonts w:ascii="Times New Roman" w:eastAsia="Times New Roman"/>
          <w:spacing w:val="-2"/>
        </w:rPr>
        <w:t>Q</w:t>
      </w:r>
      <w:r>
        <w:rPr>
          <w:rFonts w:ascii="Times New Roman" w:eastAsia="Times New Roman"/>
          <w:spacing w:val="-13"/>
        </w:rPr>
        <w:t xml:space="preserve"> </w:t>
      </w:r>
      <w:r>
        <w:rPr>
          <w:spacing w:val="-2"/>
        </w:rPr>
        <w:t>公司在智慧养老领域的营销活动现状体现其在品牌推广、市</w:t>
      </w:r>
      <w:r>
        <w:rPr>
          <w:spacing w:val="-4"/>
        </w:rPr>
        <w:t>场拓展和客户维护方面的多元化策略。通过参与行业展会、举办产品推介会、开</w:t>
      </w:r>
      <w:r>
        <w:rPr>
          <w:spacing w:val="-2"/>
        </w:rPr>
        <w:t>展线上线下研讨和培训等多形式的营销活动，</w:t>
      </w:r>
      <w:r>
        <w:rPr>
          <w:rFonts w:ascii="Times New Roman" w:eastAsia="Times New Roman"/>
          <w:spacing w:val="-2"/>
        </w:rPr>
        <w:t>Q</w:t>
      </w:r>
      <w:r>
        <w:rPr>
          <w:rFonts w:ascii="Times New Roman" w:eastAsia="Times New Roman"/>
          <w:spacing w:val="-13"/>
        </w:rPr>
        <w:t xml:space="preserve"> </w:t>
      </w:r>
      <w:r>
        <w:rPr>
          <w:spacing w:val="-2"/>
        </w:rPr>
        <w:t>公司成功提升品牌知名度，增强客户粘性，并进一步扩大智慧养老产品的市场覆盖面。</w:t>
      </w:r>
    </w:p>
    <w:p w14:paraId="0B6427E9">
      <w:pPr>
        <w:pStyle w:val="5"/>
        <w:spacing w:after="0" w:line="364" w:lineRule="auto"/>
        <w:jc w:val="both"/>
        <w:sectPr>
          <w:pgSz w:w="11910" w:h="16840"/>
          <w:pgMar w:top="1380" w:right="1417" w:bottom="1280" w:left="1417" w:header="894" w:footer="1085" w:gutter="0"/>
          <w:cols w:space="720" w:num="1"/>
        </w:sectPr>
      </w:pPr>
    </w:p>
    <w:p w14:paraId="06239CAA">
      <w:pPr>
        <w:tabs>
          <w:tab w:val="left" w:pos="744"/>
        </w:tabs>
        <w:spacing w:before="78"/>
        <w:ind w:left="0" w:right="1" w:firstLine="0"/>
        <w:jc w:val="center"/>
        <w:rPr>
          <w:sz w:val="20"/>
        </w:rPr>
      </w:pPr>
      <w:r>
        <w:rPr>
          <w:w w:val="105"/>
          <w:sz w:val="20"/>
        </w:rPr>
        <w:t>表</w:t>
      </w:r>
      <w:r>
        <w:rPr>
          <w:spacing w:val="-49"/>
          <w:w w:val="105"/>
          <w:sz w:val="20"/>
        </w:rPr>
        <w:t xml:space="preserve"> </w:t>
      </w:r>
      <w:r>
        <w:rPr>
          <w:rFonts w:ascii="Times New Roman" w:eastAsia="Times New Roman"/>
          <w:b/>
          <w:spacing w:val="-5"/>
          <w:w w:val="105"/>
          <w:sz w:val="21"/>
        </w:rPr>
        <w:t>4.4</w:t>
      </w:r>
      <w:r>
        <w:rPr>
          <w:rFonts w:ascii="Times New Roman" w:eastAsia="Times New Roman"/>
          <w:b/>
          <w:sz w:val="21"/>
        </w:rPr>
        <w:tab/>
      </w:r>
      <w:r>
        <w:rPr>
          <w:rFonts w:ascii="Times New Roman" w:eastAsia="Times New Roman"/>
          <w:b/>
          <w:w w:val="105"/>
          <w:sz w:val="21"/>
        </w:rPr>
        <w:t>Q</w:t>
      </w:r>
      <w:r>
        <w:rPr>
          <w:rFonts w:ascii="Times New Roman" w:eastAsia="Times New Roman"/>
          <w:b/>
          <w:spacing w:val="19"/>
          <w:w w:val="105"/>
          <w:sz w:val="21"/>
        </w:rPr>
        <w:t xml:space="preserve"> </w:t>
      </w:r>
      <w:r>
        <w:rPr>
          <w:w w:val="105"/>
          <w:sz w:val="20"/>
        </w:rPr>
        <w:t>公司在智慧养老领域的营销活动现</w:t>
      </w:r>
      <w:r>
        <w:rPr>
          <w:spacing w:val="-10"/>
          <w:w w:val="105"/>
          <w:sz w:val="20"/>
        </w:rPr>
        <w:t>状</w:t>
      </w:r>
    </w:p>
    <w:p w14:paraId="2368734B">
      <w:pPr>
        <w:pStyle w:val="5"/>
        <w:spacing w:before="9"/>
        <w:ind w:left="0"/>
        <w:rPr>
          <w:sz w:val="11"/>
        </w:rPr>
      </w:pPr>
    </w:p>
    <w:p w14:paraId="173CB8A8">
      <w:pPr>
        <w:pStyle w:val="5"/>
        <w:spacing w:line="28" w:lineRule="exact"/>
        <w:rPr>
          <w:position w:val="0"/>
          <w:sz w:val="2"/>
        </w:rPr>
      </w:pPr>
      <w:r>
        <w:rPr>
          <w:position w:val="0"/>
          <w:sz w:val="2"/>
        </w:rPr>
        <mc:AlternateContent>
          <mc:Choice Requires="wpg">
            <w:drawing>
              <wp:inline distT="0" distB="0" distL="0" distR="0">
                <wp:extent cx="5279390" cy="18415"/>
                <wp:effectExtent l="0" t="0" r="0" b="0"/>
                <wp:docPr id="112" name="Group 112"/>
                <wp:cNvGraphicFramePr/>
                <a:graphic xmlns:a="http://schemas.openxmlformats.org/drawingml/2006/main">
                  <a:graphicData uri="http://schemas.microsoft.com/office/word/2010/wordprocessingGroup">
                    <wpg:wgp>
                      <wpg:cNvGrpSpPr/>
                      <wpg:grpSpPr>
                        <a:xfrm>
                          <a:off x="0" y="0"/>
                          <a:ext cx="5279390" cy="18415"/>
                          <a:chOff x="0" y="0"/>
                          <a:chExt cx="5279390" cy="18415"/>
                        </a:xfrm>
                      </wpg:grpSpPr>
                      <wps:wsp>
                        <wps:cNvPr id="113" name="Graphic 113"/>
                        <wps:cNvSpPr/>
                        <wps:spPr>
                          <a:xfrm>
                            <a:off x="0" y="0"/>
                            <a:ext cx="5279390" cy="18415"/>
                          </a:xfrm>
                          <a:custGeom>
                            <a:avLst/>
                            <a:gdLst/>
                            <a:ahLst/>
                            <a:cxnLst/>
                            <a:rect l="l" t="t" r="r" b="b"/>
                            <a:pathLst>
                              <a:path w="5279390" h="18415">
                                <a:moveTo>
                                  <a:pt x="5279136" y="0"/>
                                </a:moveTo>
                                <a:lnTo>
                                  <a:pt x="5279136" y="0"/>
                                </a:lnTo>
                                <a:lnTo>
                                  <a:pt x="0" y="0"/>
                                </a:lnTo>
                                <a:lnTo>
                                  <a:pt x="0" y="18288"/>
                                </a:lnTo>
                                <a:lnTo>
                                  <a:pt x="5279136" y="18288"/>
                                </a:lnTo>
                                <a:lnTo>
                                  <a:pt x="5279136" y="0"/>
                                </a:lnTo>
                                <a:close/>
                              </a:path>
                            </a:pathLst>
                          </a:custGeom>
                          <a:solidFill>
                            <a:srgbClr val="000000"/>
                          </a:solidFill>
                        </wps:spPr>
                        <wps:bodyPr wrap="square" lIns="0" tIns="0" rIns="0" bIns="0" rtlCol="0">
                          <a:noAutofit/>
                        </wps:bodyPr>
                      </wps:wsp>
                    </wpg:wgp>
                  </a:graphicData>
                </a:graphic>
              </wp:inline>
            </w:drawing>
          </mc:Choice>
          <mc:Fallback>
            <w:pict>
              <v:group id="Group 112" o:spid="_x0000_s1026" o:spt="203" style="height:1.45pt;width:415.7pt;" coordsize="5279390,18415" o:gfxdata="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LskGtUAAAADAQAADwAAAAAAAAABACAAAAAiAAAAZHJzL2Rvd25yZXYu&#10;eG1sUEsBAhQAFAAAAAgAh07iQBbaOhhwAgAAPgYAAA4AAAAAAAAAAQAgAAAAJAEAAGRycy9lMm9E&#10;b2MueG1sUEsFBgAAAAAGAAYAWQEAAAYGAAAAAA==&#10;">
                <o:lock v:ext="edit" aspectratio="f"/>
                <v:shape id="Graphic 113" o:spid="_x0000_s1026" o:spt="100" style="position:absolute;left:0;top:0;height:18415;width:5279390;" fillcolor="#000000" filled="t" stroked="f" coordsize="5279390,18415" o:gfxdata="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FzidLsAAADc&#10;AAAADwAAAAAAAAABACAAAAAiAAAAZHJzL2Rvd25yZXYueG1sUEsBAhQAFAAAAAgAh07iQDMvBZ47&#10;AAAAOQAAABAAAAAAAAAAAQAgAAAACgEAAGRycy9zaGFwZXhtbC54bWxQSwUGAAAAAAYABgBbAQAA&#10;tAMAAAAA&#10;" path="m5279136,0l5279136,0,0,0,0,18288,5279136,18288,5279136,0xe">
                  <v:fill on="t" focussize="0,0"/>
                  <v:stroke on="f"/>
                  <v:imagedata o:title=""/>
                  <o:lock v:ext="edit" aspectratio="f"/>
                  <v:textbox inset="0mm,0mm,0mm,0mm"/>
                </v:shape>
                <w10:wrap type="none"/>
                <w10:anchorlock/>
              </v:group>
            </w:pict>
          </mc:Fallback>
        </mc:AlternateContent>
      </w:r>
    </w:p>
    <w:p w14:paraId="33ECB67B">
      <w:pPr>
        <w:pStyle w:val="5"/>
        <w:spacing w:after="0" w:line="28" w:lineRule="exact"/>
        <w:rPr>
          <w:position w:val="0"/>
          <w:sz w:val="2"/>
        </w:rPr>
        <w:sectPr>
          <w:pgSz w:w="11910" w:h="16840"/>
          <w:pgMar w:top="1380" w:right="1417" w:bottom="1280" w:left="1417" w:header="894" w:footer="1085" w:gutter="0"/>
          <w:cols w:space="720" w:num="1"/>
        </w:sectPr>
      </w:pPr>
    </w:p>
    <w:p w14:paraId="7CE62BAF">
      <w:pPr>
        <w:spacing w:before="21" w:line="214" w:lineRule="exact"/>
        <w:ind w:left="3640" w:right="0" w:firstLine="0"/>
        <w:jc w:val="left"/>
        <w:rPr>
          <w:sz w:val="21"/>
        </w:rPr>
      </w:pPr>
      <w:r>
        <w:rPr>
          <w:spacing w:val="-6"/>
          <w:sz w:val="21"/>
        </w:rPr>
        <w:t>活动</w:t>
      </w:r>
    </w:p>
    <w:p w14:paraId="7AF8CDA9">
      <w:pPr>
        <w:tabs>
          <w:tab w:val="left" w:pos="2445"/>
        </w:tabs>
        <w:spacing w:before="0" w:line="156" w:lineRule="exact"/>
        <w:ind w:left="868" w:right="0" w:firstLine="0"/>
        <w:jc w:val="left"/>
        <w:rPr>
          <w:sz w:val="21"/>
        </w:rPr>
      </w:pPr>
      <w:r>
        <w:rPr>
          <w:spacing w:val="-2"/>
          <w:sz w:val="21"/>
        </w:rPr>
        <w:t>活动名</w:t>
      </w:r>
      <w:r>
        <w:rPr>
          <w:spacing w:val="-10"/>
          <w:sz w:val="21"/>
        </w:rPr>
        <w:t>称</w:t>
      </w:r>
      <w:r>
        <w:rPr>
          <w:sz w:val="21"/>
        </w:rPr>
        <w:tab/>
      </w:r>
      <w:r>
        <w:rPr>
          <w:sz w:val="21"/>
        </w:rPr>
        <w:t>时间</w:t>
      </w:r>
      <w:r>
        <w:rPr>
          <w:spacing w:val="20"/>
          <w:sz w:val="21"/>
        </w:rPr>
        <w:t xml:space="preserve">  </w:t>
      </w:r>
      <w:r>
        <w:rPr>
          <w:sz w:val="21"/>
        </w:rPr>
        <w:t>地</w:t>
      </w:r>
      <w:r>
        <w:rPr>
          <w:spacing w:val="-10"/>
          <w:sz w:val="21"/>
        </w:rPr>
        <w:t>点</w:t>
      </w:r>
    </w:p>
    <w:p w14:paraId="501F3CA8">
      <w:pPr>
        <w:spacing w:before="0" w:line="211" w:lineRule="exact"/>
        <w:ind w:left="0" w:right="0" w:firstLine="0"/>
        <w:jc w:val="right"/>
        <w:rPr>
          <w:sz w:val="21"/>
        </w:rPr>
      </w:pPr>
      <w:r>
        <w:rPr>
          <w:sz w:val="21"/>
        </w:rPr>
        <mc:AlternateContent>
          <mc:Choice Requires="wps">
            <w:drawing>
              <wp:anchor distT="0" distB="0" distL="0" distR="0" simplePos="0" relativeHeight="251667456" behindDoc="0" locked="0" layoutInCell="1" allowOverlap="1">
                <wp:simplePos x="0" y="0"/>
                <wp:positionH relativeFrom="page">
                  <wp:posOffset>1139825</wp:posOffset>
                </wp:positionH>
                <wp:positionV relativeFrom="paragraph">
                  <wp:posOffset>148590</wp:posOffset>
                </wp:positionV>
                <wp:extent cx="5279390" cy="12700"/>
                <wp:effectExtent l="0" t="0" r="0" b="0"/>
                <wp:wrapNone/>
                <wp:docPr id="114" name="Graphic 114"/>
                <wp:cNvGraphicFramePr/>
                <a:graphic xmlns:a="http://schemas.openxmlformats.org/drawingml/2006/main">
                  <a:graphicData uri="http://schemas.microsoft.com/office/word/2010/wordprocessingShape">
                    <wps:wsp>
                      <wps:cNvSpPr/>
                      <wps:spPr>
                        <a:xfrm>
                          <a:off x="0" y="0"/>
                          <a:ext cx="5279390" cy="12700"/>
                        </a:xfrm>
                        <a:custGeom>
                          <a:avLst/>
                          <a:gdLst/>
                          <a:ahLst/>
                          <a:cxnLst/>
                          <a:rect l="l" t="t" r="r" b="b"/>
                          <a:pathLst>
                            <a:path w="5279390" h="12700">
                              <a:moveTo>
                                <a:pt x="5279136" y="0"/>
                              </a:moveTo>
                              <a:lnTo>
                                <a:pt x="5279136" y="0"/>
                              </a:lnTo>
                              <a:lnTo>
                                <a:pt x="0" y="0"/>
                              </a:lnTo>
                              <a:lnTo>
                                <a:pt x="0" y="12192"/>
                              </a:lnTo>
                              <a:lnTo>
                                <a:pt x="5279136" y="12192"/>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114" o:spid="_x0000_s1026" o:spt="100" style="position:absolute;left:0pt;margin-left:89.75pt;margin-top:11.7pt;height:1pt;width:415.7pt;mso-position-horizontal-relative:page;z-index:251667456;mso-width-relative:page;mso-height-relative:page;" fillcolor="#000000" filled="t" stroked="f" coordsize="5279390,12700" o:gfxdata="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ku2MNoAAAAKAQAADwAAAAAAAAABACAAAAAiAAAAZHJzL2Rvd25yZXYueG1sUEsBAhQA&#10;FAAAAAgAh07iQLuv970pAgAADgUAAA4AAAAAAAAAAQAgAAAAKQEAAGRycy9lMm9Eb2MueG1sUEsF&#10;BgAAAAAGAAYAWQEAAMQFAAAAAA==&#10;" path="m5279136,0l5279136,0,0,0,0,12192,5279136,12192,5279136,0xe">
                <v:fill on="t" focussize="0,0"/>
                <v:stroke on="f"/>
                <v:imagedata o:title=""/>
                <o:lock v:ext="edit" aspectratio="f"/>
                <v:textbox inset="0mm,0mm,0mm,0mm"/>
              </v:shape>
            </w:pict>
          </mc:Fallback>
        </mc:AlternateContent>
      </w:r>
      <w:r>
        <w:rPr>
          <w:spacing w:val="-6"/>
          <w:sz w:val="21"/>
        </w:rPr>
        <w:t>类型</w:t>
      </w:r>
    </w:p>
    <w:p w14:paraId="02D14E46">
      <w:pPr>
        <w:tabs>
          <w:tab w:val="left" w:pos="3172"/>
        </w:tabs>
        <w:spacing w:before="67" w:line="211" w:lineRule="exact"/>
        <w:ind w:left="0" w:right="87" w:firstLine="0"/>
        <w:jc w:val="right"/>
        <w:rPr>
          <w:sz w:val="21"/>
        </w:rPr>
      </w:pPr>
      <w:r>
        <w:rPr>
          <w:spacing w:val="-2"/>
          <w:sz w:val="21"/>
        </w:rPr>
        <w:t>第十八届中国重</w:t>
      </w:r>
      <w:r>
        <w:rPr>
          <w:spacing w:val="-10"/>
          <w:sz w:val="21"/>
        </w:rPr>
        <w:t>庆</w:t>
      </w:r>
      <w:r>
        <w:rPr>
          <w:sz w:val="21"/>
        </w:rPr>
        <w:tab/>
      </w:r>
      <w:r>
        <w:rPr>
          <w:spacing w:val="-2"/>
          <w:sz w:val="21"/>
        </w:rPr>
        <w:t>专</w:t>
      </w:r>
      <w:r>
        <w:rPr>
          <w:spacing w:val="-10"/>
          <w:sz w:val="21"/>
        </w:rPr>
        <w:t>场</w:t>
      </w:r>
    </w:p>
    <w:p w14:paraId="489D5A52">
      <w:pPr>
        <w:spacing w:before="0" w:line="122" w:lineRule="exact"/>
        <w:ind w:left="2202" w:right="0" w:firstLine="0"/>
        <w:jc w:val="left"/>
        <w:rPr>
          <w:sz w:val="21"/>
        </w:rPr>
      </w:pPr>
      <w:r>
        <w:rPr>
          <w:rFonts w:ascii="Times New Roman" w:eastAsia="Times New Roman"/>
          <w:sz w:val="21"/>
        </w:rPr>
        <w:t>2024</w:t>
      </w:r>
      <w:r>
        <w:rPr>
          <w:rFonts w:ascii="Times New Roman" w:eastAsia="Times New Roman"/>
          <w:spacing w:val="-4"/>
          <w:sz w:val="21"/>
        </w:rPr>
        <w:t xml:space="preserve"> </w:t>
      </w:r>
      <w:r>
        <w:rPr>
          <w:spacing w:val="-10"/>
          <w:sz w:val="21"/>
        </w:rPr>
        <w:t>年</w:t>
      </w:r>
    </w:p>
    <w:p w14:paraId="5EC93216">
      <w:pPr>
        <w:tabs>
          <w:tab w:val="left" w:pos="2573"/>
        </w:tabs>
        <w:spacing w:before="179"/>
        <w:ind w:left="305" w:right="0" w:firstLine="0"/>
        <w:jc w:val="left"/>
        <w:rPr>
          <w:sz w:val="21"/>
        </w:rPr>
      </w:pPr>
      <w:r>
        <w:br w:type="column"/>
      </w:r>
      <w:r>
        <w:rPr>
          <w:spacing w:val="-2"/>
          <w:sz w:val="21"/>
        </w:rPr>
        <w:t>目标受</w:t>
      </w:r>
      <w:r>
        <w:rPr>
          <w:spacing w:val="-10"/>
          <w:sz w:val="21"/>
        </w:rPr>
        <w:t>众</w:t>
      </w:r>
      <w:r>
        <w:rPr>
          <w:sz w:val="21"/>
        </w:rPr>
        <w:tab/>
      </w:r>
      <w:r>
        <w:rPr>
          <w:spacing w:val="-2"/>
          <w:sz w:val="21"/>
        </w:rPr>
        <w:t>主要内</w:t>
      </w:r>
      <w:r>
        <w:rPr>
          <w:spacing w:val="-10"/>
          <w:sz w:val="21"/>
        </w:rPr>
        <w:t>容</w:t>
      </w:r>
    </w:p>
    <w:p w14:paraId="7F22B94B">
      <w:pPr>
        <w:spacing w:before="221"/>
        <w:ind w:left="49" w:right="0" w:firstLine="0"/>
        <w:jc w:val="left"/>
        <w:rPr>
          <w:sz w:val="21"/>
        </w:rPr>
      </w:pPr>
      <w:r>
        <w:rPr>
          <w:spacing w:val="-5"/>
          <w:sz w:val="21"/>
        </w:rPr>
        <w:t>政府领导、养 发布贝加安智慧养老三角闭环，展</w:t>
      </w:r>
    </w:p>
    <w:p w14:paraId="2EF00662">
      <w:pPr>
        <w:spacing w:after="0"/>
        <w:jc w:val="left"/>
        <w:rPr>
          <w:sz w:val="21"/>
        </w:rPr>
        <w:sectPr>
          <w:type w:val="continuous"/>
          <w:pgSz w:w="11910" w:h="16840"/>
          <w:pgMar w:top="1920" w:right="1417" w:bottom="600" w:left="1417" w:header="894" w:footer="1085" w:gutter="0"/>
          <w:cols w:equalWidth="0" w:num="2">
            <w:col w:w="4062" w:space="40"/>
            <w:col w:w="4974"/>
          </w:cols>
        </w:sectPr>
      </w:pPr>
    </w:p>
    <w:p w14:paraId="1880C2EF">
      <w:pPr>
        <w:spacing w:before="0" w:line="247" w:lineRule="exact"/>
        <w:ind w:left="378" w:right="0" w:firstLine="0"/>
        <w:jc w:val="left"/>
        <w:rPr>
          <w:sz w:val="21"/>
        </w:rPr>
      </w:pPr>
      <w:r>
        <w:rPr>
          <w:spacing w:val="-4"/>
          <w:sz w:val="21"/>
        </w:rPr>
        <w:t>老年产业博览会专</w:t>
      </w:r>
    </w:p>
    <w:p w14:paraId="5EABD364">
      <w:pPr>
        <w:spacing w:before="0" w:line="190" w:lineRule="exact"/>
        <w:ind w:left="1010" w:right="0" w:firstLine="0"/>
        <w:jc w:val="left"/>
        <w:rPr>
          <w:sz w:val="21"/>
        </w:rPr>
      </w:pPr>
      <w:r>
        <w:br w:type="column"/>
      </w:r>
      <w:r>
        <w:rPr>
          <w:spacing w:val="1"/>
          <w:sz w:val="21"/>
        </w:rPr>
        <w:t>重庆分享</w:t>
      </w:r>
    </w:p>
    <w:p w14:paraId="3233CA3E">
      <w:pPr>
        <w:spacing w:before="0" w:line="129" w:lineRule="exact"/>
        <w:ind w:left="102" w:right="0" w:firstLine="0"/>
        <w:jc w:val="left"/>
        <w:rPr>
          <w:sz w:val="21"/>
        </w:rPr>
      </w:pPr>
      <w:r>
        <w:rPr>
          <w:rFonts w:ascii="Times New Roman" w:eastAsia="Times New Roman"/>
          <w:sz w:val="21"/>
        </w:rPr>
        <w:t>11</w:t>
      </w:r>
      <w:r>
        <w:rPr>
          <w:rFonts w:ascii="Times New Roman" w:eastAsia="Times New Roman"/>
          <w:spacing w:val="-2"/>
          <w:sz w:val="21"/>
        </w:rPr>
        <w:t xml:space="preserve"> </w:t>
      </w:r>
      <w:r>
        <w:rPr>
          <w:spacing w:val="-27"/>
          <w:sz w:val="21"/>
        </w:rPr>
        <w:t xml:space="preserve">月 </w:t>
      </w:r>
      <w:r>
        <w:rPr>
          <w:rFonts w:ascii="Times New Roman" w:eastAsia="Times New Roman"/>
          <w:sz w:val="21"/>
        </w:rPr>
        <w:t>3</w:t>
      </w:r>
      <w:r>
        <w:rPr>
          <w:rFonts w:ascii="Times New Roman" w:eastAsia="Times New Roman"/>
          <w:spacing w:val="-1"/>
          <w:sz w:val="21"/>
        </w:rPr>
        <w:t xml:space="preserve"> </w:t>
      </w:r>
      <w:r>
        <w:rPr>
          <w:spacing w:val="-10"/>
          <w:sz w:val="21"/>
        </w:rPr>
        <w:t>日</w:t>
      </w:r>
    </w:p>
    <w:p w14:paraId="55F48E55">
      <w:pPr>
        <w:spacing w:before="0" w:line="247" w:lineRule="exact"/>
        <w:ind w:left="138" w:right="0" w:firstLine="0"/>
        <w:jc w:val="left"/>
        <w:rPr>
          <w:sz w:val="21"/>
        </w:rPr>
      </w:pPr>
      <w:r>
        <w:br w:type="column"/>
      </w:r>
      <w:r>
        <w:rPr>
          <w:spacing w:val="-9"/>
          <w:sz w:val="21"/>
        </w:rPr>
        <w:t xml:space="preserve">老机构、合作 示毫米波雷达 </w:t>
      </w:r>
      <w:r>
        <w:rPr>
          <w:rFonts w:ascii="Times New Roman" w:eastAsia="Times New Roman"/>
          <w:spacing w:val="-2"/>
          <w:sz w:val="21"/>
        </w:rPr>
        <w:t>AI</w:t>
      </w:r>
      <w:r>
        <w:rPr>
          <w:rFonts w:ascii="Times New Roman" w:eastAsia="Times New Roman"/>
          <w:spacing w:val="1"/>
          <w:sz w:val="21"/>
        </w:rPr>
        <w:t xml:space="preserve"> </w:t>
      </w:r>
      <w:r>
        <w:rPr>
          <w:spacing w:val="-4"/>
          <w:sz w:val="21"/>
        </w:rPr>
        <w:t>技术在智慧养老</w:t>
      </w:r>
    </w:p>
    <w:p w14:paraId="50CC0727">
      <w:pPr>
        <w:spacing w:after="0" w:line="247" w:lineRule="exact"/>
        <w:jc w:val="left"/>
        <w:rPr>
          <w:sz w:val="21"/>
        </w:rPr>
        <w:sectPr>
          <w:type w:val="continuous"/>
          <w:pgSz w:w="11910" w:h="16840"/>
          <w:pgMar w:top="1920" w:right="1417" w:bottom="600" w:left="1417" w:header="894" w:footer="1085" w:gutter="0"/>
          <w:cols w:equalWidth="0" w:num="3">
            <w:col w:w="2060" w:space="40"/>
            <w:col w:w="1873" w:space="39"/>
            <w:col w:w="5064"/>
          </w:cols>
        </w:sectPr>
      </w:pPr>
    </w:p>
    <w:p w14:paraId="2A25C046">
      <w:pPr>
        <w:spacing w:before="0" w:line="241" w:lineRule="exact"/>
        <w:ind w:left="378" w:right="0" w:firstLine="0"/>
        <w:jc w:val="left"/>
        <w:rPr>
          <w:sz w:val="21"/>
        </w:rPr>
      </w:pPr>
      <w:r>
        <w:rPr>
          <w:spacing w:val="-4"/>
          <w:sz w:val="21"/>
        </w:rPr>
        <w:t>场分享会</w:t>
      </w:r>
    </w:p>
    <w:p w14:paraId="4F79967F">
      <w:pPr>
        <w:spacing w:before="14" w:line="240" w:lineRule="auto"/>
        <w:rPr>
          <w:sz w:val="21"/>
        </w:rPr>
      </w:pPr>
      <w:r>
        <w:br w:type="column"/>
      </w:r>
    </w:p>
    <w:p w14:paraId="1A4D51ED">
      <w:pPr>
        <w:spacing w:before="0" w:line="175" w:lineRule="exact"/>
        <w:ind w:left="378" w:right="0" w:firstLine="0"/>
        <w:jc w:val="left"/>
        <w:rPr>
          <w:sz w:val="21"/>
        </w:rPr>
      </w:pPr>
      <w:r>
        <w:rPr>
          <w:rFonts w:ascii="Times New Roman" w:eastAsia="Times New Roman"/>
          <w:sz w:val="21"/>
        </w:rPr>
        <w:t>2023</w:t>
      </w:r>
      <w:r>
        <w:rPr>
          <w:rFonts w:ascii="Times New Roman" w:eastAsia="Times New Roman"/>
          <w:spacing w:val="-4"/>
          <w:sz w:val="21"/>
        </w:rPr>
        <w:t xml:space="preserve"> </w:t>
      </w:r>
      <w:r>
        <w:rPr>
          <w:spacing w:val="-10"/>
          <w:sz w:val="21"/>
        </w:rPr>
        <w:t>年</w:t>
      </w:r>
    </w:p>
    <w:p w14:paraId="14D0B237">
      <w:pPr>
        <w:tabs>
          <w:tab w:val="left" w:pos="978"/>
        </w:tabs>
        <w:spacing w:before="0" w:line="241" w:lineRule="exact"/>
        <w:ind w:left="378" w:right="0" w:firstLine="0"/>
        <w:jc w:val="left"/>
        <w:rPr>
          <w:sz w:val="21"/>
        </w:rPr>
      </w:pPr>
      <w:r>
        <w:br w:type="column"/>
      </w:r>
      <w:r>
        <w:rPr>
          <w:spacing w:val="-10"/>
          <w:sz w:val="21"/>
        </w:rPr>
        <w:t>会</w:t>
      </w:r>
      <w:r>
        <w:rPr>
          <w:sz w:val="21"/>
        </w:rPr>
        <w:tab/>
      </w:r>
      <w:r>
        <w:rPr>
          <w:spacing w:val="-2"/>
          <w:sz w:val="21"/>
        </w:rPr>
        <w:t>伙</w:t>
      </w:r>
      <w:r>
        <w:rPr>
          <w:spacing w:val="-10"/>
          <w:sz w:val="21"/>
        </w:rPr>
        <w:t>伴</w:t>
      </w:r>
    </w:p>
    <w:p w14:paraId="5F827FB9">
      <w:pPr>
        <w:spacing w:before="0" w:line="241" w:lineRule="exact"/>
        <w:ind w:left="378" w:right="0" w:firstLine="0"/>
        <w:jc w:val="left"/>
        <w:rPr>
          <w:sz w:val="21"/>
        </w:rPr>
      </w:pPr>
      <w:r>
        <w:br w:type="column"/>
      </w:r>
      <w:r>
        <w:rPr>
          <w:spacing w:val="-4"/>
          <w:sz w:val="21"/>
        </w:rPr>
        <w:t>中的应用</w:t>
      </w:r>
    </w:p>
    <w:p w14:paraId="116AE0D4">
      <w:pPr>
        <w:spacing w:after="0" w:line="241" w:lineRule="exact"/>
        <w:jc w:val="left"/>
        <w:rPr>
          <w:sz w:val="21"/>
        </w:rPr>
        <w:sectPr>
          <w:type w:val="continuous"/>
          <w:pgSz w:w="11910" w:h="16840"/>
          <w:pgMar w:top="1920" w:right="1417" w:bottom="600" w:left="1417" w:header="894" w:footer="1085" w:gutter="0"/>
          <w:cols w:equalWidth="0" w:num="4">
            <w:col w:w="1260" w:space="564"/>
            <w:col w:w="1102" w:space="246"/>
            <w:col w:w="1439" w:space="511"/>
            <w:col w:w="3954"/>
          </w:cols>
        </w:sectPr>
      </w:pPr>
    </w:p>
    <w:p w14:paraId="2B778DCC">
      <w:pPr>
        <w:spacing w:before="0" w:line="248" w:lineRule="exact"/>
        <w:ind w:left="378" w:right="0" w:firstLine="0"/>
        <w:jc w:val="left"/>
        <w:rPr>
          <w:sz w:val="21"/>
        </w:rPr>
      </w:pPr>
      <w:r>
        <w:rPr>
          <w:spacing w:val="-4"/>
          <w:sz w:val="21"/>
        </w:rPr>
        <w:t>英飞凌生态创新峰</w:t>
      </w:r>
    </w:p>
    <w:p w14:paraId="1CB48162">
      <w:pPr>
        <w:spacing w:before="43"/>
        <w:ind w:left="378" w:right="0" w:firstLine="0"/>
        <w:jc w:val="left"/>
        <w:rPr>
          <w:sz w:val="21"/>
        </w:rPr>
      </w:pPr>
      <w:r>
        <w:rPr>
          <w:spacing w:val="-10"/>
          <w:sz w:val="21"/>
        </w:rPr>
        <w:t>会</w:t>
      </w:r>
    </w:p>
    <w:p w14:paraId="0AEB317C">
      <w:pPr>
        <w:spacing w:before="137"/>
        <w:ind w:left="102" w:right="0" w:firstLine="0"/>
        <w:jc w:val="left"/>
        <w:rPr>
          <w:rFonts w:ascii="Times New Roman" w:eastAsia="Times New Roman"/>
          <w:sz w:val="21"/>
        </w:rPr>
      </w:pPr>
      <w:r>
        <w:br w:type="column"/>
      </w:r>
      <w:r>
        <w:rPr>
          <w:rFonts w:ascii="Times New Roman" w:eastAsia="Times New Roman"/>
          <w:sz w:val="21"/>
        </w:rPr>
        <w:t>10</w:t>
      </w:r>
      <w:r>
        <w:rPr>
          <w:rFonts w:ascii="Times New Roman" w:eastAsia="Times New Roman"/>
          <w:spacing w:val="-4"/>
          <w:sz w:val="21"/>
        </w:rPr>
        <w:t xml:space="preserve"> </w:t>
      </w:r>
      <w:r>
        <w:rPr>
          <w:spacing w:val="-27"/>
          <w:sz w:val="21"/>
        </w:rPr>
        <w:t xml:space="preserve">月 </w:t>
      </w:r>
      <w:r>
        <w:rPr>
          <w:rFonts w:ascii="Times New Roman" w:eastAsia="Times New Roman"/>
          <w:spacing w:val="-5"/>
          <w:sz w:val="21"/>
        </w:rPr>
        <w:t>26</w:t>
      </w:r>
    </w:p>
    <w:p w14:paraId="69EC782B">
      <w:pPr>
        <w:spacing w:before="43"/>
        <w:ind w:left="102" w:right="0" w:firstLine="0"/>
        <w:jc w:val="left"/>
        <w:rPr>
          <w:sz w:val="21"/>
        </w:rPr>
      </w:pPr>
      <w:r>
        <w:rPr>
          <w:spacing w:val="-10"/>
          <w:sz w:val="21"/>
        </w:rPr>
        <w:t>日</w:t>
      </w:r>
    </w:p>
    <w:p w14:paraId="291D2756">
      <w:pPr>
        <w:spacing w:before="0" w:line="248" w:lineRule="exact"/>
        <w:ind w:left="132" w:right="0" w:firstLine="0"/>
        <w:jc w:val="left"/>
        <w:rPr>
          <w:sz w:val="21"/>
        </w:rPr>
      </w:pPr>
      <w:r>
        <w:br w:type="column"/>
      </w:r>
      <w:r>
        <w:rPr>
          <w:spacing w:val="1"/>
          <w:sz w:val="21"/>
        </w:rPr>
        <w:t>深圳行业</w:t>
      </w:r>
    </w:p>
    <w:p w14:paraId="1A4ABA57">
      <w:pPr>
        <w:spacing w:before="43"/>
        <w:ind w:left="132" w:right="0" w:firstLine="0"/>
        <w:jc w:val="left"/>
        <w:rPr>
          <w:sz w:val="21"/>
        </w:rPr>
      </w:pPr>
      <w:r>
        <w:rPr>
          <w:spacing w:val="1"/>
          <w:sz w:val="21"/>
        </w:rPr>
        <w:t>福田峰会</w:t>
      </w:r>
    </w:p>
    <w:p w14:paraId="7B23BFCB">
      <w:pPr>
        <w:spacing w:before="0" w:line="248" w:lineRule="exact"/>
        <w:ind w:left="138" w:right="0" w:firstLine="0"/>
        <w:jc w:val="left"/>
        <w:rPr>
          <w:sz w:val="21"/>
        </w:rPr>
      </w:pPr>
      <w:r>
        <w:br w:type="column"/>
      </w:r>
      <w:r>
        <w:rPr>
          <w:spacing w:val="-5"/>
          <w:sz w:val="21"/>
        </w:rPr>
        <w:t>物联网、医疗 探讨低碳化和数字化趋势，</w:t>
      </w:r>
      <w:r>
        <w:rPr>
          <w:rFonts w:ascii="Times New Roman" w:eastAsia="Times New Roman"/>
          <w:spacing w:val="-2"/>
          <w:sz w:val="21"/>
        </w:rPr>
        <w:t>Q</w:t>
      </w:r>
      <w:r>
        <w:rPr>
          <w:rFonts w:ascii="Times New Roman" w:eastAsia="Times New Roman"/>
          <w:spacing w:val="1"/>
          <w:sz w:val="21"/>
        </w:rPr>
        <w:t xml:space="preserve"> </w:t>
      </w:r>
      <w:r>
        <w:rPr>
          <w:spacing w:val="-6"/>
          <w:sz w:val="21"/>
        </w:rPr>
        <w:t>公司</w:t>
      </w:r>
    </w:p>
    <w:p w14:paraId="75B85DA5">
      <w:pPr>
        <w:spacing w:before="43"/>
        <w:ind w:left="138" w:right="0" w:firstLine="0"/>
        <w:jc w:val="left"/>
        <w:rPr>
          <w:sz w:val="21"/>
        </w:rPr>
      </w:pPr>
      <w:r>
        <w:rPr>
          <w:spacing w:val="-5"/>
          <w:sz w:val="21"/>
        </w:rPr>
        <w:t>健康领域企业 荣获英飞凌卓越合作伙伴证书</w:t>
      </w:r>
    </w:p>
    <w:p w14:paraId="06C69FCE">
      <w:pPr>
        <w:spacing w:after="0"/>
        <w:jc w:val="left"/>
        <w:rPr>
          <w:sz w:val="21"/>
        </w:rPr>
        <w:sectPr>
          <w:type w:val="continuous"/>
          <w:pgSz w:w="11910" w:h="16840"/>
          <w:pgMar w:top="1920" w:right="1417" w:bottom="600" w:left="1417" w:header="894" w:footer="1085" w:gutter="0"/>
          <w:cols w:equalWidth="0" w:num="4">
            <w:col w:w="2060" w:space="40"/>
            <w:col w:w="838" w:space="39"/>
            <w:col w:w="995" w:space="40"/>
            <w:col w:w="5064"/>
          </w:cols>
        </w:sectPr>
      </w:pPr>
    </w:p>
    <w:p w14:paraId="3FA10B05">
      <w:pPr>
        <w:pStyle w:val="5"/>
        <w:spacing w:before="3"/>
        <w:ind w:left="0"/>
        <w:rPr>
          <w:sz w:val="9"/>
        </w:rPr>
      </w:pPr>
    </w:p>
    <w:p w14:paraId="639AA4B4">
      <w:pPr>
        <w:pStyle w:val="5"/>
        <w:spacing w:after="0"/>
        <w:rPr>
          <w:sz w:val="9"/>
        </w:rPr>
        <w:sectPr>
          <w:type w:val="continuous"/>
          <w:pgSz w:w="11910" w:h="16840"/>
          <w:pgMar w:top="1920" w:right="1417" w:bottom="600" w:left="1417" w:header="894" w:footer="1085" w:gutter="0"/>
          <w:cols w:space="720" w:num="1"/>
        </w:sectPr>
      </w:pPr>
    </w:p>
    <w:p w14:paraId="00608DA6">
      <w:pPr>
        <w:spacing w:before="236" w:line="175" w:lineRule="exact"/>
        <w:ind w:left="378" w:right="0" w:firstLine="0"/>
        <w:jc w:val="left"/>
        <w:rPr>
          <w:sz w:val="21"/>
        </w:rPr>
      </w:pPr>
      <w:r>
        <w:rPr>
          <w:spacing w:val="-9"/>
          <w:sz w:val="21"/>
        </w:rPr>
        <w:t xml:space="preserve">动脉网对话 </w:t>
      </w:r>
      <w:r>
        <w:rPr>
          <w:rFonts w:ascii="Times New Roman" w:eastAsia="Times New Roman"/>
          <w:sz w:val="21"/>
        </w:rPr>
        <w:t>Q</w:t>
      </w:r>
      <w:r>
        <w:rPr>
          <w:rFonts w:ascii="Times New Roman" w:eastAsia="Times New Roman"/>
          <w:spacing w:val="-11"/>
          <w:sz w:val="21"/>
        </w:rPr>
        <w:t xml:space="preserve"> </w:t>
      </w:r>
      <w:r>
        <w:rPr>
          <w:spacing w:val="-5"/>
          <w:sz w:val="21"/>
        </w:rPr>
        <w:t>公司</w:t>
      </w:r>
    </w:p>
    <w:p w14:paraId="18D2133F">
      <w:pPr>
        <w:tabs>
          <w:tab w:val="left" w:pos="1406"/>
        </w:tabs>
        <w:spacing w:before="78" w:line="214" w:lineRule="exact"/>
        <w:ind w:left="57" w:right="0" w:firstLine="0"/>
        <w:jc w:val="left"/>
        <w:rPr>
          <w:sz w:val="21"/>
        </w:rPr>
      </w:pPr>
      <w:r>
        <w:br w:type="column"/>
      </w:r>
      <w:r>
        <w:rPr>
          <w:rFonts w:ascii="Times New Roman" w:eastAsia="Times New Roman"/>
          <w:sz w:val="21"/>
        </w:rPr>
        <w:t>2023</w:t>
      </w:r>
      <w:r>
        <w:rPr>
          <w:rFonts w:ascii="Times New Roman" w:eastAsia="Times New Roman"/>
          <w:spacing w:val="-4"/>
          <w:sz w:val="21"/>
        </w:rPr>
        <w:t xml:space="preserve"> </w:t>
      </w:r>
      <w:r>
        <w:rPr>
          <w:sz w:val="21"/>
        </w:rPr>
        <w:t>年</w:t>
      </w:r>
      <w:r>
        <w:rPr>
          <w:spacing w:val="-54"/>
          <w:sz w:val="21"/>
        </w:rPr>
        <w:t xml:space="preserve"> </w:t>
      </w:r>
      <w:r>
        <w:rPr>
          <w:rFonts w:ascii="Times New Roman" w:eastAsia="Times New Roman"/>
          <w:spacing w:val="-10"/>
          <w:sz w:val="21"/>
        </w:rPr>
        <w:t>2</w:t>
      </w:r>
      <w:r>
        <w:rPr>
          <w:rFonts w:ascii="Times New Roman" w:eastAsia="Times New Roman"/>
          <w:sz w:val="21"/>
        </w:rPr>
        <w:tab/>
      </w:r>
      <w:r>
        <w:rPr>
          <w:spacing w:val="-2"/>
          <w:sz w:val="21"/>
        </w:rPr>
        <w:t>媒</w:t>
      </w:r>
      <w:r>
        <w:rPr>
          <w:spacing w:val="-10"/>
          <w:sz w:val="21"/>
        </w:rPr>
        <w:t>体</w:t>
      </w:r>
    </w:p>
    <w:p w14:paraId="1C0D8D44">
      <w:pPr>
        <w:spacing w:before="0" w:line="120" w:lineRule="exact"/>
        <w:ind w:left="964" w:right="0" w:firstLine="0"/>
        <w:jc w:val="left"/>
        <w:rPr>
          <w:sz w:val="21"/>
        </w:rPr>
      </w:pPr>
      <w:r>
        <w:rPr>
          <w:spacing w:val="-6"/>
          <w:sz w:val="21"/>
        </w:rPr>
        <w:t>北京</w:t>
      </w:r>
    </w:p>
    <w:p w14:paraId="13B353C6">
      <w:pPr>
        <w:spacing w:before="78"/>
        <w:ind w:left="138" w:right="0" w:firstLine="0"/>
        <w:jc w:val="left"/>
        <w:rPr>
          <w:sz w:val="21"/>
        </w:rPr>
      </w:pPr>
      <w:r>
        <w:br w:type="column"/>
      </w:r>
      <w:r>
        <w:rPr>
          <w:spacing w:val="-5"/>
          <w:sz w:val="21"/>
        </w:rPr>
        <w:t>医疗健康行业 分享毫米波雷达技术在睡眠和生命</w:t>
      </w:r>
    </w:p>
    <w:p w14:paraId="735364F9">
      <w:pPr>
        <w:spacing w:after="0"/>
        <w:jc w:val="left"/>
        <w:rPr>
          <w:sz w:val="21"/>
        </w:rPr>
        <w:sectPr>
          <w:type w:val="continuous"/>
          <w:pgSz w:w="11910" w:h="16840"/>
          <w:pgMar w:top="1920" w:right="1417" w:bottom="600" w:left="1417" w:header="894" w:footer="1085" w:gutter="0"/>
          <w:cols w:equalWidth="0" w:num="3">
            <w:col w:w="2105" w:space="40"/>
            <w:col w:w="1828" w:space="39"/>
            <w:col w:w="5064"/>
          </w:cols>
        </w:sectPr>
      </w:pPr>
    </w:p>
    <w:p w14:paraId="6136FA26">
      <w:pPr>
        <w:spacing w:before="0" w:line="247" w:lineRule="exact"/>
        <w:ind w:left="0" w:right="0" w:firstLine="0"/>
        <w:jc w:val="right"/>
        <w:rPr>
          <w:sz w:val="21"/>
        </w:rPr>
      </w:pPr>
      <w:r>
        <w:rPr>
          <w:spacing w:val="-27"/>
          <w:sz w:val="21"/>
        </w:rPr>
        <w:t xml:space="preserve">月 </w:t>
      </w:r>
      <w:r>
        <w:rPr>
          <w:rFonts w:ascii="Times New Roman" w:eastAsia="Times New Roman"/>
          <w:sz w:val="21"/>
        </w:rPr>
        <w:t>1</w:t>
      </w:r>
      <w:r>
        <w:rPr>
          <w:rFonts w:ascii="Times New Roman" w:eastAsia="Times New Roman"/>
          <w:spacing w:val="-1"/>
          <w:sz w:val="21"/>
        </w:rPr>
        <w:t xml:space="preserve"> </w:t>
      </w:r>
      <w:r>
        <w:rPr>
          <w:spacing w:val="-10"/>
          <w:sz w:val="21"/>
        </w:rPr>
        <w:t>日</w:t>
      </w:r>
    </w:p>
    <w:p w14:paraId="614B8E5F">
      <w:pPr>
        <w:spacing w:before="0" w:line="247" w:lineRule="exact"/>
        <w:ind w:left="677" w:right="0" w:firstLine="0"/>
        <w:jc w:val="left"/>
        <w:rPr>
          <w:sz w:val="21"/>
        </w:rPr>
      </w:pPr>
      <w:r>
        <w:br w:type="column"/>
      </w:r>
      <w:r>
        <w:rPr>
          <w:spacing w:val="8"/>
          <w:sz w:val="21"/>
        </w:rPr>
        <w:t>采访 从业者</w:t>
      </w:r>
    </w:p>
    <w:p w14:paraId="4B6D016C">
      <w:pPr>
        <w:spacing w:before="0" w:line="247" w:lineRule="exact"/>
        <w:ind w:left="677" w:right="0" w:firstLine="0"/>
        <w:jc w:val="left"/>
        <w:rPr>
          <w:sz w:val="21"/>
        </w:rPr>
      </w:pPr>
      <w:r>
        <w:br w:type="column"/>
      </w:r>
      <w:r>
        <w:rPr>
          <w:spacing w:val="-3"/>
          <w:sz w:val="21"/>
        </w:rPr>
        <w:t>体征监测中的创新应用</w:t>
      </w:r>
    </w:p>
    <w:p w14:paraId="36B40D03">
      <w:pPr>
        <w:spacing w:after="0" w:line="247" w:lineRule="exact"/>
        <w:jc w:val="left"/>
        <w:rPr>
          <w:sz w:val="21"/>
        </w:rPr>
        <w:sectPr>
          <w:type w:val="continuous"/>
          <w:pgSz w:w="11910" w:h="16840"/>
          <w:pgMar w:top="1920" w:right="1417" w:bottom="600" w:left="1417" w:header="894" w:footer="1085" w:gutter="0"/>
          <w:cols w:equalWidth="0" w:num="3">
            <w:col w:w="2834" w:space="40"/>
            <w:col w:w="1909" w:space="39"/>
            <w:col w:w="4254"/>
          </w:cols>
        </w:sectPr>
      </w:pPr>
    </w:p>
    <w:p w14:paraId="3C6410D9">
      <w:pPr>
        <w:pStyle w:val="5"/>
        <w:spacing w:before="20"/>
        <w:ind w:left="0"/>
        <w:rPr>
          <w:sz w:val="20"/>
        </w:rPr>
      </w:pPr>
    </w:p>
    <w:p w14:paraId="29BDC352">
      <w:pPr>
        <w:pStyle w:val="5"/>
        <w:spacing w:after="0"/>
        <w:rPr>
          <w:sz w:val="20"/>
        </w:rPr>
        <w:sectPr>
          <w:type w:val="continuous"/>
          <w:pgSz w:w="11910" w:h="16840"/>
          <w:pgMar w:top="1920" w:right="1417" w:bottom="600" w:left="1417" w:header="894" w:footer="1085" w:gutter="0"/>
          <w:cols w:space="720" w:num="1"/>
        </w:sectPr>
      </w:pPr>
    </w:p>
    <w:p w14:paraId="1093BFF0">
      <w:pPr>
        <w:tabs>
          <w:tab w:val="left" w:pos="3550"/>
        </w:tabs>
        <w:spacing w:before="78" w:line="214" w:lineRule="exact"/>
        <w:ind w:left="378" w:right="0" w:firstLine="0"/>
        <w:jc w:val="left"/>
        <w:rPr>
          <w:sz w:val="21"/>
        </w:rPr>
      </w:pPr>
      <w:r>
        <w:rPr>
          <w:rFonts w:ascii="Times New Roman" w:eastAsia="Times New Roman"/>
          <w:sz w:val="21"/>
        </w:rPr>
        <w:t>Q</w:t>
      </w:r>
      <w:r>
        <w:rPr>
          <w:rFonts w:ascii="Times New Roman" w:eastAsia="Times New Roman"/>
          <w:spacing w:val="-9"/>
          <w:sz w:val="21"/>
        </w:rPr>
        <w:t xml:space="preserve"> </w:t>
      </w:r>
      <w:r>
        <w:rPr>
          <w:sz w:val="21"/>
        </w:rPr>
        <w:t>公司荣登</w:t>
      </w:r>
      <w:r>
        <w:rPr>
          <w:spacing w:val="-54"/>
          <w:sz w:val="21"/>
        </w:rPr>
        <w:t xml:space="preserve"> </w:t>
      </w:r>
      <w:r>
        <w:rPr>
          <w:rFonts w:ascii="Times New Roman" w:eastAsia="Times New Roman"/>
          <w:sz w:val="21"/>
        </w:rPr>
        <w:t>2024</w:t>
      </w:r>
      <w:r>
        <w:rPr>
          <w:rFonts w:ascii="Times New Roman" w:eastAsia="Times New Roman"/>
          <w:spacing w:val="-3"/>
          <w:sz w:val="21"/>
        </w:rPr>
        <w:t xml:space="preserve"> </w:t>
      </w:r>
      <w:r>
        <w:rPr>
          <w:sz w:val="21"/>
        </w:rPr>
        <w:t>中</w:t>
      </w:r>
      <w:r>
        <w:rPr>
          <w:spacing w:val="-62"/>
          <w:sz w:val="21"/>
        </w:rPr>
        <w:t xml:space="preserve"> </w:t>
      </w:r>
      <w:r>
        <w:rPr>
          <w:rFonts w:ascii="Times New Roman" w:eastAsia="Times New Roman"/>
          <w:sz w:val="21"/>
        </w:rPr>
        <w:t>2024</w:t>
      </w:r>
      <w:r>
        <w:rPr>
          <w:rFonts w:ascii="Times New Roman" w:eastAsia="Times New Roman"/>
          <w:spacing w:val="-3"/>
          <w:sz w:val="21"/>
        </w:rPr>
        <w:t xml:space="preserve"> </w:t>
      </w:r>
      <w:r>
        <w:rPr>
          <w:sz w:val="21"/>
        </w:rPr>
        <w:t>年</w:t>
      </w:r>
      <w:r>
        <w:rPr>
          <w:spacing w:val="-54"/>
          <w:sz w:val="21"/>
        </w:rPr>
        <w:t xml:space="preserve"> </w:t>
      </w:r>
      <w:r>
        <w:rPr>
          <w:rFonts w:ascii="Times New Roman" w:eastAsia="Times New Roman"/>
          <w:spacing w:val="-10"/>
          <w:sz w:val="21"/>
        </w:rPr>
        <w:t>8</w:t>
      </w:r>
      <w:r>
        <w:rPr>
          <w:rFonts w:ascii="Times New Roman" w:eastAsia="Times New Roman"/>
          <w:sz w:val="21"/>
        </w:rPr>
        <w:tab/>
      </w:r>
      <w:r>
        <w:rPr>
          <w:spacing w:val="-2"/>
          <w:sz w:val="21"/>
        </w:rPr>
        <w:t>行</w:t>
      </w:r>
      <w:r>
        <w:rPr>
          <w:spacing w:val="-10"/>
          <w:sz w:val="21"/>
        </w:rPr>
        <w:t>业</w:t>
      </w:r>
    </w:p>
    <w:p w14:paraId="2B9E4459">
      <w:pPr>
        <w:spacing w:before="0" w:line="127" w:lineRule="exact"/>
        <w:ind w:left="0" w:right="439" w:firstLine="0"/>
        <w:jc w:val="right"/>
        <w:rPr>
          <w:sz w:val="21"/>
        </w:rPr>
      </w:pPr>
      <w:r>
        <w:rPr>
          <w:spacing w:val="-6"/>
          <w:sz w:val="21"/>
        </w:rPr>
        <w:t>北京</w:t>
      </w:r>
    </w:p>
    <w:p w14:paraId="73EB80AB">
      <w:pPr>
        <w:spacing w:before="78"/>
        <w:ind w:left="140" w:right="0" w:firstLine="0"/>
        <w:jc w:val="left"/>
        <w:rPr>
          <w:sz w:val="21"/>
        </w:rPr>
      </w:pPr>
      <w:r>
        <w:br w:type="column"/>
      </w:r>
      <w:r>
        <w:rPr>
          <w:spacing w:val="-7"/>
          <w:sz w:val="21"/>
        </w:rPr>
        <w:t xml:space="preserve">医疗器械领域 入选医疗器械创新 </w:t>
      </w:r>
      <w:r>
        <w:rPr>
          <w:rFonts w:ascii="Times New Roman" w:eastAsia="Times New Roman"/>
          <w:spacing w:val="-2"/>
          <w:sz w:val="21"/>
        </w:rPr>
        <w:t>TOP100</w:t>
      </w:r>
      <w:r>
        <w:rPr>
          <w:spacing w:val="-5"/>
          <w:sz w:val="21"/>
        </w:rPr>
        <w:t>，展示</w:t>
      </w:r>
    </w:p>
    <w:p w14:paraId="4FE7F2B2">
      <w:pPr>
        <w:spacing w:after="0"/>
        <w:jc w:val="left"/>
        <w:rPr>
          <w:sz w:val="21"/>
        </w:rPr>
        <w:sectPr>
          <w:type w:val="continuous"/>
          <w:pgSz w:w="11910" w:h="16840"/>
          <w:pgMar w:top="1920" w:right="1417" w:bottom="600" w:left="1417" w:header="894" w:footer="1085" w:gutter="0"/>
          <w:cols w:equalWidth="0" w:num="2">
            <w:col w:w="3971" w:space="40"/>
            <w:col w:w="5065"/>
          </w:cols>
        </w:sectPr>
      </w:pPr>
    </w:p>
    <w:p w14:paraId="4C1EFAEC">
      <w:pPr>
        <w:spacing w:before="0" w:line="241" w:lineRule="exact"/>
        <w:ind w:left="378" w:right="0" w:firstLine="0"/>
        <w:jc w:val="left"/>
        <w:rPr>
          <w:sz w:val="21"/>
        </w:rPr>
      </w:pPr>
      <w:r>
        <w:rPr>
          <w:sz w:val="21"/>
        </w:rPr>
        <w:t>国医疗健康增长榜 月</w:t>
      </w:r>
    </w:p>
    <w:p w14:paraId="3C1CDA8E">
      <w:pPr>
        <w:spacing w:before="0" w:line="241" w:lineRule="exact"/>
        <w:ind w:left="378" w:right="0" w:firstLine="0"/>
        <w:jc w:val="left"/>
        <w:rPr>
          <w:sz w:val="21"/>
        </w:rPr>
      </w:pPr>
      <w:r>
        <w:br w:type="column"/>
      </w:r>
      <w:r>
        <w:rPr>
          <w:spacing w:val="10"/>
          <w:sz w:val="21"/>
        </w:rPr>
        <w:t>评选 企业</w:t>
      </w:r>
    </w:p>
    <w:p w14:paraId="05ECFD3E">
      <w:pPr>
        <w:spacing w:before="0" w:line="241" w:lineRule="exact"/>
        <w:ind w:left="378" w:right="0" w:firstLine="0"/>
        <w:jc w:val="left"/>
        <w:rPr>
          <w:sz w:val="21"/>
        </w:rPr>
      </w:pPr>
      <w:r>
        <w:br w:type="column"/>
      </w:r>
      <w:r>
        <w:rPr>
          <w:spacing w:val="-3"/>
          <w:sz w:val="21"/>
        </w:rPr>
        <w:t>在医疗健康领域的创新成果</w:t>
      </w:r>
    </w:p>
    <w:p w14:paraId="07A41F5C">
      <w:pPr>
        <w:spacing w:after="0" w:line="241" w:lineRule="exact"/>
        <w:jc w:val="left"/>
        <w:rPr>
          <w:sz w:val="21"/>
        </w:rPr>
        <w:sectPr>
          <w:type w:val="continuous"/>
          <w:pgSz w:w="11910" w:h="16840"/>
          <w:pgMar w:top="1920" w:right="1417" w:bottom="600" w:left="1417" w:header="894" w:footer="1085" w:gutter="0"/>
          <w:cols w:equalWidth="0" w:num="3">
            <w:col w:w="2454" w:space="719"/>
            <w:col w:w="1439" w:space="510"/>
            <w:col w:w="3954"/>
          </w:cols>
        </w:sectPr>
      </w:pPr>
    </w:p>
    <w:p w14:paraId="68A105ED">
      <w:pPr>
        <w:pStyle w:val="5"/>
        <w:spacing w:before="1"/>
        <w:ind w:left="0"/>
        <w:rPr>
          <w:sz w:val="10"/>
        </w:rPr>
      </w:pPr>
    </w:p>
    <w:p w14:paraId="7FA3B2FF">
      <w:pPr>
        <w:pStyle w:val="5"/>
        <w:spacing w:after="0"/>
        <w:rPr>
          <w:sz w:val="10"/>
        </w:rPr>
        <w:sectPr>
          <w:type w:val="continuous"/>
          <w:pgSz w:w="11910" w:h="16840"/>
          <w:pgMar w:top="1920" w:right="1417" w:bottom="600" w:left="1417" w:header="894" w:footer="1085" w:gutter="0"/>
          <w:cols w:space="720" w:num="1"/>
        </w:sectPr>
      </w:pPr>
    </w:p>
    <w:p w14:paraId="4FB4BD7B">
      <w:pPr>
        <w:spacing w:before="0" w:line="310" w:lineRule="atLeast"/>
        <w:ind w:left="378" w:right="0" w:firstLine="0"/>
        <w:jc w:val="left"/>
        <w:rPr>
          <w:sz w:val="21"/>
        </w:rPr>
      </w:pPr>
      <w:r>
        <w:rPr>
          <w:spacing w:val="-2"/>
          <w:sz w:val="21"/>
        </w:rPr>
        <w:t>与光大百龄帮康养</w:t>
      </w:r>
      <w:r>
        <w:rPr>
          <w:spacing w:val="-4"/>
          <w:sz w:val="21"/>
        </w:rPr>
        <w:t>产业集团战略合作</w:t>
      </w:r>
    </w:p>
    <w:p w14:paraId="61928939">
      <w:pPr>
        <w:spacing w:before="226"/>
        <w:ind w:left="104" w:right="0" w:firstLine="0"/>
        <w:jc w:val="left"/>
        <w:rPr>
          <w:sz w:val="21"/>
        </w:rPr>
      </w:pPr>
      <w:r>
        <w:br w:type="column"/>
      </w:r>
      <w:r>
        <w:rPr>
          <w:rFonts w:ascii="Times New Roman" w:eastAsia="Times New Roman"/>
          <w:sz w:val="21"/>
        </w:rPr>
        <w:t>2024</w:t>
      </w:r>
      <w:r>
        <w:rPr>
          <w:rFonts w:ascii="Times New Roman" w:eastAsia="Times New Roman"/>
          <w:spacing w:val="-4"/>
          <w:sz w:val="21"/>
        </w:rPr>
        <w:t xml:space="preserve"> </w:t>
      </w:r>
      <w:r>
        <w:rPr>
          <w:spacing w:val="-10"/>
          <w:sz w:val="21"/>
        </w:rPr>
        <w:t>年</w:t>
      </w:r>
    </w:p>
    <w:p w14:paraId="376CB1E3">
      <w:pPr>
        <w:spacing w:before="226" w:line="214" w:lineRule="exact"/>
        <w:ind w:left="625" w:right="0" w:firstLine="0"/>
        <w:jc w:val="left"/>
        <w:rPr>
          <w:sz w:val="21"/>
        </w:rPr>
      </w:pPr>
      <w:r>
        <w:br w:type="column"/>
      </w:r>
      <w:r>
        <w:rPr>
          <w:spacing w:val="-2"/>
          <w:sz w:val="21"/>
        </w:rPr>
        <w:t>签约 养老机构、合 签署战略合作协议，共同推进智慧</w:t>
      </w:r>
    </w:p>
    <w:p w14:paraId="59C1523A">
      <w:pPr>
        <w:spacing w:before="0" w:line="120" w:lineRule="exact"/>
        <w:ind w:left="183" w:right="0" w:firstLine="0"/>
        <w:jc w:val="left"/>
        <w:rPr>
          <w:sz w:val="21"/>
        </w:rPr>
      </w:pPr>
      <w:r>
        <w:rPr>
          <w:spacing w:val="-6"/>
          <w:sz w:val="21"/>
        </w:rPr>
        <w:t>北京</w:t>
      </w:r>
    </w:p>
    <w:p w14:paraId="27023E65">
      <w:pPr>
        <w:spacing w:after="0" w:line="120" w:lineRule="exact"/>
        <w:jc w:val="left"/>
        <w:rPr>
          <w:sz w:val="21"/>
        </w:rPr>
        <w:sectPr>
          <w:type w:val="continuous"/>
          <w:pgSz w:w="11910" w:h="16840"/>
          <w:pgMar w:top="1920" w:right="1417" w:bottom="600" w:left="1417" w:header="894" w:footer="1085" w:gutter="0"/>
          <w:cols w:equalWidth="0" w:num="3">
            <w:col w:w="2059" w:space="40"/>
            <w:col w:w="788" w:space="39"/>
            <w:col w:w="6150"/>
          </w:cols>
        </w:sectPr>
      </w:pPr>
    </w:p>
    <w:p w14:paraId="7A73CC87">
      <w:pPr>
        <w:spacing w:before="76"/>
        <w:ind w:left="378" w:right="0" w:firstLine="0"/>
        <w:jc w:val="left"/>
        <w:rPr>
          <w:sz w:val="21"/>
        </w:rPr>
      </w:pPr>
      <w:r>
        <w:rPr>
          <w:spacing w:val="-4"/>
          <w:sz w:val="21"/>
        </w:rPr>
        <w:t>签约仪式</w:t>
      </w:r>
    </w:p>
    <w:p w14:paraId="37D31109">
      <w:pPr>
        <w:spacing w:before="0" w:line="187" w:lineRule="exact"/>
        <w:ind w:left="378" w:right="0" w:firstLine="0"/>
        <w:jc w:val="left"/>
        <w:rPr>
          <w:sz w:val="21"/>
        </w:rPr>
      </w:pPr>
      <w:r>
        <w:br w:type="column"/>
      </w:r>
      <w:r>
        <w:rPr>
          <w:rFonts w:ascii="Times New Roman" w:eastAsia="Times New Roman"/>
          <w:sz w:val="21"/>
        </w:rPr>
        <w:t>11</w:t>
      </w:r>
      <w:r>
        <w:rPr>
          <w:rFonts w:ascii="Times New Roman" w:eastAsia="Times New Roman"/>
          <w:spacing w:val="-2"/>
          <w:sz w:val="21"/>
        </w:rPr>
        <w:t xml:space="preserve"> </w:t>
      </w:r>
      <w:r>
        <w:rPr>
          <w:spacing w:val="-10"/>
          <w:sz w:val="21"/>
        </w:rPr>
        <w:t>月</w:t>
      </w:r>
    </w:p>
    <w:p w14:paraId="10B9577D">
      <w:pPr>
        <w:spacing w:before="0" w:line="187" w:lineRule="exact"/>
        <w:ind w:left="378" w:right="0" w:firstLine="0"/>
        <w:jc w:val="left"/>
        <w:rPr>
          <w:sz w:val="21"/>
        </w:rPr>
      </w:pPr>
      <w:r>
        <w:br w:type="column"/>
      </w:r>
      <w:r>
        <w:rPr>
          <w:spacing w:val="8"/>
          <w:sz w:val="21"/>
        </w:rPr>
        <w:t>仪式 作伙伴</w:t>
      </w:r>
    </w:p>
    <w:p w14:paraId="50EA838C">
      <w:pPr>
        <w:pStyle w:val="5"/>
        <w:spacing w:before="23"/>
        <w:ind w:left="0"/>
        <w:rPr>
          <w:sz w:val="21"/>
        </w:rPr>
      </w:pPr>
    </w:p>
    <w:p w14:paraId="1CD135AA">
      <w:pPr>
        <w:spacing w:before="0" w:line="180" w:lineRule="exact"/>
        <w:ind w:left="378" w:right="0" w:firstLine="0"/>
        <w:jc w:val="left"/>
        <w:rPr>
          <w:sz w:val="21"/>
        </w:rPr>
      </w:pPr>
      <w:r>
        <w:rPr>
          <w:spacing w:val="-6"/>
          <w:sz w:val="21"/>
        </w:rPr>
        <w:t>产品</w:t>
      </w:r>
    </w:p>
    <w:p w14:paraId="01ACE1D5">
      <w:pPr>
        <w:spacing w:before="0" w:line="187" w:lineRule="exact"/>
        <w:ind w:left="378" w:right="0" w:firstLine="0"/>
        <w:jc w:val="left"/>
        <w:rPr>
          <w:sz w:val="21"/>
        </w:rPr>
      </w:pPr>
      <w:r>
        <w:br w:type="column"/>
      </w:r>
      <w:r>
        <w:rPr>
          <w:spacing w:val="-4"/>
          <w:sz w:val="21"/>
        </w:rPr>
        <w:t>养老项目实施</w:t>
      </w:r>
    </w:p>
    <w:p w14:paraId="506F48A6">
      <w:pPr>
        <w:spacing w:after="0" w:line="187" w:lineRule="exact"/>
        <w:jc w:val="left"/>
        <w:rPr>
          <w:sz w:val="21"/>
        </w:rPr>
        <w:sectPr>
          <w:type w:val="continuous"/>
          <w:pgSz w:w="11910" w:h="16840"/>
          <w:pgMar w:top="1920" w:right="1417" w:bottom="600" w:left="1417" w:header="894" w:footer="1085" w:gutter="0"/>
          <w:cols w:equalWidth="0" w:num="4">
            <w:col w:w="1260" w:space="564"/>
            <w:col w:w="892" w:space="456"/>
            <w:col w:w="1649" w:space="301"/>
            <w:col w:w="3954"/>
          </w:cols>
        </w:sectPr>
      </w:pPr>
    </w:p>
    <w:p w14:paraId="763886D5">
      <w:pPr>
        <w:spacing w:before="0" w:line="248" w:lineRule="exact"/>
        <w:ind w:left="378" w:right="0" w:firstLine="0"/>
        <w:jc w:val="left"/>
        <w:rPr>
          <w:sz w:val="21"/>
        </w:rPr>
      </w:pPr>
      <w:r>
        <w:rPr>
          <w:spacing w:val="-4"/>
          <w:sz w:val="21"/>
        </w:rPr>
        <w:t>北京市智慧养老产</w:t>
      </w:r>
    </w:p>
    <w:p w14:paraId="41055B75">
      <w:pPr>
        <w:spacing w:before="0" w:line="248" w:lineRule="exact"/>
        <w:ind w:left="104" w:right="0" w:firstLine="0"/>
        <w:jc w:val="left"/>
        <w:rPr>
          <w:rFonts w:ascii="Times New Roman" w:eastAsia="Times New Roman"/>
          <w:sz w:val="21"/>
        </w:rPr>
      </w:pPr>
      <w:r>
        <w:br w:type="column"/>
      </w:r>
      <w:r>
        <w:rPr>
          <w:rFonts w:ascii="Times New Roman" w:eastAsia="Times New Roman"/>
          <w:sz w:val="21"/>
        </w:rPr>
        <w:t>2024</w:t>
      </w:r>
      <w:r>
        <w:rPr>
          <w:rFonts w:ascii="Times New Roman" w:eastAsia="Times New Roman"/>
          <w:spacing w:val="-4"/>
          <w:sz w:val="21"/>
        </w:rPr>
        <w:t xml:space="preserve"> </w:t>
      </w:r>
      <w:r>
        <w:rPr>
          <w:spacing w:val="-27"/>
          <w:sz w:val="21"/>
        </w:rPr>
        <w:t xml:space="preserve">年 </w:t>
      </w:r>
      <w:r>
        <w:rPr>
          <w:rFonts w:ascii="Times New Roman" w:eastAsia="Times New Roman"/>
          <w:spacing w:val="-10"/>
          <w:sz w:val="21"/>
        </w:rPr>
        <w:t>9</w:t>
      </w:r>
    </w:p>
    <w:p w14:paraId="3B16B493">
      <w:pPr>
        <w:spacing w:before="132" w:line="187" w:lineRule="exact"/>
        <w:ind w:left="26" w:right="0" w:firstLine="0"/>
        <w:jc w:val="left"/>
        <w:rPr>
          <w:sz w:val="21"/>
        </w:rPr>
      </w:pPr>
      <w:r>
        <w:br w:type="column"/>
      </w:r>
      <w:r>
        <w:rPr>
          <w:spacing w:val="1"/>
          <w:sz w:val="21"/>
        </w:rPr>
        <w:t>北京推介</w:t>
      </w:r>
    </w:p>
    <w:p w14:paraId="45196881">
      <w:pPr>
        <w:spacing w:before="0" w:line="248" w:lineRule="exact"/>
        <w:ind w:left="138" w:right="0" w:firstLine="0"/>
        <w:jc w:val="left"/>
        <w:rPr>
          <w:sz w:val="21"/>
        </w:rPr>
      </w:pPr>
      <w:r>
        <w:br w:type="column"/>
      </w:r>
      <w:r>
        <w:rPr>
          <w:spacing w:val="-5"/>
          <w:sz w:val="21"/>
        </w:rPr>
        <w:t>政府部门、养 推介贝加安智慧养老系统，展示产</w:t>
      </w:r>
    </w:p>
    <w:p w14:paraId="0DD2FC1D">
      <w:pPr>
        <w:spacing w:after="0" w:line="248" w:lineRule="exact"/>
        <w:jc w:val="left"/>
        <w:rPr>
          <w:sz w:val="21"/>
        </w:rPr>
        <w:sectPr>
          <w:type w:val="continuous"/>
          <w:pgSz w:w="11910" w:h="16840"/>
          <w:pgMar w:top="1920" w:right="1417" w:bottom="600" w:left="1417" w:header="894" w:footer="1085" w:gutter="0"/>
          <w:cols w:equalWidth="0" w:num="4">
            <w:col w:w="2059" w:space="40"/>
            <w:col w:w="945" w:space="39"/>
            <w:col w:w="890" w:space="39"/>
            <w:col w:w="5064"/>
          </w:cols>
        </w:sectPr>
      </w:pPr>
    </w:p>
    <w:p w14:paraId="5A94A420">
      <w:pPr>
        <w:tabs>
          <w:tab w:val="left" w:pos="2202"/>
        </w:tabs>
        <w:spacing w:before="0" w:line="241" w:lineRule="exact"/>
        <w:ind w:left="378" w:right="0" w:firstLine="0"/>
        <w:jc w:val="left"/>
        <w:rPr>
          <w:sz w:val="21"/>
        </w:rPr>
      </w:pPr>
      <w:r>
        <w:rPr>
          <w:spacing w:val="-2"/>
          <w:sz w:val="21"/>
        </w:rPr>
        <w:t>品推介</w:t>
      </w:r>
      <w:r>
        <w:rPr>
          <w:spacing w:val="-10"/>
          <w:sz w:val="21"/>
        </w:rPr>
        <w:t>会</w:t>
      </w:r>
      <w:r>
        <w:rPr>
          <w:sz w:val="21"/>
        </w:rPr>
        <w:tab/>
      </w:r>
      <w:r>
        <w:rPr>
          <w:spacing w:val="-10"/>
          <w:sz w:val="21"/>
        </w:rPr>
        <w:t>月</w:t>
      </w:r>
    </w:p>
    <w:p w14:paraId="5B3767E6">
      <w:pPr>
        <w:spacing w:before="0" w:line="183" w:lineRule="exact"/>
        <w:ind w:left="978" w:right="0" w:firstLine="0"/>
        <w:jc w:val="left"/>
        <w:rPr>
          <w:sz w:val="21"/>
        </w:rPr>
      </w:pPr>
      <w:r>
        <w:br w:type="column"/>
      </w:r>
      <w:r>
        <w:rPr>
          <w:spacing w:val="-5"/>
          <w:sz w:val="21"/>
        </w:rPr>
        <w:t>老机构</w:t>
      </w:r>
    </w:p>
    <w:p w14:paraId="05AB8765">
      <w:pPr>
        <w:spacing w:before="0" w:line="211" w:lineRule="exact"/>
        <w:ind w:left="378" w:right="0" w:firstLine="0"/>
        <w:jc w:val="left"/>
        <w:rPr>
          <w:sz w:val="21"/>
        </w:rPr>
      </w:pPr>
      <w:r>
        <w:rPr>
          <w:spacing w:val="-10"/>
          <w:sz w:val="21"/>
        </w:rPr>
        <w:t>会</w:t>
      </w:r>
    </w:p>
    <w:p w14:paraId="0425F2E8">
      <w:pPr>
        <w:spacing w:before="143" w:line="175" w:lineRule="exact"/>
        <w:ind w:left="378" w:right="0" w:firstLine="0"/>
        <w:jc w:val="left"/>
        <w:rPr>
          <w:sz w:val="21"/>
        </w:rPr>
      </w:pPr>
      <w:r>
        <w:rPr>
          <w:spacing w:val="-6"/>
          <w:sz w:val="21"/>
        </w:rPr>
        <w:t>在线</w:t>
      </w:r>
    </w:p>
    <w:p w14:paraId="342ACD6F">
      <w:pPr>
        <w:spacing w:before="0" w:line="241" w:lineRule="exact"/>
        <w:ind w:left="378" w:right="0" w:firstLine="0"/>
        <w:jc w:val="left"/>
        <w:rPr>
          <w:sz w:val="21"/>
        </w:rPr>
      </w:pPr>
      <w:r>
        <w:br w:type="column"/>
      </w:r>
      <w:r>
        <w:rPr>
          <w:spacing w:val="-4"/>
          <w:sz w:val="21"/>
        </w:rPr>
        <w:t>品功能和应用案例</w:t>
      </w:r>
    </w:p>
    <w:p w14:paraId="3A9AF3B1">
      <w:pPr>
        <w:spacing w:after="0" w:line="241" w:lineRule="exact"/>
        <w:jc w:val="left"/>
        <w:rPr>
          <w:sz w:val="21"/>
        </w:rPr>
        <w:sectPr>
          <w:type w:val="continuous"/>
          <w:pgSz w:w="11910" w:h="16840"/>
          <w:pgMar w:top="1920" w:right="1417" w:bottom="600" w:left="1417" w:header="894" w:footer="1085" w:gutter="0"/>
          <w:cols w:equalWidth="0" w:num="3">
            <w:col w:w="2454" w:space="719"/>
            <w:col w:w="1650" w:space="299"/>
            <w:col w:w="3954"/>
          </w:cols>
        </w:sectPr>
      </w:pPr>
    </w:p>
    <w:p w14:paraId="0D1C1A0E">
      <w:pPr>
        <w:spacing w:before="0" w:line="248" w:lineRule="exact"/>
        <w:ind w:left="378" w:right="0" w:firstLine="0"/>
        <w:jc w:val="left"/>
        <w:rPr>
          <w:sz w:val="21"/>
        </w:rPr>
      </w:pPr>
      <w:r>
        <w:rPr>
          <w:rFonts w:ascii="Times New Roman" w:eastAsia="Times New Roman"/>
          <w:sz w:val="21"/>
        </w:rPr>
        <w:t>Q</w:t>
      </w:r>
      <w:r>
        <w:rPr>
          <w:rFonts w:ascii="Times New Roman" w:eastAsia="Times New Roman"/>
          <w:spacing w:val="-13"/>
          <w:sz w:val="21"/>
        </w:rPr>
        <w:t xml:space="preserve"> </w:t>
      </w:r>
      <w:r>
        <w:rPr>
          <w:spacing w:val="-2"/>
          <w:sz w:val="21"/>
        </w:rPr>
        <w:t>公司智慧养老产</w:t>
      </w:r>
    </w:p>
    <w:p w14:paraId="06DABC2B">
      <w:pPr>
        <w:spacing w:before="43"/>
        <w:ind w:left="378" w:right="0" w:firstLine="0"/>
        <w:jc w:val="left"/>
        <w:rPr>
          <w:sz w:val="21"/>
        </w:rPr>
      </w:pPr>
      <w:r>
        <w:rPr>
          <w:spacing w:val="-4"/>
          <w:sz w:val="21"/>
        </w:rPr>
        <w:t>品线上研讨会</w:t>
      </w:r>
    </w:p>
    <w:p w14:paraId="10FDFFD5">
      <w:pPr>
        <w:spacing w:before="0" w:line="248" w:lineRule="exact"/>
        <w:ind w:left="109" w:right="0" w:firstLine="0"/>
        <w:jc w:val="left"/>
        <w:rPr>
          <w:sz w:val="21"/>
        </w:rPr>
      </w:pPr>
      <w:r>
        <w:br w:type="column"/>
      </w:r>
      <w:r>
        <w:rPr>
          <w:rFonts w:ascii="Times New Roman" w:eastAsia="Times New Roman"/>
          <w:sz w:val="21"/>
        </w:rPr>
        <w:t>2024</w:t>
      </w:r>
      <w:r>
        <w:rPr>
          <w:rFonts w:ascii="Times New Roman" w:eastAsia="Times New Roman"/>
          <w:spacing w:val="-4"/>
          <w:sz w:val="21"/>
        </w:rPr>
        <w:t xml:space="preserve"> </w:t>
      </w:r>
      <w:r>
        <w:rPr>
          <w:spacing w:val="-10"/>
          <w:sz w:val="21"/>
        </w:rPr>
        <w:t>年</w:t>
      </w:r>
    </w:p>
    <w:p w14:paraId="7FE5B59F">
      <w:pPr>
        <w:spacing w:before="43"/>
        <w:ind w:left="109" w:right="0" w:firstLine="0"/>
        <w:jc w:val="left"/>
        <w:rPr>
          <w:sz w:val="21"/>
        </w:rPr>
      </w:pPr>
      <w:r>
        <w:rPr>
          <w:rFonts w:ascii="Times New Roman" w:eastAsia="Times New Roman"/>
          <w:sz w:val="21"/>
        </w:rPr>
        <w:t>10</w:t>
      </w:r>
      <w:r>
        <w:rPr>
          <w:rFonts w:ascii="Times New Roman" w:eastAsia="Times New Roman"/>
          <w:spacing w:val="-2"/>
          <w:sz w:val="21"/>
        </w:rPr>
        <w:t xml:space="preserve"> </w:t>
      </w:r>
      <w:r>
        <w:rPr>
          <w:spacing w:val="-10"/>
          <w:sz w:val="21"/>
        </w:rPr>
        <w:t>月</w:t>
      </w:r>
    </w:p>
    <w:p w14:paraId="404CC55C">
      <w:pPr>
        <w:spacing w:before="137"/>
        <w:ind w:left="183" w:right="0" w:firstLine="0"/>
        <w:jc w:val="left"/>
        <w:rPr>
          <w:sz w:val="21"/>
        </w:rPr>
      </w:pPr>
      <w:r>
        <w:br w:type="column"/>
      </w:r>
      <w:r>
        <w:rPr>
          <w:spacing w:val="1"/>
          <w:sz w:val="21"/>
        </w:rPr>
        <w:t>线上研讨</w:t>
      </w:r>
    </w:p>
    <w:p w14:paraId="6F94267B">
      <w:pPr>
        <w:spacing w:before="43"/>
        <w:ind w:left="625" w:right="0" w:firstLine="0"/>
        <w:jc w:val="left"/>
        <w:rPr>
          <w:sz w:val="21"/>
        </w:rPr>
      </w:pPr>
      <w:r>
        <w:rPr>
          <w:spacing w:val="-10"/>
          <w:sz w:val="21"/>
        </w:rPr>
        <w:t>会</w:t>
      </w:r>
    </w:p>
    <w:p w14:paraId="31C4068E">
      <w:pPr>
        <w:spacing w:before="48" w:line="175" w:lineRule="exact"/>
        <w:ind w:left="625" w:right="0" w:firstLine="0"/>
        <w:jc w:val="left"/>
        <w:rPr>
          <w:sz w:val="21"/>
        </w:rPr>
      </w:pPr>
      <w:r>
        <w:rPr>
          <w:spacing w:val="-6"/>
          <w:sz w:val="21"/>
        </w:rPr>
        <w:t>产品</w:t>
      </w:r>
    </w:p>
    <w:p w14:paraId="6948D954">
      <w:pPr>
        <w:spacing w:before="0" w:line="248" w:lineRule="exact"/>
        <w:ind w:left="138" w:right="0" w:firstLine="0"/>
        <w:jc w:val="left"/>
        <w:rPr>
          <w:sz w:val="21"/>
        </w:rPr>
      </w:pPr>
      <w:r>
        <w:br w:type="column"/>
      </w:r>
      <w:r>
        <w:rPr>
          <w:spacing w:val="-5"/>
          <w:sz w:val="21"/>
        </w:rPr>
        <w:t>养老服务从业 介绍智慧养老产品的技术特点和应</w:t>
      </w:r>
    </w:p>
    <w:p w14:paraId="0DFE7F37">
      <w:pPr>
        <w:spacing w:before="43"/>
        <w:ind w:left="138" w:right="0" w:firstLine="0"/>
        <w:jc w:val="left"/>
        <w:rPr>
          <w:sz w:val="21"/>
        </w:rPr>
      </w:pPr>
      <w:r>
        <w:rPr>
          <w:spacing w:val="-5"/>
          <w:sz w:val="21"/>
        </w:rPr>
        <w:t>者、技术人员 用场景，解答客户疑问</w:t>
      </w:r>
    </w:p>
    <w:p w14:paraId="773FF2C9">
      <w:pPr>
        <w:spacing w:after="0"/>
        <w:jc w:val="left"/>
        <w:rPr>
          <w:sz w:val="21"/>
        </w:rPr>
        <w:sectPr>
          <w:type w:val="continuous"/>
          <w:pgSz w:w="11910" w:h="16840"/>
          <w:pgMar w:top="1920" w:right="1417" w:bottom="600" w:left="1417" w:header="894" w:footer="1085" w:gutter="0"/>
          <w:cols w:equalWidth="0" w:num="4">
            <w:col w:w="2053" w:space="40"/>
            <w:col w:w="794" w:space="39"/>
            <w:col w:w="1047" w:space="39"/>
            <w:col w:w="5064"/>
          </w:cols>
        </w:sectPr>
      </w:pPr>
    </w:p>
    <w:p w14:paraId="1325C7A2">
      <w:pPr>
        <w:tabs>
          <w:tab w:val="left" w:pos="3772"/>
          <w:tab w:val="left" w:pos="5121"/>
        </w:tabs>
        <w:spacing w:before="0" w:line="192" w:lineRule="exact"/>
        <w:ind w:left="0" w:right="38" w:firstLine="0"/>
        <w:jc w:val="center"/>
        <w:rPr>
          <w:sz w:val="21"/>
        </w:rPr>
      </w:pPr>
      <w:r>
        <w:rPr>
          <w:rFonts w:ascii="Times New Roman" w:eastAsia="Times New Roman"/>
          <w:sz w:val="21"/>
        </w:rPr>
        <w:t>Q</w:t>
      </w:r>
      <w:r>
        <w:rPr>
          <w:rFonts w:ascii="Times New Roman" w:eastAsia="Times New Roman"/>
          <w:spacing w:val="-7"/>
          <w:sz w:val="21"/>
        </w:rPr>
        <w:t xml:space="preserve"> </w:t>
      </w:r>
      <w:r>
        <w:rPr>
          <w:sz w:val="21"/>
        </w:rPr>
        <w:t>公司智慧养老产</w:t>
      </w:r>
      <w:r>
        <w:rPr>
          <w:spacing w:val="36"/>
          <w:sz w:val="21"/>
        </w:rPr>
        <w:t xml:space="preserve"> </w:t>
      </w:r>
      <w:r>
        <w:rPr>
          <w:rFonts w:ascii="Times New Roman" w:eastAsia="Times New Roman"/>
          <w:sz w:val="21"/>
        </w:rPr>
        <w:t>2024</w:t>
      </w:r>
      <w:r>
        <w:rPr>
          <w:rFonts w:ascii="Times New Roman" w:eastAsia="Times New Roman"/>
          <w:spacing w:val="-3"/>
          <w:sz w:val="21"/>
        </w:rPr>
        <w:t xml:space="preserve"> </w:t>
      </w:r>
      <w:r>
        <w:rPr>
          <w:sz w:val="21"/>
        </w:rPr>
        <w:t>年</w:t>
      </w:r>
      <w:r>
        <w:rPr>
          <w:spacing w:val="-54"/>
          <w:sz w:val="21"/>
        </w:rPr>
        <w:t xml:space="preserve"> </w:t>
      </w:r>
      <w:r>
        <w:rPr>
          <w:rFonts w:ascii="Times New Roman" w:eastAsia="Times New Roman"/>
          <w:spacing w:val="-12"/>
          <w:sz w:val="21"/>
        </w:rPr>
        <w:t>7</w:t>
      </w:r>
      <w:r>
        <w:rPr>
          <w:rFonts w:ascii="Times New Roman" w:eastAsia="Times New Roman"/>
          <w:sz w:val="21"/>
        </w:rPr>
        <w:tab/>
      </w:r>
      <w:r>
        <w:rPr>
          <w:spacing w:val="-2"/>
          <w:sz w:val="21"/>
        </w:rPr>
        <w:t>养老机构</w:t>
      </w:r>
      <w:r>
        <w:rPr>
          <w:spacing w:val="-10"/>
          <w:sz w:val="21"/>
        </w:rPr>
        <w:t>代</w:t>
      </w:r>
      <w:r>
        <w:rPr>
          <w:sz w:val="21"/>
        </w:rPr>
        <w:tab/>
      </w:r>
      <w:r>
        <w:rPr>
          <w:spacing w:val="-2"/>
          <w:sz w:val="21"/>
        </w:rPr>
        <w:t>现场体验智慧养老产品功能，了</w:t>
      </w:r>
      <w:r>
        <w:rPr>
          <w:spacing w:val="-10"/>
          <w:sz w:val="21"/>
        </w:rPr>
        <w:t>解</w:t>
      </w:r>
    </w:p>
    <w:p w14:paraId="4B1FACEB">
      <w:pPr>
        <w:spacing w:before="0" w:line="127" w:lineRule="exact"/>
        <w:ind w:left="199" w:right="2186" w:firstLine="0"/>
        <w:jc w:val="center"/>
        <w:rPr>
          <w:sz w:val="21"/>
        </w:rPr>
      </w:pPr>
      <w:r>
        <w:rPr>
          <w:spacing w:val="1"/>
          <w:sz w:val="21"/>
        </w:rPr>
        <w:t>北京体验</w:t>
      </w:r>
    </w:p>
    <w:p w14:paraId="01B0BE10">
      <w:pPr>
        <w:spacing w:after="0" w:line="127" w:lineRule="exact"/>
        <w:jc w:val="center"/>
        <w:rPr>
          <w:sz w:val="21"/>
        </w:rPr>
        <w:sectPr>
          <w:type w:val="continuous"/>
          <w:pgSz w:w="11910" w:h="16840"/>
          <w:pgMar w:top="1920" w:right="1417" w:bottom="600" w:left="1417" w:header="894" w:footer="1085" w:gutter="0"/>
          <w:cols w:space="720" w:num="1"/>
        </w:sectPr>
      </w:pPr>
    </w:p>
    <w:p w14:paraId="31362269">
      <w:pPr>
        <w:tabs>
          <w:tab w:val="left" w:pos="2202"/>
        </w:tabs>
        <w:spacing w:before="0" w:line="241" w:lineRule="exact"/>
        <w:ind w:left="378" w:right="0" w:firstLine="0"/>
        <w:jc w:val="left"/>
        <w:rPr>
          <w:sz w:val="21"/>
        </w:rPr>
      </w:pPr>
      <w:r>
        <w:rPr>
          <w:spacing w:val="-2"/>
          <w:sz w:val="21"/>
        </w:rPr>
        <w:t>品体验</w:t>
      </w:r>
      <w:r>
        <w:rPr>
          <w:spacing w:val="-10"/>
          <w:sz w:val="21"/>
        </w:rPr>
        <w:t>日</w:t>
      </w:r>
      <w:r>
        <w:rPr>
          <w:sz w:val="21"/>
        </w:rPr>
        <w:tab/>
      </w:r>
      <w:r>
        <w:rPr>
          <w:spacing w:val="-10"/>
          <w:sz w:val="21"/>
        </w:rPr>
        <w:t>月</w:t>
      </w:r>
    </w:p>
    <w:p w14:paraId="37546AC3">
      <w:pPr>
        <w:spacing w:before="0" w:line="185" w:lineRule="exact"/>
        <w:ind w:left="978" w:right="0" w:firstLine="0"/>
        <w:jc w:val="left"/>
        <w:rPr>
          <w:sz w:val="21"/>
        </w:rPr>
      </w:pPr>
      <w:r>
        <w:br w:type="column"/>
      </w:r>
      <w:r>
        <w:rPr>
          <w:spacing w:val="-5"/>
          <w:sz w:val="21"/>
        </w:rPr>
        <w:t>表、媒体记者 技术优势</w:t>
      </w:r>
    </w:p>
    <w:p w14:paraId="32E3D8DB">
      <w:pPr>
        <w:spacing w:before="0" w:line="214" w:lineRule="exact"/>
        <w:ind w:left="378" w:right="0" w:firstLine="0"/>
        <w:jc w:val="left"/>
        <w:rPr>
          <w:sz w:val="21"/>
        </w:rPr>
      </w:pPr>
      <w:r>
        <w:rPr>
          <w:spacing w:val="-6"/>
          <w:sz w:val="21"/>
        </w:rPr>
        <w:t>活动</w:t>
      </w:r>
    </w:p>
    <w:p w14:paraId="1309C206">
      <w:pPr>
        <w:spacing w:after="0" w:line="214" w:lineRule="exact"/>
        <w:jc w:val="left"/>
        <w:rPr>
          <w:sz w:val="21"/>
        </w:rPr>
        <w:sectPr>
          <w:type w:val="continuous"/>
          <w:pgSz w:w="11910" w:h="16840"/>
          <w:pgMar w:top="1920" w:right="1417" w:bottom="600" w:left="1417" w:header="894" w:footer="1085" w:gutter="0"/>
          <w:cols w:equalWidth="0" w:num="2">
            <w:col w:w="2454" w:space="719"/>
            <w:col w:w="5903"/>
          </w:cols>
        </w:sectPr>
      </w:pPr>
    </w:p>
    <w:p w14:paraId="3C29C3F7">
      <w:pPr>
        <w:pStyle w:val="5"/>
        <w:spacing w:line="28" w:lineRule="exact"/>
        <w:ind w:left="363"/>
        <w:rPr>
          <w:position w:val="0"/>
          <w:sz w:val="2"/>
        </w:rPr>
      </w:pPr>
      <w:r>
        <w:rPr>
          <w:position w:val="0"/>
          <w:sz w:val="2"/>
        </w:rPr>
        <mc:AlternateContent>
          <mc:Choice Requires="wpg">
            <w:drawing>
              <wp:inline distT="0" distB="0" distL="0" distR="0">
                <wp:extent cx="5288280" cy="18415"/>
                <wp:effectExtent l="0" t="0" r="0" b="0"/>
                <wp:docPr id="115" name="Group 115"/>
                <wp:cNvGraphicFramePr/>
                <a:graphic xmlns:a="http://schemas.openxmlformats.org/drawingml/2006/main">
                  <a:graphicData uri="http://schemas.microsoft.com/office/word/2010/wordprocessingGroup">
                    <wpg:wgp>
                      <wpg:cNvGrpSpPr/>
                      <wpg:grpSpPr>
                        <a:xfrm>
                          <a:off x="0" y="0"/>
                          <a:ext cx="5288280" cy="18415"/>
                          <a:chOff x="0" y="0"/>
                          <a:chExt cx="5288280" cy="18415"/>
                        </a:xfrm>
                      </wpg:grpSpPr>
                      <wps:wsp>
                        <wps:cNvPr id="116" name="Graphic 116"/>
                        <wps:cNvSpPr/>
                        <wps:spPr>
                          <a:xfrm>
                            <a:off x="0" y="0"/>
                            <a:ext cx="5288280" cy="18415"/>
                          </a:xfrm>
                          <a:custGeom>
                            <a:avLst/>
                            <a:gdLst/>
                            <a:ahLst/>
                            <a:cxnLst/>
                            <a:rect l="l" t="t" r="r" b="b"/>
                            <a:pathLst>
                              <a:path w="5288280" h="18415">
                                <a:moveTo>
                                  <a:pt x="5288280" y="0"/>
                                </a:moveTo>
                                <a:lnTo>
                                  <a:pt x="5288280" y="0"/>
                                </a:lnTo>
                                <a:lnTo>
                                  <a:pt x="0" y="0"/>
                                </a:lnTo>
                                <a:lnTo>
                                  <a:pt x="0" y="18288"/>
                                </a:lnTo>
                                <a:lnTo>
                                  <a:pt x="5288280" y="18288"/>
                                </a:lnTo>
                                <a:lnTo>
                                  <a:pt x="5288280" y="0"/>
                                </a:lnTo>
                                <a:close/>
                              </a:path>
                            </a:pathLst>
                          </a:custGeom>
                          <a:solidFill>
                            <a:srgbClr val="000000"/>
                          </a:solidFill>
                        </wps:spPr>
                        <wps:bodyPr wrap="square" lIns="0" tIns="0" rIns="0" bIns="0" rtlCol="0">
                          <a:noAutofit/>
                        </wps:bodyPr>
                      </wps:wsp>
                    </wpg:wgp>
                  </a:graphicData>
                </a:graphic>
              </wp:inline>
            </w:drawing>
          </mc:Choice>
          <mc:Fallback>
            <w:pict>
              <v:group id="Group 115" o:spid="_x0000_s1026" o:spt="203" style="height:1.45pt;width:416.4pt;" coordsize="5288280,18415" o:gfxdata="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ktDdbUAAAAAwEAAA8AAAAAAAAAAQAgAAAAIgAAAGRycy9kb3ducmV2LnhtbFBLAQIU&#10;ABQAAAAIAIdO4kCrPhm4aQIAAD4GAAAOAAAAAAAAAAEAIAAAACMBAABkcnMvZTJvRG9jLnhtbFBL&#10;BQYAAAAABgAGAFkBAAD+BQAAAAA=&#10;">
                <o:lock v:ext="edit" aspectratio="f"/>
                <v:shape id="Graphic 116" o:spid="_x0000_s1026" o:spt="100" style="position:absolute;left:0;top:0;height:18415;width:5288280;" fillcolor="#000000" filled="t" stroked="f" coordsize="5288280,18415" o:gfxdata="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iq6q8AAAA&#10;3AAAAA8AAAAAAAAAAQAgAAAAIgAAAGRycy9kb3ducmV2LnhtbFBLAQIUABQAAAAIAIdO4kAzLwWe&#10;OwAAADkAAAAQAAAAAAAAAAEAIAAAAAsBAABkcnMvc2hhcGV4bWwueG1sUEsFBgAAAAAGAAYAWwEA&#10;ALUDAAAAAA==&#10;" path="m5288280,0l5288280,0,0,0,0,18288,5288280,18288,5288280,0xe">
                  <v:fill on="t" focussize="0,0"/>
                  <v:stroke on="f"/>
                  <v:imagedata o:title=""/>
                  <o:lock v:ext="edit" aspectratio="f"/>
                  <v:textbox inset="0mm,0mm,0mm,0mm"/>
                </v:shape>
                <w10:wrap type="none"/>
                <w10:anchorlock/>
              </v:group>
            </w:pict>
          </mc:Fallback>
        </mc:AlternateContent>
      </w:r>
    </w:p>
    <w:p w14:paraId="04BC6C79">
      <w:pPr>
        <w:pStyle w:val="5"/>
        <w:spacing w:before="263"/>
        <w:ind w:left="0"/>
      </w:pPr>
    </w:p>
    <w:p w14:paraId="2E49E875">
      <w:pPr>
        <w:pStyle w:val="15"/>
        <w:numPr>
          <w:ilvl w:val="0"/>
          <w:numId w:val="7"/>
        </w:numPr>
        <w:tabs>
          <w:tab w:val="left" w:pos="1458"/>
        </w:tabs>
        <w:spacing w:before="0" w:after="0" w:line="240" w:lineRule="auto"/>
        <w:ind w:left="1458" w:right="0" w:hanging="600"/>
        <w:jc w:val="left"/>
        <w:rPr>
          <w:rFonts w:hint="eastAsia" w:ascii="宋体" w:eastAsia="宋体"/>
          <w:sz w:val="24"/>
        </w:rPr>
      </w:pPr>
      <w:r>
        <w:rPr>
          <w:rFonts w:hint="eastAsia" w:ascii="宋体" w:eastAsia="宋体"/>
          <w:spacing w:val="-1"/>
          <w:sz w:val="24"/>
        </w:rPr>
        <w:t>行业展会与高端论坛参与度高，但市场转化率偏低</w:t>
      </w:r>
    </w:p>
    <w:p w14:paraId="4595CB6C">
      <w:pPr>
        <w:pStyle w:val="5"/>
        <w:spacing w:before="163" w:line="364" w:lineRule="auto"/>
        <w:ind w:right="257" w:firstLine="480"/>
      </w:pPr>
      <w:r>
        <w:rPr>
          <w:rFonts w:ascii="Times New Roman" w:hAnsi="Times New Roman" w:eastAsia="Times New Roman"/>
        </w:rPr>
        <w:t xml:space="preserve">Q </w:t>
      </w:r>
      <w:r>
        <w:rPr>
          <w:spacing w:val="-6"/>
        </w:rPr>
        <w:t>公司积极参与行业展会和高端论坛，以增强品牌在智慧养老市场中的影响</w:t>
      </w:r>
      <w:r>
        <w:t>力。在第十八届中国重庆老年产业博览会专场分享会上，</w:t>
      </w:r>
      <w:r>
        <w:rPr>
          <w:rFonts w:ascii="Times New Roman" w:hAnsi="Times New Roman" w:eastAsia="Times New Roman"/>
        </w:rPr>
        <w:t xml:space="preserve">Q </w:t>
      </w:r>
      <w:r>
        <w:t>公司重点展示“贝加安</w:t>
      </w:r>
      <w:r>
        <w:rPr>
          <w:rFonts w:ascii="Times New Roman" w:hAnsi="Times New Roman" w:eastAsia="Times New Roman"/>
        </w:rPr>
        <w:t>®</w:t>
      </w:r>
      <w:r>
        <w:t xml:space="preserve">智慧养老系统”的技术优势和典型应用场景，特别是毫米波雷达 </w:t>
      </w:r>
      <w:r>
        <w:rPr>
          <w:rFonts w:ascii="Times New Roman" w:hAnsi="Times New Roman" w:eastAsia="Times New Roman"/>
        </w:rPr>
        <w:t>AI</w:t>
      </w:r>
      <w:r>
        <w:rPr>
          <w:rFonts w:ascii="Times New Roman" w:hAnsi="Times New Roman" w:eastAsia="Times New Roman"/>
          <w:spacing w:val="40"/>
        </w:rPr>
        <w:t xml:space="preserve"> </w:t>
      </w:r>
      <w:r>
        <w:t>技术在</w:t>
      </w:r>
      <w:r>
        <w:rPr>
          <w:spacing w:val="-16"/>
        </w:rPr>
        <w:t>养老服务中的突破性应用，引发与会政府领导、养老机构和合作伙伴的高度关注。</w:t>
      </w:r>
      <w:r>
        <w:rPr>
          <w:spacing w:val="-2"/>
        </w:rPr>
        <w:t xml:space="preserve"> </w:t>
      </w:r>
      <w:r>
        <w:rPr>
          <w:rFonts w:ascii="Times New Roman" w:hAnsi="Times New Roman" w:eastAsia="Times New Roman"/>
        </w:rPr>
        <w:t xml:space="preserve">Q </w:t>
      </w:r>
      <w:r>
        <w:rPr>
          <w:spacing w:val="-6"/>
        </w:rPr>
        <w:t>公司还参加英飞凌生态创新峰会，与医疗健康和物联网领域的企业共同探讨低</w:t>
      </w:r>
      <w:r>
        <w:rPr>
          <w:spacing w:val="-2"/>
        </w:rPr>
        <w:t>碳化和数字化发展趋势，并因其在技术创新上的贡献，荣获英飞凌卓越合作伙伴</w:t>
      </w:r>
      <w:r>
        <w:rPr>
          <w:spacing w:val="-8"/>
        </w:rPr>
        <w:t xml:space="preserve">证书。但尽管 </w:t>
      </w:r>
      <w:r>
        <w:rPr>
          <w:rFonts w:ascii="Times New Roman" w:hAnsi="Times New Roman" w:eastAsia="Times New Roman"/>
        </w:rPr>
        <w:t xml:space="preserve">Q </w:t>
      </w:r>
      <w:r>
        <w:rPr>
          <w:spacing w:val="-13"/>
        </w:rPr>
        <w:t xml:space="preserve">公司在 </w:t>
      </w:r>
      <w:r>
        <w:rPr>
          <w:rFonts w:ascii="Times New Roman" w:hAnsi="Times New Roman" w:eastAsia="Times New Roman"/>
        </w:rPr>
        <w:t xml:space="preserve">2023 </w:t>
      </w:r>
      <w:r>
        <w:rPr>
          <w:spacing w:val="-9"/>
        </w:rPr>
        <w:t xml:space="preserve">年累计参加 </w:t>
      </w:r>
      <w:r>
        <w:rPr>
          <w:rFonts w:ascii="Times New Roman" w:hAnsi="Times New Roman" w:eastAsia="Times New Roman"/>
        </w:rPr>
        <w:t xml:space="preserve">8 </w:t>
      </w:r>
      <w:r>
        <w:t>场行业展会和论坛，实际促成的订单</w:t>
      </w:r>
      <w:r>
        <w:rPr>
          <w:spacing w:val="-1"/>
        </w:rPr>
        <w:t xml:space="preserve">有限。在重庆老年产业博览会后，公司共收到 </w:t>
      </w:r>
      <w:r>
        <w:rPr>
          <w:rFonts w:ascii="Times New Roman" w:hAnsi="Times New Roman" w:eastAsia="Times New Roman"/>
        </w:rPr>
        <w:t>56</w:t>
      </w:r>
      <w:r>
        <w:rPr>
          <w:rFonts w:ascii="Times New Roman" w:hAnsi="Times New Roman" w:eastAsia="Times New Roman"/>
          <w:spacing w:val="40"/>
        </w:rPr>
        <w:t xml:space="preserve"> </w:t>
      </w:r>
      <w:r>
        <w:t>家机构的初步咨询，但最终达</w:t>
      </w:r>
    </w:p>
    <w:p w14:paraId="29FC51EA">
      <w:pPr>
        <w:pStyle w:val="5"/>
        <w:spacing w:after="0" w:line="364" w:lineRule="auto"/>
        <w:sectPr>
          <w:type w:val="continuous"/>
          <w:pgSz w:w="11910" w:h="16840"/>
          <w:pgMar w:top="1920" w:right="1417" w:bottom="600" w:left="1417" w:header="894" w:footer="1085" w:gutter="0"/>
          <w:cols w:space="720" w:num="1"/>
        </w:sectPr>
      </w:pPr>
    </w:p>
    <w:p w14:paraId="66719F15">
      <w:pPr>
        <w:pStyle w:val="5"/>
        <w:spacing w:before="129" w:line="362" w:lineRule="auto"/>
        <w:ind w:right="377"/>
      </w:pPr>
      <w:r>
        <w:rPr>
          <w:spacing w:val="-9"/>
        </w:rPr>
        <w:t xml:space="preserve">成意向合作的仅有 </w:t>
      </w:r>
      <w:r>
        <w:rPr>
          <w:rFonts w:ascii="Times New Roman" w:eastAsia="Times New Roman"/>
          <w:spacing w:val="-2"/>
        </w:rPr>
        <w:t>7</w:t>
      </w:r>
      <w:r>
        <w:rPr>
          <w:rFonts w:ascii="Times New Roman" w:eastAsia="Times New Roman"/>
          <w:spacing w:val="-5"/>
        </w:rPr>
        <w:t xml:space="preserve"> </w:t>
      </w:r>
      <w:r>
        <w:rPr>
          <w:spacing w:val="-8"/>
        </w:rPr>
        <w:t xml:space="preserve">家，整体转化率仅为 </w:t>
      </w:r>
      <w:r>
        <w:rPr>
          <w:rFonts w:ascii="Times New Roman" w:eastAsia="Times New Roman"/>
          <w:spacing w:val="-2"/>
        </w:rPr>
        <w:t>12.5%</w:t>
      </w:r>
      <w:r>
        <w:rPr>
          <w:spacing w:val="-2"/>
        </w:rPr>
        <w:t>。行业展会的曝光度虽高，但客户决策周期长，缺乏更强的跟进机制，导致营销投资回报率不高。</w:t>
      </w:r>
    </w:p>
    <w:p w14:paraId="05C9B882">
      <w:pPr>
        <w:pStyle w:val="15"/>
        <w:numPr>
          <w:ilvl w:val="0"/>
          <w:numId w:val="7"/>
        </w:numPr>
        <w:tabs>
          <w:tab w:val="left" w:pos="1458"/>
        </w:tabs>
        <w:spacing w:before="7" w:after="0" w:line="240" w:lineRule="auto"/>
        <w:ind w:left="1458" w:right="0" w:hanging="600"/>
        <w:jc w:val="left"/>
        <w:rPr>
          <w:rFonts w:hint="eastAsia" w:ascii="宋体" w:eastAsia="宋体"/>
          <w:sz w:val="24"/>
        </w:rPr>
      </w:pPr>
      <w:r>
        <w:rPr>
          <w:rFonts w:hint="eastAsia" w:ascii="宋体" w:eastAsia="宋体"/>
          <w:spacing w:val="-1"/>
          <w:sz w:val="24"/>
        </w:rPr>
        <w:t>政府推介会合作有限，市场拓展未达预期</w:t>
      </w:r>
    </w:p>
    <w:p w14:paraId="3BD54CFF">
      <w:pPr>
        <w:pStyle w:val="5"/>
        <w:spacing w:before="159" w:line="364" w:lineRule="auto"/>
        <w:ind w:right="257" w:firstLine="480"/>
        <w:rPr>
          <w:rFonts w:ascii="Times New Roman" w:hAnsi="Times New Roman" w:eastAsia="Times New Roman"/>
        </w:rPr>
      </w:pPr>
      <w:r>
        <w:rPr>
          <w:rFonts w:ascii="Times New Roman" w:hAnsi="Times New Roman" w:eastAsia="Times New Roman"/>
        </w:rPr>
        <w:t>Q</w:t>
      </w:r>
      <w:r>
        <w:rPr>
          <w:rFonts w:ascii="Times New Roman" w:hAnsi="Times New Roman" w:eastAsia="Times New Roman"/>
          <w:spacing w:val="7"/>
        </w:rPr>
        <w:t xml:space="preserve"> </w:t>
      </w:r>
      <w:r>
        <w:t>公司通过签约仪式和政府推介会，与核心客户群体建立更加紧密的联系。</w:t>
      </w:r>
      <w:r>
        <w:rPr>
          <w:spacing w:val="-5"/>
        </w:rPr>
        <w:t>在与光大百龄帮康养产业集团战略合作签约仪式中双方签署战略合作协议，共同</w:t>
      </w:r>
      <w:r>
        <w:t xml:space="preserve">推动智慧养老项目的实施，充分展示 </w:t>
      </w:r>
      <w:r>
        <w:rPr>
          <w:rFonts w:ascii="Times New Roman" w:hAnsi="Times New Roman" w:eastAsia="Times New Roman"/>
        </w:rPr>
        <w:t>Q</w:t>
      </w:r>
      <w:r>
        <w:rPr>
          <w:rFonts w:ascii="Times New Roman" w:hAnsi="Times New Roman" w:eastAsia="Times New Roman"/>
          <w:spacing w:val="40"/>
        </w:rPr>
        <w:t xml:space="preserve"> </w:t>
      </w:r>
      <w:r>
        <w:t xml:space="preserve">公司在行业内的市场拓展能力。与此 </w:t>
      </w:r>
      <w:r>
        <w:rPr>
          <w:rFonts w:ascii="Times New Roman" w:hAnsi="Times New Roman" w:eastAsia="Times New Roman"/>
        </w:rPr>
        <w:t>Q</w:t>
      </w:r>
      <w:r>
        <w:rPr>
          <w:spacing w:val="-2"/>
        </w:rPr>
        <w:t>公司还参加北京市智慧养老产品推介会，重点展示“贝加安</w:t>
      </w:r>
      <w:r>
        <w:rPr>
          <w:rFonts w:ascii="Times New Roman" w:hAnsi="Times New Roman" w:eastAsia="Times New Roman"/>
          <w:spacing w:val="-2"/>
        </w:rPr>
        <w:t>®</w:t>
      </w:r>
      <w:r>
        <w:rPr>
          <w:spacing w:val="-2"/>
        </w:rPr>
        <w:t>智慧养老系统”的</w:t>
      </w:r>
      <w:r>
        <w:rPr>
          <w:spacing w:val="-9"/>
        </w:rPr>
        <w:t>综合解决方案和实际应用案例，为进一步拓展政府主导的智慧养老市场提供重要</w:t>
      </w:r>
      <w:r>
        <w:t xml:space="preserve">契机。虽然与光大百龄帮康养产业集团的战略合作虽已签署协议，但截至 </w:t>
      </w:r>
      <w:r>
        <w:rPr>
          <w:rFonts w:ascii="Times New Roman" w:hAnsi="Times New Roman" w:eastAsia="Times New Roman"/>
        </w:rPr>
        <w:t>2023</w:t>
      </w:r>
    </w:p>
    <w:p w14:paraId="259C0A03">
      <w:pPr>
        <w:pStyle w:val="5"/>
        <w:spacing w:before="3" w:line="367" w:lineRule="auto"/>
        <w:ind w:right="377"/>
      </w:pPr>
      <w:r>
        <w:rPr>
          <w:spacing w:val="-8"/>
        </w:rPr>
        <w:t xml:space="preserve">年底，项目推进缓慢，仅有 </w:t>
      </w:r>
      <w:r>
        <w:rPr>
          <w:rFonts w:ascii="Times New Roman" w:hAnsi="Times New Roman" w:eastAsia="Times New Roman"/>
          <w:spacing w:val="-4"/>
        </w:rPr>
        <w:t xml:space="preserve">2 </w:t>
      </w:r>
      <w:r>
        <w:rPr>
          <w:spacing w:val="-4"/>
        </w:rPr>
        <w:t>个试点养老机构完成产品部署，远未达到最初设想</w:t>
      </w:r>
      <w:r>
        <w:t>的全国推广规模。此外，在北京市智慧养老产品推介会上，公司展示的</w:t>
      </w:r>
      <w:r>
        <w:rPr>
          <w:rFonts w:ascii="Times New Roman" w:hAnsi="Times New Roman" w:eastAsia="Times New Roman"/>
        </w:rPr>
        <w:t>“</w:t>
      </w:r>
      <w:r>
        <w:rPr>
          <w:spacing w:val="-4"/>
        </w:rPr>
        <w:t>贝加安</w:t>
      </w:r>
    </w:p>
    <w:p w14:paraId="2C05C6A1">
      <w:pPr>
        <w:pStyle w:val="5"/>
        <w:spacing w:line="303" w:lineRule="exact"/>
      </w:pPr>
      <w:r>
        <w:rPr>
          <w:rFonts w:ascii="Times New Roman" w:hAnsi="Times New Roman" w:eastAsia="Times New Roman"/>
          <w:spacing w:val="-2"/>
        </w:rPr>
        <w:t>®</w:t>
      </w:r>
      <w:r>
        <w:rPr>
          <w:spacing w:val="-2"/>
        </w:rPr>
        <w:t>智慧养老系统</w:t>
      </w:r>
      <w:r>
        <w:rPr>
          <w:rFonts w:ascii="Times New Roman" w:hAnsi="Times New Roman" w:eastAsia="Times New Roman"/>
          <w:spacing w:val="-2"/>
        </w:rPr>
        <w:t>”</w:t>
      </w:r>
      <w:r>
        <w:rPr>
          <w:spacing w:val="-4"/>
        </w:rPr>
        <w:t xml:space="preserve">吸引政府项目关注，但最终未能成功入围 </w:t>
      </w:r>
      <w:r>
        <w:rPr>
          <w:rFonts w:ascii="Times New Roman" w:hAnsi="Times New Roman" w:eastAsia="Times New Roman"/>
          <w:spacing w:val="-2"/>
        </w:rPr>
        <w:t>2025</w:t>
      </w:r>
      <w:r>
        <w:rPr>
          <w:rFonts w:ascii="Times New Roman" w:hAnsi="Times New Roman" w:eastAsia="Times New Roman"/>
          <w:spacing w:val="28"/>
        </w:rPr>
        <w:t xml:space="preserve"> </w:t>
      </w:r>
      <w:r>
        <w:rPr>
          <w:spacing w:val="-4"/>
        </w:rPr>
        <w:t>年北京市政府采</w:t>
      </w:r>
    </w:p>
    <w:p w14:paraId="66FA7C72">
      <w:pPr>
        <w:pStyle w:val="5"/>
        <w:spacing w:before="163"/>
      </w:pPr>
      <w:r>
        <w:rPr>
          <w:spacing w:val="-1"/>
        </w:rPr>
        <w:t>购名单，表明在政府市场的竞争力仍需进一步加强。</w:t>
      </w:r>
    </w:p>
    <w:p w14:paraId="19F2E1EC">
      <w:pPr>
        <w:pStyle w:val="15"/>
        <w:numPr>
          <w:ilvl w:val="0"/>
          <w:numId w:val="7"/>
        </w:numPr>
        <w:tabs>
          <w:tab w:val="left" w:pos="1458"/>
        </w:tabs>
        <w:spacing w:before="158" w:after="0" w:line="240" w:lineRule="auto"/>
        <w:ind w:left="1458" w:right="0" w:hanging="600"/>
        <w:jc w:val="left"/>
        <w:rPr>
          <w:rFonts w:hint="eastAsia" w:ascii="宋体" w:eastAsia="宋体"/>
          <w:sz w:val="24"/>
        </w:rPr>
      </w:pPr>
      <w:r>
        <w:rPr>
          <w:rFonts w:hint="eastAsia" w:ascii="宋体" w:eastAsia="宋体"/>
          <w:spacing w:val="-1"/>
          <w:sz w:val="24"/>
        </w:rPr>
        <w:t>线上营销活动覆盖广，但用户参与度低</w:t>
      </w:r>
    </w:p>
    <w:p w14:paraId="0AF8DCF1">
      <w:pPr>
        <w:pStyle w:val="5"/>
        <w:spacing w:before="163" w:line="364" w:lineRule="auto"/>
        <w:ind w:right="257" w:firstLine="480"/>
      </w:pPr>
      <w:r>
        <w:rPr>
          <w:spacing w:val="-19"/>
        </w:rPr>
        <w:t>除线下活动，</w:t>
      </w:r>
      <w:r>
        <w:rPr>
          <w:rFonts w:ascii="Times New Roman" w:hAnsi="Times New Roman" w:eastAsia="Times New Roman"/>
        </w:rPr>
        <w:t xml:space="preserve">Q </w:t>
      </w:r>
      <w:r>
        <w:rPr>
          <w:spacing w:val="-9"/>
        </w:rPr>
        <w:t>公司还加大线上营销活动的力度，以适应数字化营销的趋势。</w:t>
      </w:r>
      <w:r>
        <w:rPr>
          <w:spacing w:val="-2"/>
        </w:rPr>
        <w:t>公司举办多场智慧养老产品线上研讨会，面向养老服务从业者和技术人员，详细介绍“贝加安</w:t>
      </w:r>
      <w:r>
        <w:rPr>
          <w:rFonts w:ascii="Times New Roman" w:hAnsi="Times New Roman" w:eastAsia="Times New Roman"/>
          <w:spacing w:val="-2"/>
        </w:rPr>
        <w:t>®</w:t>
      </w:r>
      <w:r>
        <w:rPr>
          <w:spacing w:val="-2"/>
        </w:rPr>
        <w:t>智慧养老系统”“毫米波雷达生命体征监测仪”等核心产品的技术特点和应用场景。这类线上活动不仅扩大覆盖范围，还通过实时互动解答客户</w:t>
      </w:r>
      <w:r>
        <w:t>的技术疑问，提升潜在客户对产品的认可度。</w:t>
      </w:r>
      <w:r>
        <w:rPr>
          <w:rFonts w:ascii="Times New Roman" w:hAnsi="Times New Roman" w:eastAsia="Times New Roman"/>
        </w:rPr>
        <w:t>2024</w:t>
      </w:r>
      <w:r>
        <w:rPr>
          <w:rFonts w:ascii="Times New Roman" w:hAnsi="Times New Roman" w:eastAsia="Times New Roman"/>
          <w:spacing w:val="40"/>
        </w:rPr>
        <w:t xml:space="preserve"> </w:t>
      </w:r>
      <w:r>
        <w:t xml:space="preserve">年共举办 </w:t>
      </w:r>
      <w:r>
        <w:rPr>
          <w:rFonts w:ascii="Times New Roman" w:hAnsi="Times New Roman" w:eastAsia="Times New Roman"/>
        </w:rPr>
        <w:t>5</w:t>
      </w:r>
      <w:r>
        <w:rPr>
          <w:rFonts w:ascii="Times New Roman" w:hAnsi="Times New Roman" w:eastAsia="Times New Roman"/>
          <w:spacing w:val="40"/>
        </w:rPr>
        <w:t xml:space="preserve"> </w:t>
      </w:r>
      <w:r>
        <w:t>场线上研讨会，</w:t>
      </w:r>
      <w:r>
        <w:rPr>
          <w:spacing w:val="-2"/>
        </w:rPr>
        <w:t xml:space="preserve">累计报名人数超过 </w:t>
      </w:r>
      <w:r>
        <w:rPr>
          <w:rFonts w:ascii="Times New Roman" w:hAnsi="Times New Roman" w:eastAsia="Times New Roman"/>
        </w:rPr>
        <w:t>1800</w:t>
      </w:r>
      <w:r>
        <w:rPr>
          <w:rFonts w:ascii="Times New Roman" w:hAnsi="Times New Roman" w:eastAsia="Times New Roman"/>
          <w:spacing w:val="-5"/>
        </w:rPr>
        <w:t xml:space="preserve"> </w:t>
      </w:r>
      <w:r>
        <w:rPr>
          <w:spacing w:val="-12"/>
        </w:rPr>
        <w:t xml:space="preserve">人，但实际参会人数平均仅有 </w:t>
      </w:r>
      <w:r>
        <w:rPr>
          <w:rFonts w:ascii="Times New Roman" w:hAnsi="Times New Roman" w:eastAsia="Times New Roman"/>
        </w:rPr>
        <w:t>720</w:t>
      </w:r>
      <w:r>
        <w:rPr>
          <w:rFonts w:ascii="Times New Roman" w:hAnsi="Times New Roman" w:eastAsia="Times New Roman"/>
          <w:spacing w:val="-5"/>
        </w:rPr>
        <w:t xml:space="preserve"> </w:t>
      </w:r>
      <w:r>
        <w:rPr>
          <w:spacing w:val="-24"/>
        </w:rPr>
        <w:t xml:space="preserve">人，参与率仅为 </w:t>
      </w:r>
      <w:r>
        <w:rPr>
          <w:rFonts w:ascii="Times New Roman" w:hAnsi="Times New Roman" w:eastAsia="Times New Roman"/>
        </w:rPr>
        <w:t>40%</w:t>
      </w:r>
      <w:r>
        <w:t>。</w:t>
      </w:r>
      <w:r>
        <w:rPr>
          <w:spacing w:val="-2"/>
        </w:rPr>
        <w:t>尽管公司投入线上推广，如微信公众号推文、短视频宣传等，但单篇推文的阅读</w:t>
      </w:r>
      <w:r>
        <w:rPr>
          <w:spacing w:val="-10"/>
        </w:rPr>
        <w:t xml:space="preserve">量普遍低于 </w:t>
      </w:r>
      <w:r>
        <w:rPr>
          <w:rFonts w:ascii="Times New Roman" w:hAnsi="Times New Roman" w:eastAsia="Times New Roman"/>
        </w:rPr>
        <w:t xml:space="preserve">2000 </w:t>
      </w:r>
      <w:r>
        <w:rPr>
          <w:spacing w:val="-5"/>
        </w:rPr>
        <w:t xml:space="preserve">次，短视频平均播放量不足 </w:t>
      </w:r>
      <w:r>
        <w:rPr>
          <w:rFonts w:ascii="Times New Roman" w:hAnsi="Times New Roman" w:eastAsia="Times New Roman"/>
        </w:rPr>
        <w:t xml:space="preserve">5000 </w:t>
      </w:r>
      <w:r>
        <w:t>次，整体流量较低，表明线上</w:t>
      </w:r>
      <w:r>
        <w:rPr>
          <w:spacing w:val="-2"/>
        </w:rPr>
        <w:t>营销的影响力尚未充分释放，缺乏有效的内容引导和互动机制。</w:t>
      </w:r>
    </w:p>
    <w:p w14:paraId="41F3C2E8">
      <w:pPr>
        <w:pStyle w:val="15"/>
        <w:numPr>
          <w:ilvl w:val="0"/>
          <w:numId w:val="7"/>
        </w:numPr>
        <w:tabs>
          <w:tab w:val="left" w:pos="1458"/>
        </w:tabs>
        <w:spacing w:before="3" w:after="0" w:line="240" w:lineRule="auto"/>
        <w:ind w:left="1458" w:right="0" w:hanging="600"/>
        <w:jc w:val="left"/>
        <w:rPr>
          <w:rFonts w:hint="eastAsia" w:ascii="宋体" w:eastAsia="宋体"/>
          <w:sz w:val="24"/>
        </w:rPr>
      </w:pPr>
      <w:r>
        <w:rPr>
          <w:rFonts w:hint="eastAsia" w:ascii="宋体" w:eastAsia="宋体"/>
          <w:spacing w:val="-1"/>
          <w:sz w:val="24"/>
        </w:rPr>
        <w:t>产品体验活动效果有限，未能提升客户转化</w:t>
      </w:r>
    </w:p>
    <w:p w14:paraId="01A72B6A">
      <w:pPr>
        <w:pStyle w:val="5"/>
        <w:spacing w:before="163" w:line="364" w:lineRule="auto"/>
        <w:ind w:right="377" w:firstLine="480"/>
        <w:jc w:val="both"/>
      </w:pPr>
      <w:r>
        <w:rPr>
          <w:spacing w:val="-3"/>
        </w:rPr>
        <w:t xml:space="preserve">在加强客户体验方面 </w:t>
      </w:r>
      <w:r>
        <w:rPr>
          <w:rFonts w:ascii="Times New Roman" w:hAnsi="Times New Roman" w:eastAsia="Times New Roman"/>
        </w:rPr>
        <w:t>Q</w:t>
      </w:r>
      <w:r>
        <w:rPr>
          <w:rFonts w:ascii="Times New Roman" w:hAnsi="Times New Roman" w:eastAsia="Times New Roman"/>
          <w:spacing w:val="33"/>
        </w:rPr>
        <w:t xml:space="preserve"> </w:t>
      </w:r>
      <w:r>
        <w:t>公司注重通过产品体验活动和培训来提升客户满意</w:t>
      </w:r>
      <w:r>
        <w:rPr>
          <w:spacing w:val="-2"/>
        </w:rPr>
        <w:t>度。在公司总部举办的智慧养老产品体验日上，</w:t>
      </w:r>
      <w:r>
        <w:rPr>
          <w:rFonts w:ascii="Times New Roman" w:hAnsi="Times New Roman" w:eastAsia="Times New Roman"/>
          <w:spacing w:val="-2"/>
        </w:rPr>
        <w:t>Q</w:t>
      </w:r>
      <w:r>
        <w:rPr>
          <w:rFonts w:ascii="Times New Roman" w:hAnsi="Times New Roman" w:eastAsia="Times New Roman"/>
          <w:spacing w:val="-13"/>
        </w:rPr>
        <w:t xml:space="preserve"> </w:t>
      </w:r>
      <w:r>
        <w:rPr>
          <w:spacing w:val="-2"/>
        </w:rPr>
        <w:t>公司邀请养老机构代表和媒体记者现场体验“毫米波雷达跌倒检测仪”和“贝加安</w:t>
      </w:r>
      <w:r>
        <w:rPr>
          <w:rFonts w:ascii="Times New Roman" w:hAnsi="Times New Roman" w:eastAsia="Times New Roman"/>
          <w:spacing w:val="-2"/>
        </w:rPr>
        <w:t>®</w:t>
      </w:r>
      <w:r>
        <w:rPr>
          <w:spacing w:val="-2"/>
        </w:rPr>
        <w:t>健康数据智慧大屏”的功能与效果，进一步增强客户对产品价值的直观感受。公司还智慧养老产品用</w:t>
      </w:r>
    </w:p>
    <w:p w14:paraId="552DAC99">
      <w:pPr>
        <w:pStyle w:val="5"/>
        <w:spacing w:before="2"/>
      </w:pPr>
      <w:r>
        <w:rPr>
          <w:spacing w:val="-5"/>
        </w:rPr>
        <w:t>户培训会，为养老机构的技术人员和操作人员提供产品使用方法的系统培训。此</w:t>
      </w:r>
    </w:p>
    <w:p w14:paraId="6B90A4CC">
      <w:pPr>
        <w:pStyle w:val="5"/>
        <w:spacing w:after="0"/>
        <w:sectPr>
          <w:pgSz w:w="11910" w:h="16840"/>
          <w:pgMar w:top="1380" w:right="1417" w:bottom="1280" w:left="1417" w:header="894" w:footer="1085" w:gutter="0"/>
          <w:cols w:space="720" w:num="1"/>
        </w:sectPr>
      </w:pPr>
    </w:p>
    <w:p w14:paraId="6FFC84CA">
      <w:pPr>
        <w:pStyle w:val="5"/>
        <w:spacing w:before="129" w:line="364" w:lineRule="auto"/>
        <w:ind w:right="377"/>
        <w:jc w:val="both"/>
      </w:pPr>
      <w:bookmarkStart w:id="73" w:name="4.1.5 团队成员现状"/>
      <w:bookmarkEnd w:id="73"/>
      <w:r>
        <w:rPr>
          <w:spacing w:val="-4"/>
        </w:rPr>
        <w:t>类活动不仅有助于客户深入了解产品，还提升他们的实际操作能力，从而增加客</w:t>
      </w:r>
      <w:r>
        <w:rPr>
          <w:spacing w:val="-6"/>
        </w:rPr>
        <w:t xml:space="preserve">户的粘性和对 </w:t>
      </w:r>
      <w:r>
        <w:rPr>
          <w:rFonts w:ascii="Times New Roman" w:eastAsia="Times New Roman"/>
          <w:spacing w:val="-2"/>
        </w:rPr>
        <w:t>Q</w:t>
      </w:r>
      <w:r>
        <w:rPr>
          <w:rFonts w:ascii="Times New Roman" w:eastAsia="Times New Roman"/>
          <w:spacing w:val="-13"/>
        </w:rPr>
        <w:t xml:space="preserve"> </w:t>
      </w:r>
      <w:r>
        <w:rPr>
          <w:spacing w:val="-2"/>
        </w:rPr>
        <w:t>公司品牌的信任度。</w:t>
      </w:r>
      <w:r>
        <w:rPr>
          <w:rFonts w:ascii="Times New Roman" w:eastAsia="Times New Roman"/>
          <w:spacing w:val="-2"/>
        </w:rPr>
        <w:t>2024</w:t>
      </w:r>
      <w:r>
        <w:rPr>
          <w:rFonts w:ascii="Times New Roman" w:eastAsia="Times New Roman"/>
          <w:spacing w:val="-13"/>
        </w:rPr>
        <w:t xml:space="preserve"> </w:t>
      </w:r>
      <w:r>
        <w:rPr>
          <w:spacing w:val="-15"/>
        </w:rPr>
        <w:t xml:space="preserve">年 </w:t>
      </w:r>
      <w:r>
        <w:rPr>
          <w:rFonts w:ascii="Times New Roman" w:eastAsia="Times New Roman"/>
          <w:spacing w:val="-2"/>
        </w:rPr>
        <w:t>Q</w:t>
      </w:r>
      <w:r>
        <w:rPr>
          <w:rFonts w:ascii="Times New Roman" w:eastAsia="Times New Roman"/>
          <w:spacing w:val="-13"/>
        </w:rPr>
        <w:t xml:space="preserve"> </w:t>
      </w:r>
      <w:r>
        <w:rPr>
          <w:spacing w:val="-8"/>
        </w:rPr>
        <w:t xml:space="preserve">公司举办 </w:t>
      </w:r>
      <w:r>
        <w:rPr>
          <w:rFonts w:ascii="Times New Roman" w:eastAsia="Times New Roman"/>
          <w:spacing w:val="-2"/>
        </w:rPr>
        <w:t>3</w:t>
      </w:r>
      <w:r>
        <w:rPr>
          <w:rFonts w:ascii="Times New Roman" w:eastAsia="Times New Roman"/>
          <w:spacing w:val="-13"/>
        </w:rPr>
        <w:t xml:space="preserve"> </w:t>
      </w:r>
      <w:r>
        <w:rPr>
          <w:spacing w:val="-2"/>
        </w:rPr>
        <w:t>次智慧养老产品体验</w:t>
      </w:r>
      <w:r>
        <w:rPr>
          <w:spacing w:val="-7"/>
        </w:rPr>
        <w:t xml:space="preserve">日，邀请超过 </w:t>
      </w:r>
      <w:r>
        <w:rPr>
          <w:rFonts w:ascii="Times New Roman" w:eastAsia="Times New Roman"/>
        </w:rPr>
        <w:t>50</w:t>
      </w:r>
      <w:r>
        <w:rPr>
          <w:rFonts w:ascii="Times New Roman" w:eastAsia="Times New Roman"/>
          <w:spacing w:val="16"/>
        </w:rPr>
        <w:t xml:space="preserve"> </w:t>
      </w:r>
      <w:r>
        <w:rPr>
          <w:spacing w:val="-1"/>
        </w:rPr>
        <w:t>家养老机构代表参与，但活动后实际签约购买产品的机构仅有</w:t>
      </w:r>
    </w:p>
    <w:p w14:paraId="647AEFDA">
      <w:pPr>
        <w:pStyle w:val="5"/>
        <w:spacing w:line="364" w:lineRule="auto"/>
        <w:ind w:right="377"/>
        <w:jc w:val="both"/>
      </w:pPr>
      <w:r>
        <w:rPr>
          <w:rFonts w:ascii="Times New Roman" w:eastAsia="Times New Roman"/>
          <w:spacing w:val="-2"/>
        </w:rPr>
        <w:t>4</w:t>
      </w:r>
      <w:r>
        <w:rPr>
          <w:rFonts w:ascii="Times New Roman" w:eastAsia="Times New Roman"/>
          <w:spacing w:val="2"/>
        </w:rPr>
        <w:t xml:space="preserve"> </w:t>
      </w:r>
      <w:r>
        <w:rPr>
          <w:spacing w:val="-14"/>
        </w:rPr>
        <w:t xml:space="preserve">家，转化率不足 </w:t>
      </w:r>
      <w:r>
        <w:rPr>
          <w:rFonts w:ascii="Times New Roman" w:eastAsia="Times New Roman"/>
          <w:spacing w:val="-2"/>
        </w:rPr>
        <w:t>8%</w:t>
      </w:r>
      <w:r>
        <w:rPr>
          <w:spacing w:val="-13"/>
        </w:rPr>
        <w:t>。此外，公司组织的用户培训会虽能提升客户的操作能力，</w:t>
      </w:r>
      <w:r>
        <w:rPr>
          <w:spacing w:val="-4"/>
        </w:rPr>
        <w:t>但因培训规模较小（</w:t>
      </w:r>
      <w:r>
        <w:rPr>
          <w:spacing w:val="-9"/>
        </w:rPr>
        <w:t xml:space="preserve">每场平均 </w:t>
      </w:r>
      <w:r>
        <w:rPr>
          <w:rFonts w:ascii="Times New Roman" w:eastAsia="Times New Roman"/>
          <w:spacing w:val="-4"/>
        </w:rPr>
        <w:t>15~20</w:t>
      </w:r>
      <w:r>
        <w:rPr>
          <w:rFonts w:ascii="Times New Roman" w:eastAsia="Times New Roman"/>
          <w:spacing w:val="-11"/>
        </w:rPr>
        <w:t xml:space="preserve"> </w:t>
      </w:r>
      <w:r>
        <w:rPr>
          <w:spacing w:val="-4"/>
        </w:rPr>
        <w:t>人），整体影响力有限，未能形成规模化的</w:t>
      </w:r>
      <w:r>
        <w:rPr>
          <w:spacing w:val="-2"/>
        </w:rPr>
        <w:t>市场推广效应。</w:t>
      </w:r>
    </w:p>
    <w:p w14:paraId="35C88752">
      <w:pPr>
        <w:pStyle w:val="15"/>
        <w:numPr>
          <w:ilvl w:val="0"/>
          <w:numId w:val="7"/>
        </w:numPr>
        <w:tabs>
          <w:tab w:val="left" w:pos="1458"/>
        </w:tabs>
        <w:spacing w:before="4" w:after="0" w:line="240" w:lineRule="auto"/>
        <w:ind w:left="1458" w:right="0" w:hanging="600"/>
        <w:jc w:val="left"/>
        <w:rPr>
          <w:rFonts w:hint="eastAsia" w:ascii="宋体" w:eastAsia="宋体"/>
          <w:sz w:val="24"/>
        </w:rPr>
      </w:pPr>
      <w:r>
        <w:rPr>
          <w:rFonts w:hint="eastAsia" w:ascii="宋体" w:eastAsia="宋体"/>
          <w:spacing w:val="-1"/>
          <w:sz w:val="24"/>
        </w:rPr>
        <w:t>全国巡展投入较大，区域市场反馈不佳</w:t>
      </w:r>
    </w:p>
    <w:p w14:paraId="281ABDBA">
      <w:pPr>
        <w:pStyle w:val="5"/>
        <w:spacing w:before="158" w:line="364" w:lineRule="auto"/>
        <w:ind w:right="377" w:firstLine="480"/>
        <w:jc w:val="both"/>
      </w:pPr>
      <w:r>
        <w:rPr>
          <w:rFonts w:ascii="Times New Roman" w:hAnsi="Times New Roman" w:eastAsia="Times New Roman"/>
        </w:rPr>
        <w:t>Q</w:t>
      </w:r>
      <w:r>
        <w:rPr>
          <w:rFonts w:ascii="Times New Roman" w:hAnsi="Times New Roman" w:eastAsia="Times New Roman"/>
          <w:spacing w:val="-15"/>
        </w:rPr>
        <w:t xml:space="preserve"> </w:t>
      </w:r>
      <w:r>
        <w:rPr>
          <w:spacing w:val="-2"/>
        </w:rPr>
        <w:t xml:space="preserve">公司还通过全国性的产品巡展拓展市场渠道。在 </w:t>
      </w:r>
      <w:r>
        <w:rPr>
          <w:rFonts w:ascii="Times New Roman" w:hAnsi="Times New Roman" w:eastAsia="Times New Roman"/>
        </w:rPr>
        <w:t>2024</w:t>
      </w:r>
      <w:r>
        <w:rPr>
          <w:rFonts w:ascii="Times New Roman" w:hAnsi="Times New Roman" w:eastAsia="Times New Roman"/>
          <w:spacing w:val="-8"/>
        </w:rPr>
        <w:t xml:space="preserve"> </w:t>
      </w:r>
      <w:r>
        <w:t>年举办的智慧养老</w:t>
      </w:r>
      <w:r>
        <w:rPr>
          <w:spacing w:val="-7"/>
        </w:rPr>
        <w:t>产品全国巡展活动中公司前往多个城市，与各地的养老机构和社区养老服务中心</w:t>
      </w:r>
      <w:r>
        <w:rPr>
          <w:spacing w:val="-2"/>
        </w:rPr>
        <w:t>开展面对面的交流，展示“贝加安</w:t>
      </w:r>
      <w:r>
        <w:rPr>
          <w:rFonts w:ascii="Times New Roman" w:hAnsi="Times New Roman" w:eastAsia="Times New Roman"/>
          <w:spacing w:val="-2"/>
        </w:rPr>
        <w:t>®</w:t>
      </w:r>
      <w:r>
        <w:rPr>
          <w:spacing w:val="-2"/>
        </w:rPr>
        <w:t>智慧养老系统”和“数字医养解决方案”等</w:t>
      </w:r>
      <w:r>
        <w:rPr>
          <w:spacing w:val="-4"/>
        </w:rPr>
        <w:t>核心产品。这种市场直销式的巡展活动，不仅扩大公司产品的市场覆盖范围，也深入挖掘区域性客户的潜在需求，为后续的销售增长奠定良好基础。然而，实际</w:t>
      </w:r>
      <w:r>
        <w:rPr>
          <w:spacing w:val="-2"/>
        </w:rPr>
        <w:t xml:space="preserve">效果并不理想。例如，在广州巡展站，公司预期吸引至少 </w:t>
      </w:r>
      <w:r>
        <w:rPr>
          <w:rFonts w:ascii="Times New Roman" w:hAnsi="Times New Roman" w:eastAsia="Times New Roman"/>
        </w:rPr>
        <w:t>80</w:t>
      </w:r>
      <w:r>
        <w:rPr>
          <w:rFonts w:ascii="Times New Roman" w:hAnsi="Times New Roman" w:eastAsia="Times New Roman"/>
          <w:spacing w:val="16"/>
        </w:rPr>
        <w:t xml:space="preserve"> </w:t>
      </w:r>
      <w:r>
        <w:rPr>
          <w:spacing w:val="-2"/>
        </w:rPr>
        <w:t>家养老机构参与，</w:t>
      </w:r>
    </w:p>
    <w:p w14:paraId="3AE2A95A">
      <w:pPr>
        <w:pStyle w:val="5"/>
        <w:spacing w:before="3"/>
        <w:jc w:val="both"/>
      </w:pPr>
      <w:r>
        <w:rPr>
          <w:spacing w:val="-6"/>
        </w:rPr>
        <w:t xml:space="preserve">但实际到场机构仅有 </w:t>
      </w:r>
      <w:r>
        <w:rPr>
          <w:rFonts w:ascii="Times New Roman" w:eastAsia="Times New Roman"/>
        </w:rPr>
        <w:t>42</w:t>
      </w:r>
      <w:r>
        <w:rPr>
          <w:rFonts w:ascii="Times New Roman" w:eastAsia="Times New Roman"/>
          <w:spacing w:val="8"/>
        </w:rPr>
        <w:t xml:space="preserve"> </w:t>
      </w:r>
      <w:r>
        <w:rPr>
          <w:spacing w:val="-4"/>
        </w:rPr>
        <w:t xml:space="preserve">家，而最终达成合作意向的仅 </w:t>
      </w:r>
      <w:r>
        <w:rPr>
          <w:rFonts w:ascii="Times New Roman" w:eastAsia="Times New Roman"/>
        </w:rPr>
        <w:t>4</w:t>
      </w:r>
      <w:r>
        <w:rPr>
          <w:rFonts w:ascii="Times New Roman" w:eastAsia="Times New Roman"/>
          <w:spacing w:val="8"/>
        </w:rPr>
        <w:t xml:space="preserve"> </w:t>
      </w:r>
      <w:r>
        <w:rPr>
          <w:spacing w:val="-1"/>
        </w:rPr>
        <w:t>家。此外，巡展投入较</w:t>
      </w:r>
    </w:p>
    <w:p w14:paraId="6138D329">
      <w:pPr>
        <w:pStyle w:val="5"/>
        <w:spacing w:before="163"/>
        <w:jc w:val="both"/>
      </w:pPr>
      <w:r>
        <w:rPr>
          <w:spacing w:val="-2"/>
        </w:rPr>
        <w:t>大（</w:t>
      </w:r>
      <w:r>
        <w:rPr>
          <w:spacing w:val="-10"/>
        </w:rPr>
        <w:t xml:space="preserve">单站巡展成本约 </w:t>
      </w:r>
      <w:r>
        <w:rPr>
          <w:rFonts w:ascii="Times New Roman" w:eastAsia="Times New Roman"/>
          <w:spacing w:val="-2"/>
        </w:rPr>
        <w:t>25</w:t>
      </w:r>
      <w:r>
        <w:rPr>
          <w:rFonts w:ascii="Times New Roman" w:eastAsia="Times New Roman"/>
          <w:spacing w:val="-13"/>
        </w:rPr>
        <w:t xml:space="preserve"> </w:t>
      </w:r>
      <w:r>
        <w:rPr>
          <w:spacing w:val="-2"/>
        </w:rPr>
        <w:t>万元），</w:t>
      </w:r>
      <w:r>
        <w:rPr>
          <w:spacing w:val="-6"/>
        </w:rPr>
        <w:t xml:space="preserve">但平均每站带来的直接销售额仅为 </w:t>
      </w:r>
      <w:r>
        <w:rPr>
          <w:rFonts w:ascii="Times New Roman" w:eastAsia="Times New Roman"/>
          <w:spacing w:val="-2"/>
        </w:rPr>
        <w:t>30</w:t>
      </w:r>
      <w:r>
        <w:rPr>
          <w:rFonts w:ascii="Times New Roman" w:eastAsia="Times New Roman"/>
          <w:spacing w:val="-5"/>
        </w:rPr>
        <w:t xml:space="preserve"> </w:t>
      </w:r>
      <w:r>
        <w:rPr>
          <w:spacing w:val="-4"/>
        </w:rPr>
        <w:t>万元，投</w:t>
      </w:r>
    </w:p>
    <w:p w14:paraId="2B89D71C">
      <w:pPr>
        <w:pStyle w:val="5"/>
        <w:spacing w:before="158"/>
      </w:pPr>
      <w:r>
        <w:rPr>
          <w:spacing w:val="-2"/>
        </w:rPr>
        <w:t>入产出比较低。</w:t>
      </w:r>
    </w:p>
    <w:p w14:paraId="300AC550">
      <w:pPr>
        <w:pStyle w:val="15"/>
        <w:numPr>
          <w:ilvl w:val="0"/>
          <w:numId w:val="7"/>
        </w:numPr>
        <w:tabs>
          <w:tab w:val="left" w:pos="1458"/>
        </w:tabs>
        <w:spacing w:before="163" w:after="0" w:line="240" w:lineRule="auto"/>
        <w:ind w:left="1458" w:right="0" w:hanging="600"/>
        <w:jc w:val="left"/>
        <w:rPr>
          <w:rFonts w:hint="eastAsia" w:ascii="宋体" w:eastAsia="宋体"/>
          <w:sz w:val="24"/>
        </w:rPr>
      </w:pPr>
      <w:r>
        <w:rPr>
          <w:rFonts w:hint="eastAsia" w:ascii="宋体" w:eastAsia="宋体"/>
          <w:spacing w:val="-1"/>
          <w:sz w:val="24"/>
        </w:rPr>
        <w:t>媒体合作曝光不足，品牌知名度提升有限</w:t>
      </w:r>
    </w:p>
    <w:p w14:paraId="35FF5DC7">
      <w:pPr>
        <w:pStyle w:val="5"/>
        <w:spacing w:before="158" w:line="364" w:lineRule="auto"/>
        <w:ind w:right="377" w:firstLine="480"/>
        <w:jc w:val="both"/>
      </w:pPr>
      <w:r>
        <w:rPr>
          <w:rFonts w:ascii="Times New Roman" w:hAnsi="Times New Roman" w:eastAsia="Times New Roman"/>
        </w:rPr>
        <w:t>Q</w:t>
      </w:r>
      <w:r>
        <w:rPr>
          <w:rFonts w:ascii="Times New Roman" w:hAnsi="Times New Roman" w:eastAsia="Times New Roman"/>
          <w:spacing w:val="-15"/>
        </w:rPr>
        <w:t xml:space="preserve"> </w:t>
      </w:r>
      <w:r>
        <w:rPr>
          <w:spacing w:val="-5"/>
        </w:rPr>
        <w:t>公司在媒体合作和行业评选中也表现活跃。通过动脉网的专访和行业媒体</w:t>
      </w:r>
      <w:r>
        <w:rPr>
          <w:spacing w:val="-2"/>
        </w:rPr>
        <w:t>报道，公司分享毫米波雷达技术在睡眠监测和生命体征监测中的创新应用。</w:t>
      </w:r>
      <w:r>
        <w:rPr>
          <w:rFonts w:ascii="Times New Roman" w:hAnsi="Times New Roman" w:eastAsia="Times New Roman"/>
          <w:spacing w:val="-2"/>
        </w:rPr>
        <w:t>Q</w:t>
      </w:r>
      <w:r>
        <w:rPr>
          <w:rFonts w:ascii="Times New Roman" w:hAnsi="Times New Roman" w:eastAsia="Times New Roman"/>
          <w:spacing w:val="-13"/>
        </w:rPr>
        <w:t xml:space="preserve"> </w:t>
      </w:r>
      <w:r>
        <w:rPr>
          <w:spacing w:val="-2"/>
        </w:rPr>
        <w:t>公</w:t>
      </w:r>
      <w:r>
        <w:rPr>
          <w:spacing w:val="-6"/>
        </w:rPr>
        <w:t xml:space="preserve">司还荣登 </w:t>
      </w:r>
      <w:r>
        <w:rPr>
          <w:rFonts w:ascii="Times New Roman" w:hAnsi="Times New Roman" w:eastAsia="Times New Roman"/>
        </w:rPr>
        <w:t>2023</w:t>
      </w:r>
      <w:r>
        <w:rPr>
          <w:rFonts w:ascii="Times New Roman" w:hAnsi="Times New Roman" w:eastAsia="Times New Roman"/>
          <w:spacing w:val="-15"/>
        </w:rPr>
        <w:t xml:space="preserve"> </w:t>
      </w:r>
      <w:r>
        <w:t>中国医疗健康增长榜，进一步彰显其在医疗健康领域的技术创新</w:t>
      </w:r>
      <w:r>
        <w:rPr>
          <w:spacing w:val="-4"/>
        </w:rPr>
        <w:t>和市场成就。这些活动从不同维度增强公司在行业内的影响力，也为产品推广和</w:t>
      </w:r>
      <w:r>
        <w:rPr>
          <w:spacing w:val="-2"/>
        </w:rPr>
        <w:t>品牌建设创造有利条件。但是公司市场调研显示，在养老行业相关从业者中，</w:t>
      </w:r>
      <w:r>
        <w:rPr>
          <w:rFonts w:ascii="Times New Roman" w:hAnsi="Times New Roman" w:eastAsia="Times New Roman"/>
          <w:spacing w:val="-2"/>
        </w:rPr>
        <w:t>Q</w:t>
      </w:r>
      <w:r>
        <w:rPr>
          <w:spacing w:val="-1"/>
        </w:rPr>
        <w:t xml:space="preserve">公司的品牌认知度仍处于较低水平，仅有 </w:t>
      </w:r>
      <w:r>
        <w:rPr>
          <w:rFonts w:ascii="Times New Roman" w:hAnsi="Times New Roman" w:eastAsia="Times New Roman"/>
          <w:spacing w:val="-2"/>
        </w:rPr>
        <w:t>27%</w:t>
      </w:r>
      <w:r>
        <w:rPr>
          <w:spacing w:val="-2"/>
        </w:rPr>
        <w:t>的养老机构管理者听说过</w:t>
      </w:r>
      <w:r>
        <w:rPr>
          <w:rFonts w:ascii="Times New Roman" w:hAnsi="Times New Roman" w:eastAsia="Times New Roman"/>
          <w:spacing w:val="-2"/>
        </w:rPr>
        <w:t>“</w:t>
      </w:r>
      <w:r>
        <w:rPr>
          <w:spacing w:val="-5"/>
        </w:rPr>
        <w:t>贝加安</w:t>
      </w:r>
    </w:p>
    <w:p w14:paraId="38B93AB6">
      <w:pPr>
        <w:pStyle w:val="5"/>
        <w:spacing w:before="4"/>
      </w:pPr>
      <w:r>
        <w:rPr>
          <w:rFonts w:ascii="Times New Roman" w:hAnsi="Times New Roman" w:eastAsia="Times New Roman"/>
        </w:rPr>
        <w:t>®</w:t>
      </w:r>
      <w:r>
        <w:t>智慧养老系统</w:t>
      </w:r>
      <w:r>
        <w:rPr>
          <w:rFonts w:ascii="Times New Roman" w:hAnsi="Times New Roman" w:eastAsia="Times New Roman"/>
        </w:rPr>
        <w:t>”</w:t>
      </w:r>
      <w:r>
        <w:rPr>
          <w:spacing w:val="-1"/>
        </w:rPr>
        <w:t>，品牌知名度提升非常有限。</w:t>
      </w:r>
    </w:p>
    <w:p w14:paraId="5467AB1F">
      <w:pPr>
        <w:pStyle w:val="5"/>
        <w:spacing w:before="139"/>
        <w:ind w:left="0"/>
      </w:pPr>
    </w:p>
    <w:p w14:paraId="2ED967C7">
      <w:pPr>
        <w:pStyle w:val="4"/>
        <w:numPr>
          <w:ilvl w:val="2"/>
          <w:numId w:val="2"/>
        </w:numPr>
        <w:tabs>
          <w:tab w:val="left" w:pos="1006"/>
        </w:tabs>
        <w:spacing w:before="0" w:after="0" w:line="240" w:lineRule="auto"/>
        <w:ind w:left="1006" w:right="0" w:hanging="628"/>
        <w:jc w:val="left"/>
      </w:pPr>
      <w:bookmarkStart w:id="74" w:name="_TOC_250057"/>
      <w:bookmarkEnd w:id="74"/>
      <w:r>
        <w:rPr>
          <w:spacing w:val="-2"/>
        </w:rPr>
        <w:t>团队成员现状</w:t>
      </w:r>
    </w:p>
    <w:p w14:paraId="4AEA2DAE">
      <w:pPr>
        <w:pStyle w:val="5"/>
        <w:spacing w:before="310" w:line="367" w:lineRule="auto"/>
        <w:ind w:right="257" w:firstLine="480"/>
        <w:jc w:val="both"/>
      </w:pPr>
      <w:r>
        <w:rPr>
          <w:spacing w:val="-10"/>
        </w:rPr>
        <w:t xml:space="preserve">截至 </w:t>
      </w:r>
      <w:r>
        <w:rPr>
          <w:rFonts w:ascii="Times New Roman" w:eastAsia="Times New Roman"/>
        </w:rPr>
        <w:t>2024</w:t>
      </w:r>
      <w:r>
        <w:rPr>
          <w:rFonts w:ascii="Times New Roman" w:eastAsia="Times New Roman"/>
          <w:spacing w:val="31"/>
        </w:rPr>
        <w:t xml:space="preserve"> </w:t>
      </w:r>
      <w:r>
        <w:rPr>
          <w:spacing w:val="-15"/>
        </w:rPr>
        <w:t xml:space="preserve">年 </w:t>
      </w:r>
      <w:r>
        <w:rPr>
          <w:rFonts w:ascii="Times New Roman" w:eastAsia="Times New Roman"/>
        </w:rPr>
        <w:t>Q</w:t>
      </w:r>
      <w:r>
        <w:rPr>
          <w:rFonts w:ascii="Times New Roman" w:eastAsia="Times New Roman"/>
          <w:spacing w:val="31"/>
        </w:rPr>
        <w:t xml:space="preserve"> </w:t>
      </w:r>
      <w:r>
        <w:rPr>
          <w:spacing w:val="-2"/>
        </w:rPr>
        <w:t xml:space="preserve">公司的服务团队结构清晰、职责明确，共涉及 </w:t>
      </w:r>
      <w:r>
        <w:rPr>
          <w:rFonts w:ascii="Times New Roman" w:eastAsia="Times New Roman"/>
        </w:rPr>
        <w:t>10</w:t>
      </w:r>
      <w:r>
        <w:rPr>
          <w:rFonts w:ascii="Times New Roman" w:eastAsia="Times New Roman"/>
          <w:spacing w:val="31"/>
        </w:rPr>
        <w:t xml:space="preserve"> </w:t>
      </w:r>
      <w:r>
        <w:t>个部门，</w:t>
      </w:r>
      <w:r>
        <w:rPr>
          <w:spacing w:val="-8"/>
        </w:rPr>
        <w:t xml:space="preserve">总计人员约 </w:t>
      </w:r>
      <w:r>
        <w:rPr>
          <w:rFonts w:ascii="Times New Roman" w:eastAsia="Times New Roman"/>
        </w:rPr>
        <w:t>140</w:t>
      </w:r>
      <w:r>
        <w:rPr>
          <w:rFonts w:ascii="Times New Roman" w:eastAsia="Times New Roman"/>
          <w:spacing w:val="16"/>
        </w:rPr>
        <w:t xml:space="preserve"> </w:t>
      </w:r>
      <w:r>
        <w:rPr>
          <w:spacing w:val="-1"/>
        </w:rPr>
        <w:t>人。这支多学科、多背景的团队为公司产品和服务的市场推广、</w:t>
      </w:r>
    </w:p>
    <w:p w14:paraId="28063BF1">
      <w:pPr>
        <w:pStyle w:val="5"/>
        <w:spacing w:after="0" w:line="367" w:lineRule="auto"/>
        <w:jc w:val="both"/>
        <w:sectPr>
          <w:pgSz w:w="11910" w:h="16840"/>
          <w:pgMar w:top="1380" w:right="1417" w:bottom="1280" w:left="1417" w:header="894" w:footer="1085" w:gutter="0"/>
          <w:cols w:space="720" w:num="1"/>
        </w:sectPr>
      </w:pPr>
    </w:p>
    <w:p w14:paraId="2A830B6B">
      <w:pPr>
        <w:pStyle w:val="5"/>
        <w:spacing w:before="129" w:line="362" w:lineRule="auto"/>
        <w:ind w:right="377"/>
      </w:pPr>
      <w:r>
        <w:rPr>
          <w:spacing w:val="-2"/>
        </w:rPr>
        <w:t xml:space="preserve">客户维护及技术创新提供有力支持，成为 </w:t>
      </w:r>
      <w:r>
        <w:rPr>
          <w:rFonts w:ascii="Times New Roman" w:eastAsia="Times New Roman"/>
        </w:rPr>
        <w:t>Q</w:t>
      </w:r>
      <w:r>
        <w:rPr>
          <w:rFonts w:ascii="Times New Roman" w:eastAsia="Times New Roman"/>
          <w:spacing w:val="33"/>
        </w:rPr>
        <w:t xml:space="preserve"> </w:t>
      </w:r>
      <w:r>
        <w:t>公司智慧养老业务快速增长的重要</w:t>
      </w:r>
      <w:r>
        <w:rPr>
          <w:spacing w:val="-4"/>
        </w:rPr>
        <w:t>保障。</w:t>
      </w:r>
    </w:p>
    <w:p w14:paraId="7D5306FC">
      <w:pPr>
        <w:tabs>
          <w:tab w:val="left" w:pos="744"/>
        </w:tabs>
        <w:spacing w:before="268"/>
        <w:ind w:left="0" w:right="2" w:firstLine="0"/>
        <w:jc w:val="center"/>
        <w:rPr>
          <w:sz w:val="20"/>
        </w:rPr>
      </w:pPr>
      <w:r>
        <w:rPr>
          <w:w w:val="105"/>
          <w:sz w:val="20"/>
        </w:rPr>
        <w:t>表</w:t>
      </w:r>
      <w:r>
        <w:rPr>
          <w:spacing w:val="-49"/>
          <w:w w:val="105"/>
          <w:sz w:val="20"/>
        </w:rPr>
        <w:t xml:space="preserve"> </w:t>
      </w:r>
      <w:r>
        <w:rPr>
          <w:rFonts w:ascii="Times New Roman" w:eastAsia="Times New Roman"/>
          <w:b/>
          <w:spacing w:val="-5"/>
          <w:w w:val="105"/>
          <w:sz w:val="21"/>
        </w:rPr>
        <w:t>4.5</w:t>
      </w:r>
      <w:r>
        <w:rPr>
          <w:rFonts w:ascii="Times New Roman" w:eastAsia="Times New Roman"/>
          <w:b/>
          <w:sz w:val="21"/>
        </w:rPr>
        <w:tab/>
      </w:r>
      <w:r>
        <w:rPr>
          <w:rFonts w:ascii="Times New Roman" w:eastAsia="Times New Roman"/>
          <w:b/>
          <w:w w:val="105"/>
          <w:sz w:val="21"/>
        </w:rPr>
        <w:t>Q</w:t>
      </w:r>
      <w:r>
        <w:rPr>
          <w:rFonts w:ascii="Times New Roman" w:eastAsia="Times New Roman"/>
          <w:b/>
          <w:spacing w:val="3"/>
          <w:w w:val="105"/>
          <w:sz w:val="21"/>
        </w:rPr>
        <w:t xml:space="preserve"> </w:t>
      </w:r>
      <w:r>
        <w:rPr>
          <w:w w:val="105"/>
          <w:sz w:val="20"/>
        </w:rPr>
        <w:t>公司服务团队结</w:t>
      </w:r>
      <w:r>
        <w:rPr>
          <w:spacing w:val="-10"/>
          <w:w w:val="105"/>
          <w:sz w:val="20"/>
        </w:rPr>
        <w:t>构</w:t>
      </w:r>
    </w:p>
    <w:p w14:paraId="326F7C9C">
      <w:pPr>
        <w:pStyle w:val="5"/>
        <w:ind w:left="0"/>
        <w:rPr>
          <w:sz w:val="14"/>
        </w:rPr>
      </w:pPr>
    </w:p>
    <w:p w14:paraId="5C233535">
      <w:pPr>
        <w:pStyle w:val="5"/>
        <w:spacing w:line="28" w:lineRule="exact"/>
        <w:rPr>
          <w:position w:val="0"/>
          <w:sz w:val="2"/>
        </w:rPr>
      </w:pPr>
      <w:r>
        <w:rPr>
          <w:position w:val="0"/>
          <w:sz w:val="2"/>
        </w:rPr>
        <mc:AlternateContent>
          <mc:Choice Requires="wpg">
            <w:drawing>
              <wp:inline distT="0" distB="0" distL="0" distR="0">
                <wp:extent cx="5279390" cy="18415"/>
                <wp:effectExtent l="0" t="0" r="0" b="0"/>
                <wp:docPr id="117" name="Group 117"/>
                <wp:cNvGraphicFramePr/>
                <a:graphic xmlns:a="http://schemas.openxmlformats.org/drawingml/2006/main">
                  <a:graphicData uri="http://schemas.microsoft.com/office/word/2010/wordprocessingGroup">
                    <wpg:wgp>
                      <wpg:cNvGrpSpPr/>
                      <wpg:grpSpPr>
                        <a:xfrm>
                          <a:off x="0" y="0"/>
                          <a:ext cx="5279390" cy="18415"/>
                          <a:chOff x="0" y="0"/>
                          <a:chExt cx="5279390" cy="18415"/>
                        </a:xfrm>
                      </wpg:grpSpPr>
                      <wps:wsp>
                        <wps:cNvPr id="118" name="Graphic 118"/>
                        <wps:cNvSpPr/>
                        <wps:spPr>
                          <a:xfrm>
                            <a:off x="0" y="0"/>
                            <a:ext cx="5279390" cy="18415"/>
                          </a:xfrm>
                          <a:custGeom>
                            <a:avLst/>
                            <a:gdLst/>
                            <a:ahLst/>
                            <a:cxnLst/>
                            <a:rect l="l" t="t" r="r" b="b"/>
                            <a:pathLst>
                              <a:path w="5279390" h="18415">
                                <a:moveTo>
                                  <a:pt x="5279136" y="0"/>
                                </a:moveTo>
                                <a:lnTo>
                                  <a:pt x="5279136" y="0"/>
                                </a:lnTo>
                                <a:lnTo>
                                  <a:pt x="0" y="0"/>
                                </a:lnTo>
                                <a:lnTo>
                                  <a:pt x="0" y="18288"/>
                                </a:lnTo>
                                <a:lnTo>
                                  <a:pt x="5279136" y="18288"/>
                                </a:lnTo>
                                <a:lnTo>
                                  <a:pt x="5279136" y="0"/>
                                </a:lnTo>
                                <a:close/>
                              </a:path>
                            </a:pathLst>
                          </a:custGeom>
                          <a:solidFill>
                            <a:srgbClr val="000000"/>
                          </a:solidFill>
                        </wps:spPr>
                        <wps:bodyPr wrap="square" lIns="0" tIns="0" rIns="0" bIns="0" rtlCol="0">
                          <a:noAutofit/>
                        </wps:bodyPr>
                      </wps:wsp>
                    </wpg:wgp>
                  </a:graphicData>
                </a:graphic>
              </wp:inline>
            </w:drawing>
          </mc:Choice>
          <mc:Fallback>
            <w:pict>
              <v:group id="Group 117" o:spid="_x0000_s1026" o:spt="203" style="height:1.45pt;width:415.7pt;" coordsize="5279390,18415" o:gfxdata="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eLskGtUAAAADAQAADwAAAAAAAAABACAAAAAiAAAAZHJzL2Rvd25y&#10;ZXYueG1sUEsBAhQAFAAAAAgAh07iQOvLJAZzAgAAPgYAAA4AAAAAAAAAAQAgAAAAJAEAAGRycy9l&#10;Mm9Eb2MueG1sUEsFBgAAAAAGAAYAWQEAAAkGAAAAAA==&#10;">
                <o:lock v:ext="edit" aspectratio="f"/>
                <v:shape id="Graphic 118" o:spid="_x0000_s1026" o:spt="100" style="position:absolute;left:0;top:0;height:18415;width:5279390;" fillcolor="#000000" filled="t" stroked="f" coordsize="5279390,18415" o:gfxdata="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vhwBb4A&#10;AADcAAAADwAAAAAAAAABACAAAAAiAAAAZHJzL2Rvd25yZXYueG1sUEsBAhQAFAAAAAgAh07iQDMv&#10;BZ47AAAAOQAAABAAAAAAAAAAAQAgAAAADQEAAGRycy9zaGFwZXhtbC54bWxQSwUGAAAAAAYABgBb&#10;AQAAtwMAAAAA&#10;" path="m5279136,0l5279136,0,0,0,0,18288,5279136,18288,5279136,0xe">
                  <v:fill on="t" focussize="0,0"/>
                  <v:stroke on="f"/>
                  <v:imagedata o:title=""/>
                  <o:lock v:ext="edit" aspectratio="f"/>
                  <v:textbox inset="0mm,0mm,0mm,0mm"/>
                </v:shape>
                <w10:wrap type="none"/>
                <w10:anchorlock/>
              </v:group>
            </w:pict>
          </mc:Fallback>
        </mc:AlternateContent>
      </w:r>
    </w:p>
    <w:p w14:paraId="53452EFC">
      <w:pPr>
        <w:pStyle w:val="5"/>
        <w:spacing w:after="0" w:line="28" w:lineRule="exact"/>
        <w:rPr>
          <w:position w:val="0"/>
          <w:sz w:val="2"/>
        </w:rPr>
        <w:sectPr>
          <w:pgSz w:w="11910" w:h="16840"/>
          <w:pgMar w:top="1380" w:right="1417" w:bottom="1280" w:left="1417" w:header="894" w:footer="1085" w:gutter="0"/>
          <w:cols w:space="720" w:num="1"/>
        </w:sectPr>
      </w:pPr>
    </w:p>
    <w:p w14:paraId="6B6E892A">
      <w:pPr>
        <w:spacing w:before="50" w:line="223" w:lineRule="exact"/>
        <w:ind w:left="4457" w:right="0" w:firstLine="0"/>
        <w:jc w:val="left"/>
        <w:rPr>
          <w:sz w:val="21"/>
        </w:rPr>
      </w:pPr>
      <w:r>
        <w:rPr>
          <w:spacing w:val="-6"/>
          <w:sz w:val="21"/>
        </w:rPr>
        <w:t>人员</w:t>
      </w:r>
    </w:p>
    <w:p w14:paraId="7020BC2C">
      <w:pPr>
        <w:tabs>
          <w:tab w:val="left" w:pos="2396"/>
        </w:tabs>
        <w:spacing w:before="0" w:line="178" w:lineRule="exact"/>
        <w:ind w:left="631" w:right="0" w:firstLine="0"/>
        <w:jc w:val="left"/>
        <w:rPr>
          <w:sz w:val="21"/>
        </w:rPr>
      </w:pPr>
      <w:r>
        <w:rPr>
          <w:spacing w:val="-2"/>
          <w:sz w:val="21"/>
        </w:rPr>
        <w:t>部</w:t>
      </w:r>
      <w:r>
        <w:rPr>
          <w:spacing w:val="-10"/>
          <w:sz w:val="21"/>
        </w:rPr>
        <w:t>门</w:t>
      </w:r>
      <w:r>
        <w:rPr>
          <w:sz w:val="21"/>
        </w:rPr>
        <w:tab/>
      </w:r>
      <w:r>
        <w:rPr>
          <w:spacing w:val="-2"/>
          <w:sz w:val="21"/>
        </w:rPr>
        <w:t>主要职</w:t>
      </w:r>
      <w:r>
        <w:rPr>
          <w:spacing w:val="-10"/>
          <w:sz w:val="21"/>
        </w:rPr>
        <w:t>责</w:t>
      </w:r>
    </w:p>
    <w:p w14:paraId="036442F1">
      <w:pPr>
        <w:spacing w:before="0" w:line="223" w:lineRule="exact"/>
        <w:ind w:left="4457" w:right="0" w:firstLine="0"/>
        <w:jc w:val="left"/>
        <w:rPr>
          <w:sz w:val="21"/>
        </w:rPr>
      </w:pPr>
      <w:r>
        <w:rPr>
          <w:sz w:val="21"/>
        </w:rPr>
        <mc:AlternateContent>
          <mc:Choice Requires="wps">
            <w:drawing>
              <wp:anchor distT="0" distB="0" distL="0" distR="0" simplePos="0" relativeHeight="251668480" behindDoc="0" locked="0" layoutInCell="1" allowOverlap="1">
                <wp:simplePos x="0" y="0"/>
                <wp:positionH relativeFrom="page">
                  <wp:posOffset>1139825</wp:posOffset>
                </wp:positionH>
                <wp:positionV relativeFrom="paragraph">
                  <wp:posOffset>170815</wp:posOffset>
                </wp:positionV>
                <wp:extent cx="5279390" cy="6350"/>
                <wp:effectExtent l="0" t="0" r="0" b="0"/>
                <wp:wrapNone/>
                <wp:docPr id="119" name="Graphic 119"/>
                <wp:cNvGraphicFramePr/>
                <a:graphic xmlns:a="http://schemas.openxmlformats.org/drawingml/2006/main">
                  <a:graphicData uri="http://schemas.microsoft.com/office/word/2010/wordprocessingShape">
                    <wps:wsp>
                      <wps:cNvSpPr/>
                      <wps:spPr>
                        <a:xfrm>
                          <a:off x="0" y="0"/>
                          <a:ext cx="5279390" cy="6350"/>
                        </a:xfrm>
                        <a:custGeom>
                          <a:avLst/>
                          <a:gdLst/>
                          <a:ahLst/>
                          <a:cxnLst/>
                          <a:rect l="l" t="t" r="r" b="b"/>
                          <a:pathLst>
                            <a:path w="5279390" h="6350">
                              <a:moveTo>
                                <a:pt x="5279136" y="0"/>
                              </a:moveTo>
                              <a:lnTo>
                                <a:pt x="5279136" y="0"/>
                              </a:lnTo>
                              <a:lnTo>
                                <a:pt x="0" y="0"/>
                              </a:lnTo>
                              <a:lnTo>
                                <a:pt x="0" y="6096"/>
                              </a:lnTo>
                              <a:lnTo>
                                <a:pt x="5279136" y="6096"/>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119" o:spid="_x0000_s1026" o:spt="100" style="position:absolute;left:0pt;margin-left:89.75pt;margin-top:13.45pt;height:0.5pt;width:415.7pt;mso-position-horizontal-relative:page;z-index:251668480;mso-width-relative:page;mso-height-relative:page;" fillcolor="#000000" filled="t" stroked="f" coordsize="5279390,6350" o:gfxdata="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NGEZjXAAAACgEAAA8AAAAAAAAAAQAgAAAAIgAAAGRycy9kb3ducmV2LnhtbFBLAQIUABQAAAAI&#10;AIdO4kA0drKAJwIAAAoFAAAOAAAAAAAAAAEAIAAAACYBAABkcnMvZTJvRG9jLnhtbFBLBQYAAAAA&#10;BgAGAFkBAAC/BQAAAAA=&#10;" path="m5279136,0l5279136,0,0,0,0,6096,5279136,6096,5279136,0xe">
                <v:fill on="t" focussize="0,0"/>
                <v:stroke on="f"/>
                <v:imagedata o:title=""/>
                <o:lock v:ext="edit" aspectratio="f"/>
                <v:textbox inset="0mm,0mm,0mm,0mm"/>
              </v:shape>
            </w:pict>
          </mc:Fallback>
        </mc:AlternateContent>
      </w:r>
      <w:r>
        <w:rPr>
          <w:spacing w:val="-6"/>
          <w:sz w:val="21"/>
        </w:rPr>
        <w:t>数量</w:t>
      </w:r>
    </w:p>
    <w:p w14:paraId="0633F43C">
      <w:pPr>
        <w:spacing w:before="227"/>
        <w:ind w:left="631" w:right="0" w:firstLine="0"/>
        <w:jc w:val="left"/>
        <w:rPr>
          <w:sz w:val="21"/>
        </w:rPr>
      </w:pPr>
      <w:r>
        <w:br w:type="column"/>
      </w:r>
      <w:r>
        <w:rPr>
          <w:spacing w:val="-4"/>
          <w:sz w:val="21"/>
        </w:rPr>
        <w:t>人员背景</w:t>
      </w:r>
    </w:p>
    <w:p w14:paraId="434A253F">
      <w:pPr>
        <w:spacing w:after="0"/>
        <w:jc w:val="left"/>
        <w:rPr>
          <w:sz w:val="21"/>
        </w:rPr>
        <w:sectPr>
          <w:type w:val="continuous"/>
          <w:pgSz w:w="11910" w:h="16840"/>
          <w:pgMar w:top="1920" w:right="1417" w:bottom="600" w:left="1417" w:header="894" w:footer="1085" w:gutter="0"/>
          <w:cols w:equalWidth="0" w:num="2">
            <w:col w:w="4919" w:space="877"/>
            <w:col w:w="3280"/>
          </w:cols>
        </w:sectPr>
      </w:pPr>
    </w:p>
    <w:p w14:paraId="20AC7427">
      <w:pPr>
        <w:spacing w:before="100" w:line="321" w:lineRule="auto"/>
        <w:ind w:left="488" w:right="0" w:firstLine="0"/>
        <w:jc w:val="left"/>
        <w:rPr>
          <w:sz w:val="21"/>
        </w:rPr>
      </w:pPr>
      <w:r>
        <w:rPr>
          <w:spacing w:val="-4"/>
          <w:sz w:val="21"/>
        </w:rPr>
        <w:t>客户服</w:t>
      </w:r>
      <w:r>
        <w:rPr>
          <w:spacing w:val="-6"/>
          <w:sz w:val="21"/>
        </w:rPr>
        <w:t xml:space="preserve">务部 </w:t>
      </w:r>
      <w:r>
        <w:rPr>
          <w:spacing w:val="-4"/>
          <w:sz w:val="21"/>
        </w:rPr>
        <w:t>技术支</w:t>
      </w:r>
      <w:r>
        <w:rPr>
          <w:spacing w:val="-6"/>
          <w:sz w:val="21"/>
        </w:rPr>
        <w:t>持部</w:t>
      </w:r>
    </w:p>
    <w:p w14:paraId="4483D9D5">
      <w:pPr>
        <w:spacing w:before="176" w:line="316" w:lineRule="auto"/>
        <w:ind w:left="488" w:right="0" w:firstLine="0"/>
        <w:jc w:val="left"/>
        <w:rPr>
          <w:sz w:val="21"/>
        </w:rPr>
      </w:pPr>
      <w:r>
        <w:rPr>
          <w:spacing w:val="-4"/>
          <w:sz w:val="21"/>
        </w:rPr>
        <w:t>培训与</w:t>
      </w:r>
      <w:r>
        <w:rPr>
          <w:spacing w:val="-5"/>
          <w:sz w:val="21"/>
        </w:rPr>
        <w:t>教育部</w:t>
      </w:r>
    </w:p>
    <w:p w14:paraId="5ACE6486">
      <w:pPr>
        <w:pStyle w:val="5"/>
        <w:spacing w:before="95"/>
        <w:ind w:left="0"/>
        <w:rPr>
          <w:sz w:val="21"/>
        </w:rPr>
      </w:pPr>
    </w:p>
    <w:p w14:paraId="21F8BCF7">
      <w:pPr>
        <w:spacing w:before="0" w:line="321" w:lineRule="auto"/>
        <w:ind w:left="488" w:right="1" w:firstLine="0"/>
        <w:jc w:val="left"/>
        <w:rPr>
          <w:sz w:val="21"/>
        </w:rPr>
      </w:pPr>
      <w:r>
        <w:rPr>
          <w:spacing w:val="-4"/>
          <w:sz w:val="21"/>
        </w:rPr>
        <w:t>市场推</w:t>
      </w:r>
      <w:r>
        <w:rPr>
          <w:spacing w:val="-6"/>
          <w:sz w:val="21"/>
        </w:rPr>
        <w:t>广部</w:t>
      </w:r>
    </w:p>
    <w:p w14:paraId="395921F8">
      <w:pPr>
        <w:pStyle w:val="5"/>
        <w:spacing w:before="85"/>
        <w:ind w:left="0"/>
        <w:rPr>
          <w:sz w:val="21"/>
        </w:rPr>
      </w:pPr>
    </w:p>
    <w:p w14:paraId="682CB81C">
      <w:pPr>
        <w:spacing w:before="1" w:line="321" w:lineRule="auto"/>
        <w:ind w:left="488" w:right="1" w:firstLine="0"/>
        <w:jc w:val="left"/>
        <w:rPr>
          <w:sz w:val="21"/>
        </w:rPr>
      </w:pPr>
      <w:r>
        <w:rPr>
          <w:spacing w:val="-4"/>
          <w:sz w:val="21"/>
        </w:rPr>
        <w:t>产品研</w:t>
      </w:r>
      <w:r>
        <w:rPr>
          <w:spacing w:val="-6"/>
          <w:sz w:val="21"/>
        </w:rPr>
        <w:t>发部</w:t>
      </w:r>
    </w:p>
    <w:p w14:paraId="45FE9117">
      <w:pPr>
        <w:pStyle w:val="5"/>
        <w:spacing w:before="84"/>
        <w:ind w:left="0"/>
        <w:rPr>
          <w:sz w:val="21"/>
        </w:rPr>
      </w:pPr>
    </w:p>
    <w:p w14:paraId="0B6C8376">
      <w:pPr>
        <w:spacing w:before="1"/>
        <w:ind w:left="488" w:right="0" w:firstLine="0"/>
        <w:jc w:val="left"/>
        <w:rPr>
          <w:sz w:val="21"/>
        </w:rPr>
      </w:pPr>
      <w:r>
        <w:rPr>
          <w:spacing w:val="-5"/>
          <w:sz w:val="21"/>
        </w:rPr>
        <w:t>质量控</w:t>
      </w:r>
    </w:p>
    <w:p w14:paraId="761EDEC5">
      <w:pPr>
        <w:spacing w:before="91"/>
        <w:ind w:left="488" w:right="0" w:firstLine="0"/>
        <w:jc w:val="left"/>
        <w:rPr>
          <w:sz w:val="21"/>
        </w:rPr>
      </w:pPr>
      <w:r>
        <w:rPr>
          <w:spacing w:val="-6"/>
          <w:sz w:val="21"/>
        </w:rPr>
        <w:t>制部</w:t>
      </w:r>
    </w:p>
    <w:p w14:paraId="00947D12">
      <w:pPr>
        <w:pStyle w:val="5"/>
        <w:spacing w:before="181"/>
        <w:ind w:left="0"/>
        <w:rPr>
          <w:sz w:val="21"/>
        </w:rPr>
      </w:pPr>
    </w:p>
    <w:p w14:paraId="1ECE8250">
      <w:pPr>
        <w:spacing w:before="0" w:line="316" w:lineRule="auto"/>
        <w:ind w:left="488" w:right="0" w:firstLine="0"/>
        <w:jc w:val="left"/>
        <w:rPr>
          <w:sz w:val="21"/>
        </w:rPr>
      </w:pPr>
      <w:r>
        <w:rPr>
          <w:spacing w:val="-4"/>
          <w:sz w:val="21"/>
        </w:rPr>
        <w:t>项目管</w:t>
      </w:r>
      <w:r>
        <w:rPr>
          <w:spacing w:val="-6"/>
          <w:sz w:val="21"/>
        </w:rPr>
        <w:t>理部</w:t>
      </w:r>
    </w:p>
    <w:p w14:paraId="4517FD89">
      <w:pPr>
        <w:spacing w:before="188" w:line="319" w:lineRule="auto"/>
        <w:ind w:left="488" w:right="0" w:firstLine="0"/>
        <w:jc w:val="both"/>
        <w:rPr>
          <w:sz w:val="21"/>
        </w:rPr>
      </w:pPr>
      <w:r>
        <w:rPr>
          <w:spacing w:val="-4"/>
          <w:sz w:val="21"/>
        </w:rPr>
        <w:t>合作伙伴关系</w:t>
      </w:r>
      <w:r>
        <w:rPr>
          <w:spacing w:val="-10"/>
          <w:sz w:val="21"/>
        </w:rPr>
        <w:t>部</w:t>
      </w:r>
    </w:p>
    <w:p w14:paraId="75079466">
      <w:pPr>
        <w:spacing w:before="179" w:line="321" w:lineRule="auto"/>
        <w:ind w:left="488" w:right="0" w:firstLine="0"/>
        <w:jc w:val="left"/>
        <w:rPr>
          <w:sz w:val="21"/>
        </w:rPr>
      </w:pPr>
      <w:r>
        <w:rPr>
          <w:spacing w:val="-4"/>
          <w:sz w:val="21"/>
        </w:rPr>
        <w:t>法务与</w:t>
      </w:r>
      <w:r>
        <w:rPr>
          <w:spacing w:val="-5"/>
          <w:sz w:val="21"/>
        </w:rPr>
        <w:t>合规部</w:t>
      </w:r>
    </w:p>
    <w:p w14:paraId="794355FD">
      <w:pPr>
        <w:pStyle w:val="5"/>
        <w:spacing w:before="85"/>
        <w:ind w:left="0"/>
        <w:rPr>
          <w:sz w:val="21"/>
        </w:rPr>
      </w:pPr>
    </w:p>
    <w:p w14:paraId="1253CF58">
      <w:pPr>
        <w:spacing w:before="0" w:line="321" w:lineRule="auto"/>
        <w:ind w:left="488" w:right="0" w:firstLine="0"/>
        <w:jc w:val="left"/>
        <w:rPr>
          <w:sz w:val="21"/>
        </w:rPr>
      </w:pPr>
      <w:r>
        <w:rPr>
          <w:spacing w:val="-4"/>
          <w:sz w:val="21"/>
        </w:rPr>
        <w:t>财务与</w:t>
      </w:r>
      <w:r>
        <w:rPr>
          <w:spacing w:val="-5"/>
          <w:sz w:val="21"/>
        </w:rPr>
        <w:t>行政部</w:t>
      </w:r>
    </w:p>
    <w:p w14:paraId="27B70674">
      <w:pPr>
        <w:spacing w:before="105" w:line="319" w:lineRule="auto"/>
        <w:ind w:left="250" w:right="155" w:firstLine="0"/>
        <w:jc w:val="both"/>
        <w:rPr>
          <w:sz w:val="21"/>
        </w:rPr>
      </w:pPr>
      <w:r>
        <w:br w:type="column"/>
      </w:r>
      <w:r>
        <w:rPr>
          <w:sz w:val="21"/>
        </w:rPr>
        <w:t xml:space="preserve">负责客户咨询、售后服务、技 </w:t>
      </w:r>
      <w:r>
        <w:rPr>
          <w:rFonts w:ascii="Times New Roman" w:eastAsia="Times New Roman"/>
          <w:sz w:val="21"/>
        </w:rPr>
        <w:t>25</w:t>
      </w:r>
      <w:r>
        <w:rPr>
          <w:spacing w:val="15"/>
          <w:sz w:val="21"/>
        </w:rPr>
        <w:t>术支持，确保客户满意度   人</w:t>
      </w:r>
      <w:r>
        <w:rPr>
          <w:sz w:val="21"/>
        </w:rPr>
        <w:t xml:space="preserve">提供产品安装、调试、维护等 </w:t>
      </w:r>
      <w:r>
        <w:rPr>
          <w:rFonts w:ascii="Times New Roman" w:eastAsia="Times New Roman"/>
          <w:sz w:val="21"/>
        </w:rPr>
        <w:t>20</w:t>
      </w:r>
      <w:r>
        <w:rPr>
          <w:spacing w:val="3"/>
          <w:sz w:val="21"/>
        </w:rPr>
        <w:t>技术支持，解决客户技术问题  人</w:t>
      </w:r>
    </w:p>
    <w:p w14:paraId="382A5E10">
      <w:pPr>
        <w:spacing w:before="0" w:line="234" w:lineRule="exact"/>
        <w:ind w:left="250" w:right="0" w:firstLine="0"/>
        <w:jc w:val="left"/>
        <w:rPr>
          <w:sz w:val="21"/>
        </w:rPr>
      </w:pPr>
      <w:r>
        <w:rPr>
          <w:spacing w:val="-3"/>
          <w:sz w:val="21"/>
        </w:rPr>
        <w:t>为客户提供产品使用培训，组</w:t>
      </w:r>
    </w:p>
    <w:p w14:paraId="0254698A">
      <w:pPr>
        <w:spacing w:before="0" w:line="166" w:lineRule="exact"/>
        <w:ind w:left="0" w:right="156" w:firstLine="0"/>
        <w:jc w:val="right"/>
        <w:rPr>
          <w:rFonts w:ascii="Times New Roman"/>
          <w:sz w:val="21"/>
        </w:rPr>
      </w:pPr>
      <w:r>
        <w:rPr>
          <w:rFonts w:ascii="Times New Roman"/>
          <w:spacing w:val="-5"/>
          <w:sz w:val="21"/>
        </w:rPr>
        <w:t>12</w:t>
      </w:r>
    </w:p>
    <w:p w14:paraId="000A410A">
      <w:pPr>
        <w:spacing w:before="0" w:line="182" w:lineRule="exact"/>
        <w:ind w:left="250" w:right="0" w:firstLine="0"/>
        <w:jc w:val="left"/>
        <w:rPr>
          <w:sz w:val="21"/>
        </w:rPr>
      </w:pPr>
      <w:r>
        <w:rPr>
          <w:spacing w:val="-3"/>
          <w:sz w:val="21"/>
        </w:rPr>
        <w:t>织线上线下培训课程，提升客</w:t>
      </w:r>
    </w:p>
    <w:p w14:paraId="71BE65AE">
      <w:pPr>
        <w:spacing w:before="0" w:line="180" w:lineRule="exact"/>
        <w:ind w:left="3279" w:right="0" w:firstLine="0"/>
        <w:jc w:val="left"/>
        <w:rPr>
          <w:sz w:val="21"/>
        </w:rPr>
      </w:pPr>
      <w:r>
        <w:rPr>
          <w:spacing w:val="-10"/>
          <w:sz w:val="21"/>
        </w:rPr>
        <w:t>人</w:t>
      </w:r>
    </w:p>
    <w:p w14:paraId="49A4A4F2">
      <w:pPr>
        <w:spacing w:before="0" w:line="226" w:lineRule="exact"/>
        <w:ind w:left="250" w:right="0" w:firstLine="0"/>
        <w:jc w:val="left"/>
        <w:rPr>
          <w:sz w:val="21"/>
        </w:rPr>
      </w:pPr>
      <w:r>
        <w:rPr>
          <w:spacing w:val="-4"/>
          <w:sz w:val="21"/>
        </w:rPr>
        <w:t>户操作水平</w:t>
      </w:r>
    </w:p>
    <w:p w14:paraId="02B9F235">
      <w:pPr>
        <w:spacing w:before="91" w:line="233" w:lineRule="exact"/>
        <w:ind w:left="250" w:right="0" w:firstLine="0"/>
        <w:jc w:val="left"/>
        <w:rPr>
          <w:sz w:val="21"/>
        </w:rPr>
      </w:pPr>
      <w:r>
        <w:rPr>
          <w:spacing w:val="-3"/>
          <w:sz w:val="21"/>
        </w:rPr>
        <w:t>负责市场调研、品牌推广、营</w:t>
      </w:r>
    </w:p>
    <w:p w14:paraId="0FBED75A">
      <w:pPr>
        <w:spacing w:before="0" w:line="164" w:lineRule="exact"/>
        <w:ind w:left="0" w:right="156" w:firstLine="0"/>
        <w:jc w:val="right"/>
        <w:rPr>
          <w:rFonts w:ascii="Times New Roman"/>
          <w:sz w:val="21"/>
        </w:rPr>
      </w:pPr>
      <w:r>
        <w:rPr>
          <w:rFonts w:ascii="Times New Roman"/>
          <w:spacing w:val="-5"/>
          <w:sz w:val="21"/>
        </w:rPr>
        <w:t>18</w:t>
      </w:r>
    </w:p>
    <w:p w14:paraId="1C4E9651">
      <w:pPr>
        <w:spacing w:before="0" w:line="184" w:lineRule="exact"/>
        <w:ind w:left="250" w:right="0" w:firstLine="0"/>
        <w:jc w:val="left"/>
        <w:rPr>
          <w:sz w:val="21"/>
        </w:rPr>
      </w:pPr>
      <w:r>
        <w:rPr>
          <w:spacing w:val="-3"/>
          <w:sz w:val="21"/>
        </w:rPr>
        <w:t>销活动策划与执行，拓展市场</w:t>
      </w:r>
    </w:p>
    <w:p w14:paraId="254C2A18">
      <w:pPr>
        <w:spacing w:before="0" w:line="180" w:lineRule="exact"/>
        <w:ind w:left="3279" w:right="0" w:firstLine="0"/>
        <w:jc w:val="left"/>
        <w:rPr>
          <w:sz w:val="21"/>
        </w:rPr>
      </w:pPr>
      <w:r>
        <w:rPr>
          <w:spacing w:val="-10"/>
          <w:sz w:val="21"/>
        </w:rPr>
        <w:t>人</w:t>
      </w:r>
    </w:p>
    <w:p w14:paraId="1FF9FFC4">
      <w:pPr>
        <w:spacing w:before="0" w:line="223" w:lineRule="exact"/>
        <w:ind w:left="250" w:right="0" w:firstLine="0"/>
        <w:jc w:val="left"/>
        <w:rPr>
          <w:sz w:val="21"/>
        </w:rPr>
      </w:pPr>
      <w:r>
        <w:rPr>
          <w:spacing w:val="-6"/>
          <w:sz w:val="21"/>
        </w:rPr>
        <w:t>份额</w:t>
      </w:r>
    </w:p>
    <w:p w14:paraId="6E6D88AC">
      <w:pPr>
        <w:pStyle w:val="5"/>
        <w:spacing w:before="4"/>
        <w:ind w:left="0"/>
        <w:rPr>
          <w:sz w:val="21"/>
        </w:rPr>
      </w:pPr>
    </w:p>
    <w:p w14:paraId="689C4E98">
      <w:pPr>
        <w:tabs>
          <w:tab w:val="left" w:pos="3279"/>
        </w:tabs>
        <w:spacing w:before="0"/>
        <w:ind w:left="250" w:right="0" w:firstLine="0"/>
        <w:jc w:val="left"/>
        <w:rPr>
          <w:rFonts w:ascii="Times New Roman" w:eastAsia="Times New Roman"/>
          <w:sz w:val="21"/>
        </w:rPr>
      </w:pPr>
      <w:r>
        <w:rPr>
          <w:spacing w:val="-2"/>
          <w:sz w:val="21"/>
        </w:rPr>
        <w:t>进行产品的研发与升级，确</w:t>
      </w:r>
      <w:r>
        <w:rPr>
          <w:spacing w:val="-10"/>
          <w:sz w:val="21"/>
        </w:rPr>
        <w:t>保</w:t>
      </w:r>
      <w:r>
        <w:rPr>
          <w:sz w:val="21"/>
        </w:rPr>
        <w:tab/>
      </w:r>
      <w:r>
        <w:rPr>
          <w:rFonts w:ascii="Times New Roman" w:eastAsia="Times New Roman"/>
          <w:spacing w:val="-5"/>
          <w:sz w:val="21"/>
        </w:rPr>
        <w:t>25</w:t>
      </w:r>
    </w:p>
    <w:p w14:paraId="57CFB609">
      <w:pPr>
        <w:tabs>
          <w:tab w:val="left" w:pos="3279"/>
        </w:tabs>
        <w:spacing w:before="86"/>
        <w:ind w:left="250" w:right="0" w:firstLine="0"/>
        <w:jc w:val="left"/>
        <w:rPr>
          <w:sz w:val="21"/>
        </w:rPr>
      </w:pPr>
      <w:r>
        <w:rPr>
          <w:spacing w:val="-2"/>
          <w:sz w:val="21"/>
        </w:rPr>
        <w:t>产品技术领先，满足市场需</w:t>
      </w:r>
      <w:r>
        <w:rPr>
          <w:spacing w:val="-10"/>
          <w:sz w:val="21"/>
        </w:rPr>
        <w:t>求</w:t>
      </w:r>
      <w:r>
        <w:rPr>
          <w:sz w:val="21"/>
        </w:rPr>
        <w:tab/>
      </w:r>
      <w:r>
        <w:rPr>
          <w:spacing w:val="-10"/>
          <w:sz w:val="21"/>
        </w:rPr>
        <w:t>人</w:t>
      </w:r>
    </w:p>
    <w:p w14:paraId="2C7847AB">
      <w:pPr>
        <w:pStyle w:val="5"/>
        <w:ind w:left="0"/>
        <w:rPr>
          <w:sz w:val="21"/>
        </w:rPr>
      </w:pPr>
    </w:p>
    <w:p w14:paraId="335632A2">
      <w:pPr>
        <w:spacing w:before="0" w:line="233" w:lineRule="exact"/>
        <w:ind w:left="250" w:right="0" w:firstLine="0"/>
        <w:jc w:val="left"/>
        <w:rPr>
          <w:sz w:val="21"/>
        </w:rPr>
      </w:pPr>
      <w:r>
        <w:rPr>
          <w:spacing w:val="-3"/>
          <w:sz w:val="21"/>
        </w:rPr>
        <w:t>负责产品质量检测与控制，确</w:t>
      </w:r>
    </w:p>
    <w:p w14:paraId="4FED4611">
      <w:pPr>
        <w:spacing w:before="0" w:line="166" w:lineRule="exact"/>
        <w:ind w:left="0" w:right="156" w:firstLine="0"/>
        <w:jc w:val="right"/>
        <w:rPr>
          <w:rFonts w:ascii="Times New Roman"/>
          <w:sz w:val="21"/>
        </w:rPr>
      </w:pPr>
      <w:r>
        <w:rPr>
          <w:rFonts w:ascii="Times New Roman"/>
          <w:spacing w:val="-5"/>
          <w:sz w:val="21"/>
        </w:rPr>
        <w:t>10</w:t>
      </w:r>
    </w:p>
    <w:p w14:paraId="18FFD01B">
      <w:pPr>
        <w:spacing w:before="0" w:line="184" w:lineRule="exact"/>
        <w:ind w:left="250" w:right="0" w:firstLine="0"/>
        <w:jc w:val="left"/>
        <w:rPr>
          <w:sz w:val="21"/>
        </w:rPr>
      </w:pPr>
      <w:r>
        <w:rPr>
          <w:spacing w:val="-3"/>
          <w:sz w:val="21"/>
        </w:rPr>
        <w:t>保产品符合行业标准和客户要</w:t>
      </w:r>
    </w:p>
    <w:p w14:paraId="4CDB665B">
      <w:pPr>
        <w:spacing w:before="0" w:line="180" w:lineRule="exact"/>
        <w:ind w:left="3279" w:right="0" w:firstLine="0"/>
        <w:jc w:val="left"/>
        <w:rPr>
          <w:sz w:val="21"/>
        </w:rPr>
      </w:pPr>
      <w:r>
        <w:rPr>
          <w:spacing w:val="-10"/>
          <w:sz w:val="21"/>
        </w:rPr>
        <w:t>人</w:t>
      </w:r>
    </w:p>
    <w:p w14:paraId="1E48D6A8">
      <w:pPr>
        <w:spacing w:before="0" w:line="226" w:lineRule="exact"/>
        <w:ind w:left="250" w:right="0" w:firstLine="0"/>
        <w:jc w:val="left"/>
        <w:rPr>
          <w:sz w:val="21"/>
        </w:rPr>
      </w:pPr>
      <w:r>
        <w:rPr>
          <w:spacing w:val="-10"/>
          <w:sz w:val="21"/>
        </w:rPr>
        <w:t>求</w:t>
      </w:r>
    </w:p>
    <w:p w14:paraId="2C3FC715">
      <w:pPr>
        <w:spacing w:before="268" w:line="223" w:lineRule="exact"/>
        <w:ind w:left="250" w:right="0" w:firstLine="0"/>
        <w:jc w:val="left"/>
        <w:rPr>
          <w:sz w:val="21"/>
        </w:rPr>
      </w:pPr>
      <w:r>
        <w:rPr>
          <w:spacing w:val="-3"/>
          <w:sz w:val="21"/>
        </w:rPr>
        <w:t>负责智慧养老项目的规划、实</w:t>
      </w:r>
    </w:p>
    <w:p w14:paraId="787FCD6A">
      <w:pPr>
        <w:spacing w:before="0" w:line="178" w:lineRule="exact"/>
        <w:ind w:left="3279" w:right="0" w:firstLine="0"/>
        <w:jc w:val="left"/>
        <w:rPr>
          <w:sz w:val="21"/>
        </w:rPr>
      </w:pPr>
      <w:r>
        <w:rPr>
          <w:rFonts w:ascii="Times New Roman" w:eastAsia="Times New Roman"/>
          <w:sz w:val="21"/>
        </w:rPr>
        <w:t>8</w:t>
      </w:r>
      <w:r>
        <w:rPr>
          <w:rFonts w:ascii="Times New Roman" w:eastAsia="Times New Roman"/>
          <w:spacing w:val="-1"/>
          <w:sz w:val="21"/>
        </w:rPr>
        <w:t xml:space="preserve"> </w:t>
      </w:r>
      <w:r>
        <w:rPr>
          <w:spacing w:val="-10"/>
          <w:sz w:val="21"/>
        </w:rPr>
        <w:t>人</w:t>
      </w:r>
    </w:p>
    <w:p w14:paraId="204880D0">
      <w:pPr>
        <w:spacing w:before="0" w:line="223" w:lineRule="exact"/>
        <w:ind w:left="250" w:right="0" w:firstLine="0"/>
        <w:jc w:val="left"/>
        <w:rPr>
          <w:sz w:val="21"/>
        </w:rPr>
      </w:pPr>
      <w:r>
        <w:rPr>
          <w:spacing w:val="-3"/>
          <w:sz w:val="21"/>
        </w:rPr>
        <w:t>施与监控，确保项目按时交付</w:t>
      </w:r>
    </w:p>
    <w:p w14:paraId="55135F82">
      <w:pPr>
        <w:pStyle w:val="5"/>
        <w:spacing w:before="182"/>
        <w:ind w:left="0"/>
        <w:rPr>
          <w:sz w:val="21"/>
        </w:rPr>
      </w:pPr>
    </w:p>
    <w:p w14:paraId="2DB4833B">
      <w:pPr>
        <w:spacing w:before="0" w:line="223" w:lineRule="exact"/>
        <w:ind w:left="250" w:right="0" w:firstLine="0"/>
        <w:jc w:val="left"/>
        <w:rPr>
          <w:sz w:val="21"/>
        </w:rPr>
      </w:pPr>
      <w:r>
        <w:rPr>
          <w:spacing w:val="-3"/>
          <w:sz w:val="21"/>
        </w:rPr>
        <w:t>维护与合作伙伴的关系，拓展</w:t>
      </w:r>
    </w:p>
    <w:p w14:paraId="450CA83A">
      <w:pPr>
        <w:spacing w:before="0" w:line="180" w:lineRule="exact"/>
        <w:ind w:left="3279" w:right="0" w:firstLine="0"/>
        <w:jc w:val="left"/>
        <w:rPr>
          <w:sz w:val="21"/>
        </w:rPr>
      </w:pPr>
      <w:r>
        <w:rPr>
          <w:rFonts w:ascii="Times New Roman" w:eastAsia="Times New Roman"/>
          <w:sz w:val="21"/>
        </w:rPr>
        <w:t>6</w:t>
      </w:r>
      <w:r>
        <w:rPr>
          <w:rFonts w:ascii="Times New Roman" w:eastAsia="Times New Roman"/>
          <w:spacing w:val="-1"/>
          <w:sz w:val="21"/>
        </w:rPr>
        <w:t xml:space="preserve"> </w:t>
      </w:r>
      <w:r>
        <w:rPr>
          <w:spacing w:val="-10"/>
          <w:sz w:val="21"/>
        </w:rPr>
        <w:t>人</w:t>
      </w:r>
    </w:p>
    <w:p w14:paraId="08843319">
      <w:pPr>
        <w:spacing w:before="0" w:line="226" w:lineRule="exact"/>
        <w:ind w:left="250" w:right="0" w:firstLine="0"/>
        <w:jc w:val="left"/>
        <w:rPr>
          <w:sz w:val="21"/>
        </w:rPr>
      </w:pPr>
      <w:r>
        <w:rPr>
          <w:spacing w:val="-3"/>
          <w:sz w:val="21"/>
        </w:rPr>
        <w:t>新的合作机会，促进业务发展</w:t>
      </w:r>
    </w:p>
    <w:p w14:paraId="4EBABCD0">
      <w:pPr>
        <w:pStyle w:val="5"/>
        <w:spacing w:before="177"/>
        <w:ind w:left="0"/>
        <w:rPr>
          <w:sz w:val="21"/>
        </w:rPr>
      </w:pPr>
    </w:p>
    <w:p w14:paraId="2C5BE5A6">
      <w:pPr>
        <w:spacing w:before="0" w:line="226" w:lineRule="exact"/>
        <w:ind w:left="250" w:right="0" w:firstLine="0"/>
        <w:jc w:val="left"/>
        <w:rPr>
          <w:sz w:val="21"/>
        </w:rPr>
      </w:pPr>
      <w:r>
        <w:rPr>
          <w:spacing w:val="-3"/>
          <w:sz w:val="21"/>
        </w:rPr>
        <w:t>负责法律事务与合规管理，确</w:t>
      </w:r>
    </w:p>
    <w:p w14:paraId="278409B1">
      <w:pPr>
        <w:spacing w:before="0" w:line="180" w:lineRule="exact"/>
        <w:ind w:left="3279" w:right="0" w:firstLine="0"/>
        <w:jc w:val="left"/>
        <w:rPr>
          <w:sz w:val="21"/>
        </w:rPr>
      </w:pPr>
      <w:r>
        <w:rPr>
          <w:rFonts w:ascii="Times New Roman" w:eastAsia="Times New Roman"/>
          <w:sz w:val="21"/>
        </w:rPr>
        <w:t>4</w:t>
      </w:r>
      <w:r>
        <w:rPr>
          <w:rFonts w:ascii="Times New Roman" w:eastAsia="Times New Roman"/>
          <w:spacing w:val="-1"/>
          <w:sz w:val="21"/>
        </w:rPr>
        <w:t xml:space="preserve"> </w:t>
      </w:r>
      <w:r>
        <w:rPr>
          <w:spacing w:val="-10"/>
          <w:sz w:val="21"/>
        </w:rPr>
        <w:t>人</w:t>
      </w:r>
    </w:p>
    <w:p w14:paraId="29A9EBBF">
      <w:pPr>
        <w:spacing w:before="0" w:line="223" w:lineRule="exact"/>
        <w:ind w:left="250" w:right="0" w:firstLine="0"/>
        <w:jc w:val="left"/>
        <w:rPr>
          <w:sz w:val="21"/>
        </w:rPr>
      </w:pPr>
      <w:r>
        <w:rPr>
          <w:spacing w:val="-3"/>
          <w:sz w:val="21"/>
        </w:rPr>
        <w:t>保公司运营符合法律法规要求</w:t>
      </w:r>
    </w:p>
    <w:p w14:paraId="468EB04C">
      <w:pPr>
        <w:pStyle w:val="5"/>
        <w:ind w:left="0"/>
        <w:rPr>
          <w:sz w:val="21"/>
        </w:rPr>
      </w:pPr>
    </w:p>
    <w:p w14:paraId="6B6D0DF1">
      <w:pPr>
        <w:spacing w:before="0" w:line="233" w:lineRule="exact"/>
        <w:ind w:left="250" w:right="0" w:firstLine="0"/>
        <w:jc w:val="left"/>
        <w:rPr>
          <w:sz w:val="21"/>
        </w:rPr>
      </w:pPr>
      <w:r>
        <w:rPr>
          <w:spacing w:val="-3"/>
          <w:sz w:val="21"/>
        </w:rPr>
        <w:t>负责财务管理、人力资源、行</w:t>
      </w:r>
    </w:p>
    <w:p w14:paraId="3A78F52D">
      <w:pPr>
        <w:spacing w:before="0" w:line="166" w:lineRule="exact"/>
        <w:ind w:left="0" w:right="156" w:firstLine="0"/>
        <w:jc w:val="right"/>
        <w:rPr>
          <w:rFonts w:ascii="Times New Roman"/>
          <w:sz w:val="21"/>
        </w:rPr>
      </w:pPr>
      <w:r>
        <w:rPr>
          <w:rFonts w:ascii="Times New Roman"/>
          <w:spacing w:val="-5"/>
          <w:sz w:val="21"/>
        </w:rPr>
        <w:t>10</w:t>
      </w:r>
    </w:p>
    <w:p w14:paraId="7E7B4312">
      <w:pPr>
        <w:spacing w:before="0" w:line="184" w:lineRule="exact"/>
        <w:ind w:left="250" w:right="0" w:firstLine="0"/>
        <w:jc w:val="left"/>
        <w:rPr>
          <w:sz w:val="21"/>
        </w:rPr>
      </w:pPr>
      <w:r>
        <w:rPr>
          <w:spacing w:val="-3"/>
          <w:sz w:val="21"/>
        </w:rPr>
        <w:t>政支持等，保障公司日常运营</w:t>
      </w:r>
    </w:p>
    <w:p w14:paraId="488B70DD">
      <w:pPr>
        <w:spacing w:before="0" w:line="180" w:lineRule="exact"/>
        <w:ind w:left="3279" w:right="0" w:firstLine="0"/>
        <w:jc w:val="left"/>
        <w:rPr>
          <w:sz w:val="21"/>
        </w:rPr>
      </w:pPr>
      <w:r>
        <w:rPr>
          <w:spacing w:val="-10"/>
          <w:sz w:val="21"/>
        </w:rPr>
        <w:t>人</w:t>
      </w:r>
    </w:p>
    <w:p w14:paraId="4D9D0846">
      <w:pPr>
        <w:spacing w:before="0" w:line="226" w:lineRule="exact"/>
        <w:ind w:left="250" w:right="0" w:firstLine="0"/>
        <w:jc w:val="left"/>
        <w:rPr>
          <w:sz w:val="21"/>
        </w:rPr>
      </w:pPr>
      <w:r>
        <w:rPr>
          <w:spacing w:val="-6"/>
          <w:sz w:val="21"/>
        </w:rPr>
        <w:t>顺畅</w:t>
      </w:r>
    </w:p>
    <w:p w14:paraId="5DB3FAC5">
      <w:pPr>
        <w:spacing w:before="100" w:line="321" w:lineRule="auto"/>
        <w:ind w:left="263" w:right="595" w:firstLine="0"/>
        <w:jc w:val="left"/>
        <w:rPr>
          <w:sz w:val="21"/>
        </w:rPr>
      </w:pPr>
      <w:r>
        <w:br w:type="column"/>
      </w:r>
      <w:r>
        <w:rPr>
          <w:spacing w:val="-2"/>
          <w:sz w:val="21"/>
        </w:rPr>
        <w:t>成员具备医学、护理学背景，拥有丰富的客户服务和问题处理经验</w:t>
      </w:r>
    </w:p>
    <w:p w14:paraId="34989D9F">
      <w:pPr>
        <w:spacing w:before="0" w:line="319" w:lineRule="auto"/>
        <w:ind w:left="263" w:right="595" w:firstLine="0"/>
        <w:jc w:val="both"/>
        <w:rPr>
          <w:sz w:val="21"/>
        </w:rPr>
      </w:pPr>
      <w:r>
        <w:rPr>
          <w:spacing w:val="-2"/>
          <w:sz w:val="21"/>
        </w:rPr>
        <w:t>成员多为电子工程、计算机科学专业毕业，熟悉智慧养老设备安装与维护成员具备教育学或工程背景，熟悉智慧养老产品，拥有良好的客户沟通能</w:t>
      </w:r>
      <w:r>
        <w:rPr>
          <w:spacing w:val="-10"/>
          <w:sz w:val="21"/>
        </w:rPr>
        <w:t>力</w:t>
      </w:r>
    </w:p>
    <w:p w14:paraId="6F7FF39B">
      <w:pPr>
        <w:spacing w:before="5" w:line="319" w:lineRule="auto"/>
        <w:ind w:left="263" w:right="595" w:firstLine="0"/>
        <w:jc w:val="both"/>
        <w:rPr>
          <w:sz w:val="21"/>
        </w:rPr>
      </w:pPr>
      <w:r>
        <w:rPr>
          <w:spacing w:val="-2"/>
          <w:sz w:val="21"/>
        </w:rPr>
        <w:t>成员多为市场营销、品牌传播专业毕业，熟悉医疗健康和智慧养老领域的</w:t>
      </w:r>
      <w:r>
        <w:rPr>
          <w:spacing w:val="-4"/>
          <w:sz w:val="21"/>
        </w:rPr>
        <w:t>营销策略</w:t>
      </w:r>
    </w:p>
    <w:p w14:paraId="1625C783">
      <w:pPr>
        <w:spacing w:before="2" w:line="319" w:lineRule="auto"/>
        <w:ind w:left="263" w:right="595" w:firstLine="0"/>
        <w:jc w:val="both"/>
        <w:rPr>
          <w:sz w:val="21"/>
        </w:rPr>
      </w:pPr>
      <w:r>
        <w:rPr>
          <w:spacing w:val="-2"/>
          <w:sz w:val="21"/>
        </w:rPr>
        <w:t>成员来自清华大学、北京大学等知名高校，拥有毫米波雷达、人工智能等领域的研究经验</w:t>
      </w:r>
    </w:p>
    <w:p w14:paraId="1EB21B34">
      <w:pPr>
        <w:spacing w:before="179" w:line="321" w:lineRule="auto"/>
        <w:ind w:left="263" w:right="595" w:firstLine="0"/>
        <w:jc w:val="left"/>
        <w:rPr>
          <w:sz w:val="21"/>
        </w:rPr>
      </w:pPr>
      <w:r>
        <w:rPr>
          <w:spacing w:val="-2"/>
          <w:sz w:val="21"/>
        </w:rPr>
        <w:t>成员具备医疗器械质量管理认证，熟悉智慧养老设备的质量检测流程</w:t>
      </w:r>
    </w:p>
    <w:p w14:paraId="4874E1A9">
      <w:pPr>
        <w:spacing w:before="176" w:line="321" w:lineRule="auto"/>
        <w:ind w:left="263" w:right="543" w:firstLine="0"/>
        <w:jc w:val="left"/>
        <w:rPr>
          <w:sz w:val="21"/>
        </w:rPr>
      </w:pPr>
      <w:r>
        <w:rPr>
          <w:spacing w:val="-2"/>
          <w:sz w:val="21"/>
        </w:rPr>
        <w:t xml:space="preserve">成员具备项目管理专业背景，持有 </w:t>
      </w:r>
      <w:r>
        <w:rPr>
          <w:rFonts w:ascii="Times New Roman" w:eastAsia="Times New Roman"/>
          <w:sz w:val="21"/>
        </w:rPr>
        <w:t>PMP</w:t>
      </w:r>
      <w:r>
        <w:rPr>
          <w:rFonts w:ascii="Times New Roman" w:eastAsia="Times New Roman"/>
          <w:spacing w:val="-14"/>
          <w:sz w:val="21"/>
        </w:rPr>
        <w:t xml:space="preserve"> </w:t>
      </w:r>
      <w:r>
        <w:rPr>
          <w:sz w:val="21"/>
        </w:rPr>
        <w:t>认证，熟悉大型智慧养老项目的</w:t>
      </w:r>
      <w:r>
        <w:rPr>
          <w:spacing w:val="-4"/>
          <w:sz w:val="21"/>
        </w:rPr>
        <w:t>实施流程</w:t>
      </w:r>
    </w:p>
    <w:p w14:paraId="5B22E41A">
      <w:pPr>
        <w:spacing w:before="176"/>
        <w:ind w:left="263" w:right="0" w:firstLine="0"/>
        <w:jc w:val="left"/>
        <w:rPr>
          <w:sz w:val="21"/>
        </w:rPr>
      </w:pPr>
      <w:r>
        <w:rPr>
          <w:spacing w:val="-3"/>
          <w:sz w:val="21"/>
        </w:rPr>
        <w:t>成员具备商务谈判和关系管理经验，</w:t>
      </w:r>
    </w:p>
    <w:p w14:paraId="404098CB">
      <w:pPr>
        <w:spacing w:before="91"/>
        <w:ind w:left="263" w:right="0" w:firstLine="0"/>
        <w:jc w:val="left"/>
        <w:rPr>
          <w:sz w:val="21"/>
        </w:rPr>
      </w:pPr>
      <w:r>
        <w:rPr>
          <w:spacing w:val="-3"/>
          <w:sz w:val="21"/>
        </w:rPr>
        <w:t>熟悉智慧养老行业生态和合作模式</w:t>
      </w:r>
    </w:p>
    <w:p w14:paraId="0C176E7B">
      <w:pPr>
        <w:pStyle w:val="5"/>
        <w:ind w:left="0"/>
        <w:rPr>
          <w:sz w:val="21"/>
        </w:rPr>
      </w:pPr>
    </w:p>
    <w:p w14:paraId="272B3907">
      <w:pPr>
        <w:spacing w:before="0" w:line="319" w:lineRule="auto"/>
        <w:ind w:left="263" w:right="595" w:firstLine="0"/>
        <w:jc w:val="both"/>
        <w:rPr>
          <w:sz w:val="21"/>
        </w:rPr>
      </w:pPr>
      <w:r>
        <w:rPr>
          <w:spacing w:val="-2"/>
          <w:sz w:val="21"/>
        </w:rPr>
        <w:t>成员为法律专业毕业，拥有律师执业资格，熟悉医疗健康行业相关法律法</w:t>
      </w:r>
      <w:r>
        <w:rPr>
          <w:spacing w:val="-10"/>
          <w:sz w:val="21"/>
        </w:rPr>
        <w:t>规</w:t>
      </w:r>
    </w:p>
    <w:p w14:paraId="0DB95E4B">
      <w:pPr>
        <w:spacing w:before="179"/>
        <w:ind w:left="263" w:right="0" w:firstLine="0"/>
        <w:jc w:val="left"/>
        <w:rPr>
          <w:sz w:val="21"/>
        </w:rPr>
      </w:pPr>
      <w:r>
        <w:rPr>
          <w:spacing w:val="-3"/>
          <w:sz w:val="21"/>
        </w:rPr>
        <w:t>成员具备财务、行政管理背景，拥有</w:t>
      </w:r>
    </w:p>
    <w:p w14:paraId="06DDE627">
      <w:pPr>
        <w:spacing w:before="91"/>
        <w:ind w:left="263" w:right="0" w:firstLine="0"/>
        <w:jc w:val="left"/>
        <w:rPr>
          <w:sz w:val="21"/>
        </w:rPr>
      </w:pPr>
      <w:r>
        <w:rPr>
          <w:rFonts w:ascii="Times New Roman" w:eastAsia="Times New Roman"/>
          <w:spacing w:val="-2"/>
          <w:sz w:val="21"/>
        </w:rPr>
        <w:t>CPA</w:t>
      </w:r>
      <w:r>
        <w:rPr>
          <w:rFonts w:ascii="Times New Roman" w:eastAsia="Times New Roman"/>
          <w:spacing w:val="3"/>
          <w:sz w:val="21"/>
        </w:rPr>
        <w:t xml:space="preserve"> </w:t>
      </w:r>
      <w:r>
        <w:rPr>
          <w:spacing w:val="-3"/>
          <w:sz w:val="21"/>
        </w:rPr>
        <w:t>或相关职业资格认证</w:t>
      </w:r>
    </w:p>
    <w:p w14:paraId="036A4BCE">
      <w:pPr>
        <w:spacing w:after="0"/>
        <w:jc w:val="left"/>
        <w:rPr>
          <w:sz w:val="21"/>
        </w:rPr>
        <w:sectPr>
          <w:type w:val="continuous"/>
          <w:pgSz w:w="11910" w:h="16840"/>
          <w:pgMar w:top="1920" w:right="1417" w:bottom="600" w:left="1417" w:header="894" w:footer="1085" w:gutter="0"/>
          <w:cols w:equalWidth="0" w:num="3">
            <w:col w:w="1120" w:space="40"/>
            <w:col w:w="3648" w:space="39"/>
            <w:col w:w="4229"/>
          </w:cols>
        </w:sectPr>
      </w:pPr>
    </w:p>
    <w:p w14:paraId="67D92BA7">
      <w:pPr>
        <w:pStyle w:val="5"/>
        <w:spacing w:before="8"/>
        <w:ind w:left="0"/>
        <w:rPr>
          <w:sz w:val="3"/>
        </w:rPr>
      </w:pPr>
    </w:p>
    <w:p w14:paraId="70215097">
      <w:pPr>
        <w:pStyle w:val="5"/>
        <w:spacing w:line="28" w:lineRule="exact"/>
        <w:ind w:left="363"/>
        <w:rPr>
          <w:position w:val="0"/>
          <w:sz w:val="2"/>
        </w:rPr>
      </w:pPr>
      <w:r>
        <w:rPr>
          <w:position w:val="0"/>
          <w:sz w:val="2"/>
        </w:rPr>
        <mc:AlternateContent>
          <mc:Choice Requires="wpg">
            <w:drawing>
              <wp:inline distT="0" distB="0" distL="0" distR="0">
                <wp:extent cx="5288280" cy="18415"/>
                <wp:effectExtent l="0" t="0" r="0" b="0"/>
                <wp:docPr id="120" name="Group 120"/>
                <wp:cNvGraphicFramePr/>
                <a:graphic xmlns:a="http://schemas.openxmlformats.org/drawingml/2006/main">
                  <a:graphicData uri="http://schemas.microsoft.com/office/word/2010/wordprocessingGroup">
                    <wpg:wgp>
                      <wpg:cNvGrpSpPr/>
                      <wpg:grpSpPr>
                        <a:xfrm>
                          <a:off x="0" y="0"/>
                          <a:ext cx="5288280" cy="18415"/>
                          <a:chOff x="0" y="0"/>
                          <a:chExt cx="5288280" cy="18415"/>
                        </a:xfrm>
                      </wpg:grpSpPr>
                      <wps:wsp>
                        <wps:cNvPr id="121" name="Graphic 121"/>
                        <wps:cNvSpPr/>
                        <wps:spPr>
                          <a:xfrm>
                            <a:off x="0" y="0"/>
                            <a:ext cx="5288280" cy="18415"/>
                          </a:xfrm>
                          <a:custGeom>
                            <a:avLst/>
                            <a:gdLst/>
                            <a:ahLst/>
                            <a:cxnLst/>
                            <a:rect l="l" t="t" r="r" b="b"/>
                            <a:pathLst>
                              <a:path w="5288280" h="18415">
                                <a:moveTo>
                                  <a:pt x="5288280" y="0"/>
                                </a:moveTo>
                                <a:lnTo>
                                  <a:pt x="5288280" y="0"/>
                                </a:lnTo>
                                <a:lnTo>
                                  <a:pt x="0" y="0"/>
                                </a:lnTo>
                                <a:lnTo>
                                  <a:pt x="0" y="18288"/>
                                </a:lnTo>
                                <a:lnTo>
                                  <a:pt x="5288280" y="18288"/>
                                </a:lnTo>
                                <a:lnTo>
                                  <a:pt x="5288280" y="0"/>
                                </a:lnTo>
                                <a:close/>
                              </a:path>
                            </a:pathLst>
                          </a:custGeom>
                          <a:solidFill>
                            <a:srgbClr val="000000"/>
                          </a:solidFill>
                        </wps:spPr>
                        <wps:bodyPr wrap="square" lIns="0" tIns="0" rIns="0" bIns="0" rtlCol="0">
                          <a:noAutofit/>
                        </wps:bodyPr>
                      </wps:wsp>
                    </wpg:wgp>
                  </a:graphicData>
                </a:graphic>
              </wp:inline>
            </w:drawing>
          </mc:Choice>
          <mc:Fallback>
            <w:pict>
              <v:group id="Group 120" o:spid="_x0000_s1026" o:spt="203" style="height:1.45pt;width:416.4pt;" coordsize="5288280,18415" o:gfxdata="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ktDdbUAAAAAwEAAA8AAAAAAAAAAQAgAAAAIgAAAGRycy9kb3ducmV2LnhtbFBLAQIU&#10;ABQAAAAIAIdO4kAaCXkwaQIAAD4GAAAOAAAAAAAAAAEAIAAAACMBAABkcnMvZTJvRG9jLnhtbFBL&#10;BQYAAAAABgAGAFkBAAD+BQAAAAA=&#10;">
                <o:lock v:ext="edit" aspectratio="f"/>
                <v:shape id="Graphic 121" o:spid="_x0000_s1026" o:spt="100" style="position:absolute;left:0;top:0;height:18415;width:5288280;" fillcolor="#000000" filled="t" stroked="f" coordsize="5288280,18415" o:gfxdata="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on+WO8AAAA&#10;3AAAAA8AAAAAAAAAAQAgAAAAIgAAAGRycy9kb3ducmV2LnhtbFBLAQIUABQAAAAIAIdO4kAzLwWe&#10;OwAAADkAAAAQAAAAAAAAAAEAIAAAAAsBAABkcnMvc2hhcGV4bWwueG1sUEsFBgAAAAAGAAYAWwEA&#10;ALUDAAAAAA==&#10;" path="m5288280,0l5288280,0,0,0,0,18288,5288280,18288,5288280,0xe">
                  <v:fill on="t" focussize="0,0"/>
                  <v:stroke on="f"/>
                  <v:imagedata o:title=""/>
                  <o:lock v:ext="edit" aspectratio="f"/>
                  <v:textbox inset="0mm,0mm,0mm,0mm"/>
                </v:shape>
                <w10:wrap type="none"/>
                <w10:anchorlock/>
              </v:group>
            </w:pict>
          </mc:Fallback>
        </mc:AlternateContent>
      </w:r>
    </w:p>
    <w:p w14:paraId="08E763AB">
      <w:pPr>
        <w:pStyle w:val="5"/>
        <w:spacing w:before="240"/>
        <w:ind w:left="0"/>
      </w:pPr>
    </w:p>
    <w:p w14:paraId="50763D6A">
      <w:pPr>
        <w:pStyle w:val="15"/>
        <w:numPr>
          <w:ilvl w:val="0"/>
          <w:numId w:val="8"/>
        </w:numPr>
        <w:tabs>
          <w:tab w:val="left" w:pos="1458"/>
        </w:tabs>
        <w:spacing w:before="0" w:after="0" w:line="240" w:lineRule="auto"/>
        <w:ind w:left="1458" w:right="0" w:hanging="600"/>
        <w:jc w:val="left"/>
        <w:rPr>
          <w:rFonts w:hint="eastAsia" w:ascii="宋体" w:eastAsia="宋体"/>
          <w:sz w:val="24"/>
        </w:rPr>
      </w:pPr>
      <w:r>
        <w:rPr>
          <w:rFonts w:hint="eastAsia" w:ascii="宋体" w:eastAsia="宋体"/>
          <w:spacing w:val="-1"/>
          <w:sz w:val="24"/>
        </w:rPr>
        <w:t>客户服务与技术支持团队</w:t>
      </w:r>
    </w:p>
    <w:p w14:paraId="7366ADD9">
      <w:pPr>
        <w:pStyle w:val="15"/>
        <w:spacing w:after="0" w:line="240" w:lineRule="auto"/>
        <w:jc w:val="left"/>
        <w:rPr>
          <w:rFonts w:hint="eastAsia" w:ascii="宋体" w:eastAsia="宋体"/>
          <w:sz w:val="24"/>
        </w:rPr>
        <w:sectPr>
          <w:type w:val="continuous"/>
          <w:pgSz w:w="11910" w:h="16840"/>
          <w:pgMar w:top="1920" w:right="1417" w:bottom="600" w:left="1417" w:header="894" w:footer="1085" w:gutter="0"/>
          <w:cols w:space="720" w:num="1"/>
        </w:sectPr>
      </w:pPr>
    </w:p>
    <w:p w14:paraId="37B45827">
      <w:pPr>
        <w:pStyle w:val="5"/>
        <w:spacing w:before="129" w:line="364" w:lineRule="auto"/>
        <w:ind w:right="377" w:firstLine="480"/>
        <w:jc w:val="both"/>
      </w:pPr>
      <w:r>
        <w:rPr>
          <w:spacing w:val="-4"/>
        </w:rPr>
        <w:t xml:space="preserve">客户服务部是 </w:t>
      </w:r>
      <w:r>
        <w:rPr>
          <w:rFonts w:ascii="Times New Roman" w:eastAsia="Times New Roman"/>
        </w:rPr>
        <w:t>Q</w:t>
      </w:r>
      <w:r>
        <w:rPr>
          <w:rFonts w:ascii="Times New Roman" w:eastAsia="Times New Roman"/>
          <w:spacing w:val="33"/>
        </w:rPr>
        <w:t xml:space="preserve"> </w:t>
      </w:r>
      <w:r>
        <w:t>公司服务体系中的前线力量，负责客户咨询、售后服务和</w:t>
      </w:r>
      <w:r>
        <w:rPr>
          <w:spacing w:val="-4"/>
        </w:rPr>
        <w:t>技术支持，确保客户在使用公司产品时能够获得及时帮助并提高满意度。目前客</w:t>
      </w:r>
      <w:r>
        <w:rPr>
          <w:spacing w:val="-5"/>
        </w:rPr>
        <w:t xml:space="preserve">户服务部共有 </w:t>
      </w:r>
      <w:r>
        <w:rPr>
          <w:rFonts w:ascii="Times New Roman" w:eastAsia="Times New Roman"/>
        </w:rPr>
        <w:t>25</w:t>
      </w:r>
      <w:r>
        <w:rPr>
          <w:rFonts w:ascii="Times New Roman" w:eastAsia="Times New Roman"/>
          <w:spacing w:val="-15"/>
        </w:rPr>
        <w:t xml:space="preserve"> </w:t>
      </w:r>
      <w:r>
        <w:t>名成员，大多具备医学或护理学背景，拥有丰富的客户服务经</w:t>
      </w:r>
      <w:r>
        <w:rPr>
          <w:spacing w:val="-4"/>
        </w:rPr>
        <w:t>验。这些专业人员能够快速理解客户需求，解决产品在运行过程中可能出现的问题，例如智慧养老系统的日常操作疑问、设备调试难题等。</w:t>
      </w:r>
      <w:r>
        <w:rPr>
          <w:rFonts w:ascii="Times New Roman" w:eastAsia="Times New Roman"/>
          <w:spacing w:val="-4"/>
        </w:rPr>
        <w:t>2023</w:t>
      </w:r>
      <w:r>
        <w:rPr>
          <w:rFonts w:ascii="Times New Roman" w:eastAsia="Times New Roman"/>
          <w:spacing w:val="-11"/>
        </w:rPr>
        <w:t xml:space="preserve"> </w:t>
      </w:r>
      <w:r>
        <w:rPr>
          <w:spacing w:val="-4"/>
        </w:rPr>
        <w:t>年，客户服务团</w:t>
      </w:r>
      <w:r>
        <w:rPr>
          <w:spacing w:val="-8"/>
        </w:rPr>
        <w:t xml:space="preserve">队处理了 </w:t>
      </w:r>
      <w:r>
        <w:rPr>
          <w:rFonts w:ascii="Times New Roman" w:eastAsia="Times New Roman"/>
          <w:spacing w:val="-2"/>
        </w:rPr>
        <w:t>3800</w:t>
      </w:r>
      <w:r>
        <w:rPr>
          <w:rFonts w:ascii="Times New Roman" w:eastAsia="Times New Roman"/>
          <w:spacing w:val="-13"/>
        </w:rPr>
        <w:t xml:space="preserve"> </w:t>
      </w:r>
      <w:r>
        <w:rPr>
          <w:spacing w:val="-11"/>
        </w:rPr>
        <w:t xml:space="preserve">次客户咨询，但首次响应时间平均为 </w:t>
      </w:r>
      <w:r>
        <w:rPr>
          <w:rFonts w:ascii="Times New Roman" w:eastAsia="Times New Roman"/>
          <w:spacing w:val="-2"/>
        </w:rPr>
        <w:t>12</w:t>
      </w:r>
      <w:r>
        <w:rPr>
          <w:rFonts w:ascii="Times New Roman" w:eastAsia="Times New Roman"/>
          <w:spacing w:val="-13"/>
        </w:rPr>
        <w:t xml:space="preserve"> </w:t>
      </w:r>
      <w:r>
        <w:rPr>
          <w:spacing w:val="-17"/>
        </w:rPr>
        <w:t xml:space="preserve">小时，其中 </w:t>
      </w:r>
      <w:r>
        <w:rPr>
          <w:rFonts w:ascii="Times New Roman" w:eastAsia="Times New Roman"/>
          <w:spacing w:val="-2"/>
        </w:rPr>
        <w:t>30%</w:t>
      </w:r>
      <w:r>
        <w:rPr>
          <w:spacing w:val="-2"/>
        </w:rPr>
        <w:t>的问题需要两轮以上沟通才能解决。</w:t>
      </w:r>
    </w:p>
    <w:p w14:paraId="7F71F5E1">
      <w:pPr>
        <w:pStyle w:val="5"/>
        <w:spacing w:before="2" w:line="364" w:lineRule="auto"/>
        <w:ind w:right="137" w:firstLine="480"/>
        <w:rPr>
          <w:rFonts w:ascii="Times New Roman" w:hAnsi="Times New Roman" w:eastAsia="Times New Roman"/>
        </w:rPr>
      </w:pPr>
      <w:r>
        <w:t xml:space="preserve">技术支持部是服务团队中负责技术保障的关键部门，当前共有 </w:t>
      </w:r>
      <w:r>
        <w:rPr>
          <w:rFonts w:ascii="Times New Roman" w:hAnsi="Times New Roman" w:eastAsia="Times New Roman"/>
        </w:rPr>
        <w:t>20</w:t>
      </w:r>
      <w:r>
        <w:rPr>
          <w:rFonts w:ascii="Times New Roman" w:hAnsi="Times New Roman" w:eastAsia="Times New Roman"/>
          <w:spacing w:val="40"/>
        </w:rPr>
        <w:t xml:space="preserve"> </w:t>
      </w:r>
      <w:r>
        <w:t xml:space="preserve">名成员。 </w:t>
      </w:r>
      <w:r>
        <w:rPr>
          <w:spacing w:val="-2"/>
        </w:rPr>
        <w:t>技术支持人员多为电子工程或计算机科学专业毕业，精通智慧养老设备的安装、</w:t>
      </w:r>
      <w:r>
        <w:rPr>
          <w:spacing w:val="-11"/>
        </w:rPr>
        <w:t>调试和维护工作。他们为客户提供从设备硬件安装到后续技术调试的全流程支持。</w:t>
      </w:r>
      <w:r>
        <w:rPr>
          <w:spacing w:val="-2"/>
        </w:rPr>
        <w:t>针对“贝加安</w:t>
      </w:r>
      <w:r>
        <w:rPr>
          <w:rFonts w:ascii="Times New Roman" w:hAnsi="Times New Roman" w:eastAsia="Times New Roman"/>
          <w:spacing w:val="-2"/>
        </w:rPr>
        <w:t>®</w:t>
      </w:r>
      <w:r>
        <w:rPr>
          <w:spacing w:val="-2"/>
        </w:rPr>
        <w:t>智慧养老系统”和“毫米波雷达跌倒检测仪”的部署，技术支持部</w:t>
      </w:r>
      <w:r>
        <w:rPr>
          <w:spacing w:val="-4"/>
        </w:rPr>
        <w:t>会根据场地情况制定安装方案，确保设备功能的全面发挥。该部门还负责设备的故</w:t>
      </w:r>
      <w:r>
        <w:rPr>
          <w:spacing w:val="-13"/>
        </w:rPr>
        <w:t xml:space="preserve">障排除和定期维护，为产品的稳定运行提供强有力的保障。技术支持团队 </w:t>
      </w:r>
      <w:r>
        <w:rPr>
          <w:rFonts w:ascii="Times New Roman" w:hAnsi="Times New Roman" w:eastAsia="Times New Roman"/>
        </w:rPr>
        <w:t>20</w:t>
      </w:r>
    </w:p>
    <w:p w14:paraId="7022C3BC">
      <w:pPr>
        <w:pStyle w:val="5"/>
        <w:spacing w:before="4"/>
      </w:pPr>
      <w:r>
        <w:rPr>
          <w:spacing w:val="-12"/>
        </w:rPr>
        <w:t xml:space="preserve">人，但 </w:t>
      </w:r>
      <w:r>
        <w:rPr>
          <w:rFonts w:ascii="Times New Roman" w:eastAsia="Times New Roman"/>
        </w:rPr>
        <w:t>2023</w:t>
      </w:r>
      <w:r>
        <w:rPr>
          <w:rFonts w:ascii="Times New Roman" w:eastAsia="Times New Roman"/>
          <w:spacing w:val="15"/>
        </w:rPr>
        <w:t xml:space="preserve"> </w:t>
      </w:r>
      <w:r>
        <w:rPr>
          <w:spacing w:val="-12"/>
        </w:rPr>
        <w:t xml:space="preserve">年交付 </w:t>
      </w:r>
      <w:r>
        <w:rPr>
          <w:rFonts w:ascii="Times New Roman" w:eastAsia="Times New Roman"/>
        </w:rPr>
        <w:t>130</w:t>
      </w:r>
      <w:r>
        <w:rPr>
          <w:rFonts w:ascii="Times New Roman" w:eastAsia="Times New Roman"/>
          <w:spacing w:val="15"/>
        </w:rPr>
        <w:t xml:space="preserve"> </w:t>
      </w:r>
      <w:r>
        <w:rPr>
          <w:spacing w:val="-4"/>
        </w:rPr>
        <w:t xml:space="preserve">个智慧养老项目，每人需负责 </w:t>
      </w:r>
      <w:r>
        <w:rPr>
          <w:rFonts w:ascii="Times New Roman" w:eastAsia="Times New Roman"/>
        </w:rPr>
        <w:t>6.5</w:t>
      </w:r>
      <w:r>
        <w:rPr>
          <w:rFonts w:ascii="Times New Roman" w:eastAsia="Times New Roman"/>
          <w:spacing w:val="15"/>
        </w:rPr>
        <w:t xml:space="preserve"> </w:t>
      </w:r>
      <w:r>
        <w:rPr>
          <w:spacing w:val="-2"/>
        </w:rPr>
        <w:t>个项目，导致部分设</w:t>
      </w:r>
    </w:p>
    <w:p w14:paraId="3EC64A86">
      <w:pPr>
        <w:pStyle w:val="5"/>
        <w:spacing w:before="162"/>
      </w:pPr>
      <w:r>
        <w:rPr>
          <w:spacing w:val="-5"/>
        </w:rPr>
        <w:t xml:space="preserve">备故障维修等待时间长达 </w:t>
      </w:r>
      <w:r>
        <w:rPr>
          <w:rFonts w:ascii="Times New Roman" w:eastAsia="Times New Roman"/>
        </w:rPr>
        <w:t xml:space="preserve">7 </w:t>
      </w:r>
      <w:r>
        <w:t>天（</w:t>
      </w:r>
      <w:r>
        <w:rPr>
          <w:spacing w:val="-8"/>
        </w:rPr>
        <w:t xml:space="preserve">行业标准通常为 </w:t>
      </w:r>
      <w:r>
        <w:rPr>
          <w:rFonts w:ascii="Times New Roman" w:eastAsia="Times New Roman"/>
        </w:rPr>
        <w:t xml:space="preserve">3 </w:t>
      </w:r>
      <w:r>
        <w:t>天）</w:t>
      </w:r>
      <w:r>
        <w:rPr>
          <w:spacing w:val="-10"/>
        </w:rPr>
        <w:t>。</w:t>
      </w:r>
    </w:p>
    <w:p w14:paraId="0489B7C3">
      <w:pPr>
        <w:pStyle w:val="15"/>
        <w:numPr>
          <w:ilvl w:val="0"/>
          <w:numId w:val="8"/>
        </w:numPr>
        <w:tabs>
          <w:tab w:val="left" w:pos="1458"/>
        </w:tabs>
        <w:spacing w:before="159" w:after="0" w:line="240" w:lineRule="auto"/>
        <w:ind w:left="1458" w:right="0" w:hanging="600"/>
        <w:jc w:val="left"/>
        <w:rPr>
          <w:rFonts w:hint="eastAsia" w:ascii="宋体" w:eastAsia="宋体"/>
          <w:sz w:val="24"/>
        </w:rPr>
      </w:pPr>
      <w:r>
        <w:rPr>
          <w:rFonts w:hint="eastAsia" w:ascii="宋体" w:eastAsia="宋体"/>
          <w:spacing w:val="-2"/>
          <w:sz w:val="24"/>
        </w:rPr>
        <w:t>市场推广团队</w:t>
      </w:r>
    </w:p>
    <w:p w14:paraId="1CCF3A32">
      <w:pPr>
        <w:pStyle w:val="5"/>
        <w:spacing w:before="162" w:line="364" w:lineRule="auto"/>
        <w:ind w:right="377" w:firstLine="480"/>
        <w:jc w:val="both"/>
      </w:pPr>
      <w:r>
        <w:rPr>
          <w:spacing w:val="-6"/>
        </w:rPr>
        <w:t xml:space="preserve">市场推广部是 </w:t>
      </w:r>
      <w:r>
        <w:rPr>
          <w:rFonts w:ascii="Times New Roman" w:hAnsi="Times New Roman" w:eastAsia="Times New Roman"/>
          <w:spacing w:val="-2"/>
        </w:rPr>
        <w:t>Q</w:t>
      </w:r>
      <w:r>
        <w:rPr>
          <w:rFonts w:ascii="Times New Roman" w:hAnsi="Times New Roman" w:eastAsia="Times New Roman"/>
          <w:spacing w:val="-13"/>
        </w:rPr>
        <w:t xml:space="preserve"> </w:t>
      </w:r>
      <w:r>
        <w:rPr>
          <w:spacing w:val="-4"/>
        </w:rPr>
        <w:t xml:space="preserve">公司开拓市场和提升品牌知名度的核心力量，共有 </w:t>
      </w:r>
      <w:r>
        <w:rPr>
          <w:rFonts w:ascii="Times New Roman" w:hAnsi="Times New Roman" w:eastAsia="Times New Roman"/>
          <w:spacing w:val="-2"/>
        </w:rPr>
        <w:t>18</w:t>
      </w:r>
      <w:r>
        <w:rPr>
          <w:rFonts w:ascii="Times New Roman" w:hAnsi="Times New Roman" w:eastAsia="Times New Roman"/>
          <w:spacing w:val="-13"/>
        </w:rPr>
        <w:t xml:space="preserve"> </w:t>
      </w:r>
      <w:r>
        <w:rPr>
          <w:spacing w:val="-2"/>
        </w:rPr>
        <w:t>名成</w:t>
      </w:r>
      <w:r>
        <w:rPr>
          <w:spacing w:val="-4"/>
        </w:rPr>
        <w:t>员。该部门负责市场调研、品牌推广和营销活动策划，成员多为市场营销或品牌传播专业毕业，熟悉医疗健康和智慧养老领域的营销策略。市场推广部积极参与行业展会、推介会及线上推广活动。在第十八届中国重庆老年产业博览会上，该</w:t>
      </w:r>
      <w:r>
        <w:rPr>
          <w:spacing w:val="-2"/>
        </w:rPr>
        <w:t>团队全力展示“贝加安</w:t>
      </w:r>
      <w:r>
        <w:rPr>
          <w:rFonts w:ascii="Times New Roman" w:hAnsi="Times New Roman" w:eastAsia="Times New Roman"/>
          <w:spacing w:val="-2"/>
        </w:rPr>
        <w:t>®</w:t>
      </w:r>
      <w:r>
        <w:rPr>
          <w:spacing w:val="-2"/>
        </w:rPr>
        <w:t>智慧养老系统”的优势，并与潜在客户建立联系。这些</w:t>
      </w:r>
      <w:r>
        <w:rPr>
          <w:spacing w:val="-7"/>
        </w:rPr>
        <w:t xml:space="preserve">活动为 </w:t>
      </w:r>
      <w:r>
        <w:rPr>
          <w:rFonts w:ascii="Times New Roman" w:hAnsi="Times New Roman" w:eastAsia="Times New Roman"/>
        </w:rPr>
        <w:t>Q</w:t>
      </w:r>
      <w:r>
        <w:rPr>
          <w:rFonts w:ascii="Times New Roman" w:hAnsi="Times New Roman" w:eastAsia="Times New Roman"/>
          <w:spacing w:val="33"/>
        </w:rPr>
        <w:t xml:space="preserve"> </w:t>
      </w:r>
      <w:r>
        <w:t>公司的市场拓展奠定坚实基础。公司内部调研数据显示，在智慧养老</w:t>
      </w:r>
      <w:r>
        <w:rPr>
          <w:spacing w:val="-8"/>
        </w:rPr>
        <w:t xml:space="preserve">行业从业者中，仅 </w:t>
      </w:r>
      <w:r>
        <w:rPr>
          <w:rFonts w:ascii="Times New Roman" w:hAnsi="Times New Roman" w:eastAsia="Times New Roman"/>
          <w:spacing w:val="-6"/>
        </w:rPr>
        <w:t>27%</w:t>
      </w:r>
      <w:r>
        <w:rPr>
          <w:spacing w:val="-11"/>
        </w:rPr>
        <w:t xml:space="preserve">听说过 </w:t>
      </w:r>
      <w:r>
        <w:rPr>
          <w:rFonts w:ascii="Times New Roman" w:hAnsi="Times New Roman" w:eastAsia="Times New Roman"/>
          <w:spacing w:val="-6"/>
        </w:rPr>
        <w:t>Q</w:t>
      </w:r>
      <w:r>
        <w:rPr>
          <w:rFonts w:ascii="Times New Roman" w:hAnsi="Times New Roman" w:eastAsia="Times New Roman"/>
          <w:spacing w:val="9"/>
        </w:rPr>
        <w:t xml:space="preserve"> </w:t>
      </w:r>
      <w:r>
        <w:rPr>
          <w:spacing w:val="-6"/>
        </w:rPr>
        <w:t>公司主打产品“贝加安</w:t>
      </w:r>
      <w:r>
        <w:rPr>
          <w:rFonts w:ascii="Times New Roman" w:hAnsi="Times New Roman" w:eastAsia="Times New Roman"/>
          <w:spacing w:val="-6"/>
        </w:rPr>
        <w:t>®</w:t>
      </w:r>
      <w:r>
        <w:rPr>
          <w:spacing w:val="-6"/>
        </w:rPr>
        <w:t>智慧养老系统”；微信</w:t>
      </w:r>
      <w:r>
        <w:rPr>
          <w:spacing w:val="-4"/>
        </w:rPr>
        <w:t xml:space="preserve">公众号文章平均阅读量低于 </w:t>
      </w:r>
      <w:r>
        <w:rPr>
          <w:rFonts w:ascii="Times New Roman" w:hAnsi="Times New Roman" w:eastAsia="Times New Roman"/>
          <w:spacing w:val="-2"/>
        </w:rPr>
        <w:t>2000</w:t>
      </w:r>
      <w:r>
        <w:rPr>
          <w:spacing w:val="-4"/>
        </w:rPr>
        <w:t xml:space="preserve">，短视频平台单条视频播放量不足 </w:t>
      </w:r>
      <w:r>
        <w:rPr>
          <w:rFonts w:ascii="Times New Roman" w:hAnsi="Times New Roman" w:eastAsia="Times New Roman"/>
          <w:spacing w:val="-2"/>
        </w:rPr>
        <w:t>5000</w:t>
      </w:r>
      <w:r>
        <w:rPr>
          <w:spacing w:val="-2"/>
        </w:rPr>
        <w:t>，难以</w:t>
      </w:r>
      <w:r>
        <w:rPr>
          <w:spacing w:val="-3"/>
        </w:rPr>
        <w:t xml:space="preserve">有效触及目标客户；在 </w:t>
      </w:r>
      <w:r>
        <w:rPr>
          <w:rFonts w:ascii="Times New Roman" w:hAnsi="Times New Roman" w:eastAsia="Times New Roman"/>
        </w:rPr>
        <w:t>2023</w:t>
      </w:r>
      <w:r>
        <w:rPr>
          <w:rFonts w:ascii="Times New Roman" w:hAnsi="Times New Roman" w:eastAsia="Times New Roman"/>
          <w:spacing w:val="-15"/>
        </w:rPr>
        <w:t xml:space="preserve"> </w:t>
      </w:r>
      <w:r>
        <w:t>年的中国重庆老年产业博览会上，</w:t>
      </w:r>
      <w:r>
        <w:rPr>
          <w:rFonts w:ascii="Times New Roman" w:hAnsi="Times New Roman" w:eastAsia="Times New Roman"/>
        </w:rPr>
        <w:t>Q</w:t>
      </w:r>
      <w:r>
        <w:rPr>
          <w:rFonts w:ascii="Times New Roman" w:hAnsi="Times New Roman" w:eastAsia="Times New Roman"/>
          <w:spacing w:val="-8"/>
        </w:rPr>
        <w:t xml:space="preserve"> </w:t>
      </w:r>
      <w:r>
        <w:t>公司展台访客</w:t>
      </w:r>
      <w:r>
        <w:rPr>
          <w:spacing w:val="-1"/>
        </w:rPr>
        <w:t xml:space="preserve">量远低于主要竞争对手，展后促成的有效合作不足 </w:t>
      </w:r>
      <w:r>
        <w:rPr>
          <w:rFonts w:ascii="Times New Roman" w:hAnsi="Times New Roman" w:eastAsia="Times New Roman"/>
        </w:rPr>
        <w:t>5</w:t>
      </w:r>
      <w:r>
        <w:rPr>
          <w:rFonts w:ascii="Times New Roman" w:hAnsi="Times New Roman" w:eastAsia="Times New Roman"/>
          <w:spacing w:val="40"/>
        </w:rPr>
        <w:t xml:space="preserve"> </w:t>
      </w:r>
      <w:r>
        <w:t>项。</w:t>
      </w:r>
    </w:p>
    <w:p w14:paraId="6063CE25">
      <w:pPr>
        <w:pStyle w:val="15"/>
        <w:numPr>
          <w:ilvl w:val="0"/>
          <w:numId w:val="8"/>
        </w:numPr>
        <w:tabs>
          <w:tab w:val="left" w:pos="1458"/>
        </w:tabs>
        <w:spacing w:before="6" w:after="0" w:line="240" w:lineRule="auto"/>
        <w:ind w:left="1458" w:right="0" w:hanging="600"/>
        <w:jc w:val="left"/>
        <w:rPr>
          <w:rFonts w:hint="eastAsia" w:ascii="宋体" w:eastAsia="宋体"/>
          <w:sz w:val="24"/>
        </w:rPr>
      </w:pPr>
      <w:r>
        <w:rPr>
          <w:rFonts w:hint="eastAsia" w:ascii="宋体" w:eastAsia="宋体"/>
          <w:spacing w:val="-2"/>
          <w:sz w:val="24"/>
        </w:rPr>
        <w:t>研发与项目管理团队</w:t>
      </w:r>
    </w:p>
    <w:p w14:paraId="185985AB">
      <w:pPr>
        <w:pStyle w:val="5"/>
        <w:spacing w:before="159" w:line="367" w:lineRule="auto"/>
        <w:ind w:right="377" w:firstLine="480"/>
      </w:pPr>
      <w:r>
        <w:rPr>
          <w:spacing w:val="-9"/>
        </w:rPr>
        <w:t xml:space="preserve">产品研发部是 </w:t>
      </w:r>
      <w:r>
        <w:rPr>
          <w:rFonts w:ascii="Times New Roman" w:eastAsia="Times New Roman"/>
        </w:rPr>
        <w:t>Q</w:t>
      </w:r>
      <w:r>
        <w:rPr>
          <w:rFonts w:ascii="Times New Roman" w:eastAsia="Times New Roman"/>
          <w:spacing w:val="-15"/>
        </w:rPr>
        <w:t xml:space="preserve"> </w:t>
      </w:r>
      <w:r>
        <w:rPr>
          <w:spacing w:val="-6"/>
        </w:rPr>
        <w:t xml:space="preserve">公司的技术核心，拥有 </w:t>
      </w:r>
      <w:r>
        <w:rPr>
          <w:rFonts w:ascii="Times New Roman" w:eastAsia="Times New Roman"/>
        </w:rPr>
        <w:t>25</w:t>
      </w:r>
      <w:r>
        <w:rPr>
          <w:rFonts w:ascii="Times New Roman" w:eastAsia="Times New Roman"/>
          <w:spacing w:val="-15"/>
        </w:rPr>
        <w:t xml:space="preserve"> </w:t>
      </w:r>
      <w:r>
        <w:t>名来自清华大学、北京大学等知</w:t>
      </w:r>
      <w:r>
        <w:rPr>
          <w:spacing w:val="-5"/>
        </w:rPr>
        <w:t>名高校的技术专家。他们专注于毫米波雷达、人工智能和物联网等前沿技术的研</w:t>
      </w:r>
    </w:p>
    <w:p w14:paraId="235EEBC5">
      <w:pPr>
        <w:pStyle w:val="5"/>
        <w:spacing w:after="0" w:line="367" w:lineRule="auto"/>
        <w:sectPr>
          <w:pgSz w:w="11910" w:h="16840"/>
          <w:pgMar w:top="1380" w:right="1417" w:bottom="1280" w:left="1417" w:header="894" w:footer="1085" w:gutter="0"/>
          <w:cols w:space="720" w:num="1"/>
        </w:sectPr>
      </w:pPr>
    </w:p>
    <w:p w14:paraId="255BCE81">
      <w:pPr>
        <w:pStyle w:val="5"/>
        <w:spacing w:before="129" w:line="362" w:lineRule="auto"/>
        <w:ind w:right="377"/>
        <w:jc w:val="both"/>
      </w:pPr>
      <w:bookmarkStart w:id="75" w:name="4.1.6 服务流程现状"/>
      <w:bookmarkEnd w:id="75"/>
      <w:r>
        <w:rPr>
          <w:spacing w:val="-4"/>
        </w:rPr>
        <w:t>发与升级。研发团队不仅负责现有产品的技术改进，还不断推出新功能以满足市</w:t>
      </w:r>
      <w:r>
        <w:rPr>
          <w:spacing w:val="-2"/>
        </w:rPr>
        <w:t xml:space="preserve">场需求。这些创新研发成果使 </w:t>
      </w:r>
      <w:r>
        <w:rPr>
          <w:rFonts w:ascii="Times New Roman" w:eastAsia="Times New Roman"/>
        </w:rPr>
        <w:t xml:space="preserve">Q </w:t>
      </w:r>
      <w:r>
        <w:t>公司在智慧养老领域始终保持技术领先地位。</w:t>
      </w:r>
    </w:p>
    <w:p w14:paraId="18E4ADBD">
      <w:pPr>
        <w:pStyle w:val="5"/>
        <w:spacing w:before="7" w:line="364" w:lineRule="auto"/>
        <w:ind w:right="377" w:firstLine="480"/>
        <w:jc w:val="both"/>
      </w:pPr>
      <w:r>
        <w:rPr>
          <w:spacing w:val="-4"/>
        </w:rPr>
        <w:t xml:space="preserve">项目管理团队仅有 </w:t>
      </w:r>
      <w:r>
        <w:rPr>
          <w:rFonts w:ascii="Times New Roman" w:eastAsia="Times New Roman"/>
        </w:rPr>
        <w:t xml:space="preserve">8 </w:t>
      </w:r>
      <w:r>
        <w:t>人，难以高效协调多个智慧养老项目。</w:t>
      </w:r>
      <w:r>
        <w:rPr>
          <w:rFonts w:ascii="Times New Roman" w:eastAsia="Times New Roman"/>
        </w:rPr>
        <w:t xml:space="preserve">2023 </w:t>
      </w:r>
      <w:r>
        <w:t>年新签项</w:t>
      </w:r>
      <w:r>
        <w:rPr>
          <w:spacing w:val="-8"/>
        </w:rPr>
        <w:t xml:space="preserve">目增长 </w:t>
      </w:r>
      <w:r>
        <w:rPr>
          <w:rFonts w:ascii="Times New Roman" w:eastAsia="Times New Roman"/>
        </w:rPr>
        <w:t>42%</w:t>
      </w:r>
      <w:r>
        <w:rPr>
          <w:spacing w:val="-3"/>
        </w:rPr>
        <w:t xml:space="preserve">，但平均交付周期延长 </w:t>
      </w:r>
      <w:r>
        <w:rPr>
          <w:rFonts w:ascii="Times New Roman" w:eastAsia="Times New Roman"/>
        </w:rPr>
        <w:t>15%</w:t>
      </w:r>
      <w:r>
        <w:rPr>
          <w:spacing w:val="-3"/>
        </w:rPr>
        <w:t xml:space="preserve">，部分项目因人手不足推迟 </w:t>
      </w:r>
      <w:r>
        <w:rPr>
          <w:rFonts w:ascii="Times New Roman" w:eastAsia="Times New Roman"/>
        </w:rPr>
        <w:t>2</w:t>
      </w:r>
      <w:r>
        <w:rPr>
          <w:rFonts w:ascii="Times New Roman" w:eastAsia="Times New Roman"/>
          <w:spacing w:val="-10"/>
        </w:rPr>
        <w:t xml:space="preserve"> </w:t>
      </w:r>
      <w:r>
        <w:t>个月才完</w:t>
      </w:r>
      <w:r>
        <w:rPr>
          <w:spacing w:val="-4"/>
        </w:rPr>
        <w:t>成交付。</w:t>
      </w:r>
    </w:p>
    <w:p w14:paraId="1E1620D5">
      <w:pPr>
        <w:pStyle w:val="15"/>
        <w:numPr>
          <w:ilvl w:val="0"/>
          <w:numId w:val="8"/>
        </w:numPr>
        <w:tabs>
          <w:tab w:val="left" w:pos="1458"/>
        </w:tabs>
        <w:spacing w:before="0" w:after="0" w:line="307" w:lineRule="exact"/>
        <w:ind w:left="1458" w:right="0" w:hanging="600"/>
        <w:jc w:val="left"/>
        <w:rPr>
          <w:rFonts w:hint="eastAsia" w:ascii="宋体" w:eastAsia="宋体"/>
          <w:sz w:val="24"/>
        </w:rPr>
      </w:pPr>
      <w:r>
        <w:rPr>
          <w:rFonts w:hint="eastAsia" w:ascii="宋体" w:eastAsia="宋体"/>
          <w:spacing w:val="-1"/>
          <w:sz w:val="24"/>
        </w:rPr>
        <w:t>质量控制与内部管理团队</w:t>
      </w:r>
    </w:p>
    <w:p w14:paraId="1DFC115C">
      <w:pPr>
        <w:pStyle w:val="5"/>
        <w:spacing w:before="163" w:line="364" w:lineRule="auto"/>
        <w:ind w:right="377" w:firstLine="480"/>
        <w:jc w:val="both"/>
      </w:pPr>
      <w:r>
        <w:rPr>
          <w:spacing w:val="-1"/>
        </w:rPr>
        <w:t xml:space="preserve">质量控制部是保障产品符合行业标准和客户需求的重要环节，共有 </w:t>
      </w:r>
      <w:r>
        <w:rPr>
          <w:rFonts w:ascii="Times New Roman" w:hAnsi="Times New Roman" w:eastAsia="Times New Roman"/>
        </w:rPr>
        <w:t>10</w:t>
      </w:r>
      <w:r>
        <w:rPr>
          <w:rFonts w:ascii="Times New Roman" w:hAnsi="Times New Roman" w:eastAsia="Times New Roman"/>
          <w:spacing w:val="-15"/>
        </w:rPr>
        <w:t xml:space="preserve"> </w:t>
      </w:r>
      <w:r>
        <w:t>名成</w:t>
      </w:r>
      <w:r>
        <w:rPr>
          <w:spacing w:val="-4"/>
        </w:rPr>
        <w:t>员。质量控制人员具备医疗器械质量管理相关认证，熟悉智慧养老设备的质量检测流程。他们通过严格的检测和审核流程，确保每一台出厂的设备都达到高质量标准。在“毫米波雷达跌倒检测仪”出厂前，质量控制部会针对灵敏度、稳定性</w:t>
      </w:r>
      <w:r>
        <w:t>等关键指标进行全面测试，从而确保设备在实际使用中的可靠性。</w:t>
      </w:r>
      <w:r>
        <w:rPr>
          <w:rFonts w:ascii="Times New Roman" w:hAnsi="Times New Roman" w:eastAsia="Times New Roman"/>
        </w:rPr>
        <w:t xml:space="preserve">2023 </w:t>
      </w:r>
      <w:r>
        <w:t>年产品</w:t>
      </w:r>
      <w:r>
        <w:rPr>
          <w:spacing w:val="-9"/>
        </w:rPr>
        <w:t xml:space="preserve">出厂量同比增长 </w:t>
      </w:r>
      <w:r>
        <w:rPr>
          <w:rFonts w:ascii="Times New Roman" w:hAnsi="Times New Roman" w:eastAsia="Times New Roman"/>
          <w:spacing w:val="-6"/>
        </w:rPr>
        <w:t>50%</w:t>
      </w:r>
      <w:r>
        <w:rPr>
          <w:spacing w:val="-8"/>
        </w:rPr>
        <w:t xml:space="preserve">，导致检测周期延长 </w:t>
      </w:r>
      <w:r>
        <w:rPr>
          <w:rFonts w:ascii="Times New Roman" w:hAnsi="Times New Roman" w:eastAsia="Times New Roman"/>
          <w:spacing w:val="-6"/>
        </w:rPr>
        <w:t>30%</w:t>
      </w:r>
      <w:r>
        <w:rPr>
          <w:spacing w:val="-6"/>
        </w:rPr>
        <w:t>，部分批次因检测资源紧张出厂时</w:t>
      </w:r>
      <w:r>
        <w:rPr>
          <w:spacing w:val="-2"/>
        </w:rPr>
        <w:t>间被迫延迟。</w:t>
      </w:r>
    </w:p>
    <w:p w14:paraId="00790CC3">
      <w:pPr>
        <w:pStyle w:val="5"/>
        <w:spacing w:before="2" w:line="364" w:lineRule="auto"/>
        <w:ind w:right="377" w:firstLine="480"/>
        <w:jc w:val="both"/>
      </w:pPr>
      <w:r>
        <w:rPr>
          <w:spacing w:val="-5"/>
        </w:rPr>
        <w:t xml:space="preserve">法务团队仅 </w:t>
      </w:r>
      <w:r>
        <w:rPr>
          <w:rFonts w:ascii="Times New Roman" w:eastAsia="Times New Roman"/>
        </w:rPr>
        <w:t xml:space="preserve">4 </w:t>
      </w:r>
      <w:r>
        <w:t>人，难以全面应对行业法规变化。</w:t>
      </w:r>
      <w:r>
        <w:rPr>
          <w:rFonts w:ascii="Times New Roman" w:eastAsia="Times New Roman"/>
        </w:rPr>
        <w:t xml:space="preserve">2023 </w:t>
      </w:r>
      <w:r>
        <w:t>年北京市养老产品政</w:t>
      </w:r>
      <w:r>
        <w:rPr>
          <w:spacing w:val="-7"/>
        </w:rPr>
        <w:t xml:space="preserve">府采购项目中，因资质文件未及时调整，导致 </w:t>
      </w:r>
      <w:r>
        <w:rPr>
          <w:rFonts w:ascii="Times New Roman" w:eastAsia="Times New Roman"/>
          <w:spacing w:val="-6"/>
        </w:rPr>
        <w:t>Q</w:t>
      </w:r>
      <w:r>
        <w:rPr>
          <w:rFonts w:ascii="Times New Roman" w:eastAsia="Times New Roman"/>
          <w:spacing w:val="1"/>
        </w:rPr>
        <w:t xml:space="preserve"> </w:t>
      </w:r>
      <w:r>
        <w:rPr>
          <w:spacing w:val="-6"/>
        </w:rPr>
        <w:t>公司投标失败，失去重要市场机</w:t>
      </w:r>
      <w:r>
        <w:rPr>
          <w:spacing w:val="-2"/>
        </w:rPr>
        <w:t xml:space="preserve">会。财务审批流程较长，平均审批时间超过 </w:t>
      </w:r>
      <w:r>
        <w:rPr>
          <w:rFonts w:ascii="Times New Roman" w:eastAsia="Times New Roman"/>
        </w:rPr>
        <w:t xml:space="preserve">15 </w:t>
      </w:r>
      <w:r>
        <w:t>天，影响项目资金调度。</w:t>
      </w:r>
    </w:p>
    <w:p w14:paraId="452453D8">
      <w:pPr>
        <w:pStyle w:val="15"/>
        <w:numPr>
          <w:ilvl w:val="0"/>
          <w:numId w:val="8"/>
        </w:numPr>
        <w:tabs>
          <w:tab w:val="left" w:pos="1458"/>
        </w:tabs>
        <w:spacing w:before="4" w:after="0" w:line="240" w:lineRule="auto"/>
        <w:ind w:left="1458" w:right="0" w:hanging="600"/>
        <w:jc w:val="left"/>
        <w:rPr>
          <w:rFonts w:hint="eastAsia" w:ascii="宋体" w:eastAsia="宋体"/>
          <w:sz w:val="24"/>
        </w:rPr>
      </w:pPr>
      <w:r>
        <w:rPr>
          <w:rFonts w:hint="eastAsia" w:ascii="宋体" w:eastAsia="宋体"/>
          <w:spacing w:val="-2"/>
          <w:sz w:val="24"/>
        </w:rPr>
        <w:t>合作拓展团队</w:t>
      </w:r>
    </w:p>
    <w:p w14:paraId="037F57D1">
      <w:pPr>
        <w:pStyle w:val="5"/>
        <w:spacing w:before="158" w:line="364" w:lineRule="auto"/>
        <w:ind w:right="376" w:firstLine="480"/>
        <w:jc w:val="both"/>
      </w:pPr>
      <w:r>
        <w:t xml:space="preserve">合作伙伴关系部则专注于与合作伙伴的关系维护和业务拓展，共有 </w:t>
      </w:r>
      <w:r>
        <w:rPr>
          <w:rFonts w:ascii="Times New Roman" w:eastAsia="Times New Roman"/>
        </w:rPr>
        <w:t>6</w:t>
      </w:r>
      <w:r>
        <w:rPr>
          <w:rFonts w:ascii="Times New Roman" w:eastAsia="Times New Roman"/>
          <w:spacing w:val="40"/>
        </w:rPr>
        <w:t xml:space="preserve"> </w:t>
      </w:r>
      <w:r>
        <w:t>名成</w:t>
      </w:r>
      <w:r>
        <w:rPr>
          <w:spacing w:val="-4"/>
        </w:rPr>
        <w:t>员。其成员熟悉智慧养老行业生态，擅长商务谈判与合作模式设计。他们的主要职责是拓展新的合作机会，增强公司在智慧养老市场的影响力。</w:t>
      </w:r>
      <w:r>
        <w:rPr>
          <w:rFonts w:ascii="Times New Roman" w:eastAsia="Times New Roman"/>
          <w:spacing w:val="-4"/>
        </w:rPr>
        <w:t>2023</w:t>
      </w:r>
      <w:r>
        <w:rPr>
          <w:rFonts w:ascii="Times New Roman" w:eastAsia="Times New Roman"/>
          <w:spacing w:val="-11"/>
        </w:rPr>
        <w:t xml:space="preserve"> </w:t>
      </w:r>
      <w:r>
        <w:rPr>
          <w:spacing w:val="-4"/>
        </w:rPr>
        <w:t>年，</w:t>
      </w:r>
      <w:r>
        <w:rPr>
          <w:rFonts w:ascii="Times New Roman" w:eastAsia="Times New Roman"/>
          <w:spacing w:val="-4"/>
        </w:rPr>
        <w:t>Q</w:t>
      </w:r>
      <w:r>
        <w:rPr>
          <w:rFonts w:ascii="Times New Roman" w:eastAsia="Times New Roman"/>
          <w:spacing w:val="-11"/>
        </w:rPr>
        <w:t xml:space="preserve"> </w:t>
      </w:r>
      <w:r>
        <w:rPr>
          <w:spacing w:val="-4"/>
        </w:rPr>
        <w:t xml:space="preserve">公司仅签订 </w:t>
      </w:r>
      <w:r>
        <w:rPr>
          <w:rFonts w:ascii="Times New Roman" w:eastAsia="Times New Roman"/>
        </w:rPr>
        <w:t xml:space="preserve">3 </w:t>
      </w:r>
      <w:r>
        <w:t>项合作协议，</w:t>
      </w:r>
      <w:r>
        <w:rPr>
          <w:rFonts w:ascii="Times New Roman" w:eastAsia="Times New Roman"/>
        </w:rPr>
        <w:t xml:space="preserve">2 </w:t>
      </w:r>
      <w:r>
        <w:t>项政府智慧养老项目投标，市场拓展明显落后。</w:t>
      </w:r>
    </w:p>
    <w:p w14:paraId="58BED24C">
      <w:pPr>
        <w:pStyle w:val="4"/>
        <w:numPr>
          <w:ilvl w:val="2"/>
          <w:numId w:val="2"/>
        </w:numPr>
        <w:tabs>
          <w:tab w:val="left" w:pos="1006"/>
        </w:tabs>
        <w:spacing w:before="287" w:after="0" w:line="240" w:lineRule="auto"/>
        <w:ind w:left="1006" w:right="0" w:hanging="628"/>
        <w:jc w:val="left"/>
      </w:pPr>
      <w:bookmarkStart w:id="76" w:name="_TOC_250056"/>
      <w:bookmarkEnd w:id="76"/>
      <w:r>
        <w:rPr>
          <w:spacing w:val="-2"/>
        </w:rPr>
        <w:t>服务流程现状</w:t>
      </w:r>
    </w:p>
    <w:p w14:paraId="67F1BBF7">
      <w:pPr>
        <w:pStyle w:val="5"/>
        <w:spacing w:before="314"/>
        <w:ind w:left="858"/>
      </w:pPr>
      <w:r>
        <w:rPr>
          <w:rFonts w:ascii="Times New Roman" w:eastAsia="Times New Roman"/>
        </w:rPr>
        <w:t xml:space="preserve">Q </w:t>
      </w:r>
      <w:r>
        <w:rPr>
          <w:spacing w:val="-6"/>
        </w:rPr>
        <w:t>公司在其服务流程中遵循系统化的步骤，从客户需求的初步接触到产品交</w:t>
      </w:r>
    </w:p>
    <w:p w14:paraId="39A90A23">
      <w:pPr>
        <w:pStyle w:val="5"/>
        <w:spacing w:before="158"/>
      </w:pPr>
      <w:r>
        <w:rPr>
          <w:spacing w:val="-1"/>
        </w:rPr>
        <w:t>付后的持续支持，确保每一个环节都能够精准高效地为企业客户提供服务。</w:t>
      </w:r>
    </w:p>
    <w:p w14:paraId="129E7CDD">
      <w:pPr>
        <w:pStyle w:val="5"/>
        <w:spacing w:after="0"/>
        <w:sectPr>
          <w:pgSz w:w="11910" w:h="16840"/>
          <w:pgMar w:top="1380" w:right="1417" w:bottom="1280" w:left="1417" w:header="894" w:footer="1085" w:gutter="0"/>
          <w:cols w:space="720" w:num="1"/>
        </w:sectPr>
      </w:pPr>
    </w:p>
    <w:p w14:paraId="118BF9DA">
      <w:pPr>
        <w:tabs>
          <w:tab w:val="left" w:pos="3941"/>
        </w:tabs>
        <w:spacing w:before="78"/>
        <w:ind w:left="3197" w:right="0" w:firstLine="0"/>
        <w:jc w:val="left"/>
        <w:rPr>
          <w:sz w:val="20"/>
        </w:rPr>
      </w:pPr>
      <w:r>
        <w:rPr>
          <w:w w:val="105"/>
          <w:sz w:val="20"/>
        </w:rPr>
        <w:t>表</w:t>
      </w:r>
      <w:r>
        <w:rPr>
          <w:spacing w:val="-49"/>
          <w:w w:val="105"/>
          <w:sz w:val="20"/>
        </w:rPr>
        <w:t xml:space="preserve"> </w:t>
      </w:r>
      <w:r>
        <w:rPr>
          <w:rFonts w:ascii="Times New Roman" w:eastAsia="Times New Roman"/>
          <w:b/>
          <w:spacing w:val="-5"/>
          <w:w w:val="105"/>
          <w:sz w:val="21"/>
        </w:rPr>
        <w:t>4.6</w:t>
      </w:r>
      <w:r>
        <w:rPr>
          <w:rFonts w:ascii="Times New Roman" w:eastAsia="Times New Roman"/>
          <w:b/>
          <w:sz w:val="21"/>
        </w:rPr>
        <w:tab/>
      </w:r>
      <w:r>
        <w:rPr>
          <w:rFonts w:ascii="Times New Roman" w:eastAsia="Times New Roman"/>
          <w:b/>
          <w:w w:val="105"/>
          <w:sz w:val="21"/>
        </w:rPr>
        <w:t>Q</w:t>
      </w:r>
      <w:r>
        <w:rPr>
          <w:rFonts w:ascii="Times New Roman" w:eastAsia="Times New Roman"/>
          <w:b/>
          <w:spacing w:val="3"/>
          <w:w w:val="105"/>
          <w:sz w:val="21"/>
        </w:rPr>
        <w:t xml:space="preserve"> </w:t>
      </w:r>
      <w:r>
        <w:rPr>
          <w:w w:val="105"/>
          <w:sz w:val="20"/>
        </w:rPr>
        <w:t>公司服务流程现</w:t>
      </w:r>
      <w:r>
        <w:rPr>
          <w:spacing w:val="-10"/>
          <w:w w:val="105"/>
          <w:sz w:val="20"/>
        </w:rPr>
        <w:t>状</w:t>
      </w:r>
    </w:p>
    <w:p w14:paraId="3A4C1223">
      <w:pPr>
        <w:pStyle w:val="5"/>
        <w:spacing w:before="1"/>
        <w:ind w:left="0"/>
        <w:rPr>
          <w:sz w:val="12"/>
        </w:rPr>
      </w:pPr>
      <w:r>
        <w:rPr>
          <w:sz w:val="12"/>
        </w:rPr>
        <mc:AlternateContent>
          <mc:Choice Requires="wps">
            <w:drawing>
              <wp:anchor distT="0" distB="0" distL="0" distR="0" simplePos="0" relativeHeight="251698176" behindDoc="1" locked="0" layoutInCell="1" allowOverlap="1">
                <wp:simplePos x="0" y="0"/>
                <wp:positionH relativeFrom="page">
                  <wp:posOffset>1139825</wp:posOffset>
                </wp:positionH>
                <wp:positionV relativeFrom="paragraph">
                  <wp:posOffset>113665</wp:posOffset>
                </wp:positionV>
                <wp:extent cx="5279390" cy="18415"/>
                <wp:effectExtent l="0" t="0" r="0" b="0"/>
                <wp:wrapTopAndBottom/>
                <wp:docPr id="122" name="Graphic 122"/>
                <wp:cNvGraphicFramePr/>
                <a:graphic xmlns:a="http://schemas.openxmlformats.org/drawingml/2006/main">
                  <a:graphicData uri="http://schemas.microsoft.com/office/word/2010/wordprocessingShape">
                    <wps:wsp>
                      <wps:cNvSpPr/>
                      <wps:spPr>
                        <a:xfrm>
                          <a:off x="0" y="0"/>
                          <a:ext cx="5279390" cy="18415"/>
                        </a:xfrm>
                        <a:custGeom>
                          <a:avLst/>
                          <a:gdLst/>
                          <a:ahLst/>
                          <a:cxnLst/>
                          <a:rect l="l" t="t" r="r" b="b"/>
                          <a:pathLst>
                            <a:path w="5279390" h="18415">
                              <a:moveTo>
                                <a:pt x="5279136" y="0"/>
                              </a:moveTo>
                              <a:lnTo>
                                <a:pt x="5279136" y="0"/>
                              </a:lnTo>
                              <a:lnTo>
                                <a:pt x="0" y="0"/>
                              </a:lnTo>
                              <a:lnTo>
                                <a:pt x="0" y="18288"/>
                              </a:lnTo>
                              <a:lnTo>
                                <a:pt x="5279136" y="18288"/>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122" o:spid="_x0000_s1026" o:spt="100" style="position:absolute;left:0pt;margin-left:89.75pt;margin-top:8.95pt;height:1.45pt;width:415.7pt;mso-position-horizontal-relative:page;mso-wrap-distance-bottom:0pt;mso-wrap-distance-top:0pt;z-index:-251618304;mso-width-relative:page;mso-height-relative:page;" fillcolor="#000000" filled="t" stroked="f" coordsize="5279390,18415" o:gfxdata="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0ASuo2AAAAAoBAAAPAAAAAAAAAAEAIAAAACIAAABkcnMvZG93bnJldi54bWxQSwECFAAU&#10;AAAACACHTuJAVYdWDioCAAAOBQAADgAAAAAAAAABACAAAAAnAQAAZHJzL2Uyb0RvYy54bWxQSwUG&#10;AAAAAAYABgBZAQAAwwUAAAAA&#10;" path="m5279136,0l5279136,0,0,0,0,18288,5279136,18288,5279136,0xe">
                <v:fill on="t" focussize="0,0"/>
                <v:stroke on="f"/>
                <v:imagedata o:title=""/>
                <o:lock v:ext="edit" aspectratio="f"/>
                <v:textbox inset="0mm,0mm,0mm,0mm"/>
                <w10:wrap type="topAndBottom"/>
              </v:shape>
            </w:pict>
          </mc:Fallback>
        </mc:AlternateContent>
      </w:r>
    </w:p>
    <w:p w14:paraId="548F0E35">
      <w:pPr>
        <w:tabs>
          <w:tab w:val="left" w:pos="1908"/>
          <w:tab w:val="left" w:pos="5428"/>
        </w:tabs>
        <w:spacing w:before="25" w:after="23"/>
        <w:ind w:left="804" w:right="0" w:firstLine="0"/>
        <w:jc w:val="left"/>
        <w:rPr>
          <w:sz w:val="21"/>
        </w:rPr>
      </w:pPr>
      <w:r>
        <w:rPr>
          <w:spacing w:val="-2"/>
          <w:sz w:val="21"/>
        </w:rPr>
        <w:t>项</w:t>
      </w:r>
      <w:r>
        <w:rPr>
          <w:spacing w:val="-10"/>
          <w:sz w:val="21"/>
        </w:rPr>
        <w:t>目</w:t>
      </w:r>
      <w:r>
        <w:rPr>
          <w:sz w:val="21"/>
        </w:rPr>
        <w:tab/>
      </w:r>
      <w:r>
        <w:rPr>
          <w:spacing w:val="-2"/>
          <w:sz w:val="21"/>
        </w:rPr>
        <w:t>当前流</w:t>
      </w:r>
      <w:r>
        <w:rPr>
          <w:spacing w:val="-10"/>
          <w:sz w:val="21"/>
        </w:rPr>
        <w:t>程</w:t>
      </w:r>
      <w:r>
        <w:rPr>
          <w:sz w:val="21"/>
        </w:rPr>
        <w:tab/>
      </w:r>
      <w:r>
        <w:rPr>
          <w:spacing w:val="-2"/>
          <w:sz w:val="21"/>
        </w:rPr>
        <w:t>具体内</w:t>
      </w:r>
      <w:r>
        <w:rPr>
          <w:spacing w:val="-10"/>
          <w:sz w:val="21"/>
        </w:rPr>
        <w:t>容</w:t>
      </w:r>
    </w:p>
    <w:p w14:paraId="15DE3F49">
      <w:pPr>
        <w:pStyle w:val="5"/>
        <w:spacing w:line="20" w:lineRule="exact"/>
        <w:rPr>
          <w:sz w:val="2"/>
        </w:rPr>
      </w:pPr>
      <w:r>
        <w:rPr>
          <w:sz w:val="2"/>
        </w:rPr>
        <mc:AlternateContent>
          <mc:Choice Requires="wpg">
            <w:drawing>
              <wp:inline distT="0" distB="0" distL="0" distR="0">
                <wp:extent cx="5279390" cy="6350"/>
                <wp:effectExtent l="0" t="0" r="0" b="0"/>
                <wp:docPr id="123" name="Group 123"/>
                <wp:cNvGraphicFramePr/>
                <a:graphic xmlns:a="http://schemas.openxmlformats.org/drawingml/2006/main">
                  <a:graphicData uri="http://schemas.microsoft.com/office/word/2010/wordprocessingGroup">
                    <wpg:wgp>
                      <wpg:cNvGrpSpPr/>
                      <wpg:grpSpPr>
                        <a:xfrm>
                          <a:off x="0" y="0"/>
                          <a:ext cx="5279390" cy="6350"/>
                          <a:chOff x="0" y="0"/>
                          <a:chExt cx="5279390" cy="6350"/>
                        </a:xfrm>
                      </wpg:grpSpPr>
                      <wps:wsp>
                        <wps:cNvPr id="124" name="Graphic 124"/>
                        <wps:cNvSpPr/>
                        <wps:spPr>
                          <a:xfrm>
                            <a:off x="0" y="0"/>
                            <a:ext cx="5279390" cy="6350"/>
                          </a:xfrm>
                          <a:custGeom>
                            <a:avLst/>
                            <a:gdLst/>
                            <a:ahLst/>
                            <a:cxnLst/>
                            <a:rect l="l" t="t" r="r" b="b"/>
                            <a:pathLst>
                              <a:path w="5279390" h="6350">
                                <a:moveTo>
                                  <a:pt x="5279136" y="0"/>
                                </a:moveTo>
                                <a:lnTo>
                                  <a:pt x="5279136" y="0"/>
                                </a:lnTo>
                                <a:lnTo>
                                  <a:pt x="0" y="0"/>
                                </a:lnTo>
                                <a:lnTo>
                                  <a:pt x="0" y="6096"/>
                                </a:lnTo>
                                <a:lnTo>
                                  <a:pt x="5279136" y="6096"/>
                                </a:lnTo>
                                <a:lnTo>
                                  <a:pt x="5279136" y="0"/>
                                </a:lnTo>
                                <a:close/>
                              </a:path>
                            </a:pathLst>
                          </a:custGeom>
                          <a:solidFill>
                            <a:srgbClr val="000000"/>
                          </a:solidFill>
                        </wps:spPr>
                        <wps:bodyPr wrap="square" lIns="0" tIns="0" rIns="0" bIns="0" rtlCol="0">
                          <a:noAutofit/>
                        </wps:bodyPr>
                      </wps:wsp>
                    </wpg:wgp>
                  </a:graphicData>
                </a:graphic>
              </wp:inline>
            </w:drawing>
          </mc:Choice>
          <mc:Fallback>
            <w:pict>
              <v:group id="Group 123" o:spid="_x0000_s1026" o:spt="203" style="height:0.5pt;width:415.7pt;" coordsize="5279390,6350" o:gfxdata="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va85r0wAAAAMBAAAPAAAAAAAAAAEAIAAAACIAAABkcnMvZG93bnJldi54bWxQ&#10;SwECFAAUAAAACACHTuJAyevZgG4CAAA4BgAADgAAAAAAAAABACAAAAAiAQAAZHJzL2Uyb0RvYy54&#10;bWxQSwUGAAAAAAYABgBZAQAAAgYAAAAA&#10;">
                <o:lock v:ext="edit" aspectratio="f"/>
                <v:shape id="Graphic 124" o:spid="_x0000_s1026" o:spt="100" style="position:absolute;left:0;top:0;height:6350;width:5279390;" fillcolor="#000000" filled="t" stroked="f" coordsize="5279390,6350" o:gfxdata="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q4LLsAAADc&#10;AAAADwAAAAAAAAABACAAAAAiAAAAZHJzL2Rvd25yZXYueG1sUEsBAhQAFAAAAAgAh07iQDMvBZ47&#10;AAAAOQAAABAAAAAAAAAAAQAgAAAACgEAAGRycy9zaGFwZXhtbC54bWxQSwUGAAAAAAYABgBbAQAA&#10;tAMAAAAA&#10;" path="m5279136,0l5279136,0,0,0,0,6096,5279136,6096,5279136,0xe">
                  <v:fill on="t" focussize="0,0"/>
                  <v:stroke on="f"/>
                  <v:imagedata o:title=""/>
                  <o:lock v:ext="edit" aspectratio="f"/>
                  <v:textbox inset="0mm,0mm,0mm,0mm"/>
                </v:shape>
                <w10:wrap type="none"/>
                <w10:anchorlock/>
              </v:group>
            </w:pict>
          </mc:Fallback>
        </mc:AlternateContent>
      </w:r>
    </w:p>
    <w:p w14:paraId="505F4C0C">
      <w:pPr>
        <w:spacing w:before="63" w:line="187" w:lineRule="exact"/>
        <w:ind w:left="3114" w:right="0" w:firstLine="0"/>
        <w:jc w:val="left"/>
        <w:rPr>
          <w:sz w:val="21"/>
        </w:rPr>
      </w:pPr>
      <w:r>
        <w:rPr>
          <w:spacing w:val="-3"/>
          <w:sz w:val="21"/>
        </w:rPr>
        <w:t>客户通过电话、邮件、官网或直接拜访与公司销售人员联</w:t>
      </w:r>
    </w:p>
    <w:p w14:paraId="3783BC54">
      <w:pPr>
        <w:spacing w:after="0" w:line="187" w:lineRule="exact"/>
        <w:jc w:val="left"/>
        <w:rPr>
          <w:sz w:val="21"/>
        </w:rPr>
        <w:sectPr>
          <w:pgSz w:w="11910" w:h="16840"/>
          <w:pgMar w:top="1380" w:right="1417" w:bottom="1280" w:left="1417" w:header="894" w:footer="1085" w:gutter="0"/>
          <w:cols w:space="720" w:num="1"/>
        </w:sectPr>
      </w:pPr>
    </w:p>
    <w:p w14:paraId="6E8C6564">
      <w:pPr>
        <w:spacing w:before="0" w:line="240" w:lineRule="exact"/>
        <w:ind w:left="489" w:right="0" w:firstLine="0"/>
        <w:jc w:val="center"/>
        <w:rPr>
          <w:sz w:val="21"/>
        </w:rPr>
      </w:pPr>
      <w:r>
        <w:rPr>
          <w:spacing w:val="-4"/>
          <w:sz w:val="21"/>
        </w:rPr>
        <w:t>客户接触与</w:t>
      </w:r>
    </w:p>
    <w:p w14:paraId="44A2F0DE">
      <w:pPr>
        <w:spacing w:before="43"/>
        <w:ind w:left="489" w:right="0" w:firstLine="0"/>
        <w:jc w:val="center"/>
        <w:rPr>
          <w:sz w:val="21"/>
        </w:rPr>
      </w:pPr>
      <w:r>
        <w:rPr>
          <w:spacing w:val="-4"/>
          <w:sz w:val="21"/>
        </w:rPr>
        <w:t>需求收集</w:t>
      </w:r>
    </w:p>
    <w:p w14:paraId="23F406DD">
      <w:pPr>
        <w:spacing w:before="254" w:line="278" w:lineRule="auto"/>
        <w:ind w:left="489" w:right="1" w:firstLine="0"/>
        <w:jc w:val="center"/>
        <w:rPr>
          <w:sz w:val="21"/>
        </w:rPr>
      </w:pPr>
      <w:r>
        <w:rPr>
          <w:spacing w:val="-2"/>
          <w:sz w:val="21"/>
        </w:rPr>
        <w:t>解决方案制</w:t>
      </w:r>
      <w:r>
        <w:rPr>
          <w:spacing w:val="-10"/>
          <w:sz w:val="21"/>
        </w:rPr>
        <w:t>定</w:t>
      </w:r>
    </w:p>
    <w:p w14:paraId="62B897DC">
      <w:pPr>
        <w:spacing w:before="153"/>
        <w:ind w:left="489" w:right="0" w:firstLine="0"/>
        <w:jc w:val="center"/>
        <w:rPr>
          <w:sz w:val="21"/>
        </w:rPr>
      </w:pPr>
      <w:r>
        <w:rPr>
          <w:spacing w:val="-4"/>
          <w:sz w:val="21"/>
        </w:rPr>
        <w:t>方案提报与</w:t>
      </w:r>
    </w:p>
    <w:p w14:paraId="560BF132">
      <w:pPr>
        <w:spacing w:before="43"/>
        <w:ind w:left="489" w:right="0" w:firstLine="0"/>
        <w:jc w:val="center"/>
        <w:rPr>
          <w:sz w:val="21"/>
        </w:rPr>
      </w:pPr>
      <w:r>
        <w:rPr>
          <w:spacing w:val="-6"/>
          <w:sz w:val="21"/>
        </w:rPr>
        <w:t>确认</w:t>
      </w:r>
    </w:p>
    <w:p w14:paraId="5D8544F3">
      <w:pPr>
        <w:spacing w:before="201"/>
        <w:ind w:left="489" w:right="0" w:firstLine="0"/>
        <w:jc w:val="center"/>
        <w:rPr>
          <w:sz w:val="21"/>
        </w:rPr>
      </w:pPr>
      <w:r>
        <w:rPr>
          <w:spacing w:val="-4"/>
          <w:sz w:val="21"/>
        </w:rPr>
        <w:t>合同签署与</w:t>
      </w:r>
    </w:p>
    <w:p w14:paraId="6B6DBF0F">
      <w:pPr>
        <w:spacing w:before="43"/>
        <w:ind w:left="489" w:right="0" w:firstLine="0"/>
        <w:jc w:val="center"/>
        <w:rPr>
          <w:sz w:val="21"/>
        </w:rPr>
      </w:pPr>
      <w:r>
        <w:rPr>
          <w:spacing w:val="-6"/>
          <w:sz w:val="21"/>
        </w:rPr>
        <w:t>支付</w:t>
      </w:r>
    </w:p>
    <w:p w14:paraId="20CFE6AD">
      <w:pPr>
        <w:spacing w:before="43" w:line="278" w:lineRule="auto"/>
        <w:ind w:left="489" w:right="0" w:firstLine="0"/>
        <w:jc w:val="center"/>
        <w:rPr>
          <w:sz w:val="21"/>
        </w:rPr>
      </w:pPr>
      <w:r>
        <w:rPr>
          <w:spacing w:val="-2"/>
          <w:sz w:val="21"/>
        </w:rPr>
        <w:t>产品交付与</w:t>
      </w:r>
      <w:r>
        <w:rPr>
          <w:spacing w:val="-6"/>
          <w:sz w:val="21"/>
        </w:rPr>
        <w:t>安装</w:t>
      </w:r>
    </w:p>
    <w:p w14:paraId="71DE418C">
      <w:pPr>
        <w:spacing w:before="154"/>
        <w:ind w:left="487" w:right="0" w:firstLine="0"/>
        <w:jc w:val="center"/>
        <w:rPr>
          <w:sz w:val="21"/>
        </w:rPr>
      </w:pPr>
      <w:r>
        <w:rPr>
          <w:spacing w:val="-4"/>
          <w:sz w:val="21"/>
        </w:rPr>
        <w:t>培训与技术</w:t>
      </w:r>
    </w:p>
    <w:p w14:paraId="49C8E5B7">
      <w:pPr>
        <w:spacing w:before="43"/>
        <w:ind w:left="487" w:right="0" w:firstLine="0"/>
        <w:jc w:val="center"/>
        <w:rPr>
          <w:sz w:val="21"/>
        </w:rPr>
      </w:pPr>
      <w:r>
        <w:rPr>
          <w:spacing w:val="-6"/>
          <w:sz w:val="21"/>
        </w:rPr>
        <w:t>支持</w:t>
      </w:r>
    </w:p>
    <w:p w14:paraId="52715FF4">
      <w:pPr>
        <w:spacing w:before="201" w:line="278" w:lineRule="auto"/>
        <w:ind w:left="489" w:right="1" w:firstLine="0"/>
        <w:jc w:val="center"/>
        <w:rPr>
          <w:sz w:val="21"/>
        </w:rPr>
      </w:pPr>
      <w:r>
        <w:rPr>
          <w:spacing w:val="-2"/>
          <w:sz w:val="21"/>
        </w:rPr>
        <w:t>售后服务与</w:t>
      </w:r>
      <w:r>
        <w:rPr>
          <w:spacing w:val="-6"/>
          <w:sz w:val="21"/>
        </w:rPr>
        <w:t>维护</w:t>
      </w:r>
    </w:p>
    <w:p w14:paraId="26334EB8">
      <w:pPr>
        <w:spacing w:before="153" w:line="278" w:lineRule="auto"/>
        <w:ind w:left="489" w:right="0" w:firstLine="0"/>
        <w:jc w:val="center"/>
        <w:rPr>
          <w:sz w:val="21"/>
        </w:rPr>
      </w:pPr>
      <w:r>
        <w:rPr>
          <w:spacing w:val="-2"/>
          <w:sz w:val="21"/>
        </w:rPr>
        <w:t>客户回访与</w:t>
      </w:r>
      <w:r>
        <w:rPr>
          <w:spacing w:val="-4"/>
          <w:sz w:val="21"/>
        </w:rPr>
        <w:t>满意度调查</w:t>
      </w:r>
    </w:p>
    <w:p w14:paraId="5D49B399">
      <w:pPr>
        <w:spacing w:before="0" w:line="240" w:lineRule="exact"/>
        <w:ind w:left="223" w:right="0" w:firstLine="0"/>
        <w:jc w:val="center"/>
        <w:rPr>
          <w:sz w:val="21"/>
        </w:rPr>
      </w:pPr>
      <w:r>
        <w:br w:type="column"/>
      </w:r>
      <w:r>
        <w:rPr>
          <w:spacing w:val="-4"/>
          <w:sz w:val="21"/>
        </w:rPr>
        <w:t>企业咨询与</w:t>
      </w:r>
    </w:p>
    <w:p w14:paraId="6E28BDEC">
      <w:pPr>
        <w:spacing w:before="43"/>
        <w:ind w:left="221" w:right="0" w:firstLine="0"/>
        <w:jc w:val="center"/>
        <w:rPr>
          <w:sz w:val="21"/>
        </w:rPr>
      </w:pPr>
      <w:r>
        <w:rPr>
          <w:spacing w:val="-4"/>
          <w:sz w:val="21"/>
        </w:rPr>
        <w:t>需求对接</w:t>
      </w:r>
    </w:p>
    <w:p w14:paraId="3D851034">
      <w:pPr>
        <w:spacing w:before="254" w:line="278" w:lineRule="auto"/>
        <w:ind w:left="223" w:right="0" w:firstLine="0"/>
        <w:jc w:val="center"/>
        <w:rPr>
          <w:sz w:val="21"/>
        </w:rPr>
      </w:pPr>
      <w:r>
        <w:rPr>
          <w:spacing w:val="-2"/>
          <w:sz w:val="21"/>
        </w:rPr>
        <w:t>专业团队定制解决方案提交方案与客户沟通确</w:t>
      </w:r>
      <w:r>
        <w:rPr>
          <w:spacing w:val="-10"/>
          <w:sz w:val="21"/>
        </w:rPr>
        <w:t>认</w:t>
      </w:r>
    </w:p>
    <w:p w14:paraId="247FDAC9">
      <w:pPr>
        <w:spacing w:before="0" w:line="268" w:lineRule="exact"/>
        <w:ind w:left="223" w:right="0" w:firstLine="0"/>
        <w:jc w:val="center"/>
        <w:rPr>
          <w:sz w:val="21"/>
        </w:rPr>
      </w:pPr>
      <w:r>
        <w:rPr>
          <w:spacing w:val="-4"/>
          <w:sz w:val="21"/>
        </w:rPr>
        <w:t>合同谈判与</w:t>
      </w:r>
    </w:p>
    <w:p w14:paraId="625D7E41">
      <w:pPr>
        <w:spacing w:before="43" w:line="278" w:lineRule="auto"/>
        <w:ind w:left="223" w:right="1" w:firstLine="315"/>
        <w:jc w:val="left"/>
        <w:rPr>
          <w:sz w:val="21"/>
        </w:rPr>
      </w:pPr>
      <w:r>
        <w:rPr>
          <w:spacing w:val="-6"/>
          <w:sz w:val="21"/>
        </w:rPr>
        <w:t>签订</w:t>
      </w:r>
      <w:r>
        <w:rPr>
          <w:spacing w:val="80"/>
          <w:sz w:val="21"/>
        </w:rPr>
        <w:t xml:space="preserve"> </w:t>
      </w:r>
      <w:r>
        <w:rPr>
          <w:spacing w:val="-2"/>
          <w:sz w:val="21"/>
        </w:rPr>
        <w:t>交付与现场</w:t>
      </w:r>
      <w:r>
        <w:rPr>
          <w:spacing w:val="-4"/>
          <w:sz w:val="21"/>
        </w:rPr>
        <w:t>安装调试</w:t>
      </w:r>
    </w:p>
    <w:p w14:paraId="33BC4E79">
      <w:pPr>
        <w:spacing w:before="0" w:line="278" w:lineRule="auto"/>
        <w:ind w:left="223" w:right="0" w:firstLine="0"/>
        <w:jc w:val="center"/>
        <w:rPr>
          <w:sz w:val="21"/>
        </w:rPr>
      </w:pPr>
      <w:r>
        <w:rPr>
          <w:spacing w:val="-2"/>
          <w:sz w:val="21"/>
        </w:rPr>
        <w:t>定期培训与持续技术支</w:t>
      </w:r>
      <w:r>
        <w:rPr>
          <w:spacing w:val="-10"/>
          <w:sz w:val="21"/>
        </w:rPr>
        <w:t>持</w:t>
      </w:r>
    </w:p>
    <w:p w14:paraId="679BFED5">
      <w:pPr>
        <w:spacing w:before="0" w:line="278" w:lineRule="auto"/>
        <w:ind w:left="223" w:right="0" w:firstLine="0"/>
        <w:jc w:val="center"/>
        <w:rPr>
          <w:sz w:val="21"/>
        </w:rPr>
      </w:pPr>
      <w:r>
        <w:rPr>
          <w:spacing w:val="-2"/>
          <w:sz w:val="21"/>
        </w:rPr>
        <w:t>售后支持与</w:t>
      </w:r>
      <w:r>
        <w:rPr>
          <w:spacing w:val="-4"/>
          <w:sz w:val="21"/>
        </w:rPr>
        <w:t>定期维护</w:t>
      </w:r>
    </w:p>
    <w:p w14:paraId="189D70B0">
      <w:pPr>
        <w:spacing w:before="152" w:line="278" w:lineRule="auto"/>
        <w:ind w:left="223" w:right="0" w:firstLine="0"/>
        <w:jc w:val="center"/>
        <w:rPr>
          <w:sz w:val="21"/>
        </w:rPr>
      </w:pPr>
      <w:r>
        <w:rPr>
          <w:spacing w:val="-2"/>
          <w:sz w:val="21"/>
        </w:rPr>
        <w:t>定期回访与</w:t>
      </w:r>
      <w:r>
        <w:rPr>
          <w:spacing w:val="-4"/>
          <w:sz w:val="21"/>
        </w:rPr>
        <w:t>满意度调查</w:t>
      </w:r>
    </w:p>
    <w:p w14:paraId="67DD33DC">
      <w:pPr>
        <w:spacing w:before="125" w:line="278" w:lineRule="auto"/>
        <w:ind w:left="219" w:right="492" w:firstLine="0"/>
        <w:jc w:val="left"/>
        <w:rPr>
          <w:sz w:val="21"/>
        </w:rPr>
      </w:pPr>
      <w:r>
        <w:br w:type="column"/>
      </w:r>
      <w:r>
        <w:rPr>
          <w:spacing w:val="-2"/>
          <w:sz w:val="21"/>
        </w:rPr>
        <w:t>系，详细沟通需求和痛点。销售人员记录客户需求，进行初</w:t>
      </w:r>
      <w:r>
        <w:rPr>
          <w:spacing w:val="-4"/>
          <w:sz w:val="21"/>
        </w:rPr>
        <w:t>步分析</w:t>
      </w:r>
    </w:p>
    <w:p w14:paraId="5955AFCD">
      <w:pPr>
        <w:spacing w:before="57"/>
        <w:ind w:left="219" w:right="0" w:firstLine="0"/>
        <w:jc w:val="left"/>
        <w:rPr>
          <w:sz w:val="21"/>
        </w:rPr>
      </w:pPr>
      <w:r>
        <w:rPr>
          <w:spacing w:val="-3"/>
          <w:sz w:val="21"/>
        </w:rPr>
        <w:t>根据客户的需求，定制个性化的智慧养老解决方案，包括硬</w:t>
      </w:r>
    </w:p>
    <w:p w14:paraId="44BAB980">
      <w:pPr>
        <w:spacing w:before="43"/>
        <w:ind w:left="219" w:right="0" w:firstLine="0"/>
        <w:jc w:val="left"/>
        <w:rPr>
          <w:sz w:val="21"/>
        </w:rPr>
      </w:pPr>
      <w:r>
        <w:rPr>
          <w:spacing w:val="-3"/>
          <w:sz w:val="21"/>
        </w:rPr>
        <w:t>件设备和软件系统的组合</w:t>
      </w:r>
    </w:p>
    <w:p w14:paraId="216DEB7E">
      <w:pPr>
        <w:spacing w:before="196" w:line="278" w:lineRule="auto"/>
        <w:ind w:left="219" w:right="492" w:firstLine="0"/>
        <w:jc w:val="left"/>
        <w:rPr>
          <w:sz w:val="21"/>
        </w:rPr>
      </w:pPr>
      <w:r>
        <w:rPr>
          <w:spacing w:val="-2"/>
          <w:sz w:val="21"/>
        </w:rPr>
        <w:t>向客户展示解决方案，讨论细节，根据反馈进行修改。确保方案与客户需求完全对接，达成一致后确认最终方案</w:t>
      </w:r>
    </w:p>
    <w:p w14:paraId="0F7822CF">
      <w:pPr>
        <w:spacing w:before="159" w:line="278" w:lineRule="auto"/>
        <w:ind w:left="219" w:right="702" w:firstLine="0"/>
        <w:jc w:val="left"/>
        <w:rPr>
          <w:sz w:val="21"/>
        </w:rPr>
      </w:pPr>
      <w:r>
        <w:rPr>
          <w:spacing w:val="-2"/>
          <w:sz w:val="21"/>
        </w:rPr>
        <w:t>双方确认方案后，签署正式合同，明确交付时间、产品细节、价格等条款。客户完成付款流程</w:t>
      </w:r>
    </w:p>
    <w:p w14:paraId="077B6475">
      <w:pPr>
        <w:spacing w:before="0" w:line="278" w:lineRule="auto"/>
        <w:ind w:left="219" w:right="499" w:firstLine="0"/>
        <w:jc w:val="left"/>
        <w:rPr>
          <w:sz w:val="21"/>
        </w:rPr>
      </w:pPr>
      <w:r>
        <w:rPr>
          <w:rFonts w:ascii="Times New Roman" w:eastAsia="Times New Roman"/>
          <w:sz w:val="21"/>
        </w:rPr>
        <w:t>Q</w:t>
      </w:r>
      <w:r>
        <w:rPr>
          <w:rFonts w:ascii="Times New Roman" w:eastAsia="Times New Roman"/>
          <w:spacing w:val="-14"/>
          <w:sz w:val="21"/>
        </w:rPr>
        <w:t xml:space="preserve"> </w:t>
      </w:r>
      <w:r>
        <w:rPr>
          <w:sz w:val="21"/>
        </w:rPr>
        <w:t>公司按照合同要求进行产品交付，安排专业技术团队到客</w:t>
      </w:r>
      <w:r>
        <w:rPr>
          <w:spacing w:val="-2"/>
          <w:sz w:val="21"/>
        </w:rPr>
        <w:t>户现场进行产品安装与调试，确保设备正常运行</w:t>
      </w:r>
    </w:p>
    <w:p w14:paraId="1F3635E3">
      <w:pPr>
        <w:spacing w:before="0" w:line="278" w:lineRule="auto"/>
        <w:ind w:left="219" w:right="492" w:firstLine="0"/>
        <w:jc w:val="both"/>
        <w:rPr>
          <w:sz w:val="21"/>
        </w:rPr>
      </w:pPr>
      <w:r>
        <w:rPr>
          <w:spacing w:val="-2"/>
          <w:sz w:val="21"/>
        </w:rPr>
        <w:t>交付后，为客户提供产品使用培训，确保客户能够熟练操作设备。提供长期的技术支持，解答客户在使用过程中遇到的</w:t>
      </w:r>
      <w:r>
        <w:rPr>
          <w:spacing w:val="-6"/>
          <w:sz w:val="21"/>
        </w:rPr>
        <w:t>问题</w:t>
      </w:r>
    </w:p>
    <w:p w14:paraId="2D0C2673">
      <w:pPr>
        <w:spacing w:before="0" w:line="269" w:lineRule="exact"/>
        <w:ind w:left="219" w:right="0" w:firstLine="0"/>
        <w:jc w:val="left"/>
        <w:rPr>
          <w:sz w:val="21"/>
        </w:rPr>
      </w:pPr>
      <w:r>
        <w:rPr>
          <w:spacing w:val="-3"/>
          <w:sz w:val="21"/>
        </w:rPr>
        <w:t>提供故障修复、系统升级等售后服务。定期回访客户，确保</w:t>
      </w:r>
    </w:p>
    <w:p w14:paraId="6083612F">
      <w:pPr>
        <w:spacing w:before="42"/>
        <w:ind w:left="219" w:right="0" w:firstLine="0"/>
        <w:jc w:val="left"/>
        <w:rPr>
          <w:sz w:val="21"/>
        </w:rPr>
      </w:pPr>
      <w:r>
        <w:rPr>
          <w:spacing w:val="-3"/>
          <w:sz w:val="21"/>
        </w:rPr>
        <w:t>设备的稳定运行，并根据客户反馈进行服务调整</w:t>
      </w:r>
    </w:p>
    <w:p w14:paraId="52E23CBA">
      <w:pPr>
        <w:spacing w:before="43" w:line="278" w:lineRule="auto"/>
        <w:ind w:left="219" w:right="492" w:firstLine="0"/>
        <w:jc w:val="both"/>
        <w:rPr>
          <w:sz w:val="21"/>
        </w:rPr>
      </w:pPr>
      <w:r>
        <w:rPr>
          <w:sz w:val="21"/>
        </w:rPr>
        <mc:AlternateContent>
          <mc:Choice Requires="wps">
            <w:drawing>
              <wp:anchor distT="0" distB="0" distL="0" distR="0" simplePos="0" relativeHeight="251669504" behindDoc="0" locked="0" layoutInCell="1" allowOverlap="1">
                <wp:simplePos x="0" y="0"/>
                <wp:positionH relativeFrom="page">
                  <wp:posOffset>1130300</wp:posOffset>
                </wp:positionH>
                <wp:positionV relativeFrom="paragraph">
                  <wp:posOffset>608330</wp:posOffset>
                </wp:positionV>
                <wp:extent cx="5288280" cy="18415"/>
                <wp:effectExtent l="0" t="0" r="0" b="0"/>
                <wp:wrapNone/>
                <wp:docPr id="125" name="Graphic 125"/>
                <wp:cNvGraphicFramePr/>
                <a:graphic xmlns:a="http://schemas.openxmlformats.org/drawingml/2006/main">
                  <a:graphicData uri="http://schemas.microsoft.com/office/word/2010/wordprocessingShape">
                    <wps:wsp>
                      <wps:cNvSpPr/>
                      <wps:spPr>
                        <a:xfrm>
                          <a:off x="0" y="0"/>
                          <a:ext cx="5288280" cy="18415"/>
                        </a:xfrm>
                        <a:custGeom>
                          <a:avLst/>
                          <a:gdLst/>
                          <a:ahLst/>
                          <a:cxnLst/>
                          <a:rect l="l" t="t" r="r" b="b"/>
                          <a:pathLst>
                            <a:path w="5288280" h="18415">
                              <a:moveTo>
                                <a:pt x="5288280" y="0"/>
                              </a:moveTo>
                              <a:lnTo>
                                <a:pt x="5288280" y="0"/>
                              </a:lnTo>
                              <a:lnTo>
                                <a:pt x="0" y="0"/>
                              </a:lnTo>
                              <a:lnTo>
                                <a:pt x="0" y="18288"/>
                              </a:lnTo>
                              <a:lnTo>
                                <a:pt x="5288280" y="18288"/>
                              </a:lnTo>
                              <a:lnTo>
                                <a:pt x="5288280" y="0"/>
                              </a:lnTo>
                              <a:close/>
                            </a:path>
                          </a:pathLst>
                        </a:custGeom>
                        <a:solidFill>
                          <a:srgbClr val="000000"/>
                        </a:solidFill>
                      </wps:spPr>
                      <wps:bodyPr wrap="square" lIns="0" tIns="0" rIns="0" bIns="0" rtlCol="0">
                        <a:noAutofit/>
                      </wps:bodyPr>
                    </wps:wsp>
                  </a:graphicData>
                </a:graphic>
              </wp:anchor>
            </w:drawing>
          </mc:Choice>
          <mc:Fallback>
            <w:pict>
              <v:shape id="Graphic 125" o:spid="_x0000_s1026" o:spt="100" style="position:absolute;left:0pt;margin-left:89pt;margin-top:47.9pt;height:1.45pt;width:416.4pt;mso-position-horizontal-relative:page;z-index:251669504;mso-width-relative:page;mso-height-relative:page;" fillcolor="#000000" filled="t" stroked="f" coordsize="5288280,18415" o:gfxdata="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9SE&#10;ldcAAAAKAQAADwAAAAAAAAABACAAAAAiAAAAZHJzL2Rvd25yZXYueG1sUEsBAhQAFAAAAAgAh07i&#10;QCAZalIjAgAADgUAAA4AAAAAAAAAAQAgAAAAJgEAAGRycy9lMm9Eb2MueG1sUEsFBgAAAAAGAAYA&#10;WQEAALsFAAAAAA==&#10;" path="m5288280,0l5288280,0,0,0,0,18288,5288280,18288,5288280,0xe">
                <v:fill on="t" focussize="0,0"/>
                <v:stroke on="f"/>
                <v:imagedata o:title=""/>
                <o:lock v:ext="edit" aspectratio="f"/>
                <v:textbox inset="0mm,0mm,0mm,0mm"/>
              </v:shape>
            </w:pict>
          </mc:Fallback>
        </mc:AlternateContent>
      </w:r>
      <w:r>
        <w:rPr>
          <w:spacing w:val="-2"/>
          <w:sz w:val="21"/>
        </w:rPr>
        <w:t>在产品交付和使用一定时间后，通过电话、邮件或访谈方式进行回访，了解客户的使用情况，并进行满意度调查，收集</w:t>
      </w:r>
      <w:r>
        <w:rPr>
          <w:spacing w:val="-4"/>
          <w:sz w:val="21"/>
        </w:rPr>
        <w:t>改进建议</w:t>
      </w:r>
    </w:p>
    <w:p w14:paraId="70338DCF">
      <w:pPr>
        <w:spacing w:after="0" w:line="278" w:lineRule="auto"/>
        <w:jc w:val="both"/>
        <w:rPr>
          <w:sz w:val="21"/>
        </w:rPr>
        <w:sectPr>
          <w:type w:val="continuous"/>
          <w:pgSz w:w="11910" w:h="16840"/>
          <w:pgMar w:top="1920" w:right="1417" w:bottom="600" w:left="1417" w:header="894" w:footer="1085" w:gutter="0"/>
          <w:cols w:equalWidth="0" w:num="3">
            <w:col w:w="1541" w:space="40"/>
            <w:col w:w="1275" w:space="39"/>
            <w:col w:w="6181"/>
          </w:cols>
        </w:sectPr>
      </w:pPr>
    </w:p>
    <w:p w14:paraId="29BB41DD">
      <w:pPr>
        <w:pStyle w:val="5"/>
        <w:spacing w:before="252"/>
        <w:ind w:left="0"/>
      </w:pPr>
    </w:p>
    <w:p w14:paraId="5741DB89">
      <w:pPr>
        <w:pStyle w:val="15"/>
        <w:numPr>
          <w:ilvl w:val="3"/>
          <w:numId w:val="2"/>
        </w:numPr>
        <w:tabs>
          <w:tab w:val="left" w:pos="1458"/>
        </w:tabs>
        <w:spacing w:before="1" w:after="0" w:line="240" w:lineRule="auto"/>
        <w:ind w:left="1458" w:right="0" w:hanging="600"/>
        <w:jc w:val="left"/>
        <w:rPr>
          <w:rFonts w:hint="eastAsia" w:ascii="宋体" w:eastAsia="宋体"/>
          <w:sz w:val="24"/>
        </w:rPr>
      </w:pPr>
      <w:r>
        <w:rPr>
          <w:rFonts w:hint="eastAsia" w:ascii="宋体" w:eastAsia="宋体"/>
          <w:spacing w:val="-2"/>
          <w:sz w:val="24"/>
        </w:rPr>
        <w:t>客户接触与需求收集</w:t>
      </w:r>
    </w:p>
    <w:p w14:paraId="53EBAF85">
      <w:pPr>
        <w:pStyle w:val="5"/>
        <w:spacing w:before="158" w:line="364" w:lineRule="auto"/>
        <w:ind w:right="137" w:firstLine="480"/>
      </w:pPr>
      <w:r>
        <w:rPr>
          <w:spacing w:val="-4"/>
        </w:rPr>
        <w:t>在客户接触与需求收集阶段，</w:t>
      </w:r>
      <w:r>
        <w:rPr>
          <w:rFonts w:ascii="Times New Roman" w:eastAsia="Times New Roman"/>
          <w:spacing w:val="-4"/>
        </w:rPr>
        <w:t xml:space="preserve">Q </w:t>
      </w:r>
      <w:r>
        <w:rPr>
          <w:spacing w:val="-4"/>
        </w:rPr>
        <w:t>公司通过多种渠道与潜在企业客户建立联系。</w:t>
      </w:r>
      <w:r>
        <w:rPr>
          <w:spacing w:val="-3"/>
        </w:rPr>
        <w:t xml:space="preserve">客户可以通过电话、邮件、官网或者直接拜访的方式，与 </w:t>
      </w:r>
      <w:r>
        <w:rPr>
          <w:rFonts w:ascii="Times New Roman" w:eastAsia="Times New Roman"/>
        </w:rPr>
        <w:t xml:space="preserve">Q </w:t>
      </w:r>
      <w:r>
        <w:t xml:space="preserve">公司的销售团队进行 </w:t>
      </w:r>
      <w:r>
        <w:rPr>
          <w:spacing w:val="-4"/>
        </w:rPr>
        <w:t>沟通。在这一阶段，销售人员会与客户进行详细的需求对接，全面了解客户的业务</w:t>
      </w:r>
      <w:r>
        <w:rPr>
          <w:spacing w:val="-2"/>
        </w:rPr>
        <w:t>需求、预算限制以及行业痛点。通过需求收集，</w:t>
      </w:r>
      <w:r>
        <w:rPr>
          <w:rFonts w:ascii="Times New Roman" w:eastAsia="Times New Roman"/>
          <w:spacing w:val="-2"/>
        </w:rPr>
        <w:t>Q</w:t>
      </w:r>
      <w:r>
        <w:rPr>
          <w:rFonts w:ascii="Times New Roman" w:eastAsia="Times New Roman"/>
          <w:spacing w:val="-13"/>
        </w:rPr>
        <w:t xml:space="preserve"> </w:t>
      </w:r>
      <w:r>
        <w:rPr>
          <w:spacing w:val="-2"/>
        </w:rPr>
        <w:t>公司的销售团队能够为后续的方</w:t>
      </w:r>
      <w:r>
        <w:rPr>
          <w:spacing w:val="-9"/>
        </w:rPr>
        <w:t>案制定提供充分的信息支持，确保提出的解决方案与客户的实际需求高度匹配。销</w:t>
      </w:r>
      <w:r>
        <w:rPr>
          <w:spacing w:val="-2"/>
        </w:rPr>
        <w:t>售人员还会根据客户的具体情况，进行初步的方案分析，提前为后续的方案制定阶段打下基础。</w:t>
      </w:r>
    </w:p>
    <w:p w14:paraId="0802A7C2">
      <w:pPr>
        <w:pStyle w:val="15"/>
        <w:numPr>
          <w:ilvl w:val="3"/>
          <w:numId w:val="2"/>
        </w:numPr>
        <w:tabs>
          <w:tab w:val="left" w:pos="1458"/>
        </w:tabs>
        <w:spacing w:before="6" w:after="0" w:line="240" w:lineRule="auto"/>
        <w:ind w:left="1458" w:right="0" w:hanging="600"/>
        <w:jc w:val="left"/>
        <w:rPr>
          <w:rFonts w:hint="eastAsia" w:ascii="宋体" w:eastAsia="宋体"/>
          <w:sz w:val="24"/>
        </w:rPr>
      </w:pPr>
      <w:r>
        <w:rPr>
          <w:rFonts w:hint="eastAsia" w:ascii="宋体" w:eastAsia="宋体"/>
          <w:spacing w:val="-2"/>
          <w:sz w:val="24"/>
        </w:rPr>
        <w:t>解决方案制定</w:t>
      </w:r>
    </w:p>
    <w:p w14:paraId="6C4DD145">
      <w:pPr>
        <w:pStyle w:val="5"/>
        <w:spacing w:before="158" w:line="364" w:lineRule="auto"/>
        <w:ind w:right="377" w:firstLine="480"/>
        <w:jc w:val="both"/>
      </w:pPr>
      <w:r>
        <w:rPr>
          <w:spacing w:val="-4"/>
        </w:rPr>
        <w:t>在解决方案制定阶段，</w:t>
      </w:r>
      <w:r>
        <w:rPr>
          <w:rFonts w:ascii="Times New Roman" w:eastAsia="Times New Roman"/>
          <w:spacing w:val="-4"/>
        </w:rPr>
        <w:t xml:space="preserve">Q </w:t>
      </w:r>
      <w:r>
        <w:rPr>
          <w:spacing w:val="-4"/>
        </w:rPr>
        <w:t>公司的技术团队与销售团队紧密合作，根据客户的需求，制定出个性化的智慧养老解决方案。由于每个养老机构、医疗单位或其他</w:t>
      </w:r>
      <w:r>
        <w:rPr>
          <w:spacing w:val="-3"/>
        </w:rPr>
        <w:t xml:space="preserve">企业客户的需求不同，因此 </w:t>
      </w:r>
      <w:r>
        <w:rPr>
          <w:rFonts w:ascii="Times New Roman" w:eastAsia="Times New Roman"/>
        </w:rPr>
        <w:t>Q</w:t>
      </w:r>
      <w:r>
        <w:rPr>
          <w:rFonts w:ascii="Times New Roman" w:eastAsia="Times New Roman"/>
          <w:spacing w:val="33"/>
        </w:rPr>
        <w:t xml:space="preserve"> </w:t>
      </w:r>
      <w:r>
        <w:t>公司的解决方案往往是量身定制的，涵盖智能硬</w:t>
      </w:r>
      <w:r>
        <w:rPr>
          <w:spacing w:val="-5"/>
        </w:rPr>
        <w:t>件、软件系统、数据管理平台等多个方面。对于一些大型养老机构，解决方案可</w:t>
      </w:r>
    </w:p>
    <w:p w14:paraId="55C92B8E">
      <w:pPr>
        <w:pStyle w:val="5"/>
        <w:spacing w:after="0" w:line="364" w:lineRule="auto"/>
        <w:jc w:val="both"/>
        <w:sectPr>
          <w:type w:val="continuous"/>
          <w:pgSz w:w="11910" w:h="16840"/>
          <w:pgMar w:top="1920" w:right="1417" w:bottom="600" w:left="1417" w:header="894" w:footer="1085" w:gutter="0"/>
          <w:cols w:space="720" w:num="1"/>
        </w:sectPr>
      </w:pPr>
    </w:p>
    <w:p w14:paraId="6DCA0BDE">
      <w:pPr>
        <w:pStyle w:val="5"/>
        <w:spacing w:before="129" w:line="364" w:lineRule="auto"/>
        <w:ind w:right="257"/>
        <w:jc w:val="both"/>
      </w:pPr>
      <w:r>
        <w:rPr>
          <w:spacing w:val="-7"/>
        </w:rPr>
        <w:t>能需要涉及到智能健康监测设备的安装、远程医疗系统的配置以及数据分析平台</w:t>
      </w:r>
      <w:r>
        <w:rPr>
          <w:spacing w:val="-2"/>
        </w:rPr>
        <w:t>的搭建。而对于一些较小的合作伙伴，解决方案则可能更加简化，侧重于特定的健康监控产品或设备的定制化应用。在这一阶段，技术团队会根据客户的具体需</w:t>
      </w:r>
      <w:r>
        <w:rPr>
          <w:spacing w:val="-16"/>
        </w:rPr>
        <w:t>求，设计出最符合实际情况的方案，并确保解决方案的技术可行性与业务适配性。</w:t>
      </w:r>
    </w:p>
    <w:p w14:paraId="7DA3C8DC">
      <w:pPr>
        <w:pStyle w:val="15"/>
        <w:numPr>
          <w:ilvl w:val="3"/>
          <w:numId w:val="2"/>
        </w:numPr>
        <w:tabs>
          <w:tab w:val="left" w:pos="1458"/>
        </w:tabs>
        <w:spacing w:before="3" w:after="0" w:line="240" w:lineRule="auto"/>
        <w:ind w:left="1458" w:right="0" w:hanging="600"/>
        <w:jc w:val="left"/>
        <w:rPr>
          <w:rFonts w:hint="eastAsia" w:ascii="宋体" w:eastAsia="宋体"/>
          <w:sz w:val="24"/>
        </w:rPr>
      </w:pPr>
      <w:r>
        <w:rPr>
          <w:rFonts w:hint="eastAsia" w:ascii="宋体" w:eastAsia="宋体"/>
          <w:spacing w:val="-2"/>
          <w:sz w:val="24"/>
        </w:rPr>
        <w:t>方案提报与确认</w:t>
      </w:r>
    </w:p>
    <w:p w14:paraId="35FC1E81">
      <w:pPr>
        <w:pStyle w:val="5"/>
        <w:spacing w:before="158" w:line="364" w:lineRule="auto"/>
        <w:ind w:right="377" w:firstLine="480"/>
        <w:jc w:val="both"/>
      </w:pPr>
      <w:r>
        <w:rPr>
          <w:spacing w:val="-2"/>
        </w:rPr>
        <w:t>当解决方案完成后，</w:t>
      </w:r>
      <w:r>
        <w:rPr>
          <w:rFonts w:ascii="Times New Roman" w:eastAsia="Times New Roman"/>
          <w:spacing w:val="-2"/>
        </w:rPr>
        <w:t>Q</w:t>
      </w:r>
      <w:r>
        <w:rPr>
          <w:rFonts w:ascii="Times New Roman" w:eastAsia="Times New Roman"/>
          <w:spacing w:val="-13"/>
        </w:rPr>
        <w:t xml:space="preserve"> </w:t>
      </w:r>
      <w:r>
        <w:rPr>
          <w:spacing w:val="-2"/>
        </w:rPr>
        <w:t>公司会进入方案提报与确认阶段。在这一阶段，</w:t>
      </w:r>
      <w:r>
        <w:rPr>
          <w:rFonts w:ascii="Times New Roman" w:eastAsia="Times New Roman"/>
          <w:spacing w:val="-2"/>
        </w:rPr>
        <w:t>Q</w:t>
      </w:r>
      <w:r>
        <w:rPr>
          <w:rFonts w:ascii="Times New Roman" w:eastAsia="Times New Roman"/>
          <w:spacing w:val="-13"/>
        </w:rPr>
        <w:t xml:space="preserve"> </w:t>
      </w:r>
      <w:r>
        <w:rPr>
          <w:spacing w:val="-2"/>
        </w:rPr>
        <w:t>公</w:t>
      </w:r>
      <w:r>
        <w:rPr>
          <w:spacing w:val="-4"/>
        </w:rPr>
        <w:t>司向企业客户展示详细的解决方案，并与客户进行深入沟通，确认方案的各个细</w:t>
      </w:r>
      <w:r>
        <w:rPr>
          <w:spacing w:val="-2"/>
        </w:rPr>
        <w:t>节。此时，客户可以对方案中的具体内容提出修改意见，</w:t>
      </w:r>
      <w:r>
        <w:rPr>
          <w:rFonts w:ascii="Times New Roman" w:eastAsia="Times New Roman"/>
          <w:spacing w:val="-2"/>
        </w:rPr>
        <w:t>Q</w:t>
      </w:r>
      <w:r>
        <w:rPr>
          <w:rFonts w:ascii="Times New Roman" w:eastAsia="Times New Roman"/>
          <w:spacing w:val="-13"/>
        </w:rPr>
        <w:t xml:space="preserve"> </w:t>
      </w:r>
      <w:r>
        <w:rPr>
          <w:spacing w:val="-2"/>
        </w:rPr>
        <w:t>公司的团队会根据反</w:t>
      </w:r>
      <w:r>
        <w:rPr>
          <w:spacing w:val="-4"/>
        </w:rPr>
        <w:t>馈进行相应的调整，确保最终方案与客户的需求完全对接。在这个环节中沟通和</w:t>
      </w:r>
      <w:r>
        <w:rPr>
          <w:spacing w:val="-2"/>
        </w:rPr>
        <w:t>协商至关重要，</w:t>
      </w:r>
      <w:r>
        <w:rPr>
          <w:rFonts w:ascii="Times New Roman" w:eastAsia="Times New Roman"/>
          <w:spacing w:val="-2"/>
        </w:rPr>
        <w:t>Q</w:t>
      </w:r>
      <w:r>
        <w:rPr>
          <w:rFonts w:ascii="Times New Roman" w:eastAsia="Times New Roman"/>
          <w:spacing w:val="-13"/>
        </w:rPr>
        <w:t xml:space="preserve"> </w:t>
      </w:r>
      <w:r>
        <w:rPr>
          <w:spacing w:val="-2"/>
        </w:rPr>
        <w:t>公司的销售和技术团队需要与客户保持密切联系，确保方案的</w:t>
      </w:r>
      <w:r>
        <w:rPr>
          <w:spacing w:val="-4"/>
        </w:rPr>
        <w:t>精细化和个性化。经过反复确认与优化，双方最终达成一致，客户对方案的理解</w:t>
      </w:r>
      <w:r>
        <w:rPr>
          <w:spacing w:val="-2"/>
        </w:rPr>
        <w:t>和认同为下一步的合同签署做好充分准备。</w:t>
      </w:r>
    </w:p>
    <w:p w14:paraId="7FBBAD7A">
      <w:pPr>
        <w:pStyle w:val="15"/>
        <w:numPr>
          <w:ilvl w:val="3"/>
          <w:numId w:val="2"/>
        </w:numPr>
        <w:tabs>
          <w:tab w:val="left" w:pos="1458"/>
        </w:tabs>
        <w:spacing w:before="6" w:after="0" w:line="240" w:lineRule="auto"/>
        <w:ind w:left="1458" w:right="0" w:hanging="600"/>
        <w:jc w:val="left"/>
        <w:rPr>
          <w:rFonts w:hint="eastAsia" w:ascii="宋体" w:eastAsia="宋体"/>
          <w:sz w:val="24"/>
        </w:rPr>
      </w:pPr>
      <w:r>
        <w:rPr>
          <w:rFonts w:hint="eastAsia" w:ascii="宋体" w:eastAsia="宋体"/>
          <w:spacing w:val="-2"/>
          <w:sz w:val="24"/>
        </w:rPr>
        <w:t>合同签署与支付</w:t>
      </w:r>
    </w:p>
    <w:p w14:paraId="7FAA274C">
      <w:pPr>
        <w:pStyle w:val="5"/>
        <w:spacing w:before="158" w:line="364" w:lineRule="auto"/>
        <w:ind w:right="257" w:firstLine="480"/>
      </w:pPr>
      <w:r>
        <w:t>在合同签署与支付阶段，</w:t>
      </w:r>
      <w:r>
        <w:rPr>
          <w:rFonts w:ascii="Times New Roman" w:eastAsia="Times New Roman"/>
        </w:rPr>
        <w:t xml:space="preserve">Q </w:t>
      </w:r>
      <w:r>
        <w:t>公司与客户就最终方案达成一致后，双方进入正</w:t>
      </w:r>
      <w:r>
        <w:rPr>
          <w:spacing w:val="-6"/>
        </w:rPr>
        <w:t xml:space="preserve">式的合同签订流程。在合同中 </w:t>
      </w:r>
      <w:r>
        <w:rPr>
          <w:rFonts w:ascii="Times New Roman" w:eastAsia="Times New Roman"/>
          <w:spacing w:val="-2"/>
        </w:rPr>
        <w:t xml:space="preserve">Q </w:t>
      </w:r>
      <w:r>
        <w:rPr>
          <w:spacing w:val="-2"/>
        </w:rPr>
        <w:t>公司会明确交付时间、产品规格、技术要求、付款条款等关键内容，确保双方的权益得到保障。客户会根据合同内容完成支付流</w:t>
      </w:r>
      <w:r>
        <w:t>程，</w:t>
      </w:r>
      <w:r>
        <w:rPr>
          <w:rFonts w:ascii="Times New Roman" w:eastAsia="Times New Roman"/>
        </w:rPr>
        <w:t xml:space="preserve">Q </w:t>
      </w:r>
      <w:r>
        <w:t>公司则在收到款项后安排后续的交付工作。合同的签订是服务流程中的关</w:t>
      </w:r>
      <w:r>
        <w:rPr>
          <w:spacing w:val="-2"/>
        </w:rPr>
        <w:t>键环节之一，它不仅是法律上的保障，也标志着合作关系的正式建立。在这一阶</w:t>
      </w:r>
      <w:r>
        <w:rPr>
          <w:spacing w:val="-52"/>
        </w:rPr>
        <w:t>段，</w:t>
      </w:r>
      <w:r>
        <w:rPr>
          <w:rFonts w:ascii="Times New Roman" w:eastAsia="Times New Roman"/>
        </w:rPr>
        <w:t xml:space="preserve">Q </w:t>
      </w:r>
      <w:r>
        <w:rPr>
          <w:spacing w:val="-7"/>
        </w:rPr>
        <w:t>公司通过专业的合同管理和严格的付款流程，为客户提供明确的交付承诺，</w:t>
      </w:r>
      <w:r>
        <w:rPr>
          <w:spacing w:val="-2"/>
        </w:rPr>
        <w:t>并在合同中预设可能出现的问题解决方案，确保后续服务的顺利进行。</w:t>
      </w:r>
    </w:p>
    <w:p w14:paraId="0E0B4335">
      <w:pPr>
        <w:pStyle w:val="15"/>
        <w:numPr>
          <w:ilvl w:val="3"/>
          <w:numId w:val="2"/>
        </w:numPr>
        <w:tabs>
          <w:tab w:val="left" w:pos="1458"/>
        </w:tabs>
        <w:spacing w:before="7" w:after="0" w:line="240" w:lineRule="auto"/>
        <w:ind w:left="1458" w:right="0" w:hanging="600"/>
        <w:jc w:val="left"/>
        <w:rPr>
          <w:rFonts w:hint="eastAsia" w:ascii="宋体" w:eastAsia="宋体"/>
          <w:sz w:val="24"/>
        </w:rPr>
      </w:pPr>
      <w:r>
        <w:rPr>
          <w:rFonts w:hint="eastAsia" w:ascii="宋体" w:eastAsia="宋体"/>
          <w:spacing w:val="-2"/>
          <w:sz w:val="24"/>
        </w:rPr>
        <w:t>产品交付与安装</w:t>
      </w:r>
    </w:p>
    <w:p w14:paraId="46C8D800">
      <w:pPr>
        <w:pStyle w:val="5"/>
        <w:spacing w:before="158" w:line="364" w:lineRule="auto"/>
        <w:ind w:right="377" w:firstLine="480"/>
        <w:jc w:val="both"/>
      </w:pPr>
      <w:r>
        <w:rPr>
          <w:spacing w:val="-4"/>
        </w:rPr>
        <w:t>进入产品交付与安装阶段后，</w:t>
      </w:r>
      <w:r>
        <w:rPr>
          <w:rFonts w:ascii="Times New Roman" w:eastAsia="Times New Roman"/>
          <w:spacing w:val="-4"/>
        </w:rPr>
        <w:t xml:space="preserve">Q </w:t>
      </w:r>
      <w:r>
        <w:rPr>
          <w:spacing w:val="-4"/>
        </w:rPr>
        <w:t>公司按照合同要求开始进行产品的交付和安</w:t>
      </w:r>
      <w:r>
        <w:rPr>
          <w:spacing w:val="-2"/>
        </w:rPr>
        <w:t>装。根据合同的约定，</w:t>
      </w:r>
      <w:r>
        <w:rPr>
          <w:rFonts w:ascii="Times New Roman" w:eastAsia="Times New Roman"/>
          <w:spacing w:val="-2"/>
        </w:rPr>
        <w:t>Q</w:t>
      </w:r>
      <w:r>
        <w:rPr>
          <w:rFonts w:ascii="Times New Roman" w:eastAsia="Times New Roman"/>
          <w:spacing w:val="-13"/>
        </w:rPr>
        <w:t xml:space="preserve"> </w:t>
      </w:r>
      <w:r>
        <w:rPr>
          <w:spacing w:val="-2"/>
        </w:rPr>
        <w:t xml:space="preserve">公司将产品按时送达客户指定的地点，并安排专业的技术团队进行现场安装与调试。在产品交付的过程中 </w:t>
      </w:r>
      <w:r>
        <w:rPr>
          <w:rFonts w:ascii="Times New Roman" w:eastAsia="Times New Roman"/>
        </w:rPr>
        <w:t>Q</w:t>
      </w:r>
      <w:r>
        <w:rPr>
          <w:rFonts w:ascii="Times New Roman" w:eastAsia="Times New Roman"/>
          <w:spacing w:val="33"/>
        </w:rPr>
        <w:t xml:space="preserve"> </w:t>
      </w:r>
      <w:r>
        <w:t>公司确保每一项设备都符</w:t>
      </w:r>
      <w:r>
        <w:rPr>
          <w:spacing w:val="-4"/>
        </w:rPr>
        <w:t>合客户的需求和技术标准，确保安装的设备能够无缝连接并正常运行。技术团队</w:t>
      </w:r>
      <w:r>
        <w:rPr>
          <w:spacing w:val="-2"/>
        </w:rPr>
        <w:t>会在现场对设备进行详细的调试，确保产品的稳定性和高效性。在这一阶段，</w:t>
      </w:r>
      <w:r>
        <w:rPr>
          <w:rFonts w:ascii="Times New Roman" w:eastAsia="Times New Roman"/>
          <w:spacing w:val="-2"/>
        </w:rPr>
        <w:t>Q</w:t>
      </w:r>
      <w:r>
        <w:rPr>
          <w:spacing w:val="-4"/>
        </w:rPr>
        <w:t>公司还会为客户提供必要的操作培训，使客户能够快速掌握产品的使用方法，最</w:t>
      </w:r>
      <w:r>
        <w:rPr>
          <w:spacing w:val="-2"/>
        </w:rPr>
        <w:t>大化产品的使用价值。</w:t>
      </w:r>
    </w:p>
    <w:p w14:paraId="75AAF74C">
      <w:pPr>
        <w:pStyle w:val="15"/>
        <w:numPr>
          <w:ilvl w:val="3"/>
          <w:numId w:val="2"/>
        </w:numPr>
        <w:tabs>
          <w:tab w:val="left" w:pos="1458"/>
        </w:tabs>
        <w:spacing w:before="7" w:after="0" w:line="240" w:lineRule="auto"/>
        <w:ind w:left="1458" w:right="0" w:hanging="600"/>
        <w:jc w:val="left"/>
        <w:rPr>
          <w:rFonts w:hint="eastAsia" w:ascii="宋体" w:eastAsia="宋体"/>
          <w:sz w:val="24"/>
        </w:rPr>
      </w:pPr>
      <w:r>
        <w:rPr>
          <w:rFonts w:hint="eastAsia" w:ascii="宋体" w:eastAsia="宋体"/>
          <w:spacing w:val="-2"/>
          <w:sz w:val="24"/>
        </w:rPr>
        <w:t>培训与技术支持</w:t>
      </w:r>
    </w:p>
    <w:p w14:paraId="5E3F9022">
      <w:pPr>
        <w:pStyle w:val="15"/>
        <w:spacing w:after="0" w:line="240" w:lineRule="auto"/>
        <w:jc w:val="left"/>
        <w:rPr>
          <w:rFonts w:hint="eastAsia" w:ascii="宋体" w:eastAsia="宋体"/>
          <w:sz w:val="24"/>
        </w:rPr>
        <w:sectPr>
          <w:pgSz w:w="11910" w:h="16840"/>
          <w:pgMar w:top="1380" w:right="1417" w:bottom="1280" w:left="1417" w:header="894" w:footer="1085" w:gutter="0"/>
          <w:cols w:space="720" w:num="1"/>
        </w:sectPr>
      </w:pPr>
    </w:p>
    <w:p w14:paraId="653D7570">
      <w:pPr>
        <w:pStyle w:val="5"/>
        <w:spacing w:before="129" w:line="364" w:lineRule="auto"/>
        <w:ind w:right="377" w:firstLine="480"/>
        <w:jc w:val="both"/>
      </w:pPr>
      <w:bookmarkStart w:id="77" w:name="4.1.7 有形展示现状"/>
      <w:bookmarkEnd w:id="77"/>
      <w:r>
        <w:rPr>
          <w:spacing w:val="-4"/>
        </w:rPr>
        <w:t>随着产品交付和安装的完成，</w:t>
      </w:r>
      <w:r>
        <w:rPr>
          <w:rFonts w:ascii="Times New Roman" w:eastAsia="Times New Roman"/>
          <w:spacing w:val="-4"/>
        </w:rPr>
        <w:t xml:space="preserve">Q </w:t>
      </w:r>
      <w:r>
        <w:rPr>
          <w:spacing w:val="-4"/>
        </w:rPr>
        <w:t>公司将为企业客户提供定期的培训和技术支</w:t>
      </w:r>
      <w:r>
        <w:rPr>
          <w:spacing w:val="-2"/>
        </w:rPr>
        <w:t>持。通过面对面的技术培训或线上培训，</w:t>
      </w:r>
      <w:r>
        <w:rPr>
          <w:rFonts w:ascii="Times New Roman" w:eastAsia="Times New Roman"/>
          <w:spacing w:val="-2"/>
        </w:rPr>
        <w:t>Q</w:t>
      </w:r>
      <w:r>
        <w:rPr>
          <w:rFonts w:ascii="Times New Roman" w:eastAsia="Times New Roman"/>
          <w:spacing w:val="-13"/>
        </w:rPr>
        <w:t xml:space="preserve"> </w:t>
      </w:r>
      <w:r>
        <w:rPr>
          <w:spacing w:val="-2"/>
        </w:rPr>
        <w:t>公司确保客户能够熟练掌握设备的使用方法和操作技巧，避免因操作不当而造成不必要的损失。</w:t>
      </w:r>
      <w:r>
        <w:rPr>
          <w:rFonts w:ascii="Times New Roman" w:eastAsia="Times New Roman"/>
          <w:spacing w:val="-2"/>
        </w:rPr>
        <w:t>Q</w:t>
      </w:r>
      <w:r>
        <w:rPr>
          <w:rFonts w:ascii="Times New Roman" w:eastAsia="Times New Roman"/>
          <w:spacing w:val="-13"/>
        </w:rPr>
        <w:t xml:space="preserve"> </w:t>
      </w:r>
      <w:r>
        <w:rPr>
          <w:spacing w:val="-2"/>
        </w:rPr>
        <w:t>公司的技术团队还</w:t>
      </w:r>
      <w:r>
        <w:rPr>
          <w:spacing w:val="-4"/>
        </w:rPr>
        <w:t>会提供持续的技术支持，解决客户在使用过程中遇到的任何问题。为确保客户的</w:t>
      </w:r>
      <w:r>
        <w:rPr>
          <w:spacing w:val="-2"/>
        </w:rPr>
        <w:t>需求得到及时满足，</w:t>
      </w:r>
      <w:r>
        <w:rPr>
          <w:rFonts w:ascii="Times New Roman" w:eastAsia="Times New Roman"/>
          <w:spacing w:val="-2"/>
        </w:rPr>
        <w:t>Q</w:t>
      </w:r>
      <w:r>
        <w:rPr>
          <w:rFonts w:ascii="Times New Roman" w:eastAsia="Times New Roman"/>
          <w:spacing w:val="-13"/>
        </w:rPr>
        <w:t xml:space="preserve"> </w:t>
      </w:r>
      <w:r>
        <w:rPr>
          <w:spacing w:val="-2"/>
        </w:rPr>
        <w:t>公司还设立专门的技术支持热线和在线客服系统，客户可以随时获得帮助。</w:t>
      </w:r>
    </w:p>
    <w:p w14:paraId="7E8D9AD0">
      <w:pPr>
        <w:pStyle w:val="15"/>
        <w:numPr>
          <w:ilvl w:val="3"/>
          <w:numId w:val="2"/>
        </w:numPr>
        <w:tabs>
          <w:tab w:val="left" w:pos="1458"/>
        </w:tabs>
        <w:spacing w:before="4" w:after="0" w:line="240" w:lineRule="auto"/>
        <w:ind w:left="1458" w:right="0" w:hanging="600"/>
        <w:jc w:val="left"/>
        <w:rPr>
          <w:rFonts w:hint="eastAsia" w:ascii="宋体" w:eastAsia="宋体"/>
          <w:sz w:val="24"/>
        </w:rPr>
      </w:pPr>
      <w:r>
        <w:rPr>
          <w:rFonts w:hint="eastAsia" w:ascii="宋体" w:eastAsia="宋体"/>
          <w:spacing w:val="-2"/>
          <w:sz w:val="24"/>
        </w:rPr>
        <w:t>售后服务与维护</w:t>
      </w:r>
    </w:p>
    <w:p w14:paraId="3258D742">
      <w:pPr>
        <w:pStyle w:val="5"/>
        <w:spacing w:before="158" w:line="364" w:lineRule="auto"/>
        <w:ind w:right="377" w:firstLine="480"/>
        <w:jc w:val="both"/>
      </w:pPr>
      <w:r>
        <w:rPr>
          <w:spacing w:val="-4"/>
        </w:rPr>
        <w:t>在售后服务与维护环节，</w:t>
      </w:r>
      <w:r>
        <w:rPr>
          <w:rFonts w:ascii="Times New Roman" w:eastAsia="Times New Roman"/>
          <w:spacing w:val="-4"/>
        </w:rPr>
        <w:t xml:space="preserve">Q </w:t>
      </w:r>
      <w:r>
        <w:rPr>
          <w:spacing w:val="-4"/>
        </w:rPr>
        <w:t>公司为客户提供全面的售后支持，包括设备故障</w:t>
      </w:r>
      <w:r>
        <w:rPr>
          <w:spacing w:val="-2"/>
        </w:rPr>
        <w:t>修复、系统升级和定期维护等服务。</w:t>
      </w:r>
      <w:r>
        <w:rPr>
          <w:rFonts w:ascii="Times New Roman" w:eastAsia="Times New Roman"/>
          <w:spacing w:val="-2"/>
        </w:rPr>
        <w:t>Q</w:t>
      </w:r>
      <w:r>
        <w:rPr>
          <w:rFonts w:ascii="Times New Roman" w:eastAsia="Times New Roman"/>
          <w:spacing w:val="-13"/>
        </w:rPr>
        <w:t xml:space="preserve"> </w:t>
      </w:r>
      <w:r>
        <w:rPr>
          <w:spacing w:val="-2"/>
        </w:rPr>
        <w:t>公司通过定期回访、在线监控和现场维护等方式，确保产品在客户使用过程中的长期稳定性。在产品交付后，</w:t>
      </w:r>
      <w:r>
        <w:rPr>
          <w:rFonts w:ascii="Times New Roman" w:eastAsia="Times New Roman"/>
          <w:spacing w:val="-2"/>
        </w:rPr>
        <w:t>Q</w:t>
      </w:r>
      <w:r>
        <w:rPr>
          <w:rFonts w:ascii="Times New Roman" w:eastAsia="Times New Roman"/>
          <w:spacing w:val="-13"/>
        </w:rPr>
        <w:t xml:space="preserve"> </w:t>
      </w:r>
      <w:r>
        <w:rPr>
          <w:spacing w:val="-2"/>
        </w:rPr>
        <w:t>公司会定</w:t>
      </w:r>
      <w:r>
        <w:rPr>
          <w:spacing w:val="-4"/>
        </w:rPr>
        <w:t>期回访客户，收集使用反馈，了解产品的实际表现并及时为客户提供必要的技术服务。</w:t>
      </w:r>
    </w:p>
    <w:p w14:paraId="40C8558B">
      <w:pPr>
        <w:pStyle w:val="4"/>
        <w:numPr>
          <w:ilvl w:val="2"/>
          <w:numId w:val="2"/>
        </w:numPr>
        <w:tabs>
          <w:tab w:val="left" w:pos="1006"/>
        </w:tabs>
        <w:spacing w:before="289" w:after="0" w:line="240" w:lineRule="auto"/>
        <w:ind w:left="1006" w:right="0" w:hanging="628"/>
        <w:jc w:val="left"/>
      </w:pPr>
      <w:bookmarkStart w:id="78" w:name="_TOC_250055"/>
      <w:bookmarkEnd w:id="78"/>
      <w:r>
        <w:rPr>
          <w:spacing w:val="-2"/>
        </w:rPr>
        <w:t>有形展示现状</w:t>
      </w:r>
    </w:p>
    <w:p w14:paraId="22AA210B">
      <w:pPr>
        <w:pStyle w:val="5"/>
        <w:spacing w:before="309" w:line="364" w:lineRule="auto"/>
        <w:ind w:right="377" w:firstLine="480"/>
        <w:jc w:val="both"/>
      </w:pPr>
      <w:r>
        <w:rPr>
          <w:spacing w:val="-9"/>
        </w:rPr>
        <w:t xml:space="preserve">由于 </w:t>
      </w:r>
      <w:r>
        <w:rPr>
          <w:rFonts w:ascii="Times New Roman" w:eastAsia="Times New Roman"/>
        </w:rPr>
        <w:t>Q</w:t>
      </w:r>
      <w:r>
        <w:rPr>
          <w:rFonts w:ascii="Times New Roman" w:eastAsia="Times New Roman"/>
          <w:spacing w:val="33"/>
        </w:rPr>
        <w:t xml:space="preserve"> </w:t>
      </w:r>
      <w:r>
        <w:t>公司的目标客户主要是各类养老机构、医疗卫生机构、政府部门以</w:t>
      </w:r>
      <w:r>
        <w:rPr>
          <w:spacing w:val="-4"/>
        </w:rPr>
        <w:t>及其他相关企业，因此其有形展示策略的设计与实施必须注重产品的专业性、技</w:t>
      </w:r>
      <w:r>
        <w:rPr>
          <w:spacing w:val="-2"/>
        </w:rPr>
        <w:t>术性以及可应用性。</w:t>
      </w:r>
    </w:p>
    <w:p w14:paraId="24BE68BD">
      <w:pPr>
        <w:tabs>
          <w:tab w:val="left" w:pos="744"/>
        </w:tabs>
        <w:spacing w:before="265"/>
        <w:ind w:left="0" w:right="1" w:firstLine="0"/>
        <w:jc w:val="center"/>
        <w:rPr>
          <w:sz w:val="20"/>
        </w:rPr>
      </w:pPr>
      <w:r>
        <w:rPr>
          <w:w w:val="105"/>
          <w:sz w:val="20"/>
        </w:rPr>
        <w:t>表</w:t>
      </w:r>
      <w:r>
        <w:rPr>
          <w:spacing w:val="-49"/>
          <w:w w:val="105"/>
          <w:sz w:val="20"/>
        </w:rPr>
        <w:t xml:space="preserve"> </w:t>
      </w:r>
      <w:r>
        <w:rPr>
          <w:rFonts w:ascii="Times New Roman" w:eastAsia="Times New Roman"/>
          <w:b/>
          <w:spacing w:val="-5"/>
          <w:w w:val="105"/>
          <w:sz w:val="21"/>
        </w:rPr>
        <w:t>4.7</w:t>
      </w:r>
      <w:r>
        <w:rPr>
          <w:rFonts w:ascii="Times New Roman" w:eastAsia="Times New Roman"/>
          <w:b/>
          <w:sz w:val="21"/>
        </w:rPr>
        <w:tab/>
      </w:r>
      <w:r>
        <w:rPr>
          <w:rFonts w:ascii="Times New Roman" w:eastAsia="Times New Roman"/>
          <w:b/>
          <w:w w:val="105"/>
          <w:sz w:val="21"/>
        </w:rPr>
        <w:t>Q</w:t>
      </w:r>
      <w:r>
        <w:rPr>
          <w:rFonts w:ascii="Times New Roman" w:eastAsia="Times New Roman"/>
          <w:b/>
          <w:spacing w:val="3"/>
          <w:w w:val="105"/>
          <w:sz w:val="21"/>
        </w:rPr>
        <w:t xml:space="preserve"> </w:t>
      </w:r>
      <w:r>
        <w:rPr>
          <w:w w:val="105"/>
          <w:sz w:val="20"/>
        </w:rPr>
        <w:t>公司有形展示策</w:t>
      </w:r>
      <w:r>
        <w:rPr>
          <w:spacing w:val="-10"/>
          <w:w w:val="105"/>
          <w:sz w:val="20"/>
        </w:rPr>
        <w:t>略</w:t>
      </w:r>
    </w:p>
    <w:p w14:paraId="27FE7DC6">
      <w:pPr>
        <w:pStyle w:val="5"/>
        <w:spacing w:before="1"/>
        <w:ind w:left="0"/>
        <w:rPr>
          <w:sz w:val="12"/>
        </w:rPr>
      </w:pPr>
      <w:r>
        <w:rPr>
          <w:sz w:val="12"/>
        </w:rPr>
        <mc:AlternateContent>
          <mc:Choice Requires="wps">
            <w:drawing>
              <wp:anchor distT="0" distB="0" distL="0" distR="0" simplePos="0" relativeHeight="251699200" behindDoc="1" locked="0" layoutInCell="1" allowOverlap="1">
                <wp:simplePos x="0" y="0"/>
                <wp:positionH relativeFrom="page">
                  <wp:posOffset>1139825</wp:posOffset>
                </wp:positionH>
                <wp:positionV relativeFrom="paragraph">
                  <wp:posOffset>113665</wp:posOffset>
                </wp:positionV>
                <wp:extent cx="5279390" cy="18415"/>
                <wp:effectExtent l="0" t="0" r="0" b="0"/>
                <wp:wrapTopAndBottom/>
                <wp:docPr id="126" name="Graphic 126"/>
                <wp:cNvGraphicFramePr/>
                <a:graphic xmlns:a="http://schemas.openxmlformats.org/drawingml/2006/main">
                  <a:graphicData uri="http://schemas.microsoft.com/office/word/2010/wordprocessingShape">
                    <wps:wsp>
                      <wps:cNvSpPr/>
                      <wps:spPr>
                        <a:xfrm>
                          <a:off x="0" y="0"/>
                          <a:ext cx="5279390" cy="18415"/>
                        </a:xfrm>
                        <a:custGeom>
                          <a:avLst/>
                          <a:gdLst/>
                          <a:ahLst/>
                          <a:cxnLst/>
                          <a:rect l="l" t="t" r="r" b="b"/>
                          <a:pathLst>
                            <a:path w="5279390" h="18415">
                              <a:moveTo>
                                <a:pt x="5279136" y="0"/>
                              </a:moveTo>
                              <a:lnTo>
                                <a:pt x="5279136" y="0"/>
                              </a:lnTo>
                              <a:lnTo>
                                <a:pt x="0" y="0"/>
                              </a:lnTo>
                              <a:lnTo>
                                <a:pt x="0" y="18288"/>
                              </a:lnTo>
                              <a:lnTo>
                                <a:pt x="5279136" y="18288"/>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126" o:spid="_x0000_s1026" o:spt="100" style="position:absolute;left:0pt;margin-left:89.75pt;margin-top:8.95pt;height:1.45pt;width:415.7pt;mso-position-horizontal-relative:page;mso-wrap-distance-bottom:0pt;mso-wrap-distance-top:0pt;z-index:-251617280;mso-width-relative:page;mso-height-relative:page;" fillcolor="#000000" filled="t" stroked="f" coordsize="5279390,18415" o:gfxdata="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0ASuo2AAAAAoBAAAPAAAAAAAAAAEAIAAAACIAAABkcnMvZG93bnJldi54bWxQSwECFAAU&#10;AAAACACHTuJAqQuJpioCAAAOBQAADgAAAAAAAAABACAAAAAnAQAAZHJzL2Uyb0RvYy54bWxQSwUG&#10;AAAAAAYABgBZAQAAwwUAAAAA&#10;" path="m5279136,0l5279136,0,0,0,0,18288,5279136,18288,5279136,0xe">
                <v:fill on="t" focussize="0,0"/>
                <v:stroke on="f"/>
                <v:imagedata o:title=""/>
                <o:lock v:ext="edit" aspectratio="f"/>
                <v:textbox inset="0mm,0mm,0mm,0mm"/>
                <w10:wrap type="topAndBottom"/>
              </v:shape>
            </w:pict>
          </mc:Fallback>
        </mc:AlternateContent>
      </w:r>
    </w:p>
    <w:p w14:paraId="23577F4A">
      <w:pPr>
        <w:tabs>
          <w:tab w:val="left" w:pos="1885"/>
          <w:tab w:val="left" w:pos="5515"/>
        </w:tabs>
        <w:spacing w:before="49"/>
        <w:ind w:left="696" w:right="0" w:firstLine="0"/>
        <w:jc w:val="left"/>
        <w:rPr>
          <w:sz w:val="21"/>
        </w:rPr>
      </w:pPr>
      <w:r>
        <w:rPr>
          <w:spacing w:val="-2"/>
          <w:sz w:val="21"/>
        </w:rPr>
        <w:t>项</w:t>
      </w:r>
      <w:r>
        <w:rPr>
          <w:spacing w:val="-10"/>
          <w:sz w:val="21"/>
        </w:rPr>
        <w:t>目</w:t>
      </w:r>
      <w:r>
        <w:rPr>
          <w:sz w:val="21"/>
        </w:rPr>
        <w:tab/>
      </w:r>
      <w:r>
        <w:rPr>
          <w:spacing w:val="-2"/>
          <w:sz w:val="21"/>
        </w:rPr>
        <w:t>当前策</w:t>
      </w:r>
      <w:r>
        <w:rPr>
          <w:spacing w:val="-10"/>
          <w:sz w:val="21"/>
        </w:rPr>
        <w:t>略</w:t>
      </w:r>
      <w:r>
        <w:rPr>
          <w:sz w:val="21"/>
        </w:rPr>
        <w:tab/>
      </w:r>
      <w:r>
        <w:rPr>
          <w:spacing w:val="-2"/>
          <w:sz w:val="21"/>
        </w:rPr>
        <w:t>具体内</w:t>
      </w:r>
      <w:r>
        <w:rPr>
          <w:spacing w:val="-10"/>
          <w:sz w:val="21"/>
        </w:rPr>
        <w:t>容</w:t>
      </w:r>
    </w:p>
    <w:p w14:paraId="102768D8">
      <w:pPr>
        <w:spacing w:after="0"/>
        <w:jc w:val="left"/>
        <w:rPr>
          <w:sz w:val="21"/>
        </w:rPr>
        <w:sectPr>
          <w:pgSz w:w="11910" w:h="16840"/>
          <w:pgMar w:top="1380" w:right="1417" w:bottom="1280" w:left="1417" w:header="894" w:footer="1085" w:gutter="0"/>
          <w:cols w:space="720" w:num="1"/>
        </w:sectPr>
      </w:pPr>
    </w:p>
    <w:p w14:paraId="65412DA7">
      <w:pPr>
        <w:spacing w:before="100" w:line="316" w:lineRule="auto"/>
        <w:ind w:left="488" w:right="1" w:firstLine="0"/>
        <w:jc w:val="left"/>
        <w:rPr>
          <w:sz w:val="21"/>
        </w:rPr>
      </w:pPr>
      <w:r>
        <w:rPr>
          <w:sz w:val="21"/>
        </w:rPr>
        <mc:AlternateContent>
          <mc:Choice Requires="wps">
            <w:drawing>
              <wp:anchor distT="0" distB="0" distL="0" distR="0" simplePos="0" relativeHeight="251670528" behindDoc="0" locked="0" layoutInCell="1" allowOverlap="1">
                <wp:simplePos x="0" y="0"/>
                <wp:positionH relativeFrom="page">
                  <wp:posOffset>1139825</wp:posOffset>
                </wp:positionH>
                <wp:positionV relativeFrom="paragraph">
                  <wp:posOffset>26035</wp:posOffset>
                </wp:positionV>
                <wp:extent cx="5279390" cy="6350"/>
                <wp:effectExtent l="0" t="0" r="0" b="0"/>
                <wp:wrapNone/>
                <wp:docPr id="127" name="Graphic 127"/>
                <wp:cNvGraphicFramePr/>
                <a:graphic xmlns:a="http://schemas.openxmlformats.org/drawingml/2006/main">
                  <a:graphicData uri="http://schemas.microsoft.com/office/word/2010/wordprocessingShape">
                    <wps:wsp>
                      <wps:cNvSpPr/>
                      <wps:spPr>
                        <a:xfrm>
                          <a:off x="0" y="0"/>
                          <a:ext cx="5279390" cy="6350"/>
                        </a:xfrm>
                        <a:custGeom>
                          <a:avLst/>
                          <a:gdLst/>
                          <a:ahLst/>
                          <a:cxnLst/>
                          <a:rect l="l" t="t" r="r" b="b"/>
                          <a:pathLst>
                            <a:path w="5279390" h="6350">
                              <a:moveTo>
                                <a:pt x="5279136" y="0"/>
                              </a:moveTo>
                              <a:lnTo>
                                <a:pt x="5279136" y="0"/>
                              </a:lnTo>
                              <a:lnTo>
                                <a:pt x="0" y="0"/>
                              </a:lnTo>
                              <a:lnTo>
                                <a:pt x="0" y="6096"/>
                              </a:lnTo>
                              <a:lnTo>
                                <a:pt x="5279136" y="6096"/>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127" o:spid="_x0000_s1026" o:spt="100" style="position:absolute;left:0pt;margin-left:89.75pt;margin-top:2.05pt;height:0.5pt;width:415.7pt;mso-position-horizontal-relative:page;z-index:251670528;mso-width-relative:page;mso-height-relative:page;" fillcolor="#000000" filled="t" stroked="f" coordsize="5279390,6350" o:gfxdata="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ehK61QAAAAgBAAAPAAAAAAAAAAEAIAAAACIAAABkcnMvZG93bnJldi54bWxQSwECFAAUAAAACACH&#10;TuJAECbO/icCAAAKBQAADgAAAAAAAAABACAAAAAkAQAAZHJzL2Uyb0RvYy54bWxQSwUGAAAAAAYA&#10;BgBZAQAAvQUAAAAA&#10;" path="m5279136,0l5279136,0,0,0,0,6096,5279136,6096,5279136,0xe">
                <v:fill on="t" focussize="0,0"/>
                <v:stroke on="f"/>
                <v:imagedata o:title=""/>
                <o:lock v:ext="edit" aspectratio="f"/>
                <v:textbox inset="0mm,0mm,0mm,0mm"/>
              </v:shape>
            </w:pict>
          </mc:Fallback>
        </mc:AlternateContent>
      </w:r>
      <w:r>
        <w:rPr>
          <w:spacing w:val="-4"/>
          <w:sz w:val="21"/>
        </w:rPr>
        <w:t>展示渠</w:t>
      </w:r>
      <w:r>
        <w:rPr>
          <w:spacing w:val="-10"/>
          <w:sz w:val="21"/>
        </w:rPr>
        <w:t>道</w:t>
      </w:r>
    </w:p>
    <w:p w14:paraId="428E5F37">
      <w:pPr>
        <w:spacing w:before="5" w:line="319" w:lineRule="auto"/>
        <w:ind w:left="488" w:right="1" w:firstLine="0"/>
        <w:jc w:val="both"/>
        <w:rPr>
          <w:sz w:val="21"/>
        </w:rPr>
      </w:pPr>
      <w:r>
        <w:rPr>
          <w:spacing w:val="-4"/>
          <w:sz w:val="21"/>
        </w:rPr>
        <w:t>产品展示方式样品展</w:t>
      </w:r>
      <w:r>
        <w:rPr>
          <w:spacing w:val="-10"/>
          <w:sz w:val="21"/>
        </w:rPr>
        <w:t>示</w:t>
      </w:r>
    </w:p>
    <w:p w14:paraId="61318AE9">
      <w:pPr>
        <w:spacing w:before="4"/>
        <w:ind w:left="488" w:right="0" w:firstLine="0"/>
        <w:jc w:val="left"/>
        <w:rPr>
          <w:sz w:val="21"/>
        </w:rPr>
      </w:pPr>
      <w:r>
        <w:rPr>
          <w:spacing w:val="-5"/>
          <w:sz w:val="21"/>
        </w:rPr>
        <w:t>线上展</w:t>
      </w:r>
    </w:p>
    <w:p w14:paraId="7022CB55">
      <w:pPr>
        <w:spacing w:before="91"/>
        <w:ind w:left="488" w:right="0" w:firstLine="0"/>
        <w:jc w:val="left"/>
        <w:rPr>
          <w:sz w:val="21"/>
        </w:rPr>
      </w:pPr>
      <w:r>
        <w:rPr>
          <w:spacing w:val="-10"/>
          <w:sz w:val="21"/>
        </w:rPr>
        <w:t>示</w:t>
      </w:r>
    </w:p>
    <w:p w14:paraId="1D79A28B">
      <w:pPr>
        <w:spacing w:before="91" w:line="319" w:lineRule="auto"/>
        <w:ind w:left="488" w:right="0" w:firstLine="0"/>
        <w:jc w:val="both"/>
        <w:rPr>
          <w:sz w:val="21"/>
        </w:rPr>
      </w:pPr>
      <w:r>
        <w:rPr>
          <w:sz w:val="21"/>
        </w:rPr>
        <mc:AlternateContent>
          <mc:Choice Requires="wps">
            <w:drawing>
              <wp:anchor distT="0" distB="0" distL="0" distR="0" simplePos="0" relativeHeight="251686912" behindDoc="1" locked="0" layoutInCell="1" allowOverlap="1">
                <wp:simplePos x="0" y="0"/>
                <wp:positionH relativeFrom="page">
                  <wp:posOffset>1130300</wp:posOffset>
                </wp:positionH>
                <wp:positionV relativeFrom="paragraph">
                  <wp:posOffset>941070</wp:posOffset>
                </wp:positionV>
                <wp:extent cx="5288280" cy="18415"/>
                <wp:effectExtent l="0" t="0" r="0" b="0"/>
                <wp:wrapNone/>
                <wp:docPr id="128" name="Graphic 128"/>
                <wp:cNvGraphicFramePr/>
                <a:graphic xmlns:a="http://schemas.openxmlformats.org/drawingml/2006/main">
                  <a:graphicData uri="http://schemas.microsoft.com/office/word/2010/wordprocessingShape">
                    <wps:wsp>
                      <wps:cNvSpPr/>
                      <wps:spPr>
                        <a:xfrm>
                          <a:off x="0" y="0"/>
                          <a:ext cx="5288280" cy="18415"/>
                        </a:xfrm>
                        <a:custGeom>
                          <a:avLst/>
                          <a:gdLst/>
                          <a:ahLst/>
                          <a:cxnLst/>
                          <a:rect l="l" t="t" r="r" b="b"/>
                          <a:pathLst>
                            <a:path w="5288280" h="18415">
                              <a:moveTo>
                                <a:pt x="5288280" y="0"/>
                              </a:moveTo>
                              <a:lnTo>
                                <a:pt x="5288280" y="0"/>
                              </a:lnTo>
                              <a:lnTo>
                                <a:pt x="0" y="0"/>
                              </a:lnTo>
                              <a:lnTo>
                                <a:pt x="0" y="18288"/>
                              </a:lnTo>
                              <a:lnTo>
                                <a:pt x="5288280" y="18288"/>
                              </a:lnTo>
                              <a:lnTo>
                                <a:pt x="5288280" y="0"/>
                              </a:lnTo>
                              <a:close/>
                            </a:path>
                          </a:pathLst>
                        </a:custGeom>
                        <a:solidFill>
                          <a:srgbClr val="000000"/>
                        </a:solidFill>
                      </wps:spPr>
                      <wps:bodyPr wrap="square" lIns="0" tIns="0" rIns="0" bIns="0" rtlCol="0">
                        <a:noAutofit/>
                      </wps:bodyPr>
                    </wps:wsp>
                  </a:graphicData>
                </a:graphic>
              </wp:anchor>
            </w:drawing>
          </mc:Choice>
          <mc:Fallback>
            <w:pict>
              <v:shape id="Graphic 128" o:spid="_x0000_s1026" o:spt="100" style="position:absolute;left:0pt;margin-left:89pt;margin-top:74.1pt;height:1.45pt;width:416.4pt;mso-position-horizontal-relative:page;z-index:-251629568;mso-width-relative:page;mso-height-relative:page;" fillcolor="#000000" filled="t" stroked="f" coordsize="5288280,18415" o:gfxdata="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Bj&#10;U6jYAAAADAEAAA8AAAAAAAAAAQAgAAAAIgAAAGRycy9kb3ducmV2LnhtbFBLAQIUABQAAAAIAIdO&#10;4kBaaUxaIwIAAA4FAAAOAAAAAAAAAAEAIAAAACcBAABkcnMvZTJvRG9jLnhtbFBLBQYAAAAABgAG&#10;AFkBAAC8BQAAAAA=&#10;" path="m5288280,0l5288280,0,0,0,0,18288,5288280,18288,5288280,0xe">
                <v:fill on="t" focussize="0,0"/>
                <v:stroke on="f"/>
                <v:imagedata o:title=""/>
                <o:lock v:ext="edit" aspectratio="f"/>
                <v:textbox inset="0mm,0mm,0mm,0mm"/>
              </v:shape>
            </w:pict>
          </mc:Fallback>
        </mc:AlternateContent>
      </w:r>
      <w:r>
        <w:rPr>
          <w:spacing w:val="-4"/>
          <w:sz w:val="21"/>
        </w:rPr>
        <w:t>销售支持材料企业客</w:t>
      </w:r>
      <w:r>
        <w:rPr>
          <w:spacing w:val="-5"/>
          <w:sz w:val="21"/>
        </w:rPr>
        <w:t>户培训</w:t>
      </w:r>
    </w:p>
    <w:p w14:paraId="017E11D2">
      <w:pPr>
        <w:spacing w:before="100" w:line="316" w:lineRule="auto"/>
        <w:ind w:left="380" w:right="16" w:firstLine="0"/>
        <w:jc w:val="left"/>
        <w:rPr>
          <w:sz w:val="21"/>
        </w:rPr>
      </w:pPr>
      <w:r>
        <w:br w:type="column"/>
      </w:r>
      <w:r>
        <w:rPr>
          <w:spacing w:val="-2"/>
          <w:sz w:val="21"/>
        </w:rPr>
        <w:t>企业展示会与行</w:t>
      </w:r>
      <w:r>
        <w:rPr>
          <w:spacing w:val="-4"/>
          <w:sz w:val="21"/>
        </w:rPr>
        <w:t>业展会</w:t>
      </w:r>
    </w:p>
    <w:p w14:paraId="03BE55C5">
      <w:pPr>
        <w:spacing w:before="5" w:line="321" w:lineRule="auto"/>
        <w:ind w:left="380" w:right="16" w:firstLine="0"/>
        <w:jc w:val="left"/>
        <w:rPr>
          <w:sz w:val="21"/>
        </w:rPr>
      </w:pPr>
      <w:r>
        <w:rPr>
          <w:spacing w:val="-2"/>
          <w:sz w:val="21"/>
        </w:rPr>
        <w:t>现场演示与定制</w:t>
      </w:r>
      <w:r>
        <w:rPr>
          <w:spacing w:val="-4"/>
          <w:sz w:val="21"/>
        </w:rPr>
        <w:t>化展示</w:t>
      </w:r>
    </w:p>
    <w:p w14:paraId="649F0FF9">
      <w:pPr>
        <w:spacing w:before="0" w:line="316" w:lineRule="auto"/>
        <w:ind w:left="380" w:right="16" w:firstLine="0"/>
        <w:jc w:val="left"/>
        <w:rPr>
          <w:sz w:val="21"/>
        </w:rPr>
      </w:pPr>
      <w:r>
        <w:rPr>
          <w:spacing w:val="-2"/>
          <w:sz w:val="21"/>
        </w:rPr>
        <w:t>样品提供与现场</w:t>
      </w:r>
      <w:r>
        <w:rPr>
          <w:spacing w:val="-6"/>
          <w:sz w:val="21"/>
        </w:rPr>
        <w:t>体验</w:t>
      </w:r>
    </w:p>
    <w:p w14:paraId="79CB4286">
      <w:pPr>
        <w:spacing w:before="4"/>
        <w:ind w:left="380" w:right="0" w:firstLine="0"/>
        <w:jc w:val="left"/>
        <w:rPr>
          <w:rFonts w:ascii="Times New Roman" w:eastAsia="Times New Roman"/>
          <w:sz w:val="21"/>
        </w:rPr>
      </w:pPr>
      <w:r>
        <w:rPr>
          <w:spacing w:val="-11"/>
          <w:sz w:val="21"/>
        </w:rPr>
        <w:t xml:space="preserve">专业网站与 </w:t>
      </w:r>
      <w:r>
        <w:rPr>
          <w:rFonts w:ascii="Times New Roman" w:eastAsia="Times New Roman"/>
          <w:spacing w:val="-5"/>
          <w:sz w:val="21"/>
        </w:rPr>
        <w:t>B2B</w:t>
      </w:r>
    </w:p>
    <w:p w14:paraId="78938049">
      <w:pPr>
        <w:spacing w:before="91"/>
        <w:ind w:left="380" w:right="0" w:firstLine="0"/>
        <w:jc w:val="left"/>
        <w:rPr>
          <w:sz w:val="21"/>
        </w:rPr>
      </w:pPr>
      <w:r>
        <w:rPr>
          <w:spacing w:val="-6"/>
          <w:sz w:val="21"/>
        </w:rPr>
        <w:t>平台</w:t>
      </w:r>
    </w:p>
    <w:p w14:paraId="10C99772">
      <w:pPr>
        <w:spacing w:before="91" w:line="316" w:lineRule="auto"/>
        <w:ind w:left="380" w:right="15" w:firstLine="0"/>
        <w:jc w:val="left"/>
        <w:rPr>
          <w:sz w:val="21"/>
        </w:rPr>
      </w:pPr>
      <w:r>
        <w:rPr>
          <w:spacing w:val="-2"/>
          <w:sz w:val="21"/>
        </w:rPr>
        <w:t>专业营销资料与</w:t>
      </w:r>
      <w:r>
        <w:rPr>
          <w:spacing w:val="-4"/>
          <w:sz w:val="21"/>
        </w:rPr>
        <w:t>技术文档</w:t>
      </w:r>
    </w:p>
    <w:p w14:paraId="1959EAD9">
      <w:pPr>
        <w:spacing w:before="5"/>
        <w:ind w:left="380" w:right="0" w:firstLine="0"/>
        <w:jc w:val="left"/>
        <w:rPr>
          <w:sz w:val="21"/>
        </w:rPr>
      </w:pPr>
      <w:r>
        <w:rPr>
          <w:spacing w:val="-4"/>
          <w:sz w:val="21"/>
        </w:rPr>
        <w:t>定期培训与技术</w:t>
      </w:r>
    </w:p>
    <w:p w14:paraId="0CC33BE2">
      <w:pPr>
        <w:spacing w:before="91"/>
        <w:ind w:left="380" w:right="0" w:firstLine="0"/>
        <w:jc w:val="left"/>
        <w:rPr>
          <w:sz w:val="21"/>
        </w:rPr>
      </w:pPr>
      <w:r>
        <w:rPr>
          <w:spacing w:val="-6"/>
          <w:sz w:val="21"/>
        </w:rPr>
        <w:t>支持</w:t>
      </w:r>
    </w:p>
    <w:p w14:paraId="7CF054AD">
      <w:pPr>
        <w:spacing w:before="100" w:line="316" w:lineRule="auto"/>
        <w:ind w:left="218" w:right="739" w:firstLine="0"/>
        <w:jc w:val="left"/>
        <w:rPr>
          <w:sz w:val="21"/>
        </w:rPr>
      </w:pPr>
      <w:r>
        <w:br w:type="column"/>
      </w:r>
      <w:r>
        <w:rPr>
          <w:spacing w:val="-2"/>
          <w:sz w:val="21"/>
        </w:rPr>
        <w:t>通过参与养老行业展会和专业会议展示智慧养老解决方案，向潜在合作伙伴展示产品与服务</w:t>
      </w:r>
    </w:p>
    <w:p w14:paraId="221983C4">
      <w:pPr>
        <w:spacing w:before="5" w:line="321" w:lineRule="auto"/>
        <w:ind w:left="218" w:right="531" w:firstLine="0"/>
        <w:jc w:val="left"/>
        <w:rPr>
          <w:sz w:val="21"/>
        </w:rPr>
      </w:pPr>
      <w:r>
        <w:rPr>
          <w:spacing w:val="-2"/>
          <w:sz w:val="21"/>
        </w:rPr>
        <w:t>在展会或合作商谈中进行现场产品演示，展示具体应用场景；根据不同客户需求定制演示内容</w:t>
      </w:r>
    </w:p>
    <w:p w14:paraId="4184AD31">
      <w:pPr>
        <w:spacing w:before="0" w:line="316" w:lineRule="auto"/>
        <w:ind w:left="218" w:right="529" w:firstLine="0"/>
        <w:jc w:val="left"/>
        <w:rPr>
          <w:sz w:val="21"/>
        </w:rPr>
      </w:pPr>
      <w:r>
        <w:rPr>
          <w:spacing w:val="-2"/>
          <w:sz w:val="21"/>
        </w:rPr>
        <w:t>向企业客户提供样品设备，并组织现场体验，帮助客户解产品功能与操作流程</w:t>
      </w:r>
    </w:p>
    <w:p w14:paraId="4739D858">
      <w:pPr>
        <w:spacing w:before="4" w:line="321" w:lineRule="auto"/>
        <w:ind w:left="218" w:right="669" w:firstLine="0"/>
        <w:jc w:val="left"/>
        <w:rPr>
          <w:sz w:val="21"/>
        </w:rPr>
      </w:pPr>
      <w:r>
        <w:rPr>
          <w:spacing w:val="-8"/>
          <w:sz w:val="21"/>
        </w:rPr>
        <w:t xml:space="preserve">在公司官网及 </w:t>
      </w:r>
      <w:r>
        <w:rPr>
          <w:rFonts w:ascii="Times New Roman" w:eastAsia="Times New Roman"/>
          <w:sz w:val="21"/>
        </w:rPr>
        <w:t>B2B</w:t>
      </w:r>
      <w:r>
        <w:rPr>
          <w:rFonts w:ascii="Times New Roman" w:eastAsia="Times New Roman"/>
          <w:spacing w:val="-14"/>
          <w:sz w:val="21"/>
        </w:rPr>
        <w:t xml:space="preserve"> </w:t>
      </w:r>
      <w:r>
        <w:rPr>
          <w:sz w:val="21"/>
        </w:rPr>
        <w:t>电商平台展示产品详情，提供下载产</w:t>
      </w:r>
      <w:r>
        <w:rPr>
          <w:spacing w:val="-2"/>
          <w:sz w:val="21"/>
        </w:rPr>
        <w:t>品手册与技术白皮书等资料</w:t>
      </w:r>
    </w:p>
    <w:p w14:paraId="6CC07C47">
      <w:pPr>
        <w:spacing w:before="0" w:line="316" w:lineRule="auto"/>
        <w:ind w:left="218" w:right="529" w:firstLine="0"/>
        <w:jc w:val="left"/>
        <w:rPr>
          <w:sz w:val="21"/>
        </w:rPr>
      </w:pPr>
      <w:r>
        <w:rPr>
          <w:spacing w:val="-2"/>
          <w:sz w:val="21"/>
        </w:rPr>
        <w:t>提供详细的产品手册、技术白皮书、案例分析报告等，帮助客户更好地理解产品的功能与优势</w:t>
      </w:r>
    </w:p>
    <w:p w14:paraId="3A24B89B">
      <w:pPr>
        <w:spacing w:before="4"/>
        <w:ind w:left="218" w:right="0" w:firstLine="0"/>
        <w:jc w:val="left"/>
        <w:rPr>
          <w:sz w:val="21"/>
        </w:rPr>
      </w:pPr>
      <w:r>
        <w:rPr>
          <w:spacing w:val="-3"/>
          <w:sz w:val="21"/>
        </w:rPr>
        <w:t>为企业客户提供定期的技术培训与售后支持，确保客户能</w:t>
      </w:r>
    </w:p>
    <w:p w14:paraId="2E697641">
      <w:pPr>
        <w:spacing w:before="91"/>
        <w:ind w:left="218" w:right="0" w:firstLine="0"/>
        <w:jc w:val="left"/>
        <w:rPr>
          <w:sz w:val="21"/>
        </w:rPr>
      </w:pPr>
      <w:r>
        <w:rPr>
          <w:spacing w:val="-3"/>
          <w:sz w:val="21"/>
        </w:rPr>
        <w:t>够充分了解并高效使用产品</w:t>
      </w:r>
    </w:p>
    <w:p w14:paraId="2F1F3574">
      <w:pPr>
        <w:spacing w:after="0"/>
        <w:jc w:val="left"/>
        <w:rPr>
          <w:sz w:val="21"/>
        </w:rPr>
        <w:sectPr>
          <w:type w:val="continuous"/>
          <w:pgSz w:w="11910" w:h="16840"/>
          <w:pgMar w:top="1920" w:right="1417" w:bottom="600" w:left="1417" w:header="894" w:footer="1085" w:gutter="0"/>
          <w:cols w:equalWidth="0" w:num="3">
            <w:col w:w="1120" w:space="40"/>
            <w:col w:w="1869" w:space="39"/>
            <w:col w:w="6008"/>
          </w:cols>
        </w:sectPr>
      </w:pPr>
    </w:p>
    <w:p w14:paraId="752B6C8B">
      <w:pPr>
        <w:pStyle w:val="5"/>
        <w:spacing w:before="287"/>
        <w:ind w:left="0"/>
      </w:pPr>
    </w:p>
    <w:p w14:paraId="7B1F2990">
      <w:pPr>
        <w:pStyle w:val="15"/>
        <w:numPr>
          <w:ilvl w:val="3"/>
          <w:numId w:val="2"/>
        </w:numPr>
        <w:tabs>
          <w:tab w:val="left" w:pos="1458"/>
        </w:tabs>
        <w:spacing w:before="0" w:after="0" w:line="240" w:lineRule="auto"/>
        <w:ind w:left="1458" w:right="0" w:hanging="600"/>
        <w:jc w:val="left"/>
        <w:rPr>
          <w:rFonts w:hint="eastAsia" w:ascii="宋体" w:eastAsia="宋体"/>
          <w:sz w:val="24"/>
        </w:rPr>
      </w:pPr>
      <w:r>
        <w:rPr>
          <w:rFonts w:hint="eastAsia" w:ascii="宋体" w:eastAsia="宋体"/>
          <w:spacing w:val="-2"/>
          <w:sz w:val="24"/>
        </w:rPr>
        <w:t>展会及现场展示</w:t>
      </w:r>
    </w:p>
    <w:p w14:paraId="74941B3B">
      <w:pPr>
        <w:pStyle w:val="5"/>
        <w:spacing w:before="163" w:line="364" w:lineRule="auto"/>
        <w:ind w:right="257" w:firstLine="480"/>
      </w:pPr>
      <w:r>
        <w:t xml:space="preserve">在展示渠道方面 </w:t>
      </w:r>
      <w:r>
        <w:rPr>
          <w:rFonts w:ascii="Times New Roman" w:eastAsia="Times New Roman"/>
        </w:rPr>
        <w:t>Q</w:t>
      </w:r>
      <w:r>
        <w:rPr>
          <w:rFonts w:ascii="Times New Roman" w:eastAsia="Times New Roman"/>
          <w:spacing w:val="40"/>
        </w:rPr>
        <w:t xml:space="preserve"> </w:t>
      </w:r>
      <w:r>
        <w:t>公司通过参与行业展会和企业展示会来展示其智慧养老产品。通过这些展会，</w:t>
      </w:r>
      <w:r>
        <w:rPr>
          <w:rFonts w:ascii="Times New Roman" w:eastAsia="Times New Roman"/>
        </w:rPr>
        <w:t xml:space="preserve">Q </w:t>
      </w:r>
      <w:r>
        <w:t>公司能够直接接触到各类潜在客户，特别是养老行业的企业客户和决策者，展示其创新的产品和服务解决方案。展会现场，</w:t>
      </w:r>
      <w:r>
        <w:rPr>
          <w:rFonts w:ascii="Times New Roman" w:eastAsia="Times New Roman"/>
        </w:rPr>
        <w:t xml:space="preserve">Q </w:t>
      </w:r>
      <w:r>
        <w:t>公司通常</w:t>
      </w:r>
      <w:r>
        <w:rPr>
          <w:spacing w:val="-2"/>
        </w:rPr>
        <w:t>会展示其核心产品，包括健康监测设备、智能家居系统、远程医疗解决方案等，</w:t>
      </w:r>
      <w:r>
        <w:rPr>
          <w:spacing w:val="-5"/>
        </w:rPr>
        <w:t>并通过具体的案例展示产品如何在实际运营中提升老年人的生活质量，以及如何</w:t>
      </w:r>
      <w:r>
        <w:rPr>
          <w:spacing w:val="-2"/>
        </w:rPr>
        <w:t xml:space="preserve">为养老机构的运营提供智能化支持。在过去一年中，公司共参与 </w:t>
      </w:r>
      <w:r>
        <w:rPr>
          <w:rFonts w:ascii="Times New Roman" w:eastAsia="Times New Roman"/>
        </w:rPr>
        <w:t>6</w:t>
      </w:r>
      <w:r>
        <w:rPr>
          <w:rFonts w:ascii="Times New Roman" w:eastAsia="Times New Roman"/>
          <w:spacing w:val="-11"/>
        </w:rPr>
        <w:t xml:space="preserve"> </w:t>
      </w:r>
      <w:r>
        <w:t>场行业展会，</w:t>
      </w:r>
      <w:r>
        <w:rPr>
          <w:spacing w:val="-2"/>
        </w:rPr>
        <w:t xml:space="preserve">但展会后达成初步合作意向的客户仅占参展接触客户的 </w:t>
      </w:r>
      <w:r>
        <w:rPr>
          <w:rFonts w:ascii="Times New Roman" w:eastAsia="Times New Roman"/>
        </w:rPr>
        <w:t>12%</w:t>
      </w:r>
      <w:r>
        <w:rPr>
          <w:spacing w:val="-14"/>
        </w:rPr>
        <w:t>。在重庆老年产业博</w:t>
      </w:r>
      <w:r>
        <w:t>览会上，</w:t>
      </w:r>
      <w:r>
        <w:rPr>
          <w:rFonts w:ascii="Times New Roman" w:eastAsia="Times New Roman"/>
        </w:rPr>
        <w:t xml:space="preserve">Q </w:t>
      </w:r>
      <w:r>
        <w:t>公司的智能健康监测设备展区仅提供基本功能演示，而竞品公司则采</w:t>
      </w:r>
      <w:r>
        <w:rPr>
          <w:spacing w:val="-2"/>
        </w:rPr>
        <w:t>用互动式体验方案，吸引了更多参观者并获得更高的现场咨询率。</w:t>
      </w:r>
    </w:p>
    <w:p w14:paraId="6B8B1363">
      <w:pPr>
        <w:pStyle w:val="15"/>
        <w:numPr>
          <w:ilvl w:val="3"/>
          <w:numId w:val="2"/>
        </w:numPr>
        <w:tabs>
          <w:tab w:val="left" w:pos="1458"/>
        </w:tabs>
        <w:spacing w:before="3" w:after="0" w:line="240" w:lineRule="auto"/>
        <w:ind w:left="1458" w:right="0" w:hanging="600"/>
        <w:jc w:val="left"/>
        <w:rPr>
          <w:rFonts w:hint="eastAsia" w:ascii="宋体" w:eastAsia="宋体"/>
          <w:sz w:val="24"/>
        </w:rPr>
      </w:pPr>
      <w:r>
        <w:rPr>
          <w:rFonts w:hint="eastAsia" w:ascii="宋体" w:eastAsia="宋体"/>
          <w:spacing w:val="-2"/>
          <w:sz w:val="24"/>
        </w:rPr>
        <w:t>线上展示内容</w:t>
      </w:r>
    </w:p>
    <w:p w14:paraId="723D1B09">
      <w:pPr>
        <w:pStyle w:val="5"/>
        <w:spacing w:before="163" w:line="364" w:lineRule="auto"/>
        <w:ind w:right="377" w:firstLine="480"/>
        <w:jc w:val="both"/>
      </w:pPr>
      <w:r>
        <w:rPr>
          <w:spacing w:val="-6"/>
        </w:rPr>
        <w:t xml:space="preserve">在线上展示方面 </w:t>
      </w:r>
      <w:r>
        <w:rPr>
          <w:rFonts w:ascii="Times New Roman" w:eastAsia="Times New Roman"/>
          <w:spacing w:val="-2"/>
        </w:rPr>
        <w:t>Q</w:t>
      </w:r>
      <w:r>
        <w:rPr>
          <w:rFonts w:ascii="Times New Roman" w:eastAsia="Times New Roman"/>
          <w:spacing w:val="-13"/>
        </w:rPr>
        <w:t xml:space="preserve"> </w:t>
      </w:r>
      <w:r>
        <w:rPr>
          <w:spacing w:val="-6"/>
        </w:rPr>
        <w:t xml:space="preserve">公司也逐步加强 </w:t>
      </w:r>
      <w:r>
        <w:rPr>
          <w:rFonts w:ascii="Times New Roman" w:eastAsia="Times New Roman"/>
          <w:spacing w:val="-2"/>
        </w:rPr>
        <w:t>B2B</w:t>
      </w:r>
      <w:r>
        <w:rPr>
          <w:rFonts w:ascii="Times New Roman" w:eastAsia="Times New Roman"/>
          <w:spacing w:val="2"/>
        </w:rPr>
        <w:t xml:space="preserve"> </w:t>
      </w:r>
      <w:r>
        <w:rPr>
          <w:spacing w:val="-2"/>
        </w:rPr>
        <w:t>平台的应用，特别是在官网和专业</w:t>
      </w:r>
      <w:r>
        <w:rPr>
          <w:spacing w:val="-15"/>
        </w:rPr>
        <w:t xml:space="preserve">的 </w:t>
      </w:r>
      <w:r>
        <w:rPr>
          <w:rFonts w:ascii="Times New Roman" w:eastAsia="Times New Roman"/>
        </w:rPr>
        <w:t>B2B</w:t>
      </w:r>
      <w:r>
        <w:rPr>
          <w:rFonts w:ascii="Times New Roman" w:eastAsia="Times New Roman"/>
          <w:spacing w:val="1"/>
        </w:rPr>
        <w:t xml:space="preserve"> </w:t>
      </w:r>
      <w:r>
        <w:t>电商平台上，</w:t>
      </w:r>
      <w:r>
        <w:rPr>
          <w:rFonts w:ascii="Times New Roman" w:eastAsia="Times New Roman"/>
        </w:rPr>
        <w:t xml:space="preserve">Q </w:t>
      </w:r>
      <w:r>
        <w:t>公司通过详细的产品展示、技术白皮书、案例分析等多</w:t>
      </w:r>
      <w:r>
        <w:rPr>
          <w:spacing w:val="-2"/>
        </w:rPr>
        <w:t>种方式，向企业客户提供全面的产品信息。</w:t>
      </w:r>
      <w:r>
        <w:rPr>
          <w:rFonts w:ascii="Times New Roman" w:eastAsia="Times New Roman"/>
          <w:spacing w:val="-2"/>
        </w:rPr>
        <w:t>Q</w:t>
      </w:r>
      <w:r>
        <w:rPr>
          <w:rFonts w:ascii="Times New Roman" w:eastAsia="Times New Roman"/>
          <w:spacing w:val="-13"/>
        </w:rPr>
        <w:t xml:space="preserve"> </w:t>
      </w:r>
      <w:r>
        <w:rPr>
          <w:spacing w:val="-2"/>
        </w:rPr>
        <w:t>公司的线上展示渠道仍处于初步建</w:t>
      </w:r>
      <w:r>
        <w:rPr>
          <w:spacing w:val="-4"/>
        </w:rPr>
        <w:t>设阶段。目前，官网上的产品展示页面内容较为基础，仅涵盖产品参数介绍，缺</w:t>
      </w:r>
      <w:r>
        <w:rPr>
          <w:spacing w:val="-5"/>
        </w:rPr>
        <w:t xml:space="preserve">乏详细的使用案例、用户体验视频等动态内容。在过去 </w:t>
      </w:r>
      <w:r>
        <w:rPr>
          <w:rFonts w:ascii="Times New Roman" w:eastAsia="Times New Roman"/>
          <w:spacing w:val="-4"/>
        </w:rPr>
        <w:t>6</w:t>
      </w:r>
      <w:r>
        <w:rPr>
          <w:rFonts w:ascii="Times New Roman" w:eastAsia="Times New Roman"/>
          <w:spacing w:val="-11"/>
        </w:rPr>
        <w:t xml:space="preserve"> </w:t>
      </w:r>
      <w:r>
        <w:rPr>
          <w:spacing w:val="-4"/>
        </w:rPr>
        <w:t>个月内，</w:t>
      </w:r>
      <w:r>
        <w:rPr>
          <w:rFonts w:ascii="Times New Roman" w:eastAsia="Times New Roman"/>
          <w:spacing w:val="-4"/>
        </w:rPr>
        <w:t>Q</w:t>
      </w:r>
      <w:r>
        <w:rPr>
          <w:rFonts w:ascii="Times New Roman" w:eastAsia="Times New Roman"/>
          <w:spacing w:val="4"/>
        </w:rPr>
        <w:t xml:space="preserve"> </w:t>
      </w:r>
      <w:r>
        <w:rPr>
          <w:spacing w:val="-4"/>
        </w:rPr>
        <w:t>公司官网的</w:t>
      </w:r>
      <w:r>
        <w:rPr>
          <w:spacing w:val="-6"/>
        </w:rPr>
        <w:t xml:space="preserve">智慧养老产品页面访问量增长了 </w:t>
      </w:r>
      <w:r>
        <w:rPr>
          <w:rFonts w:ascii="Times New Roman" w:eastAsia="Times New Roman"/>
          <w:spacing w:val="-4"/>
        </w:rPr>
        <w:t>18%</w:t>
      </w:r>
      <w:r>
        <w:rPr>
          <w:spacing w:val="-10"/>
        </w:rPr>
        <w:t xml:space="preserve">。目前 </w:t>
      </w:r>
      <w:r>
        <w:rPr>
          <w:rFonts w:ascii="Times New Roman" w:eastAsia="Times New Roman"/>
          <w:spacing w:val="-4"/>
        </w:rPr>
        <w:t>Q</w:t>
      </w:r>
      <w:r>
        <w:rPr>
          <w:rFonts w:ascii="Times New Roman" w:eastAsia="Times New Roman"/>
          <w:spacing w:val="-11"/>
        </w:rPr>
        <w:t xml:space="preserve"> </w:t>
      </w:r>
      <w:r>
        <w:rPr>
          <w:spacing w:val="-8"/>
        </w:rPr>
        <w:t xml:space="preserve">公司在多个 </w:t>
      </w:r>
      <w:r>
        <w:rPr>
          <w:rFonts w:ascii="Times New Roman" w:eastAsia="Times New Roman"/>
          <w:spacing w:val="-4"/>
        </w:rPr>
        <w:t>B2B</w:t>
      </w:r>
      <w:r>
        <w:rPr>
          <w:rFonts w:ascii="Times New Roman" w:eastAsia="Times New Roman"/>
          <w:spacing w:val="20"/>
        </w:rPr>
        <w:t xml:space="preserve"> </w:t>
      </w:r>
      <w:r>
        <w:rPr>
          <w:spacing w:val="-4"/>
        </w:rPr>
        <w:t>平台上设有产品</w:t>
      </w:r>
      <w:r>
        <w:rPr>
          <w:spacing w:val="-5"/>
        </w:rPr>
        <w:t xml:space="preserve">展示页面，但更新频率较低，部分产品信息长达 </w:t>
      </w:r>
      <w:r>
        <w:rPr>
          <w:rFonts w:ascii="Times New Roman" w:eastAsia="Times New Roman"/>
          <w:spacing w:val="-4"/>
        </w:rPr>
        <w:t>6</w:t>
      </w:r>
      <w:r>
        <w:rPr>
          <w:rFonts w:ascii="Times New Roman" w:eastAsia="Times New Roman"/>
          <w:spacing w:val="-11"/>
        </w:rPr>
        <w:t xml:space="preserve"> </w:t>
      </w:r>
      <w:r>
        <w:rPr>
          <w:spacing w:val="-4"/>
        </w:rPr>
        <w:t>个月未更新。</w:t>
      </w:r>
      <w:r>
        <w:rPr>
          <w:rFonts w:ascii="Times New Roman" w:eastAsia="Times New Roman"/>
          <w:spacing w:val="-4"/>
        </w:rPr>
        <w:t>Q</w:t>
      </w:r>
      <w:r>
        <w:rPr>
          <w:rFonts w:ascii="Times New Roman" w:eastAsia="Times New Roman"/>
          <w:spacing w:val="4"/>
        </w:rPr>
        <w:t xml:space="preserve"> </w:t>
      </w:r>
      <w:r>
        <w:rPr>
          <w:spacing w:val="-4"/>
        </w:rPr>
        <w:t xml:space="preserve">公司仅有不到 </w:t>
      </w:r>
      <w:r>
        <w:rPr>
          <w:rFonts w:ascii="Times New Roman" w:eastAsia="Times New Roman"/>
        </w:rPr>
        <w:t>40%</w:t>
      </w:r>
      <w:r>
        <w:rPr>
          <w:spacing w:val="-11"/>
        </w:rPr>
        <w:t xml:space="preserve">的 </w:t>
      </w:r>
      <w:r>
        <w:rPr>
          <w:rFonts w:ascii="Times New Roman" w:eastAsia="Times New Roman"/>
        </w:rPr>
        <w:t xml:space="preserve">B2B </w:t>
      </w:r>
      <w:r>
        <w:t>平台页面包含相关市场分析或技术动态，信息吸引力不足。</w:t>
      </w:r>
    </w:p>
    <w:p w14:paraId="51ABC907">
      <w:pPr>
        <w:pStyle w:val="15"/>
        <w:numPr>
          <w:ilvl w:val="3"/>
          <w:numId w:val="2"/>
        </w:numPr>
        <w:tabs>
          <w:tab w:val="left" w:pos="1458"/>
        </w:tabs>
        <w:spacing w:before="5" w:after="0" w:line="240" w:lineRule="auto"/>
        <w:ind w:left="1458" w:right="0" w:hanging="600"/>
        <w:jc w:val="left"/>
        <w:rPr>
          <w:rFonts w:hint="eastAsia" w:ascii="宋体" w:eastAsia="宋体"/>
          <w:sz w:val="24"/>
        </w:rPr>
      </w:pPr>
      <w:r>
        <w:rPr>
          <w:rFonts w:hint="eastAsia" w:ascii="宋体" w:eastAsia="宋体"/>
          <w:spacing w:val="-2"/>
          <w:sz w:val="24"/>
        </w:rPr>
        <w:t>营销支持材料</w:t>
      </w:r>
    </w:p>
    <w:p w14:paraId="22DD043C">
      <w:pPr>
        <w:pStyle w:val="5"/>
        <w:spacing w:before="158" w:line="364" w:lineRule="auto"/>
        <w:ind w:right="377" w:firstLine="480"/>
        <w:jc w:val="both"/>
      </w:pPr>
      <w:r>
        <w:rPr>
          <w:rFonts w:ascii="Times New Roman" w:eastAsia="Times New Roman"/>
        </w:rPr>
        <w:t>Q</w:t>
      </w:r>
      <w:r>
        <w:rPr>
          <w:rFonts w:ascii="Times New Roman" w:eastAsia="Times New Roman"/>
          <w:spacing w:val="-15"/>
        </w:rPr>
        <w:t xml:space="preserve"> </w:t>
      </w:r>
      <w:r>
        <w:rPr>
          <w:spacing w:val="-5"/>
        </w:rPr>
        <w:t>公司的有形展示策略不仅仅局限于产品本身，还包括为企业客户提供的销</w:t>
      </w:r>
      <w:r>
        <w:rPr>
          <w:spacing w:val="-2"/>
        </w:rPr>
        <w:t>售支持材料。为帮助企业客户更好地理解产品的应用场景与技术优势，</w:t>
      </w:r>
      <w:r>
        <w:rPr>
          <w:rFonts w:ascii="Times New Roman" w:eastAsia="Times New Roman"/>
          <w:spacing w:val="-2"/>
        </w:rPr>
        <w:t>Q</w:t>
      </w:r>
      <w:r>
        <w:rPr>
          <w:rFonts w:ascii="Times New Roman" w:eastAsia="Times New Roman"/>
          <w:spacing w:val="-13"/>
        </w:rPr>
        <w:t xml:space="preserve"> </w:t>
      </w:r>
      <w:r>
        <w:rPr>
          <w:spacing w:val="-2"/>
        </w:rPr>
        <w:t>公司制</w:t>
      </w:r>
      <w:r>
        <w:rPr>
          <w:spacing w:val="-4"/>
        </w:rPr>
        <w:t xml:space="preserve">作大量的专业营销资料和技术文档，如产品手册、技术白皮书、行业案例分析报告等。目前，公司提供的产品手册和技术白皮书数量有限，仅覆盖核心产品。在 </w:t>
      </w:r>
      <w:r>
        <w:rPr>
          <w:rFonts w:ascii="Times New Roman" w:eastAsia="Times New Roman"/>
        </w:rPr>
        <w:t>2024</w:t>
      </w:r>
      <w:r>
        <w:rPr>
          <w:rFonts w:ascii="Times New Roman" w:eastAsia="Times New Roman"/>
          <w:spacing w:val="-24"/>
        </w:rPr>
        <w:t xml:space="preserve"> </w:t>
      </w:r>
      <w:r>
        <w:rPr>
          <w:spacing w:val="-9"/>
        </w:rPr>
        <w:t>年提供给客户的产品文档中，完整的行业案例分析报告仅占总材料的</w:t>
      </w:r>
      <w:r>
        <w:rPr>
          <w:rFonts w:ascii="Times New Roman" w:eastAsia="Times New Roman"/>
        </w:rPr>
        <w:t>15%</w:t>
      </w:r>
      <w:r>
        <w:rPr>
          <w:spacing w:val="-10"/>
        </w:rPr>
        <w:t>。</w:t>
      </w:r>
    </w:p>
    <w:p w14:paraId="07E35F9D">
      <w:pPr>
        <w:pStyle w:val="5"/>
        <w:spacing w:after="0" w:line="364" w:lineRule="auto"/>
        <w:jc w:val="both"/>
        <w:sectPr>
          <w:pgSz w:w="11910" w:h="16840"/>
          <w:pgMar w:top="1380" w:right="1417" w:bottom="1280" w:left="1417" w:header="894" w:footer="1085" w:gutter="0"/>
          <w:cols w:space="720" w:num="1"/>
        </w:sectPr>
      </w:pPr>
    </w:p>
    <w:p w14:paraId="73DACBDD">
      <w:pPr>
        <w:pStyle w:val="3"/>
        <w:numPr>
          <w:ilvl w:val="1"/>
          <w:numId w:val="2"/>
        </w:numPr>
        <w:tabs>
          <w:tab w:val="left" w:pos="828"/>
        </w:tabs>
        <w:spacing w:before="79" w:after="0" w:line="240" w:lineRule="auto"/>
        <w:ind w:left="828" w:right="0" w:hanging="450"/>
        <w:jc w:val="left"/>
      </w:pPr>
      <w:bookmarkStart w:id="79" w:name="_TOC_250054"/>
      <w:bookmarkEnd w:id="79"/>
      <w:bookmarkStart w:id="80" w:name="4.2.2 问卷设计"/>
      <w:bookmarkEnd w:id="80"/>
      <w:bookmarkStart w:id="81" w:name="4.2.1 调查目标"/>
      <w:bookmarkEnd w:id="81"/>
      <w:r>
        <w:rPr>
          <w:spacing w:val="-1"/>
        </w:rPr>
        <w:t>问卷调查设计与调查结果分析</w:t>
      </w:r>
    </w:p>
    <w:p w14:paraId="4874744C">
      <w:pPr>
        <w:pStyle w:val="4"/>
        <w:numPr>
          <w:ilvl w:val="2"/>
          <w:numId w:val="2"/>
        </w:numPr>
        <w:tabs>
          <w:tab w:val="left" w:pos="1006"/>
        </w:tabs>
        <w:spacing w:before="425" w:after="0" w:line="240" w:lineRule="auto"/>
        <w:ind w:left="1006" w:right="0" w:hanging="628"/>
        <w:jc w:val="left"/>
      </w:pPr>
      <w:bookmarkStart w:id="82" w:name="_TOC_250053"/>
      <w:bookmarkEnd w:id="82"/>
      <w:r>
        <w:rPr>
          <w:spacing w:val="-3"/>
        </w:rPr>
        <w:t>调查目标</w:t>
      </w:r>
    </w:p>
    <w:p w14:paraId="719A8247">
      <w:pPr>
        <w:pStyle w:val="5"/>
        <w:spacing w:before="309" w:line="364" w:lineRule="auto"/>
        <w:ind w:right="377" w:firstLine="480"/>
        <w:jc w:val="both"/>
      </w:pPr>
      <w:r>
        <w:rPr>
          <w:spacing w:val="-14"/>
        </w:rPr>
        <w:t xml:space="preserve">在 </w:t>
      </w:r>
      <w:r>
        <w:rPr>
          <w:rFonts w:ascii="Times New Roman" w:eastAsia="Times New Roman"/>
        </w:rPr>
        <w:t>Q</w:t>
      </w:r>
      <w:r>
        <w:rPr>
          <w:rFonts w:ascii="Times New Roman" w:eastAsia="Times New Roman"/>
          <w:spacing w:val="33"/>
        </w:rPr>
        <w:t xml:space="preserve"> </w:t>
      </w:r>
      <w:r>
        <w:t>公司智慧养老业务市场营销策略优化研究中调查问卷的设计和实施旨</w:t>
      </w:r>
      <w:r>
        <w:rPr>
          <w:spacing w:val="-3"/>
        </w:rPr>
        <w:t xml:space="preserve">在全面了解企业客户对 </w:t>
      </w:r>
      <w:r>
        <w:rPr>
          <w:rFonts w:ascii="Times New Roman" w:eastAsia="Times New Roman"/>
        </w:rPr>
        <w:t>Q</w:t>
      </w:r>
      <w:r>
        <w:rPr>
          <w:rFonts w:ascii="Times New Roman" w:eastAsia="Times New Roman"/>
          <w:spacing w:val="33"/>
        </w:rPr>
        <w:t xml:space="preserve"> </w:t>
      </w:r>
      <w:r>
        <w:t>公司智慧养老产品和服务的实际感受与反馈，发现营</w:t>
      </w:r>
      <w:r>
        <w:rPr>
          <w:spacing w:val="-4"/>
        </w:rPr>
        <w:t>销策略中存在的潜在问题。本次调查的目标主要包括以下几个方面：一是分析企</w:t>
      </w:r>
      <w:r>
        <w:rPr>
          <w:spacing w:val="-10"/>
        </w:rPr>
        <w:t xml:space="preserve">业客户对 </w:t>
      </w:r>
      <w:r>
        <w:rPr>
          <w:rFonts w:ascii="Times New Roman" w:eastAsia="Times New Roman"/>
          <w:spacing w:val="-6"/>
        </w:rPr>
        <w:t>Q</w:t>
      </w:r>
      <w:r>
        <w:rPr>
          <w:rFonts w:ascii="Times New Roman" w:eastAsia="Times New Roman"/>
          <w:spacing w:val="1"/>
        </w:rPr>
        <w:t xml:space="preserve"> </w:t>
      </w:r>
      <w:r>
        <w:rPr>
          <w:spacing w:val="-6"/>
        </w:rPr>
        <w:t>公司产品性能、价格、渠道、促销活动、服务流程以及品牌形象等方</w:t>
      </w:r>
      <w:r>
        <w:rPr>
          <w:spacing w:val="-4"/>
        </w:rPr>
        <w:t>面的满意度；二是识别营销策略中的不足之处，例如产品功能是否满足需求、价</w:t>
      </w:r>
      <w:r>
        <w:rPr>
          <w:spacing w:val="-2"/>
        </w:rPr>
        <w:t>格是否具有竞争力、服务流程是否高效等。</w:t>
      </w:r>
    </w:p>
    <w:p w14:paraId="3B4A0BFB">
      <w:pPr>
        <w:pStyle w:val="4"/>
        <w:numPr>
          <w:ilvl w:val="2"/>
          <w:numId w:val="2"/>
        </w:numPr>
        <w:tabs>
          <w:tab w:val="left" w:pos="1006"/>
        </w:tabs>
        <w:spacing w:before="288" w:after="0" w:line="240" w:lineRule="auto"/>
        <w:ind w:left="1006" w:right="0" w:hanging="628"/>
        <w:jc w:val="left"/>
      </w:pPr>
      <w:bookmarkStart w:id="83" w:name="_TOC_250052"/>
      <w:bookmarkEnd w:id="83"/>
      <w:r>
        <w:rPr>
          <w:spacing w:val="-3"/>
        </w:rPr>
        <w:t>问卷设计</w:t>
      </w:r>
    </w:p>
    <w:p w14:paraId="47B1D97B">
      <w:pPr>
        <w:pStyle w:val="5"/>
        <w:spacing w:before="313" w:line="364" w:lineRule="auto"/>
        <w:ind w:right="377" w:firstLine="480"/>
        <w:jc w:val="both"/>
      </w:pPr>
      <w:r>
        <w:rPr>
          <w:spacing w:val="-4"/>
        </w:rPr>
        <w:t>问卷共分为三个部分：基础信息、七大营销要素维度的问题设计以及开放性反馈意见。基础信息部分的设计旨在收集受访者的企业类型、所在地区、职位层</w:t>
      </w:r>
      <w:r>
        <w:rPr>
          <w:spacing w:val="-6"/>
        </w:rPr>
        <w:t xml:space="preserve">级以及与 </w:t>
      </w:r>
      <w:r>
        <w:rPr>
          <w:rFonts w:ascii="Times New Roman" w:eastAsia="Times New Roman"/>
        </w:rPr>
        <w:t>Q</w:t>
      </w:r>
      <w:r>
        <w:rPr>
          <w:rFonts w:ascii="Times New Roman" w:eastAsia="Times New Roman"/>
          <w:spacing w:val="33"/>
        </w:rPr>
        <w:t xml:space="preserve"> </w:t>
      </w:r>
      <w:r>
        <w:t>公司合作的时长等背景信息，为后续数据分析提供分类依据。这部</w:t>
      </w:r>
      <w:r>
        <w:rPr>
          <w:spacing w:val="-6"/>
        </w:rPr>
        <w:t>分内容根据不同企业类型或地区的客户需求特征进行细分分析，不同规模的养老</w:t>
      </w:r>
      <w:r>
        <w:rPr>
          <w:spacing w:val="-7"/>
        </w:rPr>
        <w:t>机构在产品需求上的偏好是否存在显著差异，或者在一线城市和三线城市中对价</w:t>
      </w:r>
      <w:r>
        <w:rPr>
          <w:spacing w:val="-2"/>
        </w:rPr>
        <w:t>格敏感度的差异等。</w:t>
      </w:r>
    </w:p>
    <w:p w14:paraId="6EE02C24">
      <w:pPr>
        <w:pStyle w:val="5"/>
        <w:spacing w:before="4" w:line="364" w:lineRule="auto"/>
        <w:ind w:right="257" w:firstLine="480"/>
      </w:pPr>
      <w:r>
        <w:rPr>
          <w:spacing w:val="-2"/>
        </w:rPr>
        <w:t xml:space="preserve">在七大营销要素维度的问题设计中采用 </w:t>
      </w:r>
      <w:r>
        <w:rPr>
          <w:rFonts w:ascii="Times New Roman" w:eastAsia="Times New Roman"/>
        </w:rPr>
        <w:t xml:space="preserve">5 </w:t>
      </w:r>
      <w:r>
        <w:rPr>
          <w:spacing w:val="-7"/>
        </w:rPr>
        <w:t>分制评分的封闭式问题形式，便于</w:t>
      </w:r>
      <w:r>
        <w:rPr>
          <w:spacing w:val="-2"/>
        </w:rPr>
        <w:t>量化数据的采集和分析。产品（</w:t>
      </w:r>
      <w:r>
        <w:rPr>
          <w:rFonts w:ascii="Times New Roman" w:eastAsia="Times New Roman"/>
          <w:spacing w:val="-2"/>
        </w:rPr>
        <w:t>Product</w:t>
      </w:r>
      <w:r>
        <w:rPr>
          <w:spacing w:val="-2"/>
        </w:rPr>
        <w:t>）维度主要围绕产品质量、功能是否满足</w:t>
      </w:r>
      <w:r>
        <w:t xml:space="preserve">需求、创新性以及种类丰富度等设置问题，以评估 </w:t>
      </w:r>
      <w:r>
        <w:rPr>
          <w:rFonts w:ascii="Times New Roman" w:eastAsia="Times New Roman"/>
        </w:rPr>
        <w:t>Q</w:t>
      </w:r>
      <w:r>
        <w:rPr>
          <w:rFonts w:ascii="Times New Roman" w:eastAsia="Times New Roman"/>
          <w:spacing w:val="40"/>
        </w:rPr>
        <w:t xml:space="preserve"> </w:t>
      </w:r>
      <w:r>
        <w:t>公司智慧养老产品在客户</w:t>
      </w:r>
      <w:r>
        <w:rPr>
          <w:spacing w:val="-2"/>
        </w:rPr>
        <w:t>实际使用中的表现和适配性；价格（</w:t>
      </w:r>
      <w:r>
        <w:rPr>
          <w:rFonts w:ascii="Times New Roman" w:eastAsia="Times New Roman"/>
          <w:spacing w:val="-2"/>
        </w:rPr>
        <w:t>Price</w:t>
      </w:r>
      <w:r>
        <w:rPr>
          <w:spacing w:val="-2"/>
        </w:rPr>
        <w:t>）维度的问题设计关注价格的竞争力、定价合理性和性价比，帮助了解客户对当前价格策略的接受程度，以及是否存在</w:t>
      </w:r>
      <w:r>
        <w:rPr>
          <w:spacing w:val="-13"/>
        </w:rPr>
        <w:t>因价格问题而影响客户满意度的情况；渠道</w:t>
      </w:r>
      <w:r>
        <w:rPr>
          <w:spacing w:val="-4"/>
        </w:rPr>
        <w:t>（</w:t>
      </w:r>
      <w:r>
        <w:rPr>
          <w:rFonts w:ascii="Times New Roman" w:eastAsia="Times New Roman"/>
          <w:spacing w:val="-4"/>
        </w:rPr>
        <w:t>Place</w:t>
      </w:r>
      <w:r>
        <w:rPr>
          <w:spacing w:val="-4"/>
        </w:rPr>
        <w:t>）维度则从采购渠道的便捷性、</w:t>
      </w:r>
      <w:r>
        <w:rPr>
          <w:spacing w:val="-6"/>
        </w:rPr>
        <w:t>产品可得性以及线下支持服务的覆盖情况等角度展开，目的是明确当前渠道布局</w:t>
      </w:r>
      <w:r>
        <w:rPr>
          <w:spacing w:val="-2"/>
        </w:rPr>
        <w:t>是否能有效满足客户的采购需求；促销（</w:t>
      </w:r>
      <w:r>
        <w:rPr>
          <w:rFonts w:ascii="Times New Roman" w:eastAsia="Times New Roman"/>
          <w:spacing w:val="-2"/>
        </w:rPr>
        <w:t>Promotion</w:t>
      </w:r>
      <w:r>
        <w:rPr>
          <w:spacing w:val="-2"/>
        </w:rPr>
        <w:t>）维度的问题设计聚焦于促销活动的吸引力、信息传播的有效性以及促销内容是否激发客户兴趣等，通过这部</w:t>
      </w:r>
      <w:r>
        <w:t xml:space="preserve">分的反馈可以评估 </w:t>
      </w:r>
      <w:r>
        <w:rPr>
          <w:rFonts w:ascii="Times New Roman" w:eastAsia="Times New Roman"/>
        </w:rPr>
        <w:t>Q</w:t>
      </w:r>
      <w:r>
        <w:rPr>
          <w:rFonts w:ascii="Times New Roman" w:eastAsia="Times New Roman"/>
          <w:spacing w:val="40"/>
        </w:rPr>
        <w:t xml:space="preserve"> </w:t>
      </w:r>
      <w:r>
        <w:t>公司在促销手段上的表现是否能够有效提升品牌影响力；</w:t>
      </w:r>
      <w:r>
        <w:rPr>
          <w:spacing w:val="-2"/>
        </w:rPr>
        <w:t>人员（</w:t>
      </w:r>
      <w:r>
        <w:rPr>
          <w:rFonts w:ascii="Times New Roman" w:eastAsia="Times New Roman"/>
          <w:spacing w:val="-2"/>
        </w:rPr>
        <w:t>People</w:t>
      </w:r>
      <w:r>
        <w:rPr>
          <w:spacing w:val="-2"/>
        </w:rPr>
        <w:t>）维度的问题设置关注销售和售后团队的服务质量，包括专业性、</w:t>
      </w:r>
    </w:p>
    <w:p w14:paraId="5DDD43DA">
      <w:pPr>
        <w:pStyle w:val="5"/>
        <w:spacing w:after="0" w:line="364" w:lineRule="auto"/>
        <w:sectPr>
          <w:pgSz w:w="11910" w:h="16840"/>
          <w:pgMar w:top="1380" w:right="1417" w:bottom="1280" w:left="1417" w:header="894" w:footer="1085" w:gutter="0"/>
          <w:cols w:space="720" w:num="1"/>
        </w:sectPr>
      </w:pPr>
    </w:p>
    <w:p w14:paraId="6C87DB52">
      <w:pPr>
        <w:pStyle w:val="5"/>
        <w:spacing w:before="129" w:line="364" w:lineRule="auto"/>
        <w:ind w:right="377"/>
        <w:jc w:val="both"/>
      </w:pPr>
      <w:bookmarkStart w:id="84" w:name="4.2.3 问卷发放及回收"/>
      <w:bookmarkEnd w:id="84"/>
      <w:r>
        <w:rPr>
          <w:spacing w:val="-15"/>
        </w:rPr>
        <w:t xml:space="preserve">沟通能力、问题解决能力等方面评估客户对 </w:t>
      </w:r>
      <w:r>
        <w:rPr>
          <w:rFonts w:ascii="Times New Roman" w:hAnsi="Times New Roman" w:eastAsia="Times New Roman"/>
          <w:spacing w:val="-2"/>
        </w:rPr>
        <w:t>Q</w:t>
      </w:r>
      <w:r>
        <w:rPr>
          <w:rFonts w:ascii="Times New Roman" w:hAnsi="Times New Roman" w:eastAsia="Times New Roman"/>
          <w:spacing w:val="-13"/>
        </w:rPr>
        <w:t xml:space="preserve"> </w:t>
      </w:r>
      <w:r>
        <w:rPr>
          <w:spacing w:val="-2"/>
        </w:rPr>
        <w:t>公司服务团队的满意度与信任感；</w:t>
      </w:r>
      <w:r>
        <w:rPr>
          <w:spacing w:val="-27"/>
        </w:rPr>
        <w:t>过程</w:t>
      </w:r>
      <w:r>
        <w:rPr>
          <w:spacing w:val="-2"/>
        </w:rPr>
        <w:t>（</w:t>
      </w:r>
      <w:r>
        <w:rPr>
          <w:rFonts w:ascii="Times New Roman" w:hAnsi="Times New Roman" w:eastAsia="Times New Roman"/>
          <w:spacing w:val="-2"/>
        </w:rPr>
        <w:t>Process</w:t>
      </w:r>
      <w:r>
        <w:rPr>
          <w:spacing w:val="-2"/>
        </w:rPr>
        <w:t>）</w:t>
      </w:r>
      <w:r>
        <w:rPr>
          <w:spacing w:val="-5"/>
        </w:rPr>
        <w:t xml:space="preserve">维度的问题设计旨在评估 </w:t>
      </w:r>
      <w:r>
        <w:rPr>
          <w:rFonts w:ascii="Times New Roman" w:hAnsi="Times New Roman" w:eastAsia="Times New Roman"/>
          <w:spacing w:val="-2"/>
        </w:rPr>
        <w:t>Q</w:t>
      </w:r>
      <w:r>
        <w:rPr>
          <w:rFonts w:ascii="Times New Roman" w:hAnsi="Times New Roman" w:eastAsia="Times New Roman"/>
          <w:spacing w:val="-13"/>
        </w:rPr>
        <w:t xml:space="preserve"> </w:t>
      </w:r>
      <w:r>
        <w:rPr>
          <w:spacing w:val="-6"/>
        </w:rPr>
        <w:t>公司服务流程的效率和客户体验，例</w:t>
      </w:r>
      <w:r>
        <w:rPr>
          <w:spacing w:val="-4"/>
        </w:rPr>
        <w:t>如产品交付的及时性、售后技术支持的响应速度以及订单处理的流畅性；有形展</w:t>
      </w:r>
      <w:r>
        <w:rPr>
          <w:spacing w:val="-54"/>
        </w:rPr>
        <w:t>示</w:t>
      </w:r>
      <w:r>
        <w:rPr>
          <w:spacing w:val="-2"/>
        </w:rPr>
        <w:t>（</w:t>
      </w:r>
      <w:r>
        <w:rPr>
          <w:rFonts w:ascii="Times New Roman" w:hAnsi="Times New Roman" w:eastAsia="Times New Roman"/>
          <w:spacing w:val="-2"/>
        </w:rPr>
        <w:t>Physical</w:t>
      </w:r>
      <w:r>
        <w:rPr>
          <w:rFonts w:ascii="Times New Roman" w:hAnsi="Times New Roman" w:eastAsia="Times New Roman"/>
          <w:spacing w:val="-13"/>
        </w:rPr>
        <w:t xml:space="preserve"> </w:t>
      </w:r>
      <w:r>
        <w:rPr>
          <w:rFonts w:ascii="Times New Roman" w:hAnsi="Times New Roman" w:eastAsia="Times New Roman"/>
          <w:spacing w:val="-2"/>
        </w:rPr>
        <w:t>Evidence</w:t>
      </w:r>
      <w:r>
        <w:rPr>
          <w:spacing w:val="-2"/>
        </w:rPr>
        <w:t>）</w:t>
      </w:r>
      <w:r>
        <w:rPr>
          <w:spacing w:val="-7"/>
        </w:rPr>
        <w:t>维度的问题集中在产品包装、品牌形象以及宣传材料的设</w:t>
      </w:r>
      <w:r>
        <w:rPr>
          <w:spacing w:val="-8"/>
        </w:rPr>
        <w:t xml:space="preserve">计和展示上，通过客户反馈分析 </w:t>
      </w:r>
      <w:r>
        <w:rPr>
          <w:rFonts w:ascii="Times New Roman" w:hAnsi="Times New Roman" w:eastAsia="Times New Roman"/>
          <w:spacing w:val="-6"/>
        </w:rPr>
        <w:t>Q</w:t>
      </w:r>
      <w:r>
        <w:rPr>
          <w:rFonts w:ascii="Times New Roman" w:hAnsi="Times New Roman" w:eastAsia="Times New Roman"/>
          <w:spacing w:val="1"/>
        </w:rPr>
        <w:t xml:space="preserve"> </w:t>
      </w:r>
      <w:r>
        <w:rPr>
          <w:spacing w:val="-6"/>
        </w:rPr>
        <w:t>公司是否通过这些“有形化”要素有效传递企</w:t>
      </w:r>
      <w:r>
        <w:rPr>
          <w:spacing w:val="-2"/>
        </w:rPr>
        <w:t>业的品牌价值和专业形象。</w:t>
      </w:r>
    </w:p>
    <w:p w14:paraId="7E17B126">
      <w:pPr>
        <w:pStyle w:val="4"/>
        <w:numPr>
          <w:ilvl w:val="2"/>
          <w:numId w:val="2"/>
        </w:numPr>
        <w:tabs>
          <w:tab w:val="left" w:pos="1006"/>
        </w:tabs>
        <w:spacing w:before="288" w:after="0" w:line="240" w:lineRule="auto"/>
        <w:ind w:left="1006" w:right="0" w:hanging="628"/>
        <w:jc w:val="left"/>
      </w:pPr>
      <w:bookmarkStart w:id="85" w:name="_TOC_250051"/>
      <w:bookmarkEnd w:id="85"/>
      <w:r>
        <w:rPr>
          <w:spacing w:val="-2"/>
        </w:rPr>
        <w:t>问卷发放及回收</w:t>
      </w:r>
    </w:p>
    <w:p w14:paraId="5B116C66">
      <w:pPr>
        <w:pStyle w:val="5"/>
        <w:spacing w:before="309" w:line="364" w:lineRule="auto"/>
        <w:ind w:right="377" w:firstLine="480"/>
        <w:jc w:val="both"/>
      </w:pPr>
      <w:r>
        <w:rPr>
          <w:spacing w:val="-2"/>
        </w:rPr>
        <w:t xml:space="preserve">本次调查问卷的发放与回收工作于 </w:t>
      </w:r>
      <w:r>
        <w:rPr>
          <w:rFonts w:ascii="Times New Roman" w:eastAsia="Times New Roman"/>
        </w:rPr>
        <w:t>2024</w:t>
      </w:r>
      <w:r>
        <w:rPr>
          <w:rFonts w:ascii="Times New Roman" w:eastAsia="Times New Roman"/>
          <w:spacing w:val="-15"/>
        </w:rPr>
        <w:t xml:space="preserve"> </w:t>
      </w:r>
      <w:r>
        <w:rPr>
          <w:spacing w:val="-15"/>
        </w:rPr>
        <w:t xml:space="preserve">年 </w:t>
      </w:r>
      <w:r>
        <w:rPr>
          <w:rFonts w:ascii="Times New Roman" w:eastAsia="Times New Roman"/>
        </w:rPr>
        <w:t>9</w:t>
      </w:r>
      <w:r>
        <w:rPr>
          <w:rFonts w:ascii="Times New Roman" w:eastAsia="Times New Roman"/>
          <w:spacing w:val="-15"/>
        </w:rPr>
        <w:t xml:space="preserve"> </w:t>
      </w:r>
      <w:r>
        <w:t>月顺利完成，采取线上和线下</w:t>
      </w:r>
      <w:r>
        <w:rPr>
          <w:spacing w:val="-2"/>
        </w:rPr>
        <w:t xml:space="preserve">相结合的方式，以确保问卷能够覆盖到 </w:t>
      </w:r>
      <w:r>
        <w:rPr>
          <w:rFonts w:ascii="Times New Roman" w:eastAsia="Times New Roman"/>
        </w:rPr>
        <w:t>Q</w:t>
      </w:r>
      <w:r>
        <w:rPr>
          <w:rFonts w:ascii="Times New Roman" w:eastAsia="Times New Roman"/>
          <w:spacing w:val="33"/>
        </w:rPr>
        <w:t xml:space="preserve"> </w:t>
      </w:r>
      <w:r>
        <w:t>公司智慧养老业务的主要目标客户群</w:t>
      </w:r>
      <w:r>
        <w:rPr>
          <w:spacing w:val="-2"/>
        </w:rPr>
        <w:t>体，同时提高回收率和数据的代表性。</w:t>
      </w:r>
    </w:p>
    <w:p w14:paraId="6BC56B40">
      <w:pPr>
        <w:pStyle w:val="15"/>
        <w:numPr>
          <w:ilvl w:val="3"/>
          <w:numId w:val="2"/>
        </w:numPr>
        <w:tabs>
          <w:tab w:val="left" w:pos="1458"/>
        </w:tabs>
        <w:spacing w:before="4" w:after="0" w:line="240" w:lineRule="auto"/>
        <w:ind w:left="1458" w:right="0" w:hanging="600"/>
        <w:jc w:val="left"/>
        <w:rPr>
          <w:rFonts w:hint="eastAsia" w:ascii="宋体" w:eastAsia="宋体"/>
          <w:sz w:val="24"/>
        </w:rPr>
      </w:pPr>
      <w:r>
        <w:rPr>
          <w:rFonts w:hint="eastAsia" w:ascii="宋体" w:eastAsia="宋体"/>
          <w:spacing w:val="-2"/>
          <w:sz w:val="24"/>
        </w:rPr>
        <w:t>问卷发放方式与渠道</w:t>
      </w:r>
    </w:p>
    <w:p w14:paraId="45A20146">
      <w:pPr>
        <w:pStyle w:val="5"/>
        <w:spacing w:before="158" w:line="364" w:lineRule="auto"/>
        <w:ind w:right="257" w:firstLine="480"/>
      </w:pPr>
      <w:r>
        <w:rPr>
          <w:spacing w:val="-9"/>
        </w:rPr>
        <w:t>线上渠道问卷通过电子邮件、</w:t>
      </w:r>
      <w:r>
        <w:rPr>
          <w:rFonts w:ascii="Times New Roman" w:eastAsia="Times New Roman"/>
        </w:rPr>
        <w:t xml:space="preserve">Q </w:t>
      </w:r>
      <w:r>
        <w:rPr>
          <w:spacing w:val="-10"/>
        </w:rPr>
        <w:t>公司官网及社交媒体平台</w:t>
      </w:r>
      <w:r>
        <w:t>（</w:t>
      </w:r>
      <w:r>
        <w:rPr>
          <w:spacing w:val="-17"/>
        </w:rPr>
        <w:t>如微信、领英等</w:t>
      </w:r>
      <w:r>
        <w:t>）</w:t>
      </w:r>
      <w:r>
        <w:rPr>
          <w:spacing w:val="-2"/>
        </w:rPr>
        <w:t>进行分发，针对部分重点客户，销售团队通过邮件和直接沟通的方式发送问卷，并跟进填写进度，以确保问卷的有效性和完整性。目标客户主要包括：</w:t>
      </w:r>
    </w:p>
    <w:p w14:paraId="6E2721D8">
      <w:pPr>
        <w:pStyle w:val="5"/>
        <w:spacing w:before="4"/>
        <w:ind w:left="858"/>
      </w:pPr>
      <w:r>
        <w:t>养老机构（包括公立养老院、私立养老院、社区养老中心等）</w:t>
      </w:r>
      <w:r>
        <w:rPr>
          <w:spacing w:val="-2"/>
        </w:rPr>
        <w:t>管理人员；</w:t>
      </w:r>
    </w:p>
    <w:p w14:paraId="1A9EA9B1">
      <w:pPr>
        <w:pStyle w:val="5"/>
        <w:spacing w:before="158"/>
        <w:ind w:left="858"/>
      </w:pPr>
      <w:r>
        <w:t>医疗机构（如医院老年病科、康复中心等）</w:t>
      </w:r>
      <w:r>
        <w:rPr>
          <w:spacing w:val="-3"/>
        </w:rPr>
        <w:t>负责人；</w:t>
      </w:r>
    </w:p>
    <w:p w14:paraId="6A7F4233">
      <w:pPr>
        <w:pStyle w:val="5"/>
        <w:spacing w:before="163"/>
        <w:ind w:left="858"/>
      </w:pPr>
      <w:r>
        <w:t>政府部门（负责养老服务和社会福利的相关机构）</w:t>
      </w:r>
      <w:r>
        <w:rPr>
          <w:spacing w:val="-2"/>
        </w:rPr>
        <w:t>相关业务人员；</w:t>
      </w:r>
    </w:p>
    <w:p w14:paraId="265987BB">
      <w:pPr>
        <w:pStyle w:val="5"/>
        <w:spacing w:before="158" w:line="364" w:lineRule="auto"/>
        <w:ind w:right="257" w:firstLine="480"/>
      </w:pPr>
      <w:r>
        <w:t xml:space="preserve">线下渠道通过结合 </w:t>
      </w:r>
      <w:r>
        <w:rPr>
          <w:rFonts w:ascii="Times New Roman" w:eastAsia="Times New Roman"/>
        </w:rPr>
        <w:t>Q</w:t>
      </w:r>
      <w:r>
        <w:rPr>
          <w:rFonts w:ascii="Times New Roman" w:eastAsia="Times New Roman"/>
          <w:spacing w:val="40"/>
        </w:rPr>
        <w:t xml:space="preserve"> </w:t>
      </w:r>
      <w:r>
        <w:t>公司当月参与的行业展会、产品推介会、企业拜访等</w:t>
      </w:r>
      <w:r>
        <w:rPr>
          <w:spacing w:val="-19"/>
        </w:rPr>
        <w:t>活动进行。在展会和推介会现场，</w:t>
      </w:r>
      <w:r>
        <w:rPr>
          <w:rFonts w:ascii="Times New Roman" w:eastAsia="Times New Roman"/>
        </w:rPr>
        <w:t xml:space="preserve">Q </w:t>
      </w:r>
      <w:r>
        <w:rPr>
          <w:spacing w:val="-2"/>
        </w:rPr>
        <w:t>公司的工作人员主动邀请参会企业填写问卷，</w:t>
      </w:r>
      <w:r>
        <w:rPr>
          <w:spacing w:val="-6"/>
        </w:rPr>
        <w:t>并通过面对面沟通的方式解释问卷目的和填写要求，以提高问卷填写率和数据准</w:t>
      </w:r>
      <w:r>
        <w:rPr>
          <w:spacing w:val="-2"/>
        </w:rPr>
        <w:t>确性。同时，在企业拜访过程中，销售团队向养老机构、医疗机构的管理层递交纸质问卷，并提供现场指导，确保填写的真实有效性。</w:t>
      </w:r>
    </w:p>
    <w:p w14:paraId="418AF249">
      <w:pPr>
        <w:pStyle w:val="15"/>
        <w:numPr>
          <w:ilvl w:val="3"/>
          <w:numId w:val="2"/>
        </w:numPr>
        <w:tabs>
          <w:tab w:val="left" w:pos="1458"/>
        </w:tabs>
        <w:spacing w:before="6" w:after="0" w:line="240" w:lineRule="auto"/>
        <w:ind w:left="1458" w:right="0" w:hanging="600"/>
        <w:jc w:val="left"/>
        <w:rPr>
          <w:rFonts w:hint="eastAsia" w:ascii="宋体" w:eastAsia="宋体"/>
          <w:sz w:val="24"/>
        </w:rPr>
      </w:pPr>
      <w:r>
        <w:rPr>
          <w:rFonts w:hint="eastAsia" w:ascii="宋体" w:eastAsia="宋体"/>
          <w:spacing w:val="-2"/>
          <w:sz w:val="24"/>
        </w:rPr>
        <w:t>样本回收情况</w:t>
      </w:r>
    </w:p>
    <w:p w14:paraId="09AFF82A">
      <w:pPr>
        <w:pStyle w:val="5"/>
        <w:spacing w:before="158"/>
        <w:ind w:left="858"/>
      </w:pPr>
      <w:r>
        <w:rPr>
          <w:spacing w:val="-7"/>
        </w:rPr>
        <w:t xml:space="preserve">问卷的回收工作在 </w:t>
      </w:r>
      <w:r>
        <w:rPr>
          <w:rFonts w:ascii="Times New Roman" w:eastAsia="Times New Roman"/>
        </w:rPr>
        <w:t xml:space="preserve">9 </w:t>
      </w:r>
      <w:r>
        <w:rPr>
          <w:spacing w:val="-6"/>
        </w:rPr>
        <w:t xml:space="preserve">月底完成，共计发放 </w:t>
      </w:r>
      <w:r>
        <w:rPr>
          <w:rFonts w:ascii="Times New Roman" w:eastAsia="Times New Roman"/>
        </w:rPr>
        <w:t xml:space="preserve">200 </w:t>
      </w:r>
      <w:r>
        <w:rPr>
          <w:spacing w:val="-2"/>
        </w:rPr>
        <w:t>份问卷，其中：</w:t>
      </w:r>
    </w:p>
    <w:p w14:paraId="38345032">
      <w:pPr>
        <w:pStyle w:val="5"/>
        <w:spacing w:before="163"/>
        <w:ind w:left="858"/>
      </w:pPr>
      <w:r>
        <w:rPr>
          <w:spacing w:val="-7"/>
        </w:rPr>
        <w:t xml:space="preserve">线上渠道回收问卷 </w:t>
      </w:r>
      <w:r>
        <w:rPr>
          <w:rFonts w:ascii="Times New Roman" w:eastAsia="Times New Roman"/>
        </w:rPr>
        <w:t xml:space="preserve">136 </w:t>
      </w:r>
      <w:r>
        <w:rPr>
          <w:spacing w:val="-7"/>
        </w:rPr>
        <w:t xml:space="preserve">份，占总回收量的 </w:t>
      </w:r>
      <w:r>
        <w:rPr>
          <w:rFonts w:ascii="Times New Roman" w:eastAsia="Times New Roman"/>
          <w:spacing w:val="-2"/>
        </w:rPr>
        <w:t>72.3%</w:t>
      </w:r>
      <w:r>
        <w:rPr>
          <w:spacing w:val="-2"/>
        </w:rPr>
        <w:t>；</w:t>
      </w:r>
    </w:p>
    <w:p w14:paraId="1823F9B2">
      <w:pPr>
        <w:pStyle w:val="5"/>
        <w:spacing w:before="158"/>
        <w:ind w:left="858"/>
      </w:pPr>
      <w:r>
        <w:rPr>
          <w:spacing w:val="-7"/>
        </w:rPr>
        <w:t xml:space="preserve">线下渠道回收问卷 </w:t>
      </w:r>
      <w:r>
        <w:rPr>
          <w:rFonts w:ascii="Times New Roman" w:eastAsia="Times New Roman"/>
        </w:rPr>
        <w:t xml:space="preserve">52 </w:t>
      </w:r>
      <w:r>
        <w:rPr>
          <w:spacing w:val="-7"/>
        </w:rPr>
        <w:t xml:space="preserve">份，占总回收量的 </w:t>
      </w:r>
      <w:r>
        <w:rPr>
          <w:rFonts w:ascii="Times New Roman" w:eastAsia="Times New Roman"/>
        </w:rPr>
        <w:t>27.7%</w:t>
      </w:r>
      <w:r>
        <w:rPr>
          <w:spacing w:val="-10"/>
        </w:rPr>
        <w:t>。</w:t>
      </w:r>
    </w:p>
    <w:p w14:paraId="150FBC59">
      <w:pPr>
        <w:pStyle w:val="5"/>
        <w:spacing w:before="163"/>
        <w:ind w:left="858"/>
      </w:pPr>
      <w:r>
        <w:rPr>
          <w:spacing w:val="-11"/>
        </w:rPr>
        <w:t xml:space="preserve">总计回收问卷 </w:t>
      </w:r>
      <w:r>
        <w:rPr>
          <w:rFonts w:ascii="Times New Roman" w:eastAsia="Times New Roman"/>
          <w:spacing w:val="-4"/>
        </w:rPr>
        <w:t>188</w:t>
      </w:r>
      <w:r>
        <w:rPr>
          <w:rFonts w:ascii="Times New Roman" w:eastAsia="Times New Roman"/>
          <w:spacing w:val="9"/>
        </w:rPr>
        <w:t xml:space="preserve"> </w:t>
      </w:r>
      <w:r>
        <w:rPr>
          <w:spacing w:val="-10"/>
        </w:rPr>
        <w:t xml:space="preserve">份，回收率达到 </w:t>
      </w:r>
      <w:r>
        <w:rPr>
          <w:rFonts w:ascii="Times New Roman" w:eastAsia="Times New Roman"/>
          <w:spacing w:val="-4"/>
        </w:rPr>
        <w:t>94%</w:t>
      </w:r>
      <w:r>
        <w:rPr>
          <w:spacing w:val="-5"/>
        </w:rPr>
        <w:t>。在数据初步检查后，剔除填写不完</w:t>
      </w:r>
    </w:p>
    <w:p w14:paraId="7E8BD9DA">
      <w:pPr>
        <w:pStyle w:val="5"/>
        <w:spacing w:before="158"/>
        <w:jc w:val="both"/>
      </w:pPr>
      <w:r>
        <w:rPr>
          <w:spacing w:val="2"/>
        </w:rPr>
        <w:t>整或答案明显不符合逻辑的问卷</w:t>
      </w:r>
      <w:r>
        <w:rPr>
          <w:rFonts w:ascii="Times New Roman" w:eastAsia="Times New Roman"/>
        </w:rPr>
        <w:t>10</w:t>
      </w:r>
      <w:r>
        <w:rPr>
          <w:rFonts w:ascii="Times New Roman" w:eastAsia="Times New Roman"/>
          <w:spacing w:val="-22"/>
        </w:rPr>
        <w:t xml:space="preserve"> </w:t>
      </w:r>
      <w:r>
        <w:rPr>
          <w:spacing w:val="-10"/>
        </w:rPr>
        <w:t>份，最终得到有效问卷</w:t>
      </w:r>
      <w:r>
        <w:rPr>
          <w:rFonts w:ascii="Times New Roman" w:eastAsia="Times New Roman"/>
        </w:rPr>
        <w:t>178</w:t>
      </w:r>
      <w:r>
        <w:rPr>
          <w:rFonts w:ascii="Times New Roman" w:eastAsia="Times New Roman"/>
          <w:spacing w:val="-22"/>
        </w:rPr>
        <w:t xml:space="preserve"> </w:t>
      </w:r>
      <w:r>
        <w:rPr>
          <w:spacing w:val="-14"/>
        </w:rPr>
        <w:t>份，有效率为</w:t>
      </w:r>
      <w:r>
        <w:rPr>
          <w:rFonts w:ascii="Times New Roman" w:eastAsia="Times New Roman"/>
        </w:rPr>
        <w:t>89%</w:t>
      </w:r>
      <w:r>
        <w:rPr>
          <w:spacing w:val="-10"/>
        </w:rPr>
        <w:t>。</w:t>
      </w:r>
    </w:p>
    <w:p w14:paraId="42020950">
      <w:pPr>
        <w:pStyle w:val="5"/>
        <w:spacing w:after="0"/>
        <w:jc w:val="both"/>
        <w:sectPr>
          <w:pgSz w:w="11910" w:h="16840"/>
          <w:pgMar w:top="1380" w:right="1417" w:bottom="1280" w:left="1417" w:header="894" w:footer="1085" w:gutter="0"/>
          <w:cols w:space="720" w:num="1"/>
        </w:sectPr>
      </w:pPr>
    </w:p>
    <w:p w14:paraId="008CD40F">
      <w:pPr>
        <w:pStyle w:val="15"/>
        <w:numPr>
          <w:ilvl w:val="3"/>
          <w:numId w:val="2"/>
        </w:numPr>
        <w:tabs>
          <w:tab w:val="left" w:pos="1458"/>
        </w:tabs>
        <w:spacing w:before="129" w:after="0" w:line="240" w:lineRule="auto"/>
        <w:ind w:left="1458" w:right="0" w:hanging="600"/>
        <w:jc w:val="left"/>
        <w:rPr>
          <w:rFonts w:hint="eastAsia" w:ascii="宋体" w:eastAsia="宋体"/>
          <w:sz w:val="24"/>
        </w:rPr>
      </w:pPr>
      <w:bookmarkStart w:id="86" w:name="4.2.4 问卷结果分析"/>
      <w:bookmarkEnd w:id="86"/>
      <w:r>
        <w:rPr>
          <w:rFonts w:hint="eastAsia" w:ascii="宋体" w:eastAsia="宋体"/>
          <w:spacing w:val="-2"/>
          <w:sz w:val="24"/>
        </w:rPr>
        <w:t>样本结构分析</w:t>
      </w:r>
    </w:p>
    <w:p w14:paraId="12198942">
      <w:pPr>
        <w:pStyle w:val="5"/>
        <w:spacing w:before="158" w:line="367" w:lineRule="auto"/>
        <w:ind w:right="377" w:firstLine="480"/>
      </w:pPr>
      <w:r>
        <w:rPr>
          <w:spacing w:val="-10"/>
        </w:rPr>
        <w:t>为了确保数据的代表性，调查问卷的样本设计覆盖了不同类型的智慧养老行</w:t>
      </w:r>
      <w:r>
        <w:rPr>
          <w:spacing w:val="-2"/>
        </w:rPr>
        <w:t>业参与者。样本的基本构成如下：</w:t>
      </w:r>
    </w:p>
    <w:p w14:paraId="083EF6B2">
      <w:pPr>
        <w:pStyle w:val="5"/>
        <w:spacing w:line="303" w:lineRule="exact"/>
        <w:ind w:left="858"/>
      </w:pPr>
      <w:r>
        <w:t xml:space="preserve">养老机构：共计 </w:t>
      </w:r>
      <w:r>
        <w:rPr>
          <w:rFonts w:ascii="Times New Roman" w:eastAsia="Times New Roman"/>
        </w:rPr>
        <w:t>106</w:t>
      </w:r>
      <w:r>
        <w:rPr>
          <w:rFonts w:ascii="Times New Roman" w:eastAsia="Times New Roman"/>
          <w:spacing w:val="3"/>
        </w:rPr>
        <w:t xml:space="preserve"> </w:t>
      </w:r>
      <w:r>
        <w:rPr>
          <w:spacing w:val="-7"/>
        </w:rPr>
        <w:t xml:space="preserve">份，占有效问卷的 </w:t>
      </w:r>
      <w:r>
        <w:rPr>
          <w:rFonts w:ascii="Times New Roman" w:eastAsia="Times New Roman"/>
        </w:rPr>
        <w:t>59.55%</w:t>
      </w:r>
      <w:r>
        <w:rPr>
          <w:spacing w:val="-6"/>
        </w:rPr>
        <w:t xml:space="preserve">。其中，公立养老院 </w:t>
      </w:r>
      <w:r>
        <w:rPr>
          <w:rFonts w:ascii="Times New Roman" w:eastAsia="Times New Roman"/>
        </w:rPr>
        <w:t>47</w:t>
      </w:r>
      <w:r>
        <w:rPr>
          <w:rFonts w:ascii="Times New Roman" w:eastAsia="Times New Roman"/>
          <w:spacing w:val="3"/>
        </w:rPr>
        <w:t xml:space="preserve"> </w:t>
      </w:r>
      <w:r>
        <w:rPr>
          <w:spacing w:val="-5"/>
        </w:rPr>
        <w:t>家，</w:t>
      </w:r>
    </w:p>
    <w:p w14:paraId="101C7AB4">
      <w:pPr>
        <w:pStyle w:val="5"/>
        <w:spacing w:before="163"/>
      </w:pPr>
      <w:r>
        <w:rPr>
          <w:spacing w:val="-9"/>
        </w:rPr>
        <w:t xml:space="preserve">私立养老机构 </w:t>
      </w:r>
      <w:r>
        <w:rPr>
          <w:rFonts w:ascii="Times New Roman" w:eastAsia="Times New Roman"/>
        </w:rPr>
        <w:t xml:space="preserve">32 </w:t>
      </w:r>
      <w:r>
        <w:rPr>
          <w:spacing w:val="-6"/>
        </w:rPr>
        <w:t xml:space="preserve">家，社区养老服务中心 </w:t>
      </w:r>
      <w:r>
        <w:rPr>
          <w:rFonts w:ascii="Times New Roman" w:eastAsia="Times New Roman"/>
        </w:rPr>
        <w:t xml:space="preserve">17 </w:t>
      </w:r>
      <w:r>
        <w:rPr>
          <w:spacing w:val="-5"/>
        </w:rPr>
        <w:t>家。</w:t>
      </w:r>
    </w:p>
    <w:p w14:paraId="2EFD9CC7">
      <w:pPr>
        <w:pStyle w:val="5"/>
        <w:spacing w:before="158"/>
        <w:ind w:left="858"/>
      </w:pPr>
      <w:r>
        <w:rPr>
          <w:spacing w:val="-6"/>
        </w:rPr>
        <w:t xml:space="preserve">医疗机构：共计 </w:t>
      </w:r>
      <w:r>
        <w:rPr>
          <w:rFonts w:ascii="Times New Roman" w:eastAsia="Times New Roman"/>
          <w:spacing w:val="-4"/>
        </w:rPr>
        <w:t>44</w:t>
      </w:r>
      <w:r>
        <w:rPr>
          <w:rFonts w:ascii="Times New Roman" w:eastAsia="Times New Roman"/>
          <w:spacing w:val="-5"/>
        </w:rPr>
        <w:t xml:space="preserve"> </w:t>
      </w:r>
      <w:r>
        <w:rPr>
          <w:spacing w:val="-5"/>
        </w:rPr>
        <w:t xml:space="preserve">份，占有效问卷的 </w:t>
      </w:r>
      <w:r>
        <w:rPr>
          <w:rFonts w:ascii="Times New Roman" w:eastAsia="Times New Roman"/>
          <w:spacing w:val="-4"/>
        </w:rPr>
        <w:t>24.72%</w:t>
      </w:r>
      <w:r>
        <w:rPr>
          <w:spacing w:val="-5"/>
        </w:rPr>
        <w:t>。主要来自医院老年病科、康</w:t>
      </w:r>
    </w:p>
    <w:p w14:paraId="2130F42A">
      <w:pPr>
        <w:pStyle w:val="5"/>
        <w:spacing w:before="163"/>
      </w:pPr>
      <w:r>
        <w:rPr>
          <w:spacing w:val="-2"/>
        </w:rPr>
        <w:t>复中心及护理机构。</w:t>
      </w:r>
    </w:p>
    <w:p w14:paraId="5FB6D4C2">
      <w:pPr>
        <w:pStyle w:val="5"/>
        <w:spacing w:before="158" w:line="367" w:lineRule="auto"/>
        <w:ind w:right="257" w:firstLine="480"/>
      </w:pPr>
      <w:r>
        <w:rPr>
          <w:spacing w:val="-7"/>
        </w:rPr>
        <w:t xml:space="preserve">政府部门：共计 </w:t>
      </w:r>
      <w:r>
        <w:rPr>
          <w:rFonts w:ascii="Times New Roman" w:eastAsia="Times New Roman"/>
        </w:rPr>
        <w:t>28</w:t>
      </w:r>
      <w:r>
        <w:rPr>
          <w:rFonts w:ascii="Times New Roman" w:eastAsia="Times New Roman"/>
          <w:spacing w:val="-11"/>
        </w:rPr>
        <w:t xml:space="preserve"> </w:t>
      </w:r>
      <w:r>
        <w:rPr>
          <w:spacing w:val="-2"/>
        </w:rPr>
        <w:t xml:space="preserve">份，占有效问卷的 </w:t>
      </w:r>
      <w:r>
        <w:rPr>
          <w:rFonts w:ascii="Times New Roman" w:eastAsia="Times New Roman"/>
        </w:rPr>
        <w:t>15.73%</w:t>
      </w:r>
      <w:r>
        <w:t>。主要为地方社会福利机构、</w:t>
      </w:r>
      <w:r>
        <w:rPr>
          <w:spacing w:val="-2"/>
        </w:rPr>
        <w:t>养老政策制定单位及相关监管机构人员。</w:t>
      </w:r>
    </w:p>
    <w:p w14:paraId="29473458">
      <w:pPr>
        <w:pStyle w:val="5"/>
        <w:spacing w:line="303" w:lineRule="exact"/>
        <w:ind w:left="858"/>
      </w:pPr>
      <w:r>
        <w:rPr>
          <w:spacing w:val="-1"/>
        </w:rPr>
        <w:t>在样本的岗位分布上，问卷填写者主要为：</w:t>
      </w:r>
    </w:p>
    <w:p w14:paraId="47273C7D">
      <w:pPr>
        <w:pStyle w:val="5"/>
        <w:spacing w:before="163"/>
        <w:ind w:left="858"/>
      </w:pPr>
      <w:r>
        <w:rPr>
          <w:spacing w:val="-5"/>
        </w:rPr>
        <w:t xml:space="preserve">机构负责人及高管：占样本的 </w:t>
      </w:r>
      <w:r>
        <w:rPr>
          <w:rFonts w:ascii="Times New Roman" w:eastAsia="Times New Roman"/>
          <w:spacing w:val="-2"/>
        </w:rPr>
        <w:t>42.7%</w:t>
      </w:r>
      <w:r>
        <w:rPr>
          <w:spacing w:val="-2"/>
        </w:rPr>
        <w:t>；</w:t>
      </w:r>
    </w:p>
    <w:p w14:paraId="23DF1064">
      <w:pPr>
        <w:pStyle w:val="5"/>
        <w:spacing w:before="158"/>
        <w:ind w:left="858"/>
      </w:pPr>
      <w:r>
        <w:rPr>
          <w:spacing w:val="-5"/>
        </w:rPr>
        <w:t xml:space="preserve">运营管理人员：占样本的 </w:t>
      </w:r>
      <w:r>
        <w:rPr>
          <w:rFonts w:ascii="Times New Roman" w:eastAsia="Times New Roman"/>
          <w:spacing w:val="-2"/>
        </w:rPr>
        <w:t>38.2%</w:t>
      </w:r>
      <w:r>
        <w:rPr>
          <w:spacing w:val="-2"/>
        </w:rPr>
        <w:t>；</w:t>
      </w:r>
    </w:p>
    <w:p w14:paraId="5C556283">
      <w:pPr>
        <w:pStyle w:val="5"/>
        <w:spacing w:before="163"/>
        <w:ind w:left="858"/>
      </w:pPr>
      <w:r>
        <w:t>一线服务人员（如护理员、社工等）：</w:t>
      </w:r>
      <w:r>
        <w:rPr>
          <w:spacing w:val="-12"/>
        </w:rPr>
        <w:t xml:space="preserve">占样本的 </w:t>
      </w:r>
      <w:r>
        <w:rPr>
          <w:rFonts w:ascii="Times New Roman" w:eastAsia="Times New Roman"/>
        </w:rPr>
        <w:t>19.1%</w:t>
      </w:r>
      <w:r>
        <w:rPr>
          <w:spacing w:val="-10"/>
        </w:rPr>
        <w:t>。</w:t>
      </w:r>
    </w:p>
    <w:p w14:paraId="4F6C99DA">
      <w:pPr>
        <w:pStyle w:val="15"/>
        <w:numPr>
          <w:ilvl w:val="3"/>
          <w:numId w:val="2"/>
        </w:numPr>
        <w:tabs>
          <w:tab w:val="left" w:pos="1458"/>
        </w:tabs>
        <w:spacing w:before="158" w:after="0" w:line="240" w:lineRule="auto"/>
        <w:ind w:left="1458" w:right="0" w:hanging="600"/>
        <w:jc w:val="left"/>
        <w:rPr>
          <w:rFonts w:hint="eastAsia" w:ascii="宋体" w:eastAsia="宋体"/>
          <w:sz w:val="24"/>
        </w:rPr>
      </w:pPr>
      <w:r>
        <w:rPr>
          <w:rFonts w:hint="eastAsia" w:ascii="宋体" w:eastAsia="宋体"/>
          <w:spacing w:val="-1"/>
          <w:sz w:val="24"/>
        </w:rPr>
        <w:t>样本代表性与数据可靠性</w:t>
      </w:r>
    </w:p>
    <w:p w14:paraId="0C90DD9D">
      <w:pPr>
        <w:pStyle w:val="5"/>
        <w:spacing w:before="163" w:line="364" w:lineRule="auto"/>
        <w:ind w:right="377" w:firstLine="480"/>
        <w:jc w:val="both"/>
      </w:pPr>
      <w:r>
        <w:rPr>
          <w:spacing w:val="-6"/>
        </w:rPr>
        <w:t>本次调查问卷的发放覆盖了智慧养老产业的核心利益相关方，数据来源较为</w:t>
      </w:r>
      <w:r>
        <w:rPr>
          <w:spacing w:val="-4"/>
        </w:rPr>
        <w:t>广泛。养老机构和医疗机构作为智慧养老产品的主要用户，占据了较大比例，保证了调查结果在智慧养老市场中的适用性。同时，政府部门的反馈也为智慧养老</w:t>
      </w:r>
      <w:r>
        <w:rPr>
          <w:spacing w:val="-2"/>
        </w:rPr>
        <w:t>市场的发展趋势和政策导向提供了重要信息。较高的问卷回收率（</w:t>
      </w:r>
      <w:r>
        <w:rPr>
          <w:rFonts w:ascii="Times New Roman" w:eastAsia="Times New Roman"/>
          <w:spacing w:val="-2"/>
        </w:rPr>
        <w:t>94%</w:t>
      </w:r>
      <w:r>
        <w:rPr>
          <w:spacing w:val="-2"/>
        </w:rPr>
        <w:t>）和有效率（</w:t>
      </w:r>
      <w:r>
        <w:rPr>
          <w:rFonts w:ascii="Times New Roman" w:eastAsia="Times New Roman"/>
          <w:spacing w:val="-2"/>
        </w:rPr>
        <w:t>89%</w:t>
      </w:r>
      <w:r>
        <w:rPr>
          <w:spacing w:val="-2"/>
        </w:rPr>
        <w:t>）表明本次调查具有较强的代表性和数据可靠性。</w:t>
      </w:r>
    </w:p>
    <w:p w14:paraId="6DA3E9AF">
      <w:pPr>
        <w:pStyle w:val="4"/>
        <w:numPr>
          <w:ilvl w:val="2"/>
          <w:numId w:val="2"/>
        </w:numPr>
        <w:tabs>
          <w:tab w:val="left" w:pos="1006"/>
        </w:tabs>
        <w:spacing w:before="285" w:after="0" w:line="240" w:lineRule="auto"/>
        <w:ind w:left="1006" w:right="0" w:hanging="628"/>
        <w:jc w:val="left"/>
      </w:pPr>
      <w:bookmarkStart w:id="87" w:name="_TOC_250050"/>
      <w:bookmarkEnd w:id="87"/>
      <w:r>
        <w:rPr>
          <w:spacing w:val="-2"/>
        </w:rPr>
        <w:t>问卷结果分析</w:t>
      </w:r>
    </w:p>
    <w:p w14:paraId="10C73387">
      <w:pPr>
        <w:pStyle w:val="5"/>
        <w:spacing w:before="314" w:line="362" w:lineRule="auto"/>
        <w:ind w:right="377" w:firstLine="480"/>
        <w:jc w:val="both"/>
      </w:pPr>
      <w:r>
        <w:rPr>
          <w:spacing w:val="-5"/>
        </w:rPr>
        <w:t xml:space="preserve">本次问卷调查通过收集 </w:t>
      </w:r>
      <w:r>
        <w:rPr>
          <w:rFonts w:ascii="Times New Roman" w:eastAsia="Times New Roman"/>
          <w:spacing w:val="-2"/>
        </w:rPr>
        <w:t>178</w:t>
      </w:r>
      <w:r>
        <w:rPr>
          <w:rFonts w:ascii="Times New Roman" w:eastAsia="Times New Roman"/>
          <w:spacing w:val="-13"/>
        </w:rPr>
        <w:t xml:space="preserve"> </w:t>
      </w:r>
      <w:r>
        <w:rPr>
          <w:spacing w:val="-5"/>
        </w:rPr>
        <w:t xml:space="preserve">份有效问卷数据。表 </w:t>
      </w:r>
      <w:r>
        <w:rPr>
          <w:rFonts w:ascii="Times New Roman" w:eastAsia="Times New Roman"/>
          <w:spacing w:val="-2"/>
        </w:rPr>
        <w:t>4.8</w:t>
      </w:r>
      <w:r>
        <w:rPr>
          <w:rFonts w:ascii="Times New Roman" w:eastAsia="Times New Roman"/>
          <w:spacing w:val="-13"/>
        </w:rPr>
        <w:t xml:space="preserve"> </w:t>
      </w:r>
      <w:r>
        <w:rPr>
          <w:spacing w:val="-2"/>
        </w:rPr>
        <w:t>详细列出了每个问题的平均分，以及对该问题的简要分析。</w:t>
      </w:r>
    </w:p>
    <w:p w14:paraId="59F0D159">
      <w:pPr>
        <w:pStyle w:val="5"/>
        <w:ind w:left="0"/>
      </w:pPr>
    </w:p>
    <w:p w14:paraId="53C8E006">
      <w:pPr>
        <w:pStyle w:val="5"/>
        <w:ind w:left="0"/>
      </w:pPr>
    </w:p>
    <w:p w14:paraId="443ADDC6">
      <w:pPr>
        <w:pStyle w:val="5"/>
        <w:spacing w:before="281"/>
        <w:ind w:left="0"/>
      </w:pPr>
    </w:p>
    <w:p w14:paraId="07F600B0">
      <w:pPr>
        <w:tabs>
          <w:tab w:val="left" w:pos="744"/>
        </w:tabs>
        <w:spacing w:before="0"/>
        <w:ind w:left="0" w:right="1" w:firstLine="0"/>
        <w:jc w:val="center"/>
        <w:rPr>
          <w:sz w:val="20"/>
        </w:rPr>
      </w:pPr>
      <w:r>
        <w:rPr>
          <w:w w:val="105"/>
          <w:sz w:val="20"/>
        </w:rPr>
        <w:t>表</w:t>
      </w:r>
      <w:r>
        <w:rPr>
          <w:spacing w:val="-49"/>
          <w:w w:val="105"/>
          <w:sz w:val="20"/>
        </w:rPr>
        <w:t xml:space="preserve"> </w:t>
      </w:r>
      <w:r>
        <w:rPr>
          <w:rFonts w:ascii="Times New Roman" w:eastAsia="Times New Roman"/>
          <w:b/>
          <w:spacing w:val="-5"/>
          <w:w w:val="105"/>
          <w:sz w:val="21"/>
        </w:rPr>
        <w:t>4.8</w:t>
      </w:r>
      <w:r>
        <w:rPr>
          <w:rFonts w:ascii="Times New Roman" w:eastAsia="Times New Roman"/>
          <w:b/>
          <w:sz w:val="21"/>
        </w:rPr>
        <w:tab/>
      </w:r>
      <w:r>
        <w:rPr>
          <w:rFonts w:ascii="Times New Roman" w:eastAsia="Times New Roman"/>
          <w:b/>
          <w:w w:val="105"/>
          <w:sz w:val="21"/>
        </w:rPr>
        <w:t>Q</w:t>
      </w:r>
      <w:r>
        <w:rPr>
          <w:rFonts w:ascii="Times New Roman" w:eastAsia="Times New Roman"/>
          <w:b/>
          <w:spacing w:val="25"/>
          <w:w w:val="105"/>
          <w:sz w:val="21"/>
        </w:rPr>
        <w:t xml:space="preserve"> </w:t>
      </w:r>
      <w:r>
        <w:rPr>
          <w:w w:val="105"/>
          <w:sz w:val="20"/>
        </w:rPr>
        <w:t>公司智慧养老服务满意度调查问卷结果分</w:t>
      </w:r>
      <w:r>
        <w:rPr>
          <w:spacing w:val="-10"/>
          <w:w w:val="105"/>
          <w:sz w:val="20"/>
        </w:rPr>
        <w:t>析</w:t>
      </w:r>
    </w:p>
    <w:p w14:paraId="4465D7F2">
      <w:pPr>
        <w:pStyle w:val="5"/>
        <w:spacing w:before="1"/>
        <w:ind w:left="0"/>
        <w:rPr>
          <w:sz w:val="15"/>
        </w:rPr>
      </w:pPr>
    </w:p>
    <w:tbl>
      <w:tblPr>
        <w:tblStyle w:val="12"/>
        <w:tblW w:w="0" w:type="auto"/>
        <w:tblInd w:w="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04"/>
        <w:gridCol w:w="4213"/>
        <w:gridCol w:w="1085"/>
        <w:gridCol w:w="590"/>
        <w:gridCol w:w="2134"/>
      </w:tblGrid>
      <w:tr w14:paraId="7B1672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9" w:hRule="atLeast"/>
        </w:trPr>
        <w:tc>
          <w:tcPr>
            <w:tcW w:w="904" w:type="dxa"/>
            <w:tcBorders>
              <w:top w:val="single" w:color="000000" w:sz="12" w:space="0"/>
              <w:bottom w:val="single" w:color="000000" w:sz="4" w:space="0"/>
            </w:tcBorders>
          </w:tcPr>
          <w:p w14:paraId="7A96EFD1">
            <w:pPr>
              <w:pStyle w:val="16"/>
              <w:spacing w:before="48"/>
              <w:ind w:left="288"/>
              <w:rPr>
                <w:sz w:val="21"/>
              </w:rPr>
            </w:pPr>
            <w:r>
              <w:rPr>
                <w:spacing w:val="-6"/>
                <w:sz w:val="21"/>
              </w:rPr>
              <w:t>类型</w:t>
            </w:r>
          </w:p>
        </w:tc>
        <w:tc>
          <w:tcPr>
            <w:tcW w:w="4213" w:type="dxa"/>
            <w:tcBorders>
              <w:top w:val="single" w:color="000000" w:sz="12" w:space="0"/>
              <w:bottom w:val="single" w:color="000000" w:sz="4" w:space="0"/>
            </w:tcBorders>
          </w:tcPr>
          <w:p w14:paraId="73ACFDA0">
            <w:pPr>
              <w:pStyle w:val="16"/>
              <w:spacing w:before="48"/>
              <w:ind w:left="356"/>
              <w:jc w:val="center"/>
              <w:rPr>
                <w:sz w:val="21"/>
              </w:rPr>
            </w:pPr>
            <w:r>
              <w:rPr>
                <w:spacing w:val="-6"/>
                <w:sz w:val="21"/>
              </w:rPr>
              <w:t>问题</w:t>
            </w:r>
          </w:p>
        </w:tc>
        <w:tc>
          <w:tcPr>
            <w:tcW w:w="1085" w:type="dxa"/>
            <w:tcBorders>
              <w:top w:val="single" w:color="000000" w:sz="12" w:space="0"/>
              <w:bottom w:val="single" w:color="000000" w:sz="4" w:space="0"/>
            </w:tcBorders>
          </w:tcPr>
          <w:p w14:paraId="58DF1BE3">
            <w:pPr>
              <w:pStyle w:val="16"/>
              <w:spacing w:before="48"/>
              <w:ind w:left="402"/>
              <w:rPr>
                <w:sz w:val="21"/>
              </w:rPr>
            </w:pPr>
            <w:r>
              <w:rPr>
                <w:spacing w:val="-5"/>
                <w:sz w:val="21"/>
              </w:rPr>
              <w:t>平均分</w:t>
            </w:r>
          </w:p>
        </w:tc>
        <w:tc>
          <w:tcPr>
            <w:tcW w:w="590" w:type="dxa"/>
            <w:tcBorders>
              <w:top w:val="single" w:color="000000" w:sz="12" w:space="0"/>
              <w:bottom w:val="single" w:color="000000" w:sz="4" w:space="0"/>
            </w:tcBorders>
          </w:tcPr>
          <w:p w14:paraId="6627A910">
            <w:pPr>
              <w:pStyle w:val="16"/>
              <w:spacing w:before="62"/>
              <w:ind w:left="52"/>
              <w:rPr>
                <w:rFonts w:ascii="Times New Roman"/>
                <w:sz w:val="21"/>
              </w:rPr>
            </w:pPr>
            <w:r>
              <w:rPr>
                <w:rFonts w:ascii="Times New Roman"/>
                <w:spacing w:val="-2"/>
                <w:sz w:val="21"/>
              </w:rPr>
              <w:t>(1-</w:t>
            </w:r>
            <w:r>
              <w:rPr>
                <w:rFonts w:ascii="Times New Roman"/>
                <w:spacing w:val="-5"/>
                <w:sz w:val="21"/>
              </w:rPr>
              <w:t>5)</w:t>
            </w:r>
          </w:p>
        </w:tc>
        <w:tc>
          <w:tcPr>
            <w:tcW w:w="2134" w:type="dxa"/>
            <w:tcBorders>
              <w:top w:val="single" w:color="000000" w:sz="12" w:space="0"/>
              <w:bottom w:val="single" w:color="000000" w:sz="4" w:space="0"/>
            </w:tcBorders>
          </w:tcPr>
          <w:p w14:paraId="16967292">
            <w:pPr>
              <w:pStyle w:val="16"/>
              <w:spacing w:before="48"/>
              <w:ind w:left="14"/>
              <w:jc w:val="center"/>
              <w:rPr>
                <w:sz w:val="21"/>
              </w:rPr>
            </w:pPr>
            <w:r>
              <w:rPr>
                <w:spacing w:val="-6"/>
                <w:sz w:val="21"/>
              </w:rPr>
              <w:t>分析</w:t>
            </w:r>
          </w:p>
        </w:tc>
      </w:tr>
      <w:tr w14:paraId="519C61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5" w:hRule="atLeast"/>
        </w:trPr>
        <w:tc>
          <w:tcPr>
            <w:tcW w:w="904" w:type="dxa"/>
            <w:tcBorders>
              <w:top w:val="single" w:color="000000" w:sz="4" w:space="0"/>
            </w:tcBorders>
          </w:tcPr>
          <w:p w14:paraId="6954D98E">
            <w:pPr>
              <w:pStyle w:val="16"/>
              <w:spacing w:before="0"/>
              <w:rPr>
                <w:rFonts w:ascii="Times New Roman"/>
                <w:sz w:val="22"/>
              </w:rPr>
            </w:pPr>
          </w:p>
        </w:tc>
        <w:tc>
          <w:tcPr>
            <w:tcW w:w="4213" w:type="dxa"/>
            <w:tcBorders>
              <w:top w:val="single" w:color="000000" w:sz="4" w:space="0"/>
            </w:tcBorders>
          </w:tcPr>
          <w:p w14:paraId="059606B8">
            <w:pPr>
              <w:pStyle w:val="16"/>
              <w:spacing w:before="69"/>
              <w:ind w:left="195"/>
              <w:rPr>
                <w:sz w:val="18"/>
              </w:rPr>
            </w:pPr>
            <w:r>
              <w:rPr>
                <w:spacing w:val="-12"/>
                <w:sz w:val="18"/>
              </w:rPr>
              <w:t xml:space="preserve">您认为 </w:t>
            </w:r>
            <w:r>
              <w:rPr>
                <w:rFonts w:ascii="Times New Roman" w:eastAsia="Times New Roman"/>
                <w:spacing w:val="-2"/>
                <w:sz w:val="18"/>
              </w:rPr>
              <w:t>Q</w:t>
            </w:r>
            <w:r>
              <w:rPr>
                <w:rFonts w:ascii="Times New Roman" w:eastAsia="Times New Roman"/>
                <w:spacing w:val="6"/>
                <w:sz w:val="18"/>
              </w:rPr>
              <w:t xml:space="preserve"> </w:t>
            </w:r>
            <w:r>
              <w:rPr>
                <w:spacing w:val="-3"/>
                <w:sz w:val="18"/>
              </w:rPr>
              <w:t>公司的产品质量如何？</w:t>
            </w:r>
          </w:p>
        </w:tc>
        <w:tc>
          <w:tcPr>
            <w:tcW w:w="1085" w:type="dxa"/>
            <w:tcBorders>
              <w:top w:val="single" w:color="000000" w:sz="4" w:space="0"/>
            </w:tcBorders>
          </w:tcPr>
          <w:p w14:paraId="69F40F35">
            <w:pPr>
              <w:pStyle w:val="16"/>
              <w:spacing w:before="81"/>
              <w:ind w:left="378"/>
              <w:rPr>
                <w:rFonts w:ascii="Times New Roman"/>
                <w:sz w:val="18"/>
              </w:rPr>
            </w:pPr>
            <w:r>
              <w:rPr>
                <w:rFonts w:ascii="Times New Roman"/>
                <w:spacing w:val="-4"/>
                <w:sz w:val="18"/>
              </w:rPr>
              <w:t>4.15</w:t>
            </w:r>
          </w:p>
        </w:tc>
        <w:tc>
          <w:tcPr>
            <w:tcW w:w="590" w:type="dxa"/>
            <w:tcBorders>
              <w:top w:val="single" w:color="000000" w:sz="4" w:space="0"/>
            </w:tcBorders>
          </w:tcPr>
          <w:p w14:paraId="091EB28D">
            <w:pPr>
              <w:pStyle w:val="16"/>
              <w:spacing w:before="0"/>
              <w:rPr>
                <w:rFonts w:ascii="Times New Roman"/>
                <w:sz w:val="22"/>
              </w:rPr>
            </w:pPr>
          </w:p>
        </w:tc>
        <w:tc>
          <w:tcPr>
            <w:tcW w:w="2134" w:type="dxa"/>
            <w:tcBorders>
              <w:top w:val="single" w:color="000000" w:sz="4" w:space="0"/>
            </w:tcBorders>
          </w:tcPr>
          <w:p w14:paraId="370540AE">
            <w:pPr>
              <w:pStyle w:val="16"/>
              <w:spacing w:before="69"/>
              <w:ind w:left="120"/>
              <w:rPr>
                <w:sz w:val="18"/>
              </w:rPr>
            </w:pPr>
            <w:r>
              <w:rPr>
                <w:spacing w:val="-4"/>
                <w:sz w:val="18"/>
              </w:rPr>
              <w:t>质量整体认可度高</w:t>
            </w:r>
          </w:p>
        </w:tc>
      </w:tr>
      <w:tr w14:paraId="03AB66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8" w:hRule="atLeast"/>
        </w:trPr>
        <w:tc>
          <w:tcPr>
            <w:tcW w:w="904" w:type="dxa"/>
          </w:tcPr>
          <w:p w14:paraId="1BFBAB93">
            <w:pPr>
              <w:pStyle w:val="16"/>
              <w:spacing w:before="0"/>
              <w:rPr>
                <w:rFonts w:ascii="Times New Roman"/>
                <w:sz w:val="20"/>
              </w:rPr>
            </w:pPr>
          </w:p>
        </w:tc>
        <w:tc>
          <w:tcPr>
            <w:tcW w:w="4213" w:type="dxa"/>
          </w:tcPr>
          <w:p w14:paraId="63A7BD28">
            <w:pPr>
              <w:pStyle w:val="16"/>
              <w:spacing w:before="59" w:line="199" w:lineRule="exact"/>
              <w:ind w:left="195"/>
              <w:rPr>
                <w:sz w:val="18"/>
              </w:rPr>
            </w:pPr>
            <w:r>
              <w:rPr>
                <w:spacing w:val="-11"/>
                <w:sz w:val="18"/>
              </w:rPr>
              <w:t xml:space="preserve">您认为 </w:t>
            </w:r>
            <w:r>
              <w:rPr>
                <w:rFonts w:ascii="Times New Roman" w:eastAsia="Times New Roman"/>
                <w:spacing w:val="-2"/>
                <w:sz w:val="18"/>
              </w:rPr>
              <w:t>Q</w:t>
            </w:r>
            <w:r>
              <w:rPr>
                <w:rFonts w:ascii="Times New Roman" w:eastAsia="Times New Roman"/>
                <w:spacing w:val="8"/>
                <w:sz w:val="18"/>
              </w:rPr>
              <w:t xml:space="preserve"> </w:t>
            </w:r>
            <w:r>
              <w:rPr>
                <w:spacing w:val="-3"/>
                <w:sz w:val="18"/>
              </w:rPr>
              <w:t>公司的产品是否符合您公司的需求？</w:t>
            </w:r>
          </w:p>
        </w:tc>
        <w:tc>
          <w:tcPr>
            <w:tcW w:w="1085" w:type="dxa"/>
          </w:tcPr>
          <w:p w14:paraId="1E6B1824">
            <w:pPr>
              <w:pStyle w:val="16"/>
              <w:spacing w:before="71" w:line="188" w:lineRule="exact"/>
              <w:ind w:left="378"/>
              <w:rPr>
                <w:rFonts w:ascii="Times New Roman"/>
                <w:sz w:val="18"/>
              </w:rPr>
            </w:pPr>
            <w:r>
              <w:rPr>
                <w:rFonts w:ascii="Times New Roman"/>
                <w:spacing w:val="-4"/>
                <w:sz w:val="18"/>
              </w:rPr>
              <w:t>3.08</w:t>
            </w:r>
          </w:p>
        </w:tc>
        <w:tc>
          <w:tcPr>
            <w:tcW w:w="590" w:type="dxa"/>
          </w:tcPr>
          <w:p w14:paraId="0CCB49D9">
            <w:pPr>
              <w:pStyle w:val="16"/>
              <w:spacing w:before="0"/>
              <w:rPr>
                <w:rFonts w:ascii="Times New Roman"/>
                <w:sz w:val="20"/>
              </w:rPr>
            </w:pPr>
          </w:p>
        </w:tc>
        <w:tc>
          <w:tcPr>
            <w:tcW w:w="2134" w:type="dxa"/>
          </w:tcPr>
          <w:p w14:paraId="4056C2AE">
            <w:pPr>
              <w:pStyle w:val="16"/>
              <w:spacing w:before="59" w:line="199" w:lineRule="exact"/>
              <w:ind w:left="120"/>
              <w:rPr>
                <w:sz w:val="18"/>
              </w:rPr>
            </w:pPr>
            <w:r>
              <w:rPr>
                <w:spacing w:val="-3"/>
                <w:sz w:val="18"/>
              </w:rPr>
              <w:t>部分客户需求未满足</w:t>
            </w:r>
          </w:p>
        </w:tc>
      </w:tr>
    </w:tbl>
    <w:p w14:paraId="61B2ED4A">
      <w:pPr>
        <w:pStyle w:val="16"/>
        <w:spacing w:after="0" w:line="199" w:lineRule="exact"/>
        <w:rPr>
          <w:sz w:val="18"/>
        </w:rPr>
        <w:sectPr>
          <w:pgSz w:w="11910" w:h="16840"/>
          <w:pgMar w:top="1380" w:right="1417" w:bottom="1280" w:left="1417" w:header="894" w:footer="1085" w:gutter="0"/>
          <w:cols w:space="720" w:num="1"/>
        </w:sectPr>
      </w:pPr>
    </w:p>
    <w:p w14:paraId="788095F8">
      <w:pPr>
        <w:pStyle w:val="5"/>
        <w:spacing w:before="10"/>
        <w:ind w:left="0"/>
        <w:rPr>
          <w:sz w:val="4"/>
        </w:rPr>
      </w:pPr>
    </w:p>
    <w:tbl>
      <w:tblPr>
        <w:tblStyle w:val="12"/>
        <w:tblW w:w="0" w:type="auto"/>
        <w:tblInd w:w="6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0"/>
        <w:gridCol w:w="4309"/>
        <w:gridCol w:w="928"/>
        <w:gridCol w:w="591"/>
        <w:gridCol w:w="2135"/>
      </w:tblGrid>
      <w:tr w14:paraId="25B41F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9" w:hRule="atLeast"/>
        </w:trPr>
        <w:tc>
          <w:tcPr>
            <w:tcW w:w="980" w:type="dxa"/>
            <w:tcBorders>
              <w:top w:val="single" w:color="000000" w:sz="12" w:space="0"/>
              <w:bottom w:val="single" w:color="000000" w:sz="4" w:space="0"/>
            </w:tcBorders>
          </w:tcPr>
          <w:p w14:paraId="0D24419C">
            <w:pPr>
              <w:pStyle w:val="16"/>
              <w:spacing w:before="43"/>
              <w:ind w:left="302"/>
              <w:rPr>
                <w:sz w:val="21"/>
              </w:rPr>
            </w:pPr>
            <w:r>
              <w:rPr>
                <w:spacing w:val="-6"/>
                <w:sz w:val="21"/>
              </w:rPr>
              <w:t>类型</w:t>
            </w:r>
          </w:p>
        </w:tc>
        <w:tc>
          <w:tcPr>
            <w:tcW w:w="4309" w:type="dxa"/>
            <w:tcBorders>
              <w:top w:val="single" w:color="000000" w:sz="12" w:space="0"/>
              <w:bottom w:val="single" w:color="000000" w:sz="4" w:space="0"/>
            </w:tcBorders>
          </w:tcPr>
          <w:p w14:paraId="5BF517B4">
            <w:pPr>
              <w:pStyle w:val="16"/>
              <w:spacing w:before="43"/>
              <w:ind w:left="137"/>
              <w:jc w:val="center"/>
              <w:rPr>
                <w:sz w:val="21"/>
              </w:rPr>
            </w:pPr>
            <w:r>
              <w:rPr>
                <w:spacing w:val="-6"/>
                <w:sz w:val="21"/>
              </w:rPr>
              <w:t>问题</w:t>
            </w:r>
          </w:p>
        </w:tc>
        <w:tc>
          <w:tcPr>
            <w:tcW w:w="928" w:type="dxa"/>
            <w:tcBorders>
              <w:top w:val="single" w:color="000000" w:sz="12" w:space="0"/>
              <w:bottom w:val="single" w:color="000000" w:sz="4" w:space="0"/>
            </w:tcBorders>
          </w:tcPr>
          <w:p w14:paraId="16C8486D">
            <w:pPr>
              <w:pStyle w:val="16"/>
              <w:spacing w:before="43"/>
              <w:ind w:left="245"/>
              <w:rPr>
                <w:sz w:val="21"/>
              </w:rPr>
            </w:pPr>
            <w:r>
              <w:rPr>
                <w:spacing w:val="-5"/>
                <w:sz w:val="21"/>
              </w:rPr>
              <w:t>平均分</w:t>
            </w:r>
          </w:p>
        </w:tc>
        <w:tc>
          <w:tcPr>
            <w:tcW w:w="591" w:type="dxa"/>
            <w:tcBorders>
              <w:top w:val="single" w:color="000000" w:sz="12" w:space="0"/>
              <w:bottom w:val="single" w:color="000000" w:sz="4" w:space="0"/>
            </w:tcBorders>
          </w:tcPr>
          <w:p w14:paraId="7135AA0F">
            <w:pPr>
              <w:pStyle w:val="16"/>
              <w:spacing w:before="57"/>
              <w:ind w:left="51"/>
              <w:rPr>
                <w:rFonts w:ascii="Times New Roman"/>
                <w:sz w:val="21"/>
              </w:rPr>
            </w:pPr>
            <w:r>
              <w:rPr>
                <w:rFonts w:ascii="Times New Roman"/>
                <w:spacing w:val="-2"/>
                <w:sz w:val="21"/>
              </w:rPr>
              <w:t>(1-</w:t>
            </w:r>
            <w:r>
              <w:rPr>
                <w:rFonts w:ascii="Times New Roman"/>
                <w:spacing w:val="-5"/>
                <w:sz w:val="21"/>
              </w:rPr>
              <w:t>5)</w:t>
            </w:r>
          </w:p>
        </w:tc>
        <w:tc>
          <w:tcPr>
            <w:tcW w:w="2135" w:type="dxa"/>
            <w:tcBorders>
              <w:top w:val="single" w:color="000000" w:sz="12" w:space="0"/>
              <w:bottom w:val="single" w:color="000000" w:sz="4" w:space="0"/>
            </w:tcBorders>
          </w:tcPr>
          <w:p w14:paraId="2A60D3FB">
            <w:pPr>
              <w:pStyle w:val="16"/>
              <w:spacing w:before="43"/>
              <w:ind w:left="10"/>
              <w:jc w:val="center"/>
              <w:rPr>
                <w:sz w:val="21"/>
              </w:rPr>
            </w:pPr>
            <w:r>
              <w:rPr>
                <w:spacing w:val="-6"/>
                <w:sz w:val="21"/>
              </w:rPr>
              <w:t>分析</w:t>
            </w:r>
          </w:p>
        </w:tc>
      </w:tr>
      <w:tr w14:paraId="1952CA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3" w:hRule="atLeast"/>
        </w:trPr>
        <w:tc>
          <w:tcPr>
            <w:tcW w:w="980" w:type="dxa"/>
            <w:tcBorders>
              <w:top w:val="single" w:color="000000" w:sz="4" w:space="0"/>
            </w:tcBorders>
          </w:tcPr>
          <w:p w14:paraId="2242FB35">
            <w:pPr>
              <w:pStyle w:val="16"/>
              <w:spacing w:before="55"/>
              <w:ind w:left="124"/>
              <w:rPr>
                <w:sz w:val="18"/>
              </w:rPr>
            </w:pPr>
            <w:r>
              <w:rPr>
                <w:spacing w:val="-6"/>
                <w:sz w:val="18"/>
              </w:rPr>
              <w:t>产品</w:t>
            </w:r>
          </w:p>
        </w:tc>
        <w:tc>
          <w:tcPr>
            <w:tcW w:w="4309" w:type="dxa"/>
            <w:tcBorders>
              <w:top w:val="single" w:color="000000" w:sz="4" w:space="0"/>
            </w:tcBorders>
          </w:tcPr>
          <w:p w14:paraId="7C5922B9">
            <w:pPr>
              <w:pStyle w:val="16"/>
              <w:spacing w:before="55"/>
              <w:ind w:left="133"/>
              <w:rPr>
                <w:sz w:val="18"/>
              </w:rPr>
            </w:pPr>
            <w:r>
              <w:rPr>
                <w:rFonts w:ascii="Times New Roman" w:eastAsia="Times New Roman"/>
                <w:spacing w:val="-2"/>
                <w:sz w:val="18"/>
              </w:rPr>
              <w:t>Q</w:t>
            </w:r>
            <w:r>
              <w:rPr>
                <w:rFonts w:ascii="Times New Roman" w:eastAsia="Times New Roman"/>
                <w:spacing w:val="17"/>
                <w:sz w:val="18"/>
              </w:rPr>
              <w:t xml:space="preserve"> </w:t>
            </w:r>
            <w:r>
              <w:rPr>
                <w:spacing w:val="-3"/>
                <w:sz w:val="18"/>
              </w:rPr>
              <w:t>公司的产品种类是否丰富，能够满足不同需求？</w:t>
            </w:r>
          </w:p>
        </w:tc>
        <w:tc>
          <w:tcPr>
            <w:tcW w:w="928" w:type="dxa"/>
            <w:tcBorders>
              <w:top w:val="single" w:color="000000" w:sz="4" w:space="0"/>
            </w:tcBorders>
          </w:tcPr>
          <w:p w14:paraId="709C54F6">
            <w:pPr>
              <w:pStyle w:val="16"/>
              <w:spacing w:before="67"/>
              <w:ind w:left="221"/>
              <w:rPr>
                <w:rFonts w:ascii="Times New Roman"/>
                <w:sz w:val="18"/>
              </w:rPr>
            </w:pPr>
            <w:r>
              <w:rPr>
                <w:rFonts w:ascii="Times New Roman"/>
                <w:spacing w:val="-4"/>
                <w:sz w:val="18"/>
              </w:rPr>
              <w:t>3.03</w:t>
            </w:r>
          </w:p>
        </w:tc>
        <w:tc>
          <w:tcPr>
            <w:tcW w:w="591" w:type="dxa"/>
            <w:tcBorders>
              <w:top w:val="single" w:color="000000" w:sz="4" w:space="0"/>
            </w:tcBorders>
          </w:tcPr>
          <w:p w14:paraId="1695DB75">
            <w:pPr>
              <w:pStyle w:val="16"/>
              <w:spacing w:before="0"/>
              <w:rPr>
                <w:rFonts w:ascii="Times New Roman"/>
                <w:sz w:val="20"/>
              </w:rPr>
            </w:pPr>
          </w:p>
        </w:tc>
        <w:tc>
          <w:tcPr>
            <w:tcW w:w="2135" w:type="dxa"/>
            <w:tcBorders>
              <w:top w:val="single" w:color="000000" w:sz="4" w:space="0"/>
            </w:tcBorders>
          </w:tcPr>
          <w:p w14:paraId="0E5F586D">
            <w:pPr>
              <w:pStyle w:val="16"/>
              <w:spacing w:before="55"/>
              <w:ind w:left="118"/>
              <w:rPr>
                <w:sz w:val="18"/>
              </w:rPr>
            </w:pPr>
            <w:r>
              <w:rPr>
                <w:spacing w:val="-3"/>
                <w:sz w:val="18"/>
              </w:rPr>
              <w:t>期待多元化的产品选择</w:t>
            </w:r>
          </w:p>
        </w:tc>
      </w:tr>
      <w:tr w14:paraId="42C63E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7" w:hRule="atLeast"/>
        </w:trPr>
        <w:tc>
          <w:tcPr>
            <w:tcW w:w="980" w:type="dxa"/>
          </w:tcPr>
          <w:p w14:paraId="51254DBE">
            <w:pPr>
              <w:pStyle w:val="16"/>
              <w:spacing w:before="0"/>
              <w:rPr>
                <w:rFonts w:ascii="Times New Roman"/>
                <w:sz w:val="20"/>
              </w:rPr>
            </w:pPr>
          </w:p>
        </w:tc>
        <w:tc>
          <w:tcPr>
            <w:tcW w:w="4309" w:type="dxa"/>
          </w:tcPr>
          <w:p w14:paraId="1198D461">
            <w:pPr>
              <w:pStyle w:val="16"/>
              <w:spacing w:before="61"/>
              <w:ind w:left="133"/>
              <w:rPr>
                <w:sz w:val="18"/>
              </w:rPr>
            </w:pPr>
            <w:r>
              <w:rPr>
                <w:spacing w:val="-3"/>
                <w:sz w:val="18"/>
              </w:rPr>
              <w:t>产品的创新性和技术先进性如何？</w:t>
            </w:r>
          </w:p>
        </w:tc>
        <w:tc>
          <w:tcPr>
            <w:tcW w:w="928" w:type="dxa"/>
          </w:tcPr>
          <w:p w14:paraId="646806D8">
            <w:pPr>
              <w:pStyle w:val="16"/>
              <w:spacing w:before="73"/>
              <w:ind w:left="221"/>
              <w:rPr>
                <w:rFonts w:ascii="Times New Roman"/>
                <w:sz w:val="18"/>
              </w:rPr>
            </w:pPr>
            <w:r>
              <w:rPr>
                <w:rFonts w:ascii="Times New Roman"/>
                <w:spacing w:val="-4"/>
                <w:sz w:val="18"/>
              </w:rPr>
              <w:t>3.71</w:t>
            </w:r>
          </w:p>
        </w:tc>
        <w:tc>
          <w:tcPr>
            <w:tcW w:w="591" w:type="dxa"/>
          </w:tcPr>
          <w:p w14:paraId="4427F6AC">
            <w:pPr>
              <w:pStyle w:val="16"/>
              <w:spacing w:before="0"/>
              <w:rPr>
                <w:rFonts w:ascii="Times New Roman"/>
                <w:sz w:val="20"/>
              </w:rPr>
            </w:pPr>
          </w:p>
        </w:tc>
        <w:tc>
          <w:tcPr>
            <w:tcW w:w="2135" w:type="dxa"/>
          </w:tcPr>
          <w:p w14:paraId="2BA430D2">
            <w:pPr>
              <w:pStyle w:val="16"/>
              <w:spacing w:before="61"/>
              <w:ind w:left="118"/>
              <w:rPr>
                <w:sz w:val="18"/>
              </w:rPr>
            </w:pPr>
            <w:r>
              <w:rPr>
                <w:spacing w:val="-3"/>
                <w:sz w:val="18"/>
              </w:rPr>
              <w:t>认可技术能力但需改进</w:t>
            </w:r>
          </w:p>
        </w:tc>
      </w:tr>
      <w:tr w14:paraId="471542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7" w:hRule="atLeast"/>
        </w:trPr>
        <w:tc>
          <w:tcPr>
            <w:tcW w:w="980" w:type="dxa"/>
          </w:tcPr>
          <w:p w14:paraId="5A6A6441">
            <w:pPr>
              <w:pStyle w:val="16"/>
              <w:spacing w:before="0"/>
              <w:rPr>
                <w:rFonts w:ascii="Times New Roman"/>
                <w:sz w:val="20"/>
              </w:rPr>
            </w:pPr>
          </w:p>
        </w:tc>
        <w:tc>
          <w:tcPr>
            <w:tcW w:w="4309" w:type="dxa"/>
          </w:tcPr>
          <w:p w14:paraId="4AAE47AD">
            <w:pPr>
              <w:pStyle w:val="16"/>
              <w:spacing w:before="59"/>
              <w:ind w:left="133"/>
              <w:rPr>
                <w:sz w:val="18"/>
              </w:rPr>
            </w:pPr>
            <w:r>
              <w:rPr>
                <w:spacing w:val="-12"/>
                <w:sz w:val="18"/>
              </w:rPr>
              <w:t xml:space="preserve">您认为 </w:t>
            </w:r>
            <w:r>
              <w:rPr>
                <w:rFonts w:ascii="Times New Roman" w:eastAsia="Times New Roman"/>
                <w:spacing w:val="-2"/>
                <w:sz w:val="18"/>
              </w:rPr>
              <w:t>Q</w:t>
            </w:r>
            <w:r>
              <w:rPr>
                <w:rFonts w:ascii="Times New Roman" w:eastAsia="Times New Roman"/>
                <w:spacing w:val="6"/>
                <w:sz w:val="18"/>
              </w:rPr>
              <w:t xml:space="preserve"> </w:t>
            </w:r>
            <w:r>
              <w:rPr>
                <w:spacing w:val="-3"/>
                <w:sz w:val="18"/>
              </w:rPr>
              <w:t>公司的产品性价比如何？</w:t>
            </w:r>
          </w:p>
        </w:tc>
        <w:tc>
          <w:tcPr>
            <w:tcW w:w="928" w:type="dxa"/>
          </w:tcPr>
          <w:p w14:paraId="3B232975">
            <w:pPr>
              <w:pStyle w:val="16"/>
              <w:spacing w:before="71"/>
              <w:ind w:left="221"/>
              <w:rPr>
                <w:rFonts w:ascii="Times New Roman"/>
                <w:sz w:val="18"/>
              </w:rPr>
            </w:pPr>
            <w:r>
              <w:rPr>
                <w:rFonts w:ascii="Times New Roman"/>
                <w:spacing w:val="-4"/>
                <w:sz w:val="18"/>
              </w:rPr>
              <w:t>3.01</w:t>
            </w:r>
          </w:p>
        </w:tc>
        <w:tc>
          <w:tcPr>
            <w:tcW w:w="591" w:type="dxa"/>
          </w:tcPr>
          <w:p w14:paraId="140FC054">
            <w:pPr>
              <w:pStyle w:val="16"/>
              <w:spacing w:before="0"/>
              <w:rPr>
                <w:rFonts w:ascii="Times New Roman"/>
                <w:sz w:val="20"/>
              </w:rPr>
            </w:pPr>
          </w:p>
        </w:tc>
        <w:tc>
          <w:tcPr>
            <w:tcW w:w="2135" w:type="dxa"/>
          </w:tcPr>
          <w:p w14:paraId="5E09D87B">
            <w:pPr>
              <w:pStyle w:val="16"/>
              <w:spacing w:before="59"/>
              <w:ind w:left="118"/>
              <w:rPr>
                <w:sz w:val="18"/>
              </w:rPr>
            </w:pPr>
            <w:r>
              <w:rPr>
                <w:spacing w:val="-3"/>
                <w:sz w:val="18"/>
              </w:rPr>
              <w:t>价格偏高性价比较低</w:t>
            </w:r>
          </w:p>
        </w:tc>
      </w:tr>
      <w:tr w14:paraId="2699AE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980" w:type="dxa"/>
          </w:tcPr>
          <w:p w14:paraId="61EE8AC7">
            <w:pPr>
              <w:pStyle w:val="16"/>
              <w:spacing w:before="61"/>
              <w:ind w:left="124"/>
              <w:rPr>
                <w:sz w:val="18"/>
              </w:rPr>
            </w:pPr>
            <w:r>
              <w:rPr>
                <w:spacing w:val="-6"/>
                <w:sz w:val="18"/>
              </w:rPr>
              <w:t>价格</w:t>
            </w:r>
          </w:p>
        </w:tc>
        <w:tc>
          <w:tcPr>
            <w:tcW w:w="4309" w:type="dxa"/>
          </w:tcPr>
          <w:p w14:paraId="736DCC6C">
            <w:pPr>
              <w:pStyle w:val="16"/>
              <w:spacing w:before="61"/>
              <w:ind w:left="133"/>
              <w:rPr>
                <w:sz w:val="18"/>
              </w:rPr>
            </w:pPr>
            <w:r>
              <w:rPr>
                <w:rFonts w:ascii="Times New Roman" w:eastAsia="Times New Roman"/>
                <w:spacing w:val="-2"/>
                <w:sz w:val="18"/>
              </w:rPr>
              <w:t>Q</w:t>
            </w:r>
            <w:r>
              <w:rPr>
                <w:rFonts w:ascii="Times New Roman" w:eastAsia="Times New Roman"/>
                <w:spacing w:val="13"/>
                <w:sz w:val="18"/>
              </w:rPr>
              <w:t xml:space="preserve"> </w:t>
            </w:r>
            <w:r>
              <w:rPr>
                <w:spacing w:val="-3"/>
                <w:sz w:val="18"/>
              </w:rPr>
              <w:t>公司的定价是否在您的预算范围内？</w:t>
            </w:r>
          </w:p>
        </w:tc>
        <w:tc>
          <w:tcPr>
            <w:tcW w:w="928" w:type="dxa"/>
          </w:tcPr>
          <w:p w14:paraId="3571F4E2">
            <w:pPr>
              <w:pStyle w:val="16"/>
              <w:spacing w:before="73"/>
              <w:ind w:left="221"/>
              <w:rPr>
                <w:rFonts w:ascii="Times New Roman"/>
                <w:sz w:val="18"/>
              </w:rPr>
            </w:pPr>
            <w:r>
              <w:rPr>
                <w:rFonts w:ascii="Times New Roman"/>
                <w:spacing w:val="-4"/>
                <w:sz w:val="18"/>
              </w:rPr>
              <w:t>3.04</w:t>
            </w:r>
          </w:p>
        </w:tc>
        <w:tc>
          <w:tcPr>
            <w:tcW w:w="591" w:type="dxa"/>
          </w:tcPr>
          <w:p w14:paraId="09148FFC">
            <w:pPr>
              <w:pStyle w:val="16"/>
              <w:spacing w:before="0"/>
              <w:rPr>
                <w:rFonts w:ascii="Times New Roman"/>
                <w:sz w:val="20"/>
              </w:rPr>
            </w:pPr>
          </w:p>
        </w:tc>
        <w:tc>
          <w:tcPr>
            <w:tcW w:w="2135" w:type="dxa"/>
          </w:tcPr>
          <w:p w14:paraId="7EE61D57">
            <w:pPr>
              <w:pStyle w:val="16"/>
              <w:spacing w:before="61"/>
              <w:ind w:left="118"/>
              <w:rPr>
                <w:sz w:val="18"/>
              </w:rPr>
            </w:pPr>
            <w:r>
              <w:rPr>
                <w:spacing w:val="-3"/>
                <w:sz w:val="18"/>
              </w:rPr>
              <w:t>价格体系僵化，缺乏灵</w:t>
            </w:r>
          </w:p>
        </w:tc>
      </w:tr>
      <w:tr w14:paraId="15876A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980" w:type="dxa"/>
          </w:tcPr>
          <w:p w14:paraId="788A3A34">
            <w:pPr>
              <w:pStyle w:val="16"/>
              <w:spacing w:before="0"/>
              <w:rPr>
                <w:rFonts w:ascii="Times New Roman"/>
                <w:sz w:val="20"/>
              </w:rPr>
            </w:pPr>
          </w:p>
        </w:tc>
        <w:tc>
          <w:tcPr>
            <w:tcW w:w="4309" w:type="dxa"/>
          </w:tcPr>
          <w:p w14:paraId="019233EE">
            <w:pPr>
              <w:pStyle w:val="16"/>
              <w:spacing w:before="61"/>
              <w:ind w:left="133"/>
              <w:rPr>
                <w:sz w:val="18"/>
              </w:rPr>
            </w:pPr>
            <w:r>
              <w:rPr>
                <w:rFonts w:ascii="Times New Roman" w:eastAsia="Times New Roman"/>
                <w:spacing w:val="-2"/>
                <w:sz w:val="18"/>
              </w:rPr>
              <w:t>Q</w:t>
            </w:r>
            <w:r>
              <w:rPr>
                <w:rFonts w:ascii="Times New Roman" w:eastAsia="Times New Roman"/>
                <w:spacing w:val="13"/>
                <w:sz w:val="18"/>
              </w:rPr>
              <w:t xml:space="preserve"> </w:t>
            </w:r>
            <w:r>
              <w:rPr>
                <w:spacing w:val="-3"/>
                <w:sz w:val="18"/>
              </w:rPr>
              <w:t>公司的支付方式是否满足您的需求？</w:t>
            </w:r>
          </w:p>
        </w:tc>
        <w:tc>
          <w:tcPr>
            <w:tcW w:w="928" w:type="dxa"/>
          </w:tcPr>
          <w:p w14:paraId="4FD7F385">
            <w:pPr>
              <w:pStyle w:val="16"/>
              <w:spacing w:before="73"/>
              <w:ind w:left="221"/>
              <w:rPr>
                <w:rFonts w:ascii="Times New Roman"/>
                <w:sz w:val="18"/>
              </w:rPr>
            </w:pPr>
            <w:r>
              <w:rPr>
                <w:rFonts w:ascii="Times New Roman"/>
                <w:spacing w:val="-4"/>
                <w:sz w:val="18"/>
              </w:rPr>
              <w:t>3.04</w:t>
            </w:r>
          </w:p>
        </w:tc>
        <w:tc>
          <w:tcPr>
            <w:tcW w:w="591" w:type="dxa"/>
          </w:tcPr>
          <w:p w14:paraId="567E7FBD">
            <w:pPr>
              <w:pStyle w:val="16"/>
              <w:spacing w:before="0"/>
              <w:rPr>
                <w:rFonts w:ascii="Times New Roman"/>
                <w:sz w:val="20"/>
              </w:rPr>
            </w:pPr>
          </w:p>
        </w:tc>
        <w:tc>
          <w:tcPr>
            <w:tcW w:w="2135" w:type="dxa"/>
          </w:tcPr>
          <w:p w14:paraId="5D9C8704">
            <w:pPr>
              <w:pStyle w:val="16"/>
              <w:spacing w:before="61"/>
              <w:ind w:left="118"/>
              <w:rPr>
                <w:sz w:val="18"/>
              </w:rPr>
            </w:pPr>
            <w:r>
              <w:rPr>
                <w:spacing w:val="-6"/>
                <w:sz w:val="18"/>
              </w:rPr>
              <w:t>活性</w:t>
            </w:r>
          </w:p>
        </w:tc>
      </w:tr>
      <w:tr w14:paraId="1B368E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7" w:hRule="atLeast"/>
        </w:trPr>
        <w:tc>
          <w:tcPr>
            <w:tcW w:w="980" w:type="dxa"/>
          </w:tcPr>
          <w:p w14:paraId="4A341169">
            <w:pPr>
              <w:pStyle w:val="16"/>
              <w:spacing w:before="0"/>
              <w:rPr>
                <w:rFonts w:ascii="Times New Roman"/>
                <w:sz w:val="20"/>
              </w:rPr>
            </w:pPr>
          </w:p>
        </w:tc>
        <w:tc>
          <w:tcPr>
            <w:tcW w:w="4309" w:type="dxa"/>
          </w:tcPr>
          <w:p w14:paraId="53632D26">
            <w:pPr>
              <w:pStyle w:val="16"/>
              <w:spacing w:before="61"/>
              <w:ind w:left="133"/>
              <w:rPr>
                <w:sz w:val="18"/>
              </w:rPr>
            </w:pPr>
            <w:r>
              <w:rPr>
                <w:rFonts w:ascii="Times New Roman" w:eastAsia="Times New Roman"/>
                <w:spacing w:val="-2"/>
                <w:sz w:val="18"/>
              </w:rPr>
              <w:t>Q</w:t>
            </w:r>
            <w:r>
              <w:rPr>
                <w:rFonts w:ascii="Times New Roman" w:eastAsia="Times New Roman"/>
                <w:spacing w:val="13"/>
                <w:sz w:val="18"/>
              </w:rPr>
              <w:t xml:space="preserve"> </w:t>
            </w:r>
            <w:r>
              <w:rPr>
                <w:spacing w:val="-3"/>
                <w:sz w:val="18"/>
              </w:rPr>
              <w:t>公司产品的线上采购渠道是否便捷？</w:t>
            </w:r>
          </w:p>
        </w:tc>
        <w:tc>
          <w:tcPr>
            <w:tcW w:w="928" w:type="dxa"/>
          </w:tcPr>
          <w:p w14:paraId="0BDC734C">
            <w:pPr>
              <w:pStyle w:val="16"/>
              <w:spacing w:before="73"/>
              <w:ind w:left="221"/>
              <w:rPr>
                <w:rFonts w:ascii="Times New Roman"/>
                <w:sz w:val="18"/>
              </w:rPr>
            </w:pPr>
            <w:r>
              <w:rPr>
                <w:rFonts w:ascii="Times New Roman"/>
                <w:spacing w:val="-4"/>
                <w:sz w:val="18"/>
              </w:rPr>
              <w:t>3.60</w:t>
            </w:r>
          </w:p>
        </w:tc>
        <w:tc>
          <w:tcPr>
            <w:tcW w:w="591" w:type="dxa"/>
          </w:tcPr>
          <w:p w14:paraId="221965E0">
            <w:pPr>
              <w:pStyle w:val="16"/>
              <w:spacing w:before="0"/>
              <w:rPr>
                <w:rFonts w:ascii="Times New Roman"/>
                <w:sz w:val="20"/>
              </w:rPr>
            </w:pPr>
          </w:p>
        </w:tc>
        <w:tc>
          <w:tcPr>
            <w:tcW w:w="2135" w:type="dxa"/>
          </w:tcPr>
          <w:p w14:paraId="2CD6DA2C">
            <w:pPr>
              <w:pStyle w:val="16"/>
              <w:spacing w:before="61"/>
              <w:ind w:left="118"/>
              <w:rPr>
                <w:sz w:val="18"/>
              </w:rPr>
            </w:pPr>
            <w:r>
              <w:rPr>
                <w:spacing w:val="-4"/>
                <w:sz w:val="18"/>
              </w:rPr>
              <w:t>线上渠道相对完善</w:t>
            </w:r>
          </w:p>
        </w:tc>
      </w:tr>
      <w:tr w14:paraId="3CACCF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7" w:hRule="atLeast"/>
        </w:trPr>
        <w:tc>
          <w:tcPr>
            <w:tcW w:w="980" w:type="dxa"/>
          </w:tcPr>
          <w:p w14:paraId="4300D910">
            <w:pPr>
              <w:pStyle w:val="16"/>
              <w:spacing w:before="59"/>
              <w:ind w:left="124"/>
              <w:rPr>
                <w:sz w:val="18"/>
              </w:rPr>
            </w:pPr>
            <w:r>
              <w:rPr>
                <w:spacing w:val="-6"/>
                <w:sz w:val="18"/>
              </w:rPr>
              <w:t>渠道</w:t>
            </w:r>
          </w:p>
        </w:tc>
        <w:tc>
          <w:tcPr>
            <w:tcW w:w="4309" w:type="dxa"/>
          </w:tcPr>
          <w:p w14:paraId="0B263E36">
            <w:pPr>
              <w:pStyle w:val="16"/>
              <w:spacing w:before="59"/>
              <w:ind w:left="133"/>
              <w:rPr>
                <w:sz w:val="18"/>
              </w:rPr>
            </w:pPr>
            <w:r>
              <w:rPr>
                <w:rFonts w:ascii="Times New Roman" w:eastAsia="Times New Roman"/>
                <w:spacing w:val="-2"/>
                <w:sz w:val="18"/>
              </w:rPr>
              <w:t>Q</w:t>
            </w:r>
            <w:r>
              <w:rPr>
                <w:rFonts w:ascii="Times New Roman" w:eastAsia="Times New Roman"/>
                <w:spacing w:val="13"/>
                <w:sz w:val="18"/>
              </w:rPr>
              <w:t xml:space="preserve"> </w:t>
            </w:r>
            <w:r>
              <w:rPr>
                <w:spacing w:val="-3"/>
                <w:sz w:val="18"/>
              </w:rPr>
              <w:t>公司是否提供足够的线下支持渠道？</w:t>
            </w:r>
          </w:p>
        </w:tc>
        <w:tc>
          <w:tcPr>
            <w:tcW w:w="928" w:type="dxa"/>
          </w:tcPr>
          <w:p w14:paraId="06D456B4">
            <w:pPr>
              <w:pStyle w:val="16"/>
              <w:spacing w:before="71"/>
              <w:ind w:left="221"/>
              <w:rPr>
                <w:rFonts w:ascii="Times New Roman"/>
                <w:sz w:val="18"/>
              </w:rPr>
            </w:pPr>
            <w:r>
              <w:rPr>
                <w:rFonts w:ascii="Times New Roman"/>
                <w:spacing w:val="-4"/>
                <w:sz w:val="18"/>
              </w:rPr>
              <w:t>3.18</w:t>
            </w:r>
          </w:p>
        </w:tc>
        <w:tc>
          <w:tcPr>
            <w:tcW w:w="591" w:type="dxa"/>
          </w:tcPr>
          <w:p w14:paraId="50D4D143">
            <w:pPr>
              <w:pStyle w:val="16"/>
              <w:spacing w:before="0"/>
              <w:rPr>
                <w:rFonts w:ascii="Times New Roman"/>
                <w:sz w:val="20"/>
              </w:rPr>
            </w:pPr>
          </w:p>
        </w:tc>
        <w:tc>
          <w:tcPr>
            <w:tcW w:w="2135" w:type="dxa"/>
          </w:tcPr>
          <w:p w14:paraId="2961D985">
            <w:pPr>
              <w:pStyle w:val="16"/>
              <w:spacing w:before="59"/>
              <w:ind w:left="118"/>
              <w:rPr>
                <w:sz w:val="18"/>
              </w:rPr>
            </w:pPr>
            <w:r>
              <w:rPr>
                <w:spacing w:val="-4"/>
                <w:sz w:val="18"/>
              </w:rPr>
              <w:t>偏远地区渠道不足</w:t>
            </w:r>
          </w:p>
        </w:tc>
      </w:tr>
      <w:tr w14:paraId="559C78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980" w:type="dxa"/>
          </w:tcPr>
          <w:p w14:paraId="10FAFA77">
            <w:pPr>
              <w:pStyle w:val="16"/>
              <w:spacing w:before="0"/>
              <w:rPr>
                <w:rFonts w:ascii="Times New Roman"/>
                <w:sz w:val="20"/>
              </w:rPr>
            </w:pPr>
          </w:p>
        </w:tc>
        <w:tc>
          <w:tcPr>
            <w:tcW w:w="4309" w:type="dxa"/>
          </w:tcPr>
          <w:p w14:paraId="2B5D8912">
            <w:pPr>
              <w:pStyle w:val="16"/>
              <w:spacing w:before="61"/>
              <w:ind w:left="133"/>
              <w:rPr>
                <w:sz w:val="18"/>
              </w:rPr>
            </w:pPr>
            <w:r>
              <w:rPr>
                <w:spacing w:val="-2"/>
                <w:sz w:val="18"/>
              </w:rPr>
              <w:t>在您的地区，</w:t>
            </w:r>
            <w:r>
              <w:rPr>
                <w:rFonts w:ascii="Times New Roman" w:eastAsia="Times New Roman"/>
                <w:spacing w:val="-2"/>
                <w:sz w:val="18"/>
              </w:rPr>
              <w:t>Q</w:t>
            </w:r>
            <w:r>
              <w:rPr>
                <w:rFonts w:ascii="Times New Roman" w:eastAsia="Times New Roman"/>
                <w:spacing w:val="14"/>
                <w:sz w:val="18"/>
              </w:rPr>
              <w:t xml:space="preserve"> </w:t>
            </w:r>
            <w:r>
              <w:rPr>
                <w:spacing w:val="-3"/>
                <w:sz w:val="18"/>
              </w:rPr>
              <w:t>公司的产品是否容易获得？</w:t>
            </w:r>
          </w:p>
        </w:tc>
        <w:tc>
          <w:tcPr>
            <w:tcW w:w="928" w:type="dxa"/>
          </w:tcPr>
          <w:p w14:paraId="304817FE">
            <w:pPr>
              <w:pStyle w:val="16"/>
              <w:spacing w:before="73"/>
              <w:ind w:left="221"/>
              <w:rPr>
                <w:rFonts w:ascii="Times New Roman"/>
                <w:sz w:val="18"/>
              </w:rPr>
            </w:pPr>
            <w:r>
              <w:rPr>
                <w:rFonts w:ascii="Times New Roman"/>
                <w:spacing w:val="-4"/>
                <w:sz w:val="18"/>
              </w:rPr>
              <w:t>2.68</w:t>
            </w:r>
          </w:p>
        </w:tc>
        <w:tc>
          <w:tcPr>
            <w:tcW w:w="591" w:type="dxa"/>
          </w:tcPr>
          <w:p w14:paraId="18B0EFDF">
            <w:pPr>
              <w:pStyle w:val="16"/>
              <w:spacing w:before="0"/>
              <w:rPr>
                <w:rFonts w:ascii="Times New Roman"/>
                <w:sz w:val="20"/>
              </w:rPr>
            </w:pPr>
          </w:p>
        </w:tc>
        <w:tc>
          <w:tcPr>
            <w:tcW w:w="2135" w:type="dxa"/>
          </w:tcPr>
          <w:p w14:paraId="4939F6B0">
            <w:pPr>
              <w:pStyle w:val="16"/>
              <w:spacing w:before="61"/>
              <w:ind w:left="118"/>
              <w:rPr>
                <w:sz w:val="18"/>
              </w:rPr>
            </w:pPr>
            <w:r>
              <w:rPr>
                <w:spacing w:val="-3"/>
                <w:sz w:val="18"/>
              </w:rPr>
              <w:t>线下渠道覆盖面有限</w:t>
            </w:r>
          </w:p>
        </w:tc>
      </w:tr>
      <w:tr w14:paraId="7DAC81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trPr>
        <w:tc>
          <w:tcPr>
            <w:tcW w:w="980" w:type="dxa"/>
          </w:tcPr>
          <w:p w14:paraId="341C6459">
            <w:pPr>
              <w:pStyle w:val="16"/>
              <w:spacing w:before="0"/>
              <w:rPr>
                <w:rFonts w:ascii="Times New Roman"/>
                <w:sz w:val="20"/>
              </w:rPr>
            </w:pPr>
          </w:p>
        </w:tc>
        <w:tc>
          <w:tcPr>
            <w:tcW w:w="4309" w:type="dxa"/>
          </w:tcPr>
          <w:p w14:paraId="374ACA3B">
            <w:pPr>
              <w:pStyle w:val="16"/>
              <w:spacing w:before="61" w:line="199" w:lineRule="exact"/>
              <w:ind w:left="133"/>
              <w:rPr>
                <w:sz w:val="18"/>
              </w:rPr>
            </w:pPr>
            <w:r>
              <w:rPr>
                <w:rFonts w:ascii="Times New Roman" w:eastAsia="Times New Roman"/>
                <w:spacing w:val="-2"/>
                <w:sz w:val="18"/>
              </w:rPr>
              <w:t>Q</w:t>
            </w:r>
            <w:r>
              <w:rPr>
                <w:rFonts w:ascii="Times New Roman" w:eastAsia="Times New Roman"/>
                <w:spacing w:val="14"/>
                <w:sz w:val="18"/>
              </w:rPr>
              <w:t xml:space="preserve"> </w:t>
            </w:r>
            <w:r>
              <w:rPr>
                <w:spacing w:val="-3"/>
                <w:sz w:val="18"/>
              </w:rPr>
              <w:t>公司的促销活动是否能够吸引您购买？</w:t>
            </w:r>
          </w:p>
        </w:tc>
        <w:tc>
          <w:tcPr>
            <w:tcW w:w="928" w:type="dxa"/>
          </w:tcPr>
          <w:p w14:paraId="7108E49E">
            <w:pPr>
              <w:pStyle w:val="16"/>
              <w:spacing w:before="73" w:line="188" w:lineRule="exact"/>
              <w:ind w:left="221"/>
              <w:rPr>
                <w:rFonts w:ascii="Times New Roman"/>
                <w:sz w:val="18"/>
              </w:rPr>
            </w:pPr>
            <w:r>
              <w:rPr>
                <w:rFonts w:ascii="Times New Roman"/>
                <w:spacing w:val="-4"/>
                <w:sz w:val="18"/>
              </w:rPr>
              <w:t>3.25</w:t>
            </w:r>
          </w:p>
        </w:tc>
        <w:tc>
          <w:tcPr>
            <w:tcW w:w="591" w:type="dxa"/>
          </w:tcPr>
          <w:p w14:paraId="124D8FFE">
            <w:pPr>
              <w:pStyle w:val="16"/>
              <w:spacing w:before="0"/>
              <w:rPr>
                <w:rFonts w:ascii="Times New Roman"/>
                <w:sz w:val="20"/>
              </w:rPr>
            </w:pPr>
          </w:p>
        </w:tc>
        <w:tc>
          <w:tcPr>
            <w:tcW w:w="2135" w:type="dxa"/>
          </w:tcPr>
          <w:p w14:paraId="3D13FB5E">
            <w:pPr>
              <w:pStyle w:val="16"/>
              <w:spacing w:before="61" w:line="199" w:lineRule="exact"/>
              <w:ind w:left="118"/>
              <w:rPr>
                <w:sz w:val="18"/>
              </w:rPr>
            </w:pPr>
            <w:r>
              <w:rPr>
                <w:spacing w:val="-4"/>
                <w:sz w:val="18"/>
              </w:rPr>
              <w:t>吸引力不足</w:t>
            </w:r>
          </w:p>
        </w:tc>
      </w:tr>
      <w:tr w14:paraId="15306F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5" w:hRule="atLeast"/>
        </w:trPr>
        <w:tc>
          <w:tcPr>
            <w:tcW w:w="980" w:type="dxa"/>
          </w:tcPr>
          <w:p w14:paraId="12EE2EEA">
            <w:pPr>
              <w:pStyle w:val="16"/>
              <w:spacing w:before="140" w:line="175" w:lineRule="exact"/>
              <w:ind w:left="124"/>
              <w:rPr>
                <w:sz w:val="18"/>
              </w:rPr>
            </w:pPr>
            <w:r>
              <w:rPr>
                <w:spacing w:val="-6"/>
                <w:sz w:val="18"/>
              </w:rPr>
              <w:t>促销</w:t>
            </w:r>
          </w:p>
        </w:tc>
        <w:tc>
          <w:tcPr>
            <w:tcW w:w="4309" w:type="dxa"/>
          </w:tcPr>
          <w:p w14:paraId="1F2BCC87">
            <w:pPr>
              <w:pStyle w:val="16"/>
              <w:spacing w:before="140" w:line="175" w:lineRule="exact"/>
              <w:ind w:left="133"/>
              <w:rPr>
                <w:sz w:val="18"/>
              </w:rPr>
            </w:pPr>
            <w:r>
              <w:rPr>
                <w:spacing w:val="-7"/>
                <w:sz w:val="18"/>
              </w:rPr>
              <w:t xml:space="preserve">您是否经常通过 </w:t>
            </w:r>
            <w:r>
              <w:rPr>
                <w:rFonts w:ascii="Times New Roman" w:eastAsia="Times New Roman"/>
                <w:spacing w:val="-2"/>
                <w:sz w:val="18"/>
              </w:rPr>
              <w:t>Q</w:t>
            </w:r>
            <w:r>
              <w:rPr>
                <w:rFonts w:ascii="Times New Roman" w:eastAsia="Times New Roman"/>
                <w:spacing w:val="9"/>
                <w:sz w:val="18"/>
              </w:rPr>
              <w:t xml:space="preserve"> </w:t>
            </w:r>
            <w:r>
              <w:rPr>
                <w:spacing w:val="-3"/>
                <w:sz w:val="18"/>
              </w:rPr>
              <w:t>公司的社交媒体或广告获知信</w:t>
            </w:r>
          </w:p>
        </w:tc>
        <w:tc>
          <w:tcPr>
            <w:tcW w:w="928" w:type="dxa"/>
          </w:tcPr>
          <w:p w14:paraId="6F896D23">
            <w:pPr>
              <w:pStyle w:val="16"/>
              <w:spacing w:before="0"/>
              <w:rPr>
                <w:rFonts w:ascii="Times New Roman"/>
                <w:sz w:val="20"/>
              </w:rPr>
            </w:pPr>
          </w:p>
        </w:tc>
        <w:tc>
          <w:tcPr>
            <w:tcW w:w="591" w:type="dxa"/>
          </w:tcPr>
          <w:p w14:paraId="126B5695">
            <w:pPr>
              <w:pStyle w:val="16"/>
              <w:spacing w:before="0"/>
              <w:rPr>
                <w:rFonts w:ascii="Times New Roman"/>
                <w:sz w:val="20"/>
              </w:rPr>
            </w:pPr>
          </w:p>
        </w:tc>
        <w:tc>
          <w:tcPr>
            <w:tcW w:w="2135" w:type="dxa"/>
          </w:tcPr>
          <w:p w14:paraId="31DAAB6D">
            <w:pPr>
              <w:pStyle w:val="16"/>
              <w:spacing w:before="140" w:line="175" w:lineRule="exact"/>
              <w:ind w:left="118"/>
              <w:rPr>
                <w:sz w:val="18"/>
              </w:rPr>
            </w:pPr>
            <w:r>
              <w:rPr>
                <w:spacing w:val="-3"/>
                <w:sz w:val="18"/>
              </w:rPr>
              <w:t>社交媒体推广力度不足</w:t>
            </w:r>
          </w:p>
        </w:tc>
      </w:tr>
      <w:tr w14:paraId="485E2A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2" w:hRule="atLeast"/>
        </w:trPr>
        <w:tc>
          <w:tcPr>
            <w:tcW w:w="980" w:type="dxa"/>
          </w:tcPr>
          <w:p w14:paraId="67C0AFC1">
            <w:pPr>
              <w:pStyle w:val="16"/>
              <w:spacing w:before="0"/>
              <w:rPr>
                <w:rFonts w:ascii="Times New Roman"/>
                <w:sz w:val="12"/>
              </w:rPr>
            </w:pPr>
          </w:p>
        </w:tc>
        <w:tc>
          <w:tcPr>
            <w:tcW w:w="4309" w:type="dxa"/>
          </w:tcPr>
          <w:p w14:paraId="73E208AD">
            <w:pPr>
              <w:pStyle w:val="16"/>
              <w:spacing w:before="0"/>
              <w:rPr>
                <w:rFonts w:ascii="Times New Roman"/>
                <w:sz w:val="12"/>
              </w:rPr>
            </w:pPr>
          </w:p>
        </w:tc>
        <w:tc>
          <w:tcPr>
            <w:tcW w:w="928" w:type="dxa"/>
          </w:tcPr>
          <w:p w14:paraId="1AAC5DE2">
            <w:pPr>
              <w:pStyle w:val="16"/>
              <w:spacing w:before="0" w:line="173" w:lineRule="exact"/>
              <w:ind w:left="221"/>
              <w:rPr>
                <w:rFonts w:ascii="Times New Roman"/>
                <w:sz w:val="18"/>
              </w:rPr>
            </w:pPr>
            <w:r>
              <w:rPr>
                <w:rFonts w:ascii="Times New Roman"/>
                <w:spacing w:val="-4"/>
                <w:sz w:val="18"/>
              </w:rPr>
              <w:t>2.60</w:t>
            </w:r>
          </w:p>
        </w:tc>
        <w:tc>
          <w:tcPr>
            <w:tcW w:w="2726" w:type="dxa"/>
            <w:gridSpan w:val="2"/>
          </w:tcPr>
          <w:p w14:paraId="07E7637F">
            <w:pPr>
              <w:pStyle w:val="16"/>
              <w:spacing w:before="0"/>
              <w:rPr>
                <w:rFonts w:ascii="Times New Roman"/>
                <w:sz w:val="12"/>
              </w:rPr>
            </w:pPr>
          </w:p>
        </w:tc>
      </w:tr>
      <w:tr w14:paraId="5379AB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980" w:type="dxa"/>
          </w:tcPr>
          <w:p w14:paraId="6A529D9B">
            <w:pPr>
              <w:pStyle w:val="16"/>
              <w:spacing w:before="0"/>
              <w:rPr>
                <w:rFonts w:ascii="Times New Roman"/>
                <w:sz w:val="18"/>
              </w:rPr>
            </w:pPr>
          </w:p>
        </w:tc>
        <w:tc>
          <w:tcPr>
            <w:tcW w:w="4309" w:type="dxa"/>
          </w:tcPr>
          <w:p w14:paraId="422CFB8B">
            <w:pPr>
              <w:pStyle w:val="16"/>
              <w:spacing w:before="0" w:line="198" w:lineRule="exact"/>
              <w:ind w:left="133"/>
              <w:rPr>
                <w:sz w:val="18"/>
              </w:rPr>
            </w:pPr>
            <w:r>
              <w:rPr>
                <w:spacing w:val="-6"/>
                <w:sz w:val="18"/>
              </w:rPr>
              <w:t>息？</w:t>
            </w:r>
          </w:p>
        </w:tc>
        <w:tc>
          <w:tcPr>
            <w:tcW w:w="928" w:type="dxa"/>
          </w:tcPr>
          <w:p w14:paraId="32BE190B">
            <w:pPr>
              <w:pStyle w:val="16"/>
              <w:spacing w:before="0"/>
              <w:rPr>
                <w:rFonts w:ascii="Times New Roman"/>
                <w:sz w:val="18"/>
              </w:rPr>
            </w:pPr>
          </w:p>
        </w:tc>
        <w:tc>
          <w:tcPr>
            <w:tcW w:w="2726" w:type="dxa"/>
            <w:gridSpan w:val="2"/>
          </w:tcPr>
          <w:p w14:paraId="01514FE2">
            <w:pPr>
              <w:pStyle w:val="16"/>
              <w:spacing w:before="0"/>
              <w:rPr>
                <w:rFonts w:ascii="Times New Roman"/>
                <w:sz w:val="18"/>
              </w:rPr>
            </w:pPr>
          </w:p>
        </w:tc>
      </w:tr>
      <w:tr w14:paraId="3A331A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980" w:type="dxa"/>
          </w:tcPr>
          <w:p w14:paraId="1FF8CD61">
            <w:pPr>
              <w:pStyle w:val="16"/>
              <w:spacing w:before="0"/>
              <w:rPr>
                <w:rFonts w:ascii="Times New Roman"/>
                <w:sz w:val="20"/>
              </w:rPr>
            </w:pPr>
          </w:p>
        </w:tc>
        <w:tc>
          <w:tcPr>
            <w:tcW w:w="4309" w:type="dxa"/>
          </w:tcPr>
          <w:p w14:paraId="45D1C805">
            <w:pPr>
              <w:pStyle w:val="16"/>
              <w:spacing w:before="68"/>
              <w:ind w:left="133"/>
              <w:rPr>
                <w:sz w:val="18"/>
              </w:rPr>
            </w:pPr>
            <w:r>
              <w:rPr>
                <w:rFonts w:ascii="Times New Roman" w:eastAsia="Times New Roman"/>
                <w:spacing w:val="-2"/>
                <w:sz w:val="18"/>
              </w:rPr>
              <w:t>Q</w:t>
            </w:r>
            <w:r>
              <w:rPr>
                <w:rFonts w:ascii="Times New Roman" w:eastAsia="Times New Roman"/>
                <w:spacing w:val="17"/>
                <w:sz w:val="18"/>
              </w:rPr>
              <w:t xml:space="preserve"> </w:t>
            </w:r>
            <w:r>
              <w:rPr>
                <w:spacing w:val="-3"/>
                <w:sz w:val="18"/>
              </w:rPr>
              <w:t>公司的营销活动是否让您对产品产生购买欲望？</w:t>
            </w:r>
          </w:p>
        </w:tc>
        <w:tc>
          <w:tcPr>
            <w:tcW w:w="928" w:type="dxa"/>
          </w:tcPr>
          <w:p w14:paraId="380EF840">
            <w:pPr>
              <w:pStyle w:val="16"/>
              <w:spacing w:before="80"/>
              <w:ind w:left="221"/>
              <w:rPr>
                <w:rFonts w:ascii="Times New Roman"/>
                <w:sz w:val="18"/>
              </w:rPr>
            </w:pPr>
            <w:r>
              <w:rPr>
                <w:rFonts w:ascii="Times New Roman"/>
                <w:spacing w:val="-4"/>
                <w:sz w:val="18"/>
              </w:rPr>
              <w:t>3.58</w:t>
            </w:r>
          </w:p>
        </w:tc>
        <w:tc>
          <w:tcPr>
            <w:tcW w:w="2726" w:type="dxa"/>
            <w:gridSpan w:val="2"/>
          </w:tcPr>
          <w:p w14:paraId="5D8E2C52">
            <w:pPr>
              <w:pStyle w:val="16"/>
              <w:spacing w:before="68"/>
              <w:ind w:left="709"/>
              <w:rPr>
                <w:sz w:val="18"/>
              </w:rPr>
            </w:pPr>
            <w:r>
              <w:rPr>
                <w:spacing w:val="-4"/>
                <w:sz w:val="18"/>
              </w:rPr>
              <w:t>促销手段较为单一</w:t>
            </w:r>
          </w:p>
        </w:tc>
      </w:tr>
      <w:tr w14:paraId="5D5E97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980" w:type="dxa"/>
          </w:tcPr>
          <w:p w14:paraId="068C10B0">
            <w:pPr>
              <w:pStyle w:val="16"/>
              <w:spacing w:before="0"/>
              <w:rPr>
                <w:rFonts w:ascii="Times New Roman"/>
                <w:sz w:val="20"/>
              </w:rPr>
            </w:pPr>
          </w:p>
        </w:tc>
        <w:tc>
          <w:tcPr>
            <w:tcW w:w="4309" w:type="dxa"/>
          </w:tcPr>
          <w:p w14:paraId="48C58F6F">
            <w:pPr>
              <w:pStyle w:val="16"/>
              <w:spacing w:before="61"/>
              <w:ind w:left="133"/>
              <w:rPr>
                <w:sz w:val="18"/>
              </w:rPr>
            </w:pPr>
            <w:r>
              <w:rPr>
                <w:rFonts w:ascii="Times New Roman" w:eastAsia="Times New Roman"/>
                <w:spacing w:val="-2"/>
                <w:sz w:val="18"/>
              </w:rPr>
              <w:t>Q</w:t>
            </w:r>
            <w:r>
              <w:rPr>
                <w:rFonts w:ascii="Times New Roman" w:eastAsia="Times New Roman"/>
                <w:spacing w:val="17"/>
                <w:sz w:val="18"/>
              </w:rPr>
              <w:t xml:space="preserve"> </w:t>
            </w:r>
            <w:r>
              <w:rPr>
                <w:spacing w:val="-3"/>
                <w:sz w:val="18"/>
              </w:rPr>
              <w:t>公司的销售人员是否专业，能够解答您的疑问？</w:t>
            </w:r>
          </w:p>
        </w:tc>
        <w:tc>
          <w:tcPr>
            <w:tcW w:w="928" w:type="dxa"/>
          </w:tcPr>
          <w:p w14:paraId="57654DB1">
            <w:pPr>
              <w:pStyle w:val="16"/>
              <w:spacing w:before="73"/>
              <w:ind w:left="221"/>
              <w:rPr>
                <w:rFonts w:ascii="Times New Roman"/>
                <w:sz w:val="18"/>
              </w:rPr>
            </w:pPr>
            <w:r>
              <w:rPr>
                <w:rFonts w:ascii="Times New Roman"/>
                <w:spacing w:val="-4"/>
                <w:sz w:val="18"/>
              </w:rPr>
              <w:t>4.30</w:t>
            </w:r>
          </w:p>
        </w:tc>
        <w:tc>
          <w:tcPr>
            <w:tcW w:w="2726" w:type="dxa"/>
            <w:gridSpan w:val="2"/>
          </w:tcPr>
          <w:p w14:paraId="22AB6B1F">
            <w:pPr>
              <w:pStyle w:val="16"/>
              <w:spacing w:before="61"/>
              <w:ind w:left="709"/>
              <w:rPr>
                <w:sz w:val="18"/>
              </w:rPr>
            </w:pPr>
            <w:r>
              <w:rPr>
                <w:spacing w:val="-3"/>
                <w:sz w:val="18"/>
              </w:rPr>
              <w:t>销售人员整体表现良好</w:t>
            </w:r>
          </w:p>
        </w:tc>
      </w:tr>
      <w:tr w14:paraId="6AA03D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7" w:hRule="atLeast"/>
        </w:trPr>
        <w:tc>
          <w:tcPr>
            <w:tcW w:w="980" w:type="dxa"/>
          </w:tcPr>
          <w:p w14:paraId="2DEAA963">
            <w:pPr>
              <w:pStyle w:val="16"/>
              <w:spacing w:before="61"/>
              <w:ind w:left="124"/>
              <w:rPr>
                <w:sz w:val="18"/>
              </w:rPr>
            </w:pPr>
            <w:r>
              <w:rPr>
                <w:spacing w:val="-6"/>
                <w:sz w:val="18"/>
              </w:rPr>
              <w:t>人员</w:t>
            </w:r>
          </w:p>
        </w:tc>
        <w:tc>
          <w:tcPr>
            <w:tcW w:w="4309" w:type="dxa"/>
          </w:tcPr>
          <w:p w14:paraId="1574E42B">
            <w:pPr>
              <w:pStyle w:val="16"/>
              <w:spacing w:before="61"/>
              <w:ind w:left="133"/>
              <w:rPr>
                <w:sz w:val="18"/>
              </w:rPr>
            </w:pPr>
            <w:r>
              <w:rPr>
                <w:rFonts w:ascii="Times New Roman" w:eastAsia="Times New Roman"/>
                <w:spacing w:val="-2"/>
                <w:sz w:val="18"/>
              </w:rPr>
              <w:t>Q</w:t>
            </w:r>
            <w:r>
              <w:rPr>
                <w:rFonts w:ascii="Times New Roman" w:eastAsia="Times New Roman"/>
                <w:spacing w:val="16"/>
                <w:sz w:val="18"/>
              </w:rPr>
              <w:t xml:space="preserve"> </w:t>
            </w:r>
            <w:r>
              <w:rPr>
                <w:spacing w:val="-3"/>
                <w:sz w:val="18"/>
              </w:rPr>
              <w:t>公司的售后服务人员是否能够及时解决问题？</w:t>
            </w:r>
          </w:p>
        </w:tc>
        <w:tc>
          <w:tcPr>
            <w:tcW w:w="928" w:type="dxa"/>
          </w:tcPr>
          <w:p w14:paraId="0D23E0D9">
            <w:pPr>
              <w:pStyle w:val="16"/>
              <w:spacing w:before="73"/>
              <w:ind w:left="221"/>
              <w:rPr>
                <w:rFonts w:ascii="Times New Roman"/>
                <w:sz w:val="18"/>
              </w:rPr>
            </w:pPr>
            <w:r>
              <w:rPr>
                <w:rFonts w:ascii="Times New Roman"/>
                <w:spacing w:val="-4"/>
                <w:sz w:val="18"/>
              </w:rPr>
              <w:t>3.47</w:t>
            </w:r>
          </w:p>
        </w:tc>
        <w:tc>
          <w:tcPr>
            <w:tcW w:w="2726" w:type="dxa"/>
            <w:gridSpan w:val="2"/>
          </w:tcPr>
          <w:p w14:paraId="526DFA19">
            <w:pPr>
              <w:pStyle w:val="16"/>
              <w:spacing w:before="61"/>
              <w:ind w:left="709"/>
              <w:rPr>
                <w:sz w:val="18"/>
              </w:rPr>
            </w:pPr>
            <w:r>
              <w:rPr>
                <w:spacing w:val="-3"/>
                <w:sz w:val="18"/>
              </w:rPr>
              <w:t>售后响应速度有待优化</w:t>
            </w:r>
          </w:p>
        </w:tc>
      </w:tr>
      <w:tr w14:paraId="6B534B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7" w:hRule="atLeast"/>
        </w:trPr>
        <w:tc>
          <w:tcPr>
            <w:tcW w:w="980" w:type="dxa"/>
          </w:tcPr>
          <w:p w14:paraId="4DEB4DC7">
            <w:pPr>
              <w:pStyle w:val="16"/>
              <w:spacing w:before="0"/>
              <w:rPr>
                <w:rFonts w:ascii="Times New Roman"/>
                <w:sz w:val="20"/>
              </w:rPr>
            </w:pPr>
          </w:p>
        </w:tc>
        <w:tc>
          <w:tcPr>
            <w:tcW w:w="4309" w:type="dxa"/>
          </w:tcPr>
          <w:p w14:paraId="4A134610">
            <w:pPr>
              <w:pStyle w:val="16"/>
              <w:spacing w:before="59"/>
              <w:ind w:left="133"/>
              <w:rPr>
                <w:sz w:val="18"/>
              </w:rPr>
            </w:pPr>
            <w:r>
              <w:rPr>
                <w:rFonts w:ascii="Times New Roman" w:eastAsia="Times New Roman"/>
                <w:spacing w:val="-2"/>
                <w:sz w:val="18"/>
              </w:rPr>
              <w:t>Q</w:t>
            </w:r>
            <w:r>
              <w:rPr>
                <w:rFonts w:ascii="Times New Roman" w:eastAsia="Times New Roman"/>
                <w:spacing w:val="15"/>
                <w:sz w:val="18"/>
              </w:rPr>
              <w:t xml:space="preserve"> </w:t>
            </w:r>
            <w:r>
              <w:rPr>
                <w:spacing w:val="-3"/>
                <w:sz w:val="18"/>
              </w:rPr>
              <w:t>公司员工在合作中是否展现耐心和责任心？</w:t>
            </w:r>
          </w:p>
        </w:tc>
        <w:tc>
          <w:tcPr>
            <w:tcW w:w="928" w:type="dxa"/>
          </w:tcPr>
          <w:p w14:paraId="2532F992">
            <w:pPr>
              <w:pStyle w:val="16"/>
              <w:spacing w:before="71"/>
              <w:ind w:left="221"/>
              <w:rPr>
                <w:rFonts w:ascii="Times New Roman"/>
                <w:sz w:val="18"/>
              </w:rPr>
            </w:pPr>
            <w:r>
              <w:rPr>
                <w:rFonts w:ascii="Times New Roman"/>
                <w:spacing w:val="-4"/>
                <w:sz w:val="18"/>
              </w:rPr>
              <w:t>3.78</w:t>
            </w:r>
          </w:p>
        </w:tc>
        <w:tc>
          <w:tcPr>
            <w:tcW w:w="2726" w:type="dxa"/>
            <w:gridSpan w:val="2"/>
          </w:tcPr>
          <w:p w14:paraId="70258780">
            <w:pPr>
              <w:pStyle w:val="16"/>
              <w:spacing w:before="59"/>
              <w:ind w:left="709"/>
              <w:rPr>
                <w:sz w:val="18"/>
              </w:rPr>
            </w:pPr>
            <w:r>
              <w:rPr>
                <w:spacing w:val="-3"/>
                <w:sz w:val="18"/>
              </w:rPr>
              <w:t>服务人员态度需要提升</w:t>
            </w:r>
          </w:p>
        </w:tc>
      </w:tr>
      <w:tr w14:paraId="23A97D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980" w:type="dxa"/>
          </w:tcPr>
          <w:p w14:paraId="7CD77A67">
            <w:pPr>
              <w:pStyle w:val="16"/>
              <w:spacing w:before="0"/>
              <w:rPr>
                <w:rFonts w:ascii="Times New Roman"/>
                <w:sz w:val="20"/>
              </w:rPr>
            </w:pPr>
          </w:p>
        </w:tc>
        <w:tc>
          <w:tcPr>
            <w:tcW w:w="4309" w:type="dxa"/>
          </w:tcPr>
          <w:p w14:paraId="7F8F6979">
            <w:pPr>
              <w:pStyle w:val="16"/>
              <w:spacing w:before="61"/>
              <w:ind w:left="133"/>
              <w:rPr>
                <w:sz w:val="18"/>
              </w:rPr>
            </w:pPr>
            <w:r>
              <w:rPr>
                <w:rFonts w:ascii="Times New Roman" w:eastAsia="Times New Roman"/>
                <w:spacing w:val="-2"/>
                <w:sz w:val="18"/>
              </w:rPr>
              <w:t>Q</w:t>
            </w:r>
            <w:r>
              <w:rPr>
                <w:rFonts w:ascii="Times New Roman" w:eastAsia="Times New Roman"/>
                <w:spacing w:val="12"/>
                <w:sz w:val="18"/>
              </w:rPr>
              <w:t xml:space="preserve"> </w:t>
            </w:r>
            <w:r>
              <w:rPr>
                <w:spacing w:val="-3"/>
                <w:sz w:val="18"/>
              </w:rPr>
              <w:t>公司的产品包装是否符合高标准？</w:t>
            </w:r>
          </w:p>
        </w:tc>
        <w:tc>
          <w:tcPr>
            <w:tcW w:w="928" w:type="dxa"/>
          </w:tcPr>
          <w:p w14:paraId="51F243A2">
            <w:pPr>
              <w:pStyle w:val="16"/>
              <w:spacing w:before="73"/>
              <w:ind w:left="221"/>
              <w:rPr>
                <w:rFonts w:ascii="Times New Roman"/>
                <w:sz w:val="18"/>
              </w:rPr>
            </w:pPr>
            <w:r>
              <w:rPr>
                <w:rFonts w:ascii="Times New Roman"/>
                <w:spacing w:val="-4"/>
                <w:sz w:val="18"/>
              </w:rPr>
              <w:t>3.25</w:t>
            </w:r>
          </w:p>
        </w:tc>
        <w:tc>
          <w:tcPr>
            <w:tcW w:w="2726" w:type="dxa"/>
            <w:gridSpan w:val="2"/>
          </w:tcPr>
          <w:p w14:paraId="4E71DD4B">
            <w:pPr>
              <w:pStyle w:val="16"/>
              <w:spacing w:before="61"/>
              <w:ind w:left="709"/>
              <w:rPr>
                <w:sz w:val="18"/>
              </w:rPr>
            </w:pPr>
            <w:r>
              <w:rPr>
                <w:spacing w:val="-4"/>
                <w:sz w:val="18"/>
              </w:rPr>
              <w:t>产品包装较差</w:t>
            </w:r>
          </w:p>
        </w:tc>
      </w:tr>
      <w:tr w14:paraId="37A306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980" w:type="dxa"/>
          </w:tcPr>
          <w:p w14:paraId="6E654431">
            <w:pPr>
              <w:pStyle w:val="16"/>
              <w:spacing w:before="61"/>
              <w:ind w:left="124"/>
              <w:rPr>
                <w:sz w:val="18"/>
              </w:rPr>
            </w:pPr>
            <w:r>
              <w:rPr>
                <w:spacing w:val="-4"/>
                <w:sz w:val="18"/>
              </w:rPr>
              <w:t>有形展示</w:t>
            </w:r>
          </w:p>
        </w:tc>
        <w:tc>
          <w:tcPr>
            <w:tcW w:w="4309" w:type="dxa"/>
          </w:tcPr>
          <w:p w14:paraId="1F44AECB">
            <w:pPr>
              <w:pStyle w:val="16"/>
              <w:spacing w:before="61"/>
              <w:ind w:left="133"/>
              <w:rPr>
                <w:sz w:val="18"/>
              </w:rPr>
            </w:pPr>
            <w:r>
              <w:rPr>
                <w:rFonts w:ascii="Times New Roman" w:eastAsia="Times New Roman"/>
                <w:spacing w:val="-2"/>
                <w:sz w:val="18"/>
              </w:rPr>
              <w:t>Q</w:t>
            </w:r>
            <w:r>
              <w:rPr>
                <w:rFonts w:ascii="Times New Roman" w:eastAsia="Times New Roman"/>
                <w:spacing w:val="15"/>
                <w:sz w:val="18"/>
              </w:rPr>
              <w:t xml:space="preserve"> </w:t>
            </w:r>
            <w:r>
              <w:rPr>
                <w:spacing w:val="-3"/>
                <w:sz w:val="18"/>
              </w:rPr>
              <w:t>公司的品牌形象是否让您信任产品和服务？</w:t>
            </w:r>
          </w:p>
        </w:tc>
        <w:tc>
          <w:tcPr>
            <w:tcW w:w="928" w:type="dxa"/>
          </w:tcPr>
          <w:p w14:paraId="6C630411">
            <w:pPr>
              <w:pStyle w:val="16"/>
              <w:spacing w:before="73"/>
              <w:ind w:left="221"/>
              <w:rPr>
                <w:rFonts w:ascii="Times New Roman"/>
                <w:sz w:val="18"/>
              </w:rPr>
            </w:pPr>
            <w:r>
              <w:rPr>
                <w:rFonts w:ascii="Times New Roman"/>
                <w:spacing w:val="-4"/>
                <w:sz w:val="18"/>
              </w:rPr>
              <w:t>4.12</w:t>
            </w:r>
          </w:p>
        </w:tc>
        <w:tc>
          <w:tcPr>
            <w:tcW w:w="2726" w:type="dxa"/>
            <w:gridSpan w:val="2"/>
          </w:tcPr>
          <w:p w14:paraId="7C55C1EF">
            <w:pPr>
              <w:pStyle w:val="16"/>
              <w:spacing w:before="61"/>
              <w:ind w:left="709"/>
              <w:rPr>
                <w:sz w:val="18"/>
              </w:rPr>
            </w:pPr>
            <w:r>
              <w:rPr>
                <w:spacing w:val="-3"/>
                <w:sz w:val="18"/>
              </w:rPr>
              <w:t>品牌整体信任度较高</w:t>
            </w:r>
          </w:p>
        </w:tc>
      </w:tr>
      <w:tr w14:paraId="03ACF8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7" w:hRule="atLeast"/>
        </w:trPr>
        <w:tc>
          <w:tcPr>
            <w:tcW w:w="980" w:type="dxa"/>
          </w:tcPr>
          <w:p w14:paraId="376740B7">
            <w:pPr>
              <w:pStyle w:val="16"/>
              <w:spacing w:before="0"/>
              <w:rPr>
                <w:rFonts w:ascii="Times New Roman"/>
                <w:sz w:val="20"/>
              </w:rPr>
            </w:pPr>
          </w:p>
        </w:tc>
        <w:tc>
          <w:tcPr>
            <w:tcW w:w="4309" w:type="dxa"/>
          </w:tcPr>
          <w:p w14:paraId="5CF32CFD">
            <w:pPr>
              <w:pStyle w:val="16"/>
              <w:spacing w:before="61"/>
              <w:ind w:left="133"/>
              <w:rPr>
                <w:sz w:val="18"/>
              </w:rPr>
            </w:pPr>
            <w:r>
              <w:rPr>
                <w:spacing w:val="-3"/>
                <w:sz w:val="18"/>
              </w:rPr>
              <w:t>营销材料和产品体验是否清晰易懂？</w:t>
            </w:r>
          </w:p>
        </w:tc>
        <w:tc>
          <w:tcPr>
            <w:tcW w:w="928" w:type="dxa"/>
          </w:tcPr>
          <w:p w14:paraId="144960AF">
            <w:pPr>
              <w:pStyle w:val="16"/>
              <w:spacing w:before="73"/>
              <w:ind w:left="221"/>
              <w:rPr>
                <w:rFonts w:ascii="Times New Roman"/>
                <w:sz w:val="18"/>
              </w:rPr>
            </w:pPr>
            <w:r>
              <w:rPr>
                <w:rFonts w:ascii="Times New Roman"/>
                <w:spacing w:val="-4"/>
                <w:sz w:val="18"/>
              </w:rPr>
              <w:t>3.51</w:t>
            </w:r>
          </w:p>
        </w:tc>
        <w:tc>
          <w:tcPr>
            <w:tcW w:w="2726" w:type="dxa"/>
            <w:gridSpan w:val="2"/>
          </w:tcPr>
          <w:p w14:paraId="57ABB384">
            <w:pPr>
              <w:pStyle w:val="16"/>
              <w:spacing w:before="61"/>
              <w:ind w:left="709"/>
              <w:rPr>
                <w:sz w:val="18"/>
              </w:rPr>
            </w:pPr>
            <w:r>
              <w:rPr>
                <w:spacing w:val="-3"/>
                <w:sz w:val="18"/>
              </w:rPr>
              <w:t>需要更直观的产品体验</w:t>
            </w:r>
          </w:p>
        </w:tc>
      </w:tr>
      <w:tr w14:paraId="4D0BE0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7" w:hRule="atLeast"/>
        </w:trPr>
        <w:tc>
          <w:tcPr>
            <w:tcW w:w="980" w:type="dxa"/>
          </w:tcPr>
          <w:p w14:paraId="7591BE1C">
            <w:pPr>
              <w:pStyle w:val="16"/>
              <w:spacing w:before="0"/>
              <w:rPr>
                <w:rFonts w:ascii="Times New Roman"/>
                <w:sz w:val="20"/>
              </w:rPr>
            </w:pPr>
          </w:p>
        </w:tc>
        <w:tc>
          <w:tcPr>
            <w:tcW w:w="4309" w:type="dxa"/>
          </w:tcPr>
          <w:p w14:paraId="54A196A4">
            <w:pPr>
              <w:pStyle w:val="16"/>
              <w:spacing w:before="59"/>
              <w:ind w:left="133"/>
              <w:rPr>
                <w:sz w:val="18"/>
              </w:rPr>
            </w:pPr>
            <w:r>
              <w:rPr>
                <w:rFonts w:ascii="Times New Roman" w:eastAsia="Times New Roman"/>
                <w:spacing w:val="-2"/>
                <w:sz w:val="18"/>
              </w:rPr>
              <w:t>Q</w:t>
            </w:r>
            <w:r>
              <w:rPr>
                <w:rFonts w:ascii="Times New Roman" w:eastAsia="Times New Roman"/>
                <w:spacing w:val="10"/>
                <w:sz w:val="18"/>
              </w:rPr>
              <w:t xml:space="preserve"> </w:t>
            </w:r>
            <w:r>
              <w:rPr>
                <w:spacing w:val="-3"/>
                <w:sz w:val="18"/>
              </w:rPr>
              <w:t>公司的服务流程是否高效？</w:t>
            </w:r>
          </w:p>
        </w:tc>
        <w:tc>
          <w:tcPr>
            <w:tcW w:w="928" w:type="dxa"/>
          </w:tcPr>
          <w:p w14:paraId="56BA085D">
            <w:pPr>
              <w:pStyle w:val="16"/>
              <w:spacing w:before="71"/>
              <w:ind w:left="221"/>
              <w:rPr>
                <w:rFonts w:ascii="Times New Roman"/>
                <w:sz w:val="18"/>
              </w:rPr>
            </w:pPr>
            <w:r>
              <w:rPr>
                <w:rFonts w:ascii="Times New Roman"/>
                <w:spacing w:val="-4"/>
                <w:sz w:val="18"/>
              </w:rPr>
              <w:t>3.54</w:t>
            </w:r>
          </w:p>
        </w:tc>
        <w:tc>
          <w:tcPr>
            <w:tcW w:w="2726" w:type="dxa"/>
            <w:gridSpan w:val="2"/>
          </w:tcPr>
          <w:p w14:paraId="467756CB">
            <w:pPr>
              <w:pStyle w:val="16"/>
              <w:spacing w:before="59"/>
              <w:ind w:left="709"/>
              <w:rPr>
                <w:sz w:val="18"/>
              </w:rPr>
            </w:pPr>
            <w:r>
              <w:rPr>
                <w:spacing w:val="-3"/>
                <w:sz w:val="18"/>
              </w:rPr>
              <w:t>服务流程客户反馈繁琐</w:t>
            </w:r>
          </w:p>
        </w:tc>
      </w:tr>
      <w:tr w14:paraId="50707F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980" w:type="dxa"/>
          </w:tcPr>
          <w:p w14:paraId="0F1E98F1">
            <w:pPr>
              <w:pStyle w:val="16"/>
              <w:spacing w:before="61"/>
              <w:ind w:left="124"/>
              <w:rPr>
                <w:sz w:val="18"/>
              </w:rPr>
            </w:pPr>
            <w:r>
              <w:rPr>
                <w:spacing w:val="-6"/>
                <w:sz w:val="18"/>
              </w:rPr>
              <w:t>过程</w:t>
            </w:r>
          </w:p>
        </w:tc>
        <w:tc>
          <w:tcPr>
            <w:tcW w:w="4309" w:type="dxa"/>
          </w:tcPr>
          <w:p w14:paraId="492F03FE">
            <w:pPr>
              <w:pStyle w:val="16"/>
              <w:spacing w:before="61"/>
              <w:ind w:left="133"/>
              <w:rPr>
                <w:sz w:val="18"/>
              </w:rPr>
            </w:pPr>
            <w:r>
              <w:rPr>
                <w:spacing w:val="-3"/>
                <w:sz w:val="18"/>
              </w:rPr>
              <w:t>您是否能得到及时的技术支持和服务？</w:t>
            </w:r>
          </w:p>
        </w:tc>
        <w:tc>
          <w:tcPr>
            <w:tcW w:w="928" w:type="dxa"/>
          </w:tcPr>
          <w:p w14:paraId="0028822F">
            <w:pPr>
              <w:pStyle w:val="16"/>
              <w:spacing w:before="73"/>
              <w:ind w:left="221"/>
              <w:rPr>
                <w:rFonts w:ascii="Times New Roman"/>
                <w:sz w:val="18"/>
              </w:rPr>
            </w:pPr>
            <w:r>
              <w:rPr>
                <w:rFonts w:ascii="Times New Roman"/>
                <w:spacing w:val="-4"/>
                <w:sz w:val="18"/>
              </w:rPr>
              <w:t>3.41</w:t>
            </w:r>
          </w:p>
        </w:tc>
        <w:tc>
          <w:tcPr>
            <w:tcW w:w="2726" w:type="dxa"/>
            <w:gridSpan w:val="2"/>
          </w:tcPr>
          <w:p w14:paraId="278778F2">
            <w:pPr>
              <w:pStyle w:val="16"/>
              <w:spacing w:before="61"/>
              <w:ind w:left="709"/>
              <w:rPr>
                <w:sz w:val="18"/>
              </w:rPr>
            </w:pPr>
            <w:r>
              <w:rPr>
                <w:spacing w:val="-3"/>
                <w:sz w:val="18"/>
              </w:rPr>
              <w:t>售后响应速度有待优化</w:t>
            </w:r>
          </w:p>
        </w:tc>
      </w:tr>
      <w:tr w14:paraId="10E23F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6" w:hRule="atLeast"/>
        </w:trPr>
        <w:tc>
          <w:tcPr>
            <w:tcW w:w="980" w:type="dxa"/>
            <w:tcBorders>
              <w:bottom w:val="single" w:color="000000" w:sz="12" w:space="0"/>
            </w:tcBorders>
          </w:tcPr>
          <w:p w14:paraId="515A75FA">
            <w:pPr>
              <w:pStyle w:val="16"/>
              <w:spacing w:before="0"/>
              <w:rPr>
                <w:rFonts w:ascii="Times New Roman"/>
                <w:sz w:val="20"/>
              </w:rPr>
            </w:pPr>
          </w:p>
        </w:tc>
        <w:tc>
          <w:tcPr>
            <w:tcW w:w="4309" w:type="dxa"/>
            <w:tcBorders>
              <w:bottom w:val="single" w:color="000000" w:sz="12" w:space="0"/>
            </w:tcBorders>
          </w:tcPr>
          <w:p w14:paraId="4F5D968E">
            <w:pPr>
              <w:pStyle w:val="16"/>
              <w:spacing w:before="61"/>
              <w:ind w:left="133"/>
              <w:rPr>
                <w:sz w:val="18"/>
              </w:rPr>
            </w:pPr>
            <w:r>
              <w:rPr>
                <w:rFonts w:ascii="Times New Roman" w:eastAsia="Times New Roman"/>
                <w:spacing w:val="-2"/>
                <w:sz w:val="18"/>
              </w:rPr>
              <w:t>Q</w:t>
            </w:r>
            <w:r>
              <w:rPr>
                <w:rFonts w:ascii="Times New Roman" w:eastAsia="Times New Roman"/>
                <w:spacing w:val="14"/>
                <w:sz w:val="18"/>
              </w:rPr>
              <w:t xml:space="preserve"> </w:t>
            </w:r>
            <w:r>
              <w:rPr>
                <w:spacing w:val="-3"/>
                <w:sz w:val="18"/>
              </w:rPr>
              <w:t>公司的订单处理和物流配送是否顺利？</w:t>
            </w:r>
          </w:p>
        </w:tc>
        <w:tc>
          <w:tcPr>
            <w:tcW w:w="928" w:type="dxa"/>
            <w:tcBorders>
              <w:bottom w:val="single" w:color="000000" w:sz="12" w:space="0"/>
            </w:tcBorders>
          </w:tcPr>
          <w:p w14:paraId="7C98CCBE">
            <w:pPr>
              <w:pStyle w:val="16"/>
              <w:spacing w:before="73"/>
              <w:ind w:left="221"/>
              <w:rPr>
                <w:rFonts w:ascii="Times New Roman"/>
                <w:sz w:val="18"/>
              </w:rPr>
            </w:pPr>
            <w:r>
              <w:rPr>
                <w:rFonts w:ascii="Times New Roman"/>
                <w:spacing w:val="-4"/>
                <w:sz w:val="18"/>
              </w:rPr>
              <w:t>3.59</w:t>
            </w:r>
          </w:p>
        </w:tc>
        <w:tc>
          <w:tcPr>
            <w:tcW w:w="2726" w:type="dxa"/>
            <w:gridSpan w:val="2"/>
            <w:tcBorders>
              <w:bottom w:val="single" w:color="000000" w:sz="12" w:space="0"/>
            </w:tcBorders>
          </w:tcPr>
          <w:p w14:paraId="111B972A">
            <w:pPr>
              <w:pStyle w:val="16"/>
              <w:spacing w:before="61"/>
              <w:ind w:left="709"/>
              <w:rPr>
                <w:sz w:val="18"/>
              </w:rPr>
            </w:pPr>
            <w:r>
              <w:rPr>
                <w:spacing w:val="-4"/>
                <w:sz w:val="18"/>
              </w:rPr>
              <w:t>物流配送时间长</w:t>
            </w:r>
          </w:p>
        </w:tc>
      </w:tr>
    </w:tbl>
    <w:p w14:paraId="693C39CD">
      <w:pPr>
        <w:pStyle w:val="5"/>
        <w:spacing w:before="233"/>
        <w:ind w:left="0"/>
      </w:pPr>
    </w:p>
    <w:p w14:paraId="28AAFBFD">
      <w:pPr>
        <w:pStyle w:val="15"/>
        <w:numPr>
          <w:ilvl w:val="3"/>
          <w:numId w:val="2"/>
        </w:numPr>
        <w:tabs>
          <w:tab w:val="left" w:pos="1458"/>
        </w:tabs>
        <w:spacing w:before="1" w:after="0" w:line="240" w:lineRule="auto"/>
        <w:ind w:left="1458" w:right="0" w:hanging="600"/>
        <w:jc w:val="left"/>
        <w:rPr>
          <w:rFonts w:hint="eastAsia" w:ascii="宋体" w:eastAsia="宋体"/>
          <w:sz w:val="24"/>
        </w:rPr>
      </w:pPr>
      <w:r>
        <w:rPr>
          <w:rFonts w:hint="eastAsia" w:ascii="宋体" w:eastAsia="宋体"/>
          <w:spacing w:val="-3"/>
          <w:sz w:val="24"/>
        </w:rPr>
        <w:t>产品维度</w:t>
      </w:r>
    </w:p>
    <w:p w14:paraId="230B73B0">
      <w:pPr>
        <w:pStyle w:val="5"/>
        <w:spacing w:before="162" w:line="364" w:lineRule="auto"/>
        <w:ind w:right="377" w:firstLine="480"/>
        <w:jc w:val="both"/>
      </w:pPr>
      <w:r>
        <w:rPr>
          <w:spacing w:val="-26"/>
        </w:rPr>
        <w:t>首先，从产品维度来看，</w:t>
      </w:r>
      <w:r>
        <w:rPr>
          <w:rFonts w:ascii="Times New Roman" w:eastAsia="Times New Roman"/>
        </w:rPr>
        <w:t>Q</w:t>
      </w:r>
      <w:r>
        <w:rPr>
          <w:rFonts w:ascii="Times New Roman" w:eastAsia="Times New Roman"/>
          <w:spacing w:val="40"/>
        </w:rPr>
        <w:t xml:space="preserve"> </w:t>
      </w:r>
      <w:r>
        <w:rPr>
          <w:spacing w:val="-11"/>
        </w:rPr>
        <w:t xml:space="preserve">公司在产品质量上的表现较为突出，得分为 </w:t>
      </w:r>
      <w:r>
        <w:rPr>
          <w:rFonts w:ascii="Times New Roman" w:eastAsia="Times New Roman"/>
          <w:spacing w:val="-4"/>
        </w:rPr>
        <w:t>4.15</w:t>
      </w:r>
      <w:r>
        <w:rPr>
          <w:spacing w:val="-4"/>
        </w:rPr>
        <w:t>，</w:t>
      </w:r>
      <w:r>
        <w:rPr>
          <w:spacing w:val="-7"/>
        </w:rPr>
        <w:t>表明大部分客户认可其产品的整体质量，认为产品符合行业标准并且具有较强的</w:t>
      </w:r>
      <w:r>
        <w:rPr>
          <w:spacing w:val="-4"/>
        </w:rPr>
        <w:t>可靠性。然而，尽管在质量上获得了高度评价，产品的适配性和种类却存在明显</w:t>
      </w:r>
      <w:r>
        <w:rPr>
          <w:spacing w:val="-2"/>
        </w:rPr>
        <w:t>的不足。特别是在满足不同客户需求方面，</w:t>
      </w:r>
      <w:r>
        <w:rPr>
          <w:rFonts w:ascii="Times New Roman" w:eastAsia="Times New Roman"/>
          <w:spacing w:val="-2"/>
        </w:rPr>
        <w:t>Q</w:t>
      </w:r>
      <w:r>
        <w:rPr>
          <w:rFonts w:ascii="Times New Roman" w:eastAsia="Times New Roman"/>
          <w:spacing w:val="-13"/>
        </w:rPr>
        <w:t xml:space="preserve"> </w:t>
      </w:r>
      <w:r>
        <w:rPr>
          <w:spacing w:val="-2"/>
        </w:rPr>
        <w:t>公司在产品种类的丰富性上得分仅</w:t>
      </w:r>
      <w:r>
        <w:rPr>
          <w:spacing w:val="-15"/>
        </w:rPr>
        <w:t xml:space="preserve">为 </w:t>
      </w:r>
      <w:r>
        <w:rPr>
          <w:rFonts w:ascii="Times New Roman" w:eastAsia="Times New Roman"/>
          <w:spacing w:val="-4"/>
        </w:rPr>
        <w:t>3.03</w:t>
      </w:r>
      <w:r>
        <w:rPr>
          <w:spacing w:val="-4"/>
        </w:rPr>
        <w:t>，显示出客户希望看到更多样化的产品选择。</w:t>
      </w:r>
      <w:r>
        <w:rPr>
          <w:rFonts w:ascii="Times New Roman" w:eastAsia="Times New Roman"/>
          <w:spacing w:val="-4"/>
        </w:rPr>
        <w:t>Q</w:t>
      </w:r>
      <w:r>
        <w:rPr>
          <w:rFonts w:ascii="Times New Roman" w:eastAsia="Times New Roman"/>
          <w:spacing w:val="1"/>
        </w:rPr>
        <w:t xml:space="preserve"> </w:t>
      </w:r>
      <w:r>
        <w:rPr>
          <w:spacing w:val="-4"/>
        </w:rPr>
        <w:t>公司在产品的创新性和技术先进性上也有一定优势（</w:t>
      </w:r>
      <w:r>
        <w:rPr>
          <w:spacing w:val="-12"/>
        </w:rPr>
        <w:t xml:space="preserve">得分 </w:t>
      </w:r>
      <w:r>
        <w:rPr>
          <w:rFonts w:ascii="Times New Roman" w:eastAsia="Times New Roman"/>
          <w:spacing w:val="-4"/>
        </w:rPr>
        <w:t>3.71</w:t>
      </w:r>
      <w:r>
        <w:rPr>
          <w:spacing w:val="-4"/>
        </w:rPr>
        <w:t>），客户仍期待其在智慧养老应用场景的多</w:t>
      </w:r>
      <w:r>
        <w:rPr>
          <w:spacing w:val="-2"/>
        </w:rPr>
        <w:t>样化方面做出更多努力。</w:t>
      </w:r>
    </w:p>
    <w:p w14:paraId="4F20FE66">
      <w:pPr>
        <w:pStyle w:val="15"/>
        <w:numPr>
          <w:ilvl w:val="3"/>
          <w:numId w:val="2"/>
        </w:numPr>
        <w:tabs>
          <w:tab w:val="left" w:pos="1458"/>
        </w:tabs>
        <w:spacing w:before="2" w:after="0" w:line="240" w:lineRule="auto"/>
        <w:ind w:left="1458" w:right="0" w:hanging="600"/>
        <w:jc w:val="left"/>
        <w:rPr>
          <w:rFonts w:hint="eastAsia" w:ascii="宋体" w:eastAsia="宋体"/>
          <w:sz w:val="24"/>
        </w:rPr>
      </w:pPr>
      <w:r>
        <w:rPr>
          <w:rFonts w:hint="eastAsia" w:ascii="宋体" w:eastAsia="宋体"/>
          <w:spacing w:val="-3"/>
          <w:sz w:val="24"/>
        </w:rPr>
        <w:t>价格维度</w:t>
      </w:r>
    </w:p>
    <w:p w14:paraId="27B760C5">
      <w:pPr>
        <w:pStyle w:val="5"/>
        <w:spacing w:before="163" w:line="362" w:lineRule="auto"/>
        <w:ind w:right="377" w:firstLine="480"/>
      </w:pPr>
      <w:r>
        <w:rPr>
          <w:spacing w:val="-4"/>
        </w:rPr>
        <w:t>在价格方面，问卷调查显示，</w:t>
      </w:r>
      <w:r>
        <w:rPr>
          <w:rFonts w:ascii="Times New Roman" w:eastAsia="Times New Roman"/>
          <w:spacing w:val="-4"/>
        </w:rPr>
        <w:t xml:space="preserve">Q </w:t>
      </w:r>
      <w:r>
        <w:rPr>
          <w:spacing w:val="-4"/>
        </w:rPr>
        <w:t>公司面临较为明显的挑战，尤其是在价格的</w:t>
      </w:r>
      <w:r>
        <w:rPr>
          <w:spacing w:val="-2"/>
        </w:rPr>
        <w:t>竞争力和灵活性上。关于性价比，</w:t>
      </w:r>
      <w:r>
        <w:rPr>
          <w:rFonts w:ascii="Times New Roman" w:eastAsia="Times New Roman"/>
          <w:spacing w:val="-2"/>
        </w:rPr>
        <w:t>Q</w:t>
      </w:r>
      <w:r>
        <w:rPr>
          <w:rFonts w:ascii="Times New Roman" w:eastAsia="Times New Roman"/>
          <w:spacing w:val="-12"/>
        </w:rPr>
        <w:t xml:space="preserve"> </w:t>
      </w:r>
      <w:r>
        <w:rPr>
          <w:spacing w:val="-10"/>
        </w:rPr>
        <w:t xml:space="preserve">公司的得分仅为 </w:t>
      </w:r>
      <w:r>
        <w:rPr>
          <w:rFonts w:ascii="Times New Roman" w:eastAsia="Times New Roman"/>
          <w:spacing w:val="-2"/>
        </w:rPr>
        <w:t>3.01</w:t>
      </w:r>
      <w:r>
        <w:rPr>
          <w:spacing w:val="-3"/>
        </w:rPr>
        <w:t>，客户普遍认为产品价</w:t>
      </w:r>
    </w:p>
    <w:p w14:paraId="2013A61A">
      <w:pPr>
        <w:pStyle w:val="5"/>
        <w:spacing w:after="0" w:line="362" w:lineRule="auto"/>
        <w:sectPr>
          <w:pgSz w:w="11910" w:h="16840"/>
          <w:pgMar w:top="1380" w:right="1417" w:bottom="1280" w:left="1417" w:header="894" w:footer="1085" w:gutter="0"/>
          <w:cols w:space="720" w:num="1"/>
        </w:sectPr>
      </w:pPr>
    </w:p>
    <w:p w14:paraId="694484DF">
      <w:pPr>
        <w:pStyle w:val="5"/>
        <w:spacing w:before="129" w:line="364" w:lineRule="auto"/>
        <w:ind w:right="377"/>
        <w:jc w:val="both"/>
      </w:pPr>
      <w:r>
        <w:rPr>
          <w:spacing w:val="-6"/>
        </w:rPr>
        <w:t xml:space="preserve">格偏高，性价比相对较低。定价是否符合客户预算的得分为 </w:t>
      </w:r>
      <w:r>
        <w:rPr>
          <w:rFonts w:ascii="Times New Roman" w:eastAsia="Times New Roman"/>
          <w:spacing w:val="-6"/>
        </w:rPr>
        <w:t>3.04</w:t>
      </w:r>
      <w:r>
        <w:rPr>
          <w:spacing w:val="-6"/>
        </w:rPr>
        <w:t xml:space="preserve">，进一步表明 </w:t>
      </w:r>
      <w:r>
        <w:rPr>
          <w:rFonts w:ascii="Times New Roman" w:eastAsia="Times New Roman"/>
          <w:spacing w:val="-6"/>
        </w:rPr>
        <w:t>Q</w:t>
      </w:r>
      <w:r>
        <w:rPr>
          <w:spacing w:val="-4"/>
        </w:rPr>
        <w:t>公司在价格策略上的僵化，未能满足不同客户群体的需求。尤其是中小型养老机构，往往希望能够根据实际需求灵活调整定价，现有的定价体系未能有效适应这</w:t>
      </w:r>
      <w:r>
        <w:rPr>
          <w:spacing w:val="-2"/>
        </w:rPr>
        <w:t>些机构的预算。</w:t>
      </w:r>
    </w:p>
    <w:p w14:paraId="69FAB01A">
      <w:pPr>
        <w:pStyle w:val="15"/>
        <w:numPr>
          <w:ilvl w:val="3"/>
          <w:numId w:val="2"/>
        </w:numPr>
        <w:tabs>
          <w:tab w:val="left" w:pos="1458"/>
        </w:tabs>
        <w:spacing w:before="3" w:after="0" w:line="240" w:lineRule="auto"/>
        <w:ind w:left="1458" w:right="0" w:hanging="600"/>
        <w:jc w:val="left"/>
        <w:rPr>
          <w:rFonts w:hint="eastAsia" w:ascii="宋体" w:eastAsia="宋体"/>
          <w:sz w:val="24"/>
        </w:rPr>
      </w:pPr>
      <w:r>
        <w:rPr>
          <w:rFonts w:hint="eastAsia" w:ascii="宋体" w:eastAsia="宋体"/>
          <w:spacing w:val="-3"/>
          <w:sz w:val="24"/>
        </w:rPr>
        <w:t>渠道维度</w:t>
      </w:r>
    </w:p>
    <w:p w14:paraId="1BADC371">
      <w:pPr>
        <w:pStyle w:val="5"/>
        <w:spacing w:before="158" w:line="364" w:lineRule="auto"/>
        <w:ind w:right="257" w:firstLine="480"/>
      </w:pPr>
      <w:r>
        <w:t>渠道方面，</w:t>
      </w:r>
      <w:r>
        <w:rPr>
          <w:rFonts w:ascii="Times New Roman" w:eastAsia="Times New Roman"/>
        </w:rPr>
        <w:t xml:space="preserve">Q </w:t>
      </w:r>
      <w:r>
        <w:rPr>
          <w:spacing w:val="-3"/>
        </w:rPr>
        <w:t xml:space="preserve">公司在在线采购渠道上表现较低，得分为 </w:t>
      </w:r>
      <w:r>
        <w:rPr>
          <w:rFonts w:ascii="Times New Roman" w:eastAsia="Times New Roman"/>
        </w:rPr>
        <w:t>3.60</w:t>
      </w:r>
      <w:r>
        <w:t>，客户普遍认为</w:t>
      </w:r>
      <w:r>
        <w:rPr>
          <w:spacing w:val="-2"/>
        </w:rPr>
        <w:t>线上渠道不够便捷。线下渠道的覆盖也存在较大差距，特别是在二三线城市和偏</w:t>
      </w:r>
      <w:r>
        <w:rPr>
          <w:spacing w:val="-4"/>
        </w:rPr>
        <w:t xml:space="preserve">远地区。关于线下支持渠道的评价得分为 </w:t>
      </w:r>
      <w:r>
        <w:rPr>
          <w:rFonts w:ascii="Times New Roman" w:eastAsia="Times New Roman"/>
          <w:spacing w:val="-2"/>
        </w:rPr>
        <w:t>3.18</w:t>
      </w:r>
      <w:r>
        <w:rPr>
          <w:spacing w:val="-4"/>
        </w:rPr>
        <w:t xml:space="preserve">，且产品的可得性得分仅为 </w:t>
      </w:r>
      <w:r>
        <w:rPr>
          <w:rFonts w:ascii="Times New Roman" w:eastAsia="Times New Roman"/>
          <w:spacing w:val="-2"/>
        </w:rPr>
        <w:t>2.68</w:t>
      </w:r>
      <w:r>
        <w:rPr>
          <w:spacing w:val="-2"/>
        </w:rPr>
        <w:t>，</w:t>
      </w:r>
      <w:r>
        <w:t>反映出在这些地区，</w:t>
      </w:r>
      <w:r>
        <w:rPr>
          <w:rFonts w:ascii="Times New Roman" w:eastAsia="Times New Roman"/>
        </w:rPr>
        <w:t xml:space="preserve">Q </w:t>
      </w:r>
      <w:r>
        <w:t>公司未能提供足够的线下支持和体验。客户在这些地区的</w:t>
      </w:r>
      <w:r>
        <w:rPr>
          <w:spacing w:val="-2"/>
        </w:rPr>
        <w:t>反馈表明，他们希望能够获得更多的线下体验和产品支持，以增强对产品的信任</w:t>
      </w:r>
      <w:r>
        <w:rPr>
          <w:spacing w:val="-6"/>
        </w:rPr>
        <w:t>感。</w:t>
      </w:r>
    </w:p>
    <w:p w14:paraId="610813C4">
      <w:pPr>
        <w:pStyle w:val="15"/>
        <w:numPr>
          <w:ilvl w:val="3"/>
          <w:numId w:val="2"/>
        </w:numPr>
        <w:tabs>
          <w:tab w:val="left" w:pos="1458"/>
        </w:tabs>
        <w:spacing w:before="3" w:after="0" w:line="240" w:lineRule="auto"/>
        <w:ind w:left="1458" w:right="0" w:hanging="600"/>
        <w:jc w:val="left"/>
        <w:rPr>
          <w:rFonts w:hint="eastAsia" w:ascii="宋体" w:eastAsia="宋体"/>
          <w:sz w:val="24"/>
        </w:rPr>
      </w:pPr>
      <w:r>
        <w:rPr>
          <w:rFonts w:hint="eastAsia" w:ascii="宋体" w:eastAsia="宋体"/>
          <w:spacing w:val="-3"/>
          <w:sz w:val="24"/>
        </w:rPr>
        <w:t>促销维度</w:t>
      </w:r>
    </w:p>
    <w:p w14:paraId="381555E7">
      <w:pPr>
        <w:pStyle w:val="5"/>
        <w:spacing w:before="163" w:line="364" w:lineRule="auto"/>
        <w:ind w:right="377" w:firstLine="480"/>
        <w:jc w:val="both"/>
      </w:pPr>
      <w:r>
        <w:rPr>
          <w:spacing w:val="-3"/>
        </w:rPr>
        <w:t xml:space="preserve">促销方面，问卷结果显示 </w:t>
      </w:r>
      <w:r>
        <w:rPr>
          <w:rFonts w:ascii="Times New Roman" w:eastAsia="Times New Roman"/>
        </w:rPr>
        <w:t>Q</w:t>
      </w:r>
      <w:r>
        <w:rPr>
          <w:rFonts w:ascii="Times New Roman" w:eastAsia="Times New Roman"/>
          <w:spacing w:val="33"/>
        </w:rPr>
        <w:t xml:space="preserve"> </w:t>
      </w:r>
      <w:r>
        <w:t>公司的促销活动吸引力较弱。促销活动的得分</w:t>
      </w:r>
      <w:r>
        <w:rPr>
          <w:spacing w:val="-6"/>
        </w:rPr>
        <w:t xml:space="preserve">为 </w:t>
      </w:r>
      <w:r>
        <w:rPr>
          <w:rFonts w:ascii="Times New Roman" w:eastAsia="Times New Roman"/>
          <w:spacing w:val="-6"/>
        </w:rPr>
        <w:t>3.25</w:t>
      </w:r>
      <w:r>
        <w:rPr>
          <w:spacing w:val="-6"/>
        </w:rPr>
        <w:t xml:space="preserve">，营销活动对购买欲望的激发得分为 </w:t>
      </w:r>
      <w:r>
        <w:rPr>
          <w:rFonts w:ascii="Times New Roman" w:eastAsia="Times New Roman"/>
          <w:spacing w:val="-6"/>
        </w:rPr>
        <w:t>3.58</w:t>
      </w:r>
      <w:r>
        <w:rPr>
          <w:spacing w:val="-6"/>
        </w:rPr>
        <w:t>，均处于较低水平，说明现有的</w:t>
      </w:r>
      <w:r>
        <w:rPr>
          <w:spacing w:val="-2"/>
        </w:rPr>
        <w:t>促销策略未能有效吸引客户的兴趣。关于社交媒体和广告的影响力，</w:t>
      </w:r>
      <w:r>
        <w:rPr>
          <w:rFonts w:ascii="Times New Roman" w:eastAsia="Times New Roman"/>
          <w:spacing w:val="-2"/>
        </w:rPr>
        <w:t>Q</w:t>
      </w:r>
      <w:r>
        <w:rPr>
          <w:rFonts w:ascii="Times New Roman" w:eastAsia="Times New Roman"/>
          <w:spacing w:val="-13"/>
        </w:rPr>
        <w:t xml:space="preserve"> </w:t>
      </w:r>
      <w:r>
        <w:rPr>
          <w:spacing w:val="-2"/>
        </w:rPr>
        <w:t>公司的得</w:t>
      </w:r>
      <w:r>
        <w:rPr>
          <w:spacing w:val="-12"/>
        </w:rPr>
        <w:t xml:space="preserve">分为 </w:t>
      </w:r>
      <w:r>
        <w:rPr>
          <w:rFonts w:ascii="Times New Roman" w:eastAsia="Times New Roman"/>
          <w:spacing w:val="-4"/>
        </w:rPr>
        <w:t>2.60</w:t>
      </w:r>
      <w:r>
        <w:rPr>
          <w:spacing w:val="-4"/>
        </w:rPr>
        <w:t>，显示出公司在现代营销渠道的运用上存在较大欠缺，尤其是在社交媒</w:t>
      </w:r>
      <w:r>
        <w:rPr>
          <w:spacing w:val="-2"/>
        </w:rPr>
        <w:t>体的推广力度上未能充分覆盖目标客户群体。</w:t>
      </w:r>
    </w:p>
    <w:p w14:paraId="597BB4AF">
      <w:pPr>
        <w:pStyle w:val="15"/>
        <w:numPr>
          <w:ilvl w:val="3"/>
          <w:numId w:val="2"/>
        </w:numPr>
        <w:tabs>
          <w:tab w:val="left" w:pos="1458"/>
        </w:tabs>
        <w:spacing w:before="1" w:after="0" w:line="240" w:lineRule="auto"/>
        <w:ind w:left="1458" w:right="0" w:hanging="600"/>
        <w:jc w:val="left"/>
        <w:rPr>
          <w:rFonts w:hint="eastAsia" w:ascii="宋体" w:eastAsia="宋体"/>
          <w:sz w:val="24"/>
        </w:rPr>
      </w:pPr>
      <w:r>
        <w:rPr>
          <w:rFonts w:hint="eastAsia" w:ascii="宋体" w:eastAsia="宋体"/>
          <w:spacing w:val="-3"/>
          <w:sz w:val="24"/>
        </w:rPr>
        <w:t>人员维度</w:t>
      </w:r>
    </w:p>
    <w:p w14:paraId="22B44940">
      <w:pPr>
        <w:pStyle w:val="5"/>
        <w:spacing w:before="163" w:line="364" w:lineRule="auto"/>
        <w:ind w:right="377" w:firstLine="480"/>
        <w:jc w:val="both"/>
      </w:pPr>
      <w:r>
        <w:rPr>
          <w:spacing w:val="-4"/>
        </w:rPr>
        <w:t>在人员方面，</w:t>
      </w:r>
      <w:r>
        <w:rPr>
          <w:rFonts w:ascii="Times New Roman" w:eastAsia="Times New Roman"/>
          <w:spacing w:val="-4"/>
        </w:rPr>
        <w:t xml:space="preserve">Q </w:t>
      </w:r>
      <w:r>
        <w:rPr>
          <w:spacing w:val="-4"/>
        </w:rPr>
        <w:t>公司整体表现良好，尤其是在销售人员的专业性和服务人员</w:t>
      </w:r>
      <w:r>
        <w:rPr>
          <w:spacing w:val="-3"/>
        </w:rPr>
        <w:t xml:space="preserve">的责任心方面，得分分别为 </w:t>
      </w:r>
      <w:r>
        <w:rPr>
          <w:rFonts w:ascii="Times New Roman" w:eastAsia="Times New Roman"/>
        </w:rPr>
        <w:t xml:space="preserve">4.30 </w:t>
      </w:r>
      <w:r>
        <w:rPr>
          <w:spacing w:val="-15"/>
        </w:rPr>
        <w:t xml:space="preserve">和 </w:t>
      </w:r>
      <w:r>
        <w:rPr>
          <w:rFonts w:ascii="Times New Roman" w:eastAsia="Times New Roman"/>
        </w:rPr>
        <w:t>3.78</w:t>
      </w:r>
      <w:r>
        <w:t>，表明客户对其销售团队的专业能力和</w:t>
      </w:r>
      <w:r>
        <w:rPr>
          <w:spacing w:val="-5"/>
        </w:rPr>
        <w:t xml:space="preserve">服务态度表示认可。然而，售后服务方面的得分为 </w:t>
      </w:r>
      <w:r>
        <w:rPr>
          <w:rFonts w:ascii="Times New Roman" w:eastAsia="Times New Roman"/>
          <w:spacing w:val="-4"/>
        </w:rPr>
        <w:t>3.47</w:t>
      </w:r>
      <w:r>
        <w:rPr>
          <w:spacing w:val="-4"/>
        </w:rPr>
        <w:t>，略低于其他维度，表明</w:t>
      </w:r>
      <w:r>
        <w:rPr>
          <w:spacing w:val="-7"/>
        </w:rPr>
        <w:t>部分客户在售后服务过程中遇到了一些延迟，尤其是在技术支持和问题处理的响</w:t>
      </w:r>
      <w:r>
        <w:rPr>
          <w:spacing w:val="-2"/>
        </w:rPr>
        <w:t>应速度上。</w:t>
      </w:r>
    </w:p>
    <w:p w14:paraId="013485DA">
      <w:pPr>
        <w:pStyle w:val="15"/>
        <w:numPr>
          <w:ilvl w:val="3"/>
          <w:numId w:val="2"/>
        </w:numPr>
        <w:tabs>
          <w:tab w:val="left" w:pos="1458"/>
        </w:tabs>
        <w:spacing w:before="0" w:after="0" w:line="240" w:lineRule="auto"/>
        <w:ind w:left="1458" w:right="0" w:hanging="600"/>
        <w:jc w:val="left"/>
        <w:rPr>
          <w:rFonts w:hint="eastAsia" w:ascii="宋体" w:eastAsia="宋体"/>
          <w:sz w:val="24"/>
        </w:rPr>
      </w:pPr>
      <w:r>
        <w:rPr>
          <w:rFonts w:hint="eastAsia" w:ascii="宋体" w:eastAsia="宋体"/>
          <w:spacing w:val="-3"/>
          <w:sz w:val="24"/>
        </w:rPr>
        <w:t>过程维度</w:t>
      </w:r>
    </w:p>
    <w:p w14:paraId="05526A8E">
      <w:pPr>
        <w:pStyle w:val="5"/>
        <w:spacing w:before="163" w:line="364" w:lineRule="auto"/>
        <w:ind w:right="377" w:firstLine="480"/>
        <w:jc w:val="both"/>
      </w:pPr>
      <w:r>
        <w:rPr>
          <w:spacing w:val="-6"/>
        </w:rPr>
        <w:t>在过程（</w:t>
      </w:r>
      <w:r>
        <w:rPr>
          <w:rFonts w:ascii="Times New Roman" w:hAnsi="Times New Roman" w:eastAsia="Times New Roman"/>
          <w:spacing w:val="-6"/>
        </w:rPr>
        <w:t>Process</w:t>
      </w:r>
      <w:r>
        <w:rPr>
          <w:spacing w:val="-6"/>
        </w:rPr>
        <w:t>）</w:t>
      </w:r>
      <w:r>
        <w:rPr>
          <w:spacing w:val="-8"/>
        </w:rPr>
        <w:t xml:space="preserve">维度，得分范围为 </w:t>
      </w:r>
      <w:r>
        <w:rPr>
          <w:rFonts w:ascii="Times New Roman" w:hAnsi="Times New Roman" w:eastAsia="Times New Roman"/>
          <w:spacing w:val="-6"/>
        </w:rPr>
        <w:t>3.41</w:t>
      </w:r>
      <w:r>
        <w:rPr>
          <w:rFonts w:ascii="Times New Roman" w:hAnsi="Times New Roman" w:eastAsia="Times New Roman"/>
          <w:spacing w:val="29"/>
        </w:rPr>
        <w:t xml:space="preserve"> </w:t>
      </w:r>
      <w:r>
        <w:rPr>
          <w:spacing w:val="-15"/>
        </w:rPr>
        <w:t xml:space="preserve">至 </w:t>
      </w:r>
      <w:r>
        <w:rPr>
          <w:rFonts w:ascii="Times New Roman" w:hAnsi="Times New Roman" w:eastAsia="Times New Roman"/>
          <w:spacing w:val="-6"/>
        </w:rPr>
        <w:t>3.59</w:t>
      </w:r>
      <w:r>
        <w:rPr>
          <w:spacing w:val="-11"/>
        </w:rPr>
        <w:t>，整体表现中规中矩。“服</w:t>
      </w:r>
      <w:r>
        <w:rPr>
          <w:spacing w:val="-2"/>
        </w:rPr>
        <w:t xml:space="preserve">务流程高效性”和“订单处理与配送顺利性”得分均在 </w:t>
      </w:r>
      <w:r>
        <w:rPr>
          <w:rFonts w:ascii="Times New Roman" w:hAnsi="Times New Roman" w:eastAsia="Times New Roman"/>
        </w:rPr>
        <w:t>3.50</w:t>
      </w:r>
      <w:r>
        <w:rPr>
          <w:rFonts w:ascii="Times New Roman" w:hAnsi="Times New Roman" w:eastAsia="Times New Roman"/>
          <w:spacing w:val="-15"/>
        </w:rPr>
        <w:t xml:space="preserve"> </w:t>
      </w:r>
      <w:r>
        <w:rPr>
          <w:spacing w:val="-5"/>
        </w:rPr>
        <w:t xml:space="preserve">上下这表明 </w:t>
      </w:r>
      <w:r>
        <w:rPr>
          <w:rFonts w:ascii="Times New Roman" w:hAnsi="Times New Roman" w:eastAsia="Times New Roman"/>
        </w:rPr>
        <w:t>Q</w:t>
      </w:r>
      <w:r>
        <w:rPr>
          <w:rFonts w:ascii="Times New Roman" w:hAnsi="Times New Roman" w:eastAsia="Times New Roman"/>
          <w:spacing w:val="-15"/>
        </w:rPr>
        <w:t xml:space="preserve"> </w:t>
      </w:r>
      <w:r>
        <w:t>公司</w:t>
      </w:r>
      <w:r>
        <w:rPr>
          <w:spacing w:val="-7"/>
        </w:rPr>
        <w:t>的服务流程在大多数情况下能够满足客户需求，但仍有部分客户反映某些环节的</w:t>
      </w:r>
      <w:r>
        <w:rPr>
          <w:spacing w:val="-9"/>
        </w:rPr>
        <w:t xml:space="preserve">繁琐性和等待时间过长的问题。“技术支持的及时性”得分为 </w:t>
      </w:r>
      <w:r>
        <w:rPr>
          <w:rFonts w:ascii="Times New Roman" w:hAnsi="Times New Roman" w:eastAsia="Times New Roman"/>
          <w:spacing w:val="-2"/>
        </w:rPr>
        <w:t>3.41</w:t>
      </w:r>
      <w:r>
        <w:rPr>
          <w:spacing w:val="-2"/>
        </w:rPr>
        <w:t>，这进一步表</w:t>
      </w:r>
      <w:r>
        <w:rPr>
          <w:spacing w:val="-4"/>
        </w:rPr>
        <w:t xml:space="preserve">明客户希望 </w:t>
      </w:r>
      <w:r>
        <w:rPr>
          <w:rFonts w:ascii="Times New Roman" w:hAnsi="Times New Roman" w:eastAsia="Times New Roman"/>
        </w:rPr>
        <w:t xml:space="preserve">Q </w:t>
      </w:r>
      <w:r>
        <w:t>公司能够在服务响应速度上做出改进。</w:t>
      </w:r>
    </w:p>
    <w:p w14:paraId="07087F75">
      <w:pPr>
        <w:pStyle w:val="5"/>
        <w:spacing w:after="0" w:line="364" w:lineRule="auto"/>
        <w:jc w:val="both"/>
        <w:sectPr>
          <w:pgSz w:w="11910" w:h="16840"/>
          <w:pgMar w:top="1380" w:right="1417" w:bottom="1280" w:left="1417" w:header="894" w:footer="1085" w:gutter="0"/>
          <w:cols w:space="720" w:num="1"/>
        </w:sectPr>
      </w:pPr>
    </w:p>
    <w:p w14:paraId="200B298F">
      <w:pPr>
        <w:pStyle w:val="15"/>
        <w:numPr>
          <w:ilvl w:val="3"/>
          <w:numId w:val="2"/>
        </w:numPr>
        <w:tabs>
          <w:tab w:val="left" w:pos="1458"/>
        </w:tabs>
        <w:spacing w:before="129" w:after="0" w:line="240" w:lineRule="auto"/>
        <w:ind w:left="1458" w:right="0" w:hanging="600"/>
        <w:jc w:val="left"/>
        <w:rPr>
          <w:rFonts w:hint="eastAsia" w:ascii="宋体" w:eastAsia="宋体"/>
          <w:sz w:val="24"/>
        </w:rPr>
      </w:pPr>
      <w:bookmarkStart w:id="88" w:name="4.3 营销策略的问题分析"/>
      <w:bookmarkEnd w:id="88"/>
      <w:bookmarkStart w:id="89" w:name="4.3.1 产品适配不足"/>
      <w:bookmarkEnd w:id="89"/>
      <w:r>
        <w:rPr>
          <w:rFonts w:hint="eastAsia" w:ascii="宋体" w:eastAsia="宋体"/>
          <w:spacing w:val="-2"/>
          <w:sz w:val="24"/>
        </w:rPr>
        <w:t>有形展示维度</w:t>
      </w:r>
    </w:p>
    <w:p w14:paraId="1BF07A67">
      <w:pPr>
        <w:pStyle w:val="5"/>
        <w:spacing w:before="158" w:line="364" w:lineRule="auto"/>
        <w:ind w:right="137" w:firstLine="480"/>
      </w:pPr>
      <w:r>
        <w:t>在有形展示方面，</w:t>
      </w:r>
      <w:r>
        <w:rPr>
          <w:rFonts w:ascii="Times New Roman" w:eastAsia="Times New Roman"/>
        </w:rPr>
        <w:t xml:space="preserve">Q </w:t>
      </w:r>
      <w:r>
        <w:rPr>
          <w:spacing w:val="-2"/>
        </w:rPr>
        <w:t xml:space="preserve">公司品牌形象得分较高，为 </w:t>
      </w:r>
      <w:r>
        <w:rPr>
          <w:rFonts w:ascii="Times New Roman" w:eastAsia="Times New Roman"/>
        </w:rPr>
        <w:t>4.12</w:t>
      </w:r>
      <w:r>
        <w:t xml:space="preserve">，客户普遍对公司的品 </w:t>
      </w:r>
      <w:r>
        <w:rPr>
          <w:spacing w:val="-2"/>
        </w:rPr>
        <w:t>牌信任度较强。关于营销材料和产品体验的清晰度和易懂性，</w:t>
      </w:r>
      <w:r>
        <w:rPr>
          <w:rFonts w:ascii="Times New Roman" w:eastAsia="Times New Roman"/>
          <w:spacing w:val="-2"/>
        </w:rPr>
        <w:t>Q</w:t>
      </w:r>
      <w:r>
        <w:rPr>
          <w:rFonts w:ascii="Times New Roman" w:eastAsia="Times New Roman"/>
          <w:spacing w:val="-13"/>
        </w:rPr>
        <w:t xml:space="preserve"> </w:t>
      </w:r>
      <w:r>
        <w:rPr>
          <w:spacing w:val="-2"/>
        </w:rPr>
        <w:t>公司在此方面的得</w:t>
      </w:r>
      <w:r>
        <w:rPr>
          <w:spacing w:val="-14"/>
        </w:rPr>
        <w:t xml:space="preserve">分为 </w:t>
      </w:r>
      <w:r>
        <w:rPr>
          <w:rFonts w:ascii="Times New Roman" w:eastAsia="Times New Roman"/>
        </w:rPr>
        <w:t>3.51</w:t>
      </w:r>
      <w:r>
        <w:t>，显示出客户对营销材料的专业性和产品体验的便捷性有一定的期望。</w:t>
      </w:r>
    </w:p>
    <w:p w14:paraId="25BE6271">
      <w:pPr>
        <w:pStyle w:val="3"/>
        <w:numPr>
          <w:ilvl w:val="1"/>
          <w:numId w:val="2"/>
        </w:numPr>
        <w:tabs>
          <w:tab w:val="left" w:pos="828"/>
        </w:tabs>
        <w:spacing w:before="267" w:after="0" w:line="240" w:lineRule="auto"/>
        <w:ind w:left="828" w:right="0" w:hanging="450"/>
        <w:jc w:val="left"/>
      </w:pPr>
      <w:bookmarkStart w:id="90" w:name="_TOC_250049"/>
      <w:bookmarkEnd w:id="90"/>
      <w:r>
        <w:rPr>
          <w:spacing w:val="-2"/>
        </w:rPr>
        <w:t>营销策略的问题分析</w:t>
      </w:r>
    </w:p>
    <w:p w14:paraId="6240BA7B">
      <w:pPr>
        <w:pStyle w:val="5"/>
        <w:spacing w:before="294" w:line="364" w:lineRule="auto"/>
        <w:ind w:right="377" w:firstLine="480"/>
        <w:jc w:val="both"/>
      </w:pPr>
      <w:r>
        <w:rPr>
          <w:spacing w:val="-5"/>
        </w:rPr>
        <w:t xml:space="preserve">上文中的问卷调查围绕 </w:t>
      </w:r>
      <w:r>
        <w:rPr>
          <w:rFonts w:ascii="Times New Roman" w:eastAsia="Times New Roman"/>
          <w:spacing w:val="-2"/>
        </w:rPr>
        <w:t>7Ps</w:t>
      </w:r>
      <w:r>
        <w:rPr>
          <w:rFonts w:ascii="Times New Roman" w:eastAsia="Times New Roman"/>
          <w:spacing w:val="2"/>
        </w:rPr>
        <w:t xml:space="preserve"> </w:t>
      </w:r>
      <w:r>
        <w:rPr>
          <w:spacing w:val="-6"/>
        </w:rPr>
        <w:t>营销理论的各个维度进行设计与数据收集，相应</w:t>
      </w:r>
      <w:r>
        <w:rPr>
          <w:spacing w:val="-3"/>
        </w:rPr>
        <w:t xml:space="preserve">地，问题分析也将基于产品、价格、渠道、促销、人员、过程以及有形展示这 </w:t>
      </w:r>
      <w:r>
        <w:rPr>
          <w:rFonts w:ascii="Times New Roman" w:eastAsia="Times New Roman"/>
          <w:spacing w:val="-2"/>
        </w:rPr>
        <w:t>7</w:t>
      </w:r>
      <w:r>
        <w:rPr>
          <w:spacing w:val="-12"/>
        </w:rPr>
        <w:t>个关键维度，紧密结合调查问卷表格中所呈现的数据及暴露出的问题展开深入剖</w:t>
      </w:r>
      <w:r>
        <w:rPr>
          <w:spacing w:val="-6"/>
        </w:rPr>
        <w:t>析。</w:t>
      </w:r>
    </w:p>
    <w:p w14:paraId="5F0A0DCF">
      <w:pPr>
        <w:pStyle w:val="4"/>
        <w:numPr>
          <w:ilvl w:val="2"/>
          <w:numId w:val="2"/>
        </w:numPr>
        <w:tabs>
          <w:tab w:val="left" w:pos="1006"/>
        </w:tabs>
        <w:spacing w:before="286" w:after="0" w:line="240" w:lineRule="auto"/>
        <w:ind w:left="1006" w:right="0" w:hanging="628"/>
        <w:jc w:val="left"/>
      </w:pPr>
      <w:bookmarkStart w:id="91" w:name="_TOC_250048"/>
      <w:bookmarkEnd w:id="91"/>
      <w:r>
        <w:rPr>
          <w:spacing w:val="-2"/>
        </w:rPr>
        <w:t>产品适配不足</w:t>
      </w:r>
    </w:p>
    <w:p w14:paraId="5A84A650">
      <w:pPr>
        <w:pStyle w:val="5"/>
        <w:spacing w:before="314" w:line="364" w:lineRule="auto"/>
        <w:ind w:right="257" w:firstLine="480"/>
      </w:pPr>
      <w:r>
        <w:t xml:space="preserve">产品适配性不足已成为影响 </w:t>
      </w:r>
      <w:r>
        <w:rPr>
          <w:rFonts w:ascii="Times New Roman" w:eastAsia="Times New Roman"/>
        </w:rPr>
        <w:t>Q</w:t>
      </w:r>
      <w:r>
        <w:rPr>
          <w:rFonts w:ascii="Times New Roman" w:eastAsia="Times New Roman"/>
          <w:spacing w:val="40"/>
        </w:rPr>
        <w:t xml:space="preserve"> </w:t>
      </w:r>
      <w:r>
        <w:t>公司智慧养老产品市场接受度的关键因素。</w:t>
      </w:r>
      <w:r>
        <w:rPr>
          <w:spacing w:val="-20"/>
        </w:rPr>
        <w:t xml:space="preserve">尽管 </w:t>
      </w:r>
      <w:r>
        <w:rPr>
          <w:rFonts w:ascii="Times New Roman" w:eastAsia="Times New Roman"/>
        </w:rPr>
        <w:t>Q</w:t>
      </w:r>
      <w:r>
        <w:rPr>
          <w:rFonts w:ascii="Times New Roman" w:eastAsia="Times New Roman"/>
          <w:spacing w:val="-15"/>
        </w:rPr>
        <w:t xml:space="preserve"> </w:t>
      </w:r>
      <w:r>
        <w:t>公司的产品在质量（</w:t>
      </w:r>
      <w:r>
        <w:rPr>
          <w:rFonts w:ascii="Times New Roman" w:eastAsia="Times New Roman"/>
        </w:rPr>
        <w:t>4.15</w:t>
      </w:r>
      <w:r>
        <w:rPr>
          <w:rFonts w:ascii="Times New Roman" w:eastAsia="Times New Roman"/>
          <w:spacing w:val="-15"/>
        </w:rPr>
        <w:t xml:space="preserve"> </w:t>
      </w:r>
      <w:r>
        <w:t>分）和技术创新性（</w:t>
      </w:r>
      <w:r>
        <w:rPr>
          <w:rFonts w:ascii="Times New Roman" w:eastAsia="Times New Roman"/>
        </w:rPr>
        <w:t>3.71</w:t>
      </w:r>
      <w:r>
        <w:rPr>
          <w:rFonts w:ascii="Times New Roman" w:eastAsia="Times New Roman"/>
          <w:spacing w:val="-15"/>
        </w:rPr>
        <w:t xml:space="preserve"> </w:t>
      </w:r>
      <w:r>
        <w:t>分）方面获得了一定认</w:t>
      </w:r>
      <w:r>
        <w:rPr>
          <w:spacing w:val="-2"/>
        </w:rPr>
        <w:t>可，但其产品的种类丰富度和适用性仍未能充分满足市场需求。问卷数据显示，</w:t>
      </w:r>
      <w:r>
        <w:rPr>
          <w:spacing w:val="-5"/>
        </w:rPr>
        <w:t xml:space="preserve">受访客户对 </w:t>
      </w:r>
      <w:r>
        <w:rPr>
          <w:rFonts w:ascii="Times New Roman" w:eastAsia="Times New Roman"/>
        </w:rPr>
        <w:t xml:space="preserve">Q </w:t>
      </w:r>
      <w:r>
        <w:rPr>
          <w:spacing w:val="-2"/>
        </w:rPr>
        <w:t xml:space="preserve">公司产品种类的丰富度评分仅为 </w:t>
      </w:r>
      <w:r>
        <w:rPr>
          <w:rFonts w:ascii="Times New Roman" w:eastAsia="Times New Roman"/>
        </w:rPr>
        <w:t xml:space="preserve">3.03 </w:t>
      </w:r>
      <w:r>
        <w:t>分，表明当前产品线难以满</w:t>
      </w:r>
      <w:r>
        <w:rPr>
          <w:spacing w:val="-7"/>
        </w:rPr>
        <w:t>足不同规模和类型养老机构的差异化需求，尤其是在适应个性化应用场景方面仍</w:t>
      </w:r>
      <w:r>
        <w:rPr>
          <w:spacing w:val="-4"/>
        </w:rPr>
        <w:t>存局限。</w:t>
      </w:r>
    </w:p>
    <w:p w14:paraId="1CF4D1FB">
      <w:pPr>
        <w:pStyle w:val="5"/>
        <w:spacing w:before="4" w:line="364" w:lineRule="auto"/>
        <w:ind w:right="257" w:firstLine="480"/>
      </w:pPr>
      <w:r>
        <w:rPr>
          <w:spacing w:val="-7"/>
        </w:rPr>
        <w:t>不同类型的养老机构对智慧养老产品的功能、集成方式和应用模式存在较大</w:t>
      </w:r>
      <w:r>
        <w:rPr>
          <w:spacing w:val="-2"/>
        </w:rPr>
        <w:t>差异。大型连锁养老机构通常需要一体化的智慧管理平台，以支持跨区域数据共</w:t>
      </w:r>
      <w:r>
        <w:rPr>
          <w:spacing w:val="-17"/>
        </w:rPr>
        <w:t>享和运营协同，而中小型养老机构更关注成本控制，希望采用灵活的模块化产品，</w:t>
      </w:r>
      <w:r>
        <w:t>以满足其特定需求。然而，</w:t>
      </w:r>
      <w:r>
        <w:rPr>
          <w:rFonts w:ascii="Times New Roman" w:eastAsia="Times New Roman"/>
        </w:rPr>
        <w:t xml:space="preserve">Q </w:t>
      </w:r>
      <w:r>
        <w:t>公司的产品线在模块化设计、个性化配置和系统兼</w:t>
      </w:r>
      <w:r>
        <w:rPr>
          <w:spacing w:val="-2"/>
        </w:rPr>
        <w:t>容性方面仍存在不足，难以满足各类养老机构对智慧养老产品的多层次需求。此外，智慧养老行业的政策环境和服务模式不断变化，客户希望产品具备更高的灵</w:t>
      </w:r>
      <w:r>
        <w:t xml:space="preserve">活性，以便根据实际需求动态调整功能，而目前 </w:t>
      </w:r>
      <w:r>
        <w:rPr>
          <w:rFonts w:ascii="Times New Roman" w:eastAsia="Times New Roman"/>
        </w:rPr>
        <w:t>Q</w:t>
      </w:r>
      <w:r>
        <w:rPr>
          <w:rFonts w:ascii="Times New Roman" w:eastAsia="Times New Roman"/>
          <w:spacing w:val="40"/>
        </w:rPr>
        <w:t xml:space="preserve"> </w:t>
      </w:r>
      <w:r>
        <w:t>公司的产品尚未能提供充分</w:t>
      </w:r>
      <w:r>
        <w:rPr>
          <w:spacing w:val="-4"/>
        </w:rPr>
        <w:t>支持。</w:t>
      </w:r>
    </w:p>
    <w:p w14:paraId="21D7BD42">
      <w:pPr>
        <w:pStyle w:val="5"/>
        <w:spacing w:after="0" w:line="364" w:lineRule="auto"/>
        <w:sectPr>
          <w:pgSz w:w="11910" w:h="16840"/>
          <w:pgMar w:top="1380" w:right="1417" w:bottom="1280" w:left="1417" w:header="894" w:footer="1085" w:gutter="0"/>
          <w:cols w:space="720" w:num="1"/>
        </w:sectPr>
      </w:pPr>
    </w:p>
    <w:p w14:paraId="19DF8B91">
      <w:pPr>
        <w:pStyle w:val="4"/>
        <w:numPr>
          <w:ilvl w:val="2"/>
          <w:numId w:val="2"/>
        </w:numPr>
        <w:tabs>
          <w:tab w:val="left" w:pos="1006"/>
        </w:tabs>
        <w:spacing w:before="101" w:after="0" w:line="240" w:lineRule="auto"/>
        <w:ind w:left="1006" w:right="0" w:hanging="628"/>
        <w:jc w:val="left"/>
      </w:pPr>
      <w:bookmarkStart w:id="92" w:name="_TOC_250047"/>
      <w:bookmarkEnd w:id="92"/>
      <w:bookmarkStart w:id="93" w:name="4.3.3 销售渠道单一"/>
      <w:bookmarkEnd w:id="93"/>
      <w:r>
        <w:rPr>
          <w:spacing w:val="-2"/>
        </w:rPr>
        <w:t>价格体系僵化</w:t>
      </w:r>
    </w:p>
    <w:p w14:paraId="476727E1">
      <w:pPr>
        <w:pStyle w:val="5"/>
        <w:spacing w:before="309" w:line="364" w:lineRule="auto"/>
        <w:ind w:right="377" w:firstLine="480"/>
        <w:jc w:val="both"/>
      </w:pPr>
      <w:r>
        <w:rPr>
          <w:rFonts w:ascii="Times New Roman" w:eastAsia="Times New Roman"/>
        </w:rPr>
        <w:t>Q</w:t>
      </w:r>
      <w:r>
        <w:rPr>
          <w:rFonts w:ascii="Times New Roman" w:eastAsia="Times New Roman"/>
          <w:spacing w:val="-15"/>
        </w:rPr>
        <w:t xml:space="preserve"> </w:t>
      </w:r>
      <w:r>
        <w:rPr>
          <w:spacing w:val="-4"/>
        </w:rPr>
        <w:t>公司的价格体系僵化已成为其市场拓展的重要制约因素，尤其对中小型养</w:t>
      </w:r>
      <w:r>
        <w:rPr>
          <w:spacing w:val="-14"/>
        </w:rPr>
        <w:t xml:space="preserve">老机构的吸引力较弱。问卷数据显示，客户对 </w:t>
      </w:r>
      <w:r>
        <w:rPr>
          <w:rFonts w:ascii="Times New Roman" w:eastAsia="Times New Roman"/>
          <w:spacing w:val="-2"/>
        </w:rPr>
        <w:t>Q</w:t>
      </w:r>
      <w:r>
        <w:rPr>
          <w:rFonts w:ascii="Times New Roman" w:eastAsia="Times New Roman"/>
          <w:spacing w:val="-13"/>
        </w:rPr>
        <w:t xml:space="preserve"> </w:t>
      </w:r>
      <w:r>
        <w:rPr>
          <w:spacing w:val="-4"/>
        </w:rPr>
        <w:t xml:space="preserve">公司产品的性价比评分仅为 </w:t>
      </w:r>
      <w:r>
        <w:rPr>
          <w:rFonts w:ascii="Times New Roman" w:eastAsia="Times New Roman"/>
          <w:spacing w:val="-2"/>
        </w:rPr>
        <w:t>3.01</w:t>
      </w:r>
      <w:r>
        <w:rPr>
          <w:spacing w:val="-8"/>
        </w:rPr>
        <w:t xml:space="preserve">分，对定价是否符合预算的评价为 </w:t>
      </w:r>
      <w:r>
        <w:rPr>
          <w:rFonts w:ascii="Times New Roman" w:eastAsia="Times New Roman"/>
          <w:spacing w:val="-6"/>
        </w:rPr>
        <w:t>3.04</w:t>
      </w:r>
      <w:r>
        <w:rPr>
          <w:rFonts w:ascii="Times New Roman" w:eastAsia="Times New Roman"/>
          <w:spacing w:val="6"/>
        </w:rPr>
        <w:t xml:space="preserve"> </w:t>
      </w:r>
      <w:r>
        <w:rPr>
          <w:spacing w:val="-6"/>
        </w:rPr>
        <w:t>分，均处于较低水平，表明客户普遍认为</w:t>
      </w:r>
      <w:r>
        <w:rPr>
          <w:spacing w:val="-2"/>
        </w:rPr>
        <w:t>当前定价相对较高，且缺乏灵活性，难以适应不同类型机构的预算需求。</w:t>
      </w:r>
    </w:p>
    <w:p w14:paraId="612C537C">
      <w:pPr>
        <w:pStyle w:val="5"/>
        <w:spacing w:before="3" w:line="364" w:lineRule="auto"/>
        <w:ind w:right="377" w:firstLine="480"/>
        <w:jc w:val="both"/>
      </w:pPr>
      <w:r>
        <w:rPr>
          <w:spacing w:val="-7"/>
        </w:rPr>
        <w:t>智慧养老市场的客户群体涵盖大型养老集团、中小型养老机构及社区养老中</w:t>
      </w:r>
      <w:r>
        <w:rPr>
          <w:spacing w:val="-4"/>
        </w:rPr>
        <w:t>心等，需求层次存在显著差异。大型养老机构具备较高的资金投入能力，倾向于整体采购完整的智慧养老系统，而中小型养老机构在预算有限的情况下，更希望</w:t>
      </w:r>
      <w:r>
        <w:rPr>
          <w:spacing w:val="-2"/>
        </w:rPr>
        <w:t>采用分阶段投入、按需扩展的采购方式。</w:t>
      </w:r>
      <w:r>
        <w:rPr>
          <w:rFonts w:ascii="Times New Roman" w:eastAsia="Times New Roman"/>
          <w:spacing w:val="-2"/>
        </w:rPr>
        <w:t>Q</w:t>
      </w:r>
      <w:r>
        <w:rPr>
          <w:rFonts w:ascii="Times New Roman" w:eastAsia="Times New Roman"/>
          <w:spacing w:val="-13"/>
        </w:rPr>
        <w:t xml:space="preserve"> </w:t>
      </w:r>
      <w:r>
        <w:rPr>
          <w:spacing w:val="-2"/>
        </w:rPr>
        <w:t>公司当前的定价体系相对刚性，未能提供更具弹性的支付模式，导致部分潜在客户因预算受限而放弃采购。</w:t>
      </w:r>
    </w:p>
    <w:p w14:paraId="51BCF0D6">
      <w:pPr>
        <w:pStyle w:val="5"/>
        <w:spacing w:before="5" w:line="364" w:lineRule="auto"/>
        <w:ind w:right="376" w:firstLine="480"/>
        <w:jc w:val="both"/>
      </w:pPr>
      <w:r>
        <w:rPr>
          <w:rFonts w:ascii="Times New Roman" w:eastAsia="Times New Roman"/>
          <w:spacing w:val="-4"/>
        </w:rPr>
        <w:t xml:space="preserve">Q </w:t>
      </w:r>
      <w:r>
        <w:rPr>
          <w:spacing w:val="-4"/>
        </w:rPr>
        <w:t xml:space="preserve">公司产品在价格竞争力方面的表现同样存在不足。问卷数据显示，客户对 </w:t>
      </w:r>
      <w:r>
        <w:rPr>
          <w:rFonts w:ascii="Times New Roman" w:eastAsia="Times New Roman"/>
        </w:rPr>
        <w:t xml:space="preserve">Q </w:t>
      </w:r>
      <w:r>
        <w:rPr>
          <w:spacing w:val="-2"/>
        </w:rPr>
        <w:t xml:space="preserve">公司产品相较于竞品的价格竞争力评分仅为 </w:t>
      </w:r>
      <w:r>
        <w:rPr>
          <w:rFonts w:ascii="Times New Roman" w:eastAsia="Times New Roman"/>
        </w:rPr>
        <w:t xml:space="preserve">3.04 </w:t>
      </w:r>
      <w:r>
        <w:t>分，反映出市场对其定价策略的认可度较低。相较于部分竞争对手推出的按使用量付费、</w:t>
      </w:r>
      <w:r>
        <w:rPr>
          <w:rFonts w:ascii="Times New Roman" w:eastAsia="Times New Roman"/>
        </w:rPr>
        <w:t xml:space="preserve">SaaS </w:t>
      </w:r>
      <w:r>
        <w:t>订阅模式或</w:t>
      </w:r>
      <w:r>
        <w:rPr>
          <w:spacing w:val="-2"/>
        </w:rPr>
        <w:t>灵活租赁方案，</w:t>
      </w:r>
      <w:r>
        <w:rPr>
          <w:rFonts w:ascii="Times New Roman" w:eastAsia="Times New Roman"/>
          <w:spacing w:val="-2"/>
        </w:rPr>
        <w:t>Q</w:t>
      </w:r>
      <w:r>
        <w:rPr>
          <w:rFonts w:ascii="Times New Roman" w:eastAsia="Times New Roman"/>
          <w:spacing w:val="-13"/>
        </w:rPr>
        <w:t xml:space="preserve"> </w:t>
      </w:r>
      <w:r>
        <w:rPr>
          <w:spacing w:val="-2"/>
        </w:rPr>
        <w:t>公司的定价模式显得较为单一，难以满足不同客户的多样化需</w:t>
      </w:r>
      <w:r>
        <w:rPr>
          <w:spacing w:val="-6"/>
        </w:rPr>
        <w:t>求。</w:t>
      </w:r>
    </w:p>
    <w:p w14:paraId="64976EEC">
      <w:pPr>
        <w:pStyle w:val="4"/>
        <w:numPr>
          <w:ilvl w:val="2"/>
          <w:numId w:val="2"/>
        </w:numPr>
        <w:tabs>
          <w:tab w:val="left" w:pos="1006"/>
        </w:tabs>
        <w:spacing w:before="285" w:after="0" w:line="240" w:lineRule="auto"/>
        <w:ind w:left="1006" w:right="0" w:hanging="628"/>
        <w:jc w:val="left"/>
      </w:pPr>
      <w:bookmarkStart w:id="94" w:name="_TOC_250046"/>
      <w:bookmarkEnd w:id="94"/>
      <w:r>
        <w:rPr>
          <w:spacing w:val="-2"/>
        </w:rPr>
        <w:t>销售渠道单一</w:t>
      </w:r>
    </w:p>
    <w:p w14:paraId="506D30DC">
      <w:pPr>
        <w:pStyle w:val="5"/>
        <w:spacing w:before="314" w:line="364" w:lineRule="auto"/>
        <w:ind w:right="257" w:firstLine="480"/>
      </w:pPr>
      <w:r>
        <w:rPr>
          <w:rFonts w:ascii="Times New Roman" w:eastAsia="Times New Roman"/>
        </w:rPr>
        <w:t xml:space="preserve">Q </w:t>
      </w:r>
      <w:r>
        <w:t>公司的渠道布局相对单一，尤其在二三线城市及偏远地区，线下支持不足</w:t>
      </w:r>
      <w:r>
        <w:rPr>
          <w:spacing w:val="-16"/>
        </w:rPr>
        <w:t>的问题较为突出，影响了市场覆盖能力和客户获取产品的便捷性。问卷数据显示，</w:t>
      </w:r>
      <w:r>
        <w:rPr>
          <w:spacing w:val="-8"/>
        </w:rPr>
        <w:t xml:space="preserve">客户对 </w:t>
      </w:r>
      <w:r>
        <w:rPr>
          <w:rFonts w:ascii="Times New Roman" w:eastAsia="Times New Roman"/>
        </w:rPr>
        <w:t xml:space="preserve">Q </w:t>
      </w:r>
      <w:r>
        <w:rPr>
          <w:spacing w:val="-2"/>
        </w:rPr>
        <w:t xml:space="preserve">公司线下渠道的覆盖面评分仅为 </w:t>
      </w:r>
      <w:r>
        <w:rPr>
          <w:rFonts w:ascii="Times New Roman" w:eastAsia="Times New Roman"/>
        </w:rPr>
        <w:t xml:space="preserve">2.68 </w:t>
      </w:r>
      <w:r>
        <w:t>分，反映出许多地区的潜在客户</w:t>
      </w:r>
      <w:r>
        <w:rPr>
          <w:spacing w:val="-2"/>
        </w:rPr>
        <w:t>难以通过实体渠道获得产品及相关服务。此外，客户对线下支持渠道的评价仅为</w:t>
      </w:r>
    </w:p>
    <w:p w14:paraId="1818AC3B">
      <w:pPr>
        <w:pStyle w:val="5"/>
        <w:spacing w:before="2"/>
      </w:pPr>
      <w:r>
        <w:rPr>
          <w:rFonts w:ascii="Times New Roman" w:eastAsia="Times New Roman"/>
        </w:rPr>
        <w:t xml:space="preserve">3.18 </w:t>
      </w:r>
      <w:r>
        <w:rPr>
          <w:spacing w:val="-1"/>
        </w:rPr>
        <w:t>分，表明当前的线下销售及服务网络尚未能满足市场需求。</w:t>
      </w:r>
    </w:p>
    <w:p w14:paraId="1DDF6845">
      <w:pPr>
        <w:pStyle w:val="5"/>
        <w:spacing w:before="158" w:line="364" w:lineRule="auto"/>
        <w:ind w:right="257" w:firstLine="480"/>
      </w:pPr>
      <w:r>
        <w:rPr>
          <w:spacing w:val="-2"/>
        </w:rPr>
        <w:t>在智慧养老行业，销售渠道的可及性直接影响产品的市场接受度。大型城市</w:t>
      </w:r>
      <w:r>
        <w:rPr>
          <w:spacing w:val="-6"/>
        </w:rPr>
        <w:t>的养老机构通常能够通过线上采购渠道便捷获取产品，而二三线城市及偏远地区</w:t>
      </w:r>
      <w:r>
        <w:t xml:space="preserve">的养老机构更依赖线下体验和本地服务支持，但 </w:t>
      </w:r>
      <w:r>
        <w:rPr>
          <w:rFonts w:ascii="Times New Roman" w:eastAsia="Times New Roman"/>
        </w:rPr>
        <w:t>Q</w:t>
      </w:r>
      <w:r>
        <w:rPr>
          <w:rFonts w:ascii="Times New Roman" w:eastAsia="Times New Roman"/>
          <w:spacing w:val="40"/>
        </w:rPr>
        <w:t xml:space="preserve"> </w:t>
      </w:r>
      <w:r>
        <w:t>公司目前的渠道布局未能充</w:t>
      </w:r>
      <w:r>
        <w:rPr>
          <w:spacing w:val="-16"/>
        </w:rPr>
        <w:t>分覆盖这些市场，导致部分客户因获取难度较大而降低购买意愿。问卷结果显示，</w:t>
      </w:r>
      <w:r>
        <w:rPr>
          <w:spacing w:val="-8"/>
        </w:rPr>
        <w:t xml:space="preserve">客户对 </w:t>
      </w:r>
      <w:r>
        <w:rPr>
          <w:rFonts w:ascii="Times New Roman" w:eastAsia="Times New Roman"/>
        </w:rPr>
        <w:t xml:space="preserve">Q </w:t>
      </w:r>
      <w:r>
        <w:rPr>
          <w:spacing w:val="-2"/>
        </w:rPr>
        <w:t xml:space="preserve">公司线上采购渠道的便捷性评分为 </w:t>
      </w:r>
      <w:r>
        <w:rPr>
          <w:rFonts w:ascii="Times New Roman" w:eastAsia="Times New Roman"/>
        </w:rPr>
        <w:t xml:space="preserve">3.60 </w:t>
      </w:r>
      <w:r>
        <w:t>分，说明虽然有线上渠道，但</w:t>
      </w:r>
      <w:r>
        <w:rPr>
          <w:spacing w:val="-2"/>
        </w:rPr>
        <w:t>仍处于初级阶段，难以达到期望效果。</w:t>
      </w:r>
    </w:p>
    <w:p w14:paraId="1F9C98BC">
      <w:pPr>
        <w:pStyle w:val="5"/>
        <w:spacing w:after="0" w:line="364" w:lineRule="auto"/>
        <w:sectPr>
          <w:pgSz w:w="11910" w:h="16840"/>
          <w:pgMar w:top="1380" w:right="1417" w:bottom="1280" w:left="1417" w:header="894" w:footer="1085" w:gutter="0"/>
          <w:cols w:space="720" w:num="1"/>
        </w:sectPr>
      </w:pPr>
    </w:p>
    <w:p w14:paraId="2B436664">
      <w:pPr>
        <w:pStyle w:val="4"/>
        <w:numPr>
          <w:ilvl w:val="2"/>
          <w:numId w:val="2"/>
        </w:numPr>
        <w:tabs>
          <w:tab w:val="left" w:pos="1006"/>
        </w:tabs>
        <w:spacing w:before="101" w:after="0" w:line="240" w:lineRule="auto"/>
        <w:ind w:left="1006" w:right="0" w:hanging="628"/>
        <w:jc w:val="left"/>
      </w:pPr>
      <w:bookmarkStart w:id="95" w:name="4.3.5 人员素质不齐"/>
      <w:bookmarkEnd w:id="95"/>
      <w:bookmarkStart w:id="96" w:name="_TOC_250045"/>
      <w:bookmarkEnd w:id="96"/>
      <w:r>
        <w:rPr>
          <w:spacing w:val="-2"/>
        </w:rPr>
        <w:t>促销推广不力</w:t>
      </w:r>
    </w:p>
    <w:p w14:paraId="3BB27FE3">
      <w:pPr>
        <w:pStyle w:val="5"/>
        <w:spacing w:before="309" w:line="364" w:lineRule="auto"/>
        <w:ind w:right="257" w:firstLine="480"/>
        <w:jc w:val="both"/>
      </w:pPr>
      <w:r>
        <w:t xml:space="preserve">促销推广不力已成为影响 </w:t>
      </w:r>
      <w:r>
        <w:rPr>
          <w:rFonts w:ascii="Times New Roman" w:eastAsia="Times New Roman"/>
        </w:rPr>
        <w:t>Q</w:t>
      </w:r>
      <w:r>
        <w:rPr>
          <w:rFonts w:ascii="Times New Roman" w:eastAsia="Times New Roman"/>
          <w:spacing w:val="40"/>
        </w:rPr>
        <w:t xml:space="preserve"> </w:t>
      </w:r>
      <w:r>
        <w:t>公司智慧养老产品市场拓展的重要因素，尤其</w:t>
      </w:r>
      <w:r>
        <w:rPr>
          <w:spacing w:val="-2"/>
        </w:rPr>
        <w:t>在品牌传播、促销手段及客户购买意愿激发方面表现较弱。问卷数据显示，客户</w:t>
      </w:r>
      <w:r>
        <w:rPr>
          <w:spacing w:val="-15"/>
        </w:rPr>
        <w:t xml:space="preserve">对 </w:t>
      </w:r>
      <w:r>
        <w:rPr>
          <w:rFonts w:ascii="Times New Roman" w:eastAsia="Times New Roman"/>
        </w:rPr>
        <w:t>Q</w:t>
      </w:r>
      <w:r>
        <w:rPr>
          <w:rFonts w:ascii="Times New Roman" w:eastAsia="Times New Roman"/>
          <w:spacing w:val="31"/>
        </w:rPr>
        <w:t xml:space="preserve"> </w:t>
      </w:r>
      <w:r>
        <w:rPr>
          <w:spacing w:val="-2"/>
        </w:rPr>
        <w:t xml:space="preserve">公司促销活动的吸引力评分仅为 </w:t>
      </w:r>
      <w:r>
        <w:rPr>
          <w:rFonts w:ascii="Times New Roman" w:eastAsia="Times New Roman"/>
        </w:rPr>
        <w:t>3.25</w:t>
      </w:r>
      <w:r>
        <w:rPr>
          <w:rFonts w:ascii="Times New Roman" w:eastAsia="Times New Roman"/>
          <w:spacing w:val="31"/>
        </w:rPr>
        <w:t xml:space="preserve"> </w:t>
      </w:r>
      <w:r>
        <w:t>分，表明现有促销策略未能有效刺激</w:t>
      </w:r>
      <w:r>
        <w:rPr>
          <w:spacing w:val="-3"/>
        </w:rPr>
        <w:t xml:space="preserve">市场需求。此外，客户对 </w:t>
      </w:r>
      <w:r>
        <w:rPr>
          <w:rFonts w:ascii="Times New Roman" w:eastAsia="Times New Roman"/>
        </w:rPr>
        <w:t>Q</w:t>
      </w:r>
      <w:r>
        <w:rPr>
          <w:rFonts w:ascii="Times New Roman" w:eastAsia="Times New Roman"/>
          <w:spacing w:val="31"/>
        </w:rPr>
        <w:t xml:space="preserve"> </w:t>
      </w:r>
      <w:r>
        <w:rPr>
          <w:spacing w:val="-2"/>
        </w:rPr>
        <w:t xml:space="preserve">公司社交媒体或广告的触达效果评分仅为 </w:t>
      </w:r>
      <w:r>
        <w:rPr>
          <w:rFonts w:ascii="Times New Roman" w:eastAsia="Times New Roman"/>
        </w:rPr>
        <w:t>2.60</w:t>
      </w:r>
      <w:r>
        <w:rPr>
          <w:rFonts w:ascii="Times New Roman" w:eastAsia="Times New Roman"/>
          <w:spacing w:val="31"/>
        </w:rPr>
        <w:t xml:space="preserve"> </w:t>
      </w:r>
      <w:r>
        <w:t>分，</w:t>
      </w:r>
      <w:r>
        <w:rPr>
          <w:spacing w:val="-2"/>
        </w:rPr>
        <w:t>反映出品牌在线上的传播力度不足，未能充分利用新媒体渠道提升市场影响力。</w:t>
      </w:r>
    </w:p>
    <w:p w14:paraId="12D9468F">
      <w:pPr>
        <w:pStyle w:val="5"/>
        <w:spacing w:before="6" w:line="364" w:lineRule="auto"/>
        <w:ind w:right="257" w:firstLine="480"/>
      </w:pPr>
      <w:r>
        <w:rPr>
          <w:spacing w:val="-2"/>
        </w:rPr>
        <w:t>在智慧养老行业，促销策略的有效性直接影响客户的购买决策。当前，市场</w:t>
      </w:r>
      <w:r>
        <w:rPr>
          <w:spacing w:val="-14"/>
        </w:rPr>
        <w:t>上部分竞争对手已推出试用体验、灵活套餐折扣、长期合作激励等创新促销方式，</w:t>
      </w:r>
      <w:r>
        <w:t xml:space="preserve">增强客户对产品的体验感和认可度。而 </w:t>
      </w:r>
      <w:r>
        <w:rPr>
          <w:rFonts w:ascii="Times New Roman" w:eastAsia="Times New Roman"/>
        </w:rPr>
        <w:t>Q</w:t>
      </w:r>
      <w:r>
        <w:rPr>
          <w:rFonts w:ascii="Times New Roman" w:eastAsia="Times New Roman"/>
          <w:spacing w:val="40"/>
        </w:rPr>
        <w:t xml:space="preserve"> </w:t>
      </w:r>
      <w:r>
        <w:t>公司仍主要依赖传统的定期折扣和产</w:t>
      </w:r>
      <w:r>
        <w:rPr>
          <w:spacing w:val="-2"/>
        </w:rPr>
        <w:t>品推介会，促销方式相对单一，难以充分调动潜在客户的购买兴趣。</w:t>
      </w:r>
    </w:p>
    <w:p w14:paraId="0F117324">
      <w:pPr>
        <w:pStyle w:val="5"/>
        <w:spacing w:before="2" w:line="364" w:lineRule="auto"/>
        <w:ind w:right="377" w:firstLine="480"/>
        <w:jc w:val="both"/>
      </w:pPr>
      <w:r>
        <w:rPr>
          <w:spacing w:val="-3"/>
        </w:rPr>
        <w:t xml:space="preserve">问卷结果显示，客户对 </w:t>
      </w:r>
      <w:r>
        <w:rPr>
          <w:rFonts w:ascii="Times New Roman" w:eastAsia="Times New Roman"/>
        </w:rPr>
        <w:t>Q</w:t>
      </w:r>
      <w:r>
        <w:rPr>
          <w:rFonts w:ascii="Times New Roman" w:eastAsia="Times New Roman"/>
          <w:spacing w:val="-15"/>
        </w:rPr>
        <w:t xml:space="preserve"> </w:t>
      </w:r>
      <w:r>
        <w:rPr>
          <w:spacing w:val="-2"/>
        </w:rPr>
        <w:t xml:space="preserve">公司营销活动带来的购买意愿评分为 </w:t>
      </w:r>
      <w:r>
        <w:rPr>
          <w:rFonts w:ascii="Times New Roman" w:eastAsia="Times New Roman"/>
        </w:rPr>
        <w:t>3.58</w:t>
      </w:r>
      <w:r>
        <w:rPr>
          <w:rFonts w:ascii="Times New Roman" w:eastAsia="Times New Roman"/>
          <w:spacing w:val="-15"/>
        </w:rPr>
        <w:t xml:space="preserve"> </w:t>
      </w:r>
      <w:r>
        <w:t>分，说</w:t>
      </w:r>
      <w:r>
        <w:rPr>
          <w:spacing w:val="-4"/>
        </w:rPr>
        <w:t>明尽管部分促销策略能够吸引客户关注，但整体上仍缺乏足够的刺激性，未能充分提升产品的市场渗透率。相比之下，行业内一些品牌已在社交媒体、短视频营</w:t>
      </w:r>
      <w:r>
        <w:t>销、</w:t>
      </w:r>
      <w:r>
        <w:rPr>
          <w:rFonts w:ascii="Times New Roman" w:eastAsia="Times New Roman"/>
        </w:rPr>
        <w:t>KOL</w:t>
      </w:r>
      <w:r>
        <w:rPr>
          <w:rFonts w:ascii="Times New Roman" w:eastAsia="Times New Roman"/>
          <w:spacing w:val="-15"/>
        </w:rPr>
        <w:t xml:space="preserve"> </w:t>
      </w:r>
      <w:r>
        <w:rPr>
          <w:spacing w:val="-2"/>
        </w:rPr>
        <w:t xml:space="preserve">合作推广等方面取得了较好的市场反馈，而 </w:t>
      </w:r>
      <w:r>
        <w:rPr>
          <w:rFonts w:ascii="Times New Roman" w:eastAsia="Times New Roman"/>
        </w:rPr>
        <w:t>Q</w:t>
      </w:r>
      <w:r>
        <w:rPr>
          <w:rFonts w:ascii="Times New Roman" w:eastAsia="Times New Roman"/>
          <w:spacing w:val="-15"/>
        </w:rPr>
        <w:t xml:space="preserve"> </w:t>
      </w:r>
      <w:r>
        <w:t>公司在这些渠道的投入</w:t>
      </w:r>
      <w:r>
        <w:rPr>
          <w:spacing w:val="-2"/>
        </w:rPr>
        <w:t>相对较少，导致品牌曝光度不足，影响了客户对其产品的认知度和信任度。</w:t>
      </w:r>
    </w:p>
    <w:p w14:paraId="1AED5A61">
      <w:pPr>
        <w:pStyle w:val="4"/>
        <w:numPr>
          <w:ilvl w:val="2"/>
          <w:numId w:val="2"/>
        </w:numPr>
        <w:tabs>
          <w:tab w:val="left" w:pos="1006"/>
        </w:tabs>
        <w:spacing w:before="285" w:after="0" w:line="240" w:lineRule="auto"/>
        <w:ind w:left="1006" w:right="0" w:hanging="628"/>
        <w:jc w:val="left"/>
      </w:pPr>
      <w:bookmarkStart w:id="97" w:name="_TOC_250044"/>
      <w:bookmarkEnd w:id="97"/>
      <w:r>
        <w:rPr>
          <w:spacing w:val="-2"/>
        </w:rPr>
        <w:t>人员素质不齐</w:t>
      </w:r>
    </w:p>
    <w:p w14:paraId="5E072536">
      <w:pPr>
        <w:pStyle w:val="5"/>
        <w:spacing w:before="314" w:line="364" w:lineRule="auto"/>
        <w:ind w:right="377" w:firstLine="480"/>
        <w:jc w:val="both"/>
      </w:pPr>
      <w:r>
        <w:rPr>
          <w:spacing w:val="-4"/>
        </w:rPr>
        <w:t>人员素质的参差不齐，尤其是在售后服务环节，已成为影响客户满意度的重</w:t>
      </w:r>
      <w:r>
        <w:rPr>
          <w:spacing w:val="-2"/>
        </w:rPr>
        <w:t xml:space="preserve">要因素。问卷数据显示，客户对 </w:t>
      </w:r>
      <w:r>
        <w:rPr>
          <w:rFonts w:ascii="Times New Roman" w:eastAsia="Times New Roman"/>
        </w:rPr>
        <w:t>Q</w:t>
      </w:r>
      <w:r>
        <w:rPr>
          <w:rFonts w:ascii="Times New Roman" w:eastAsia="Times New Roman"/>
          <w:spacing w:val="-15"/>
        </w:rPr>
        <w:t xml:space="preserve"> </w:t>
      </w:r>
      <w:r>
        <w:rPr>
          <w:spacing w:val="-3"/>
        </w:rPr>
        <w:t xml:space="preserve">公司销售人员的专业性评分为 </w:t>
      </w:r>
      <w:r>
        <w:rPr>
          <w:rFonts w:ascii="Times New Roman" w:eastAsia="Times New Roman"/>
        </w:rPr>
        <w:t>4.30</w:t>
      </w:r>
      <w:r>
        <w:rPr>
          <w:rFonts w:ascii="Times New Roman" w:eastAsia="Times New Roman"/>
          <w:spacing w:val="-15"/>
        </w:rPr>
        <w:t xml:space="preserve"> </w:t>
      </w:r>
      <w:r>
        <w:t>分，表明</w:t>
      </w:r>
      <w:r>
        <w:rPr>
          <w:spacing w:val="-4"/>
        </w:rPr>
        <w:t>销售团队整体专业度较高，能够有效解答客户疑问。然而，在售后服务方面，客</w:t>
      </w:r>
      <w:r>
        <w:rPr>
          <w:spacing w:val="-3"/>
        </w:rPr>
        <w:t xml:space="preserve">户对售后响应速度的评分仅为 </w:t>
      </w:r>
      <w:r>
        <w:rPr>
          <w:rFonts w:ascii="Times New Roman" w:eastAsia="Times New Roman"/>
        </w:rPr>
        <w:t>3.47</w:t>
      </w:r>
      <w:r>
        <w:rPr>
          <w:rFonts w:ascii="Times New Roman" w:eastAsia="Times New Roman"/>
          <w:spacing w:val="30"/>
        </w:rPr>
        <w:t xml:space="preserve"> </w:t>
      </w:r>
      <w:r>
        <w:t>分，显示出较为明显的短板，反映出客户在</w:t>
      </w:r>
      <w:r>
        <w:rPr>
          <w:spacing w:val="-2"/>
        </w:rPr>
        <w:t>遇到问题时，未能获得及时、有效的技术支持。</w:t>
      </w:r>
    </w:p>
    <w:p w14:paraId="3833F96F">
      <w:pPr>
        <w:pStyle w:val="5"/>
        <w:spacing w:line="364" w:lineRule="auto"/>
        <w:ind w:right="257" w:firstLine="480"/>
      </w:pPr>
      <w:r>
        <w:rPr>
          <w:spacing w:val="-2"/>
        </w:rPr>
        <w:t>智慧养老行业的产品往往涉及智能设备、系统集成和远程管理等复杂功能，</w:t>
      </w:r>
      <w:r>
        <w:rPr>
          <w:spacing w:val="-4"/>
        </w:rPr>
        <w:t>对售后团队的技术能力和响应速度提出了较高要求。</w:t>
      </w:r>
      <w:r>
        <w:rPr>
          <w:rFonts w:ascii="Times New Roman" w:eastAsia="Times New Roman"/>
        </w:rPr>
        <w:t xml:space="preserve">Q </w:t>
      </w:r>
      <w:r>
        <w:t>公司当前的售后体系在一</w:t>
      </w:r>
      <w:r>
        <w:rPr>
          <w:spacing w:val="-2"/>
        </w:rPr>
        <w:t>定程度上存在技术支持团队能力不均、处理效率不稳定的问题，尤其在设备安装调试、系统对接、故障排查等关键环节，客户的体验仍有较大提升空间。此外，</w:t>
      </w:r>
      <w:r>
        <w:rPr>
          <w:spacing w:val="-3"/>
        </w:rPr>
        <w:t xml:space="preserve">问卷数据显示，客户对 </w:t>
      </w:r>
      <w:r>
        <w:rPr>
          <w:rFonts w:ascii="Times New Roman" w:eastAsia="Times New Roman"/>
        </w:rPr>
        <w:t xml:space="preserve">Q </w:t>
      </w:r>
      <w:r>
        <w:rPr>
          <w:spacing w:val="-2"/>
        </w:rPr>
        <w:t xml:space="preserve">公司员工在合作中的耐心和责任心评分为 </w:t>
      </w:r>
      <w:r>
        <w:rPr>
          <w:rFonts w:ascii="Times New Roman" w:eastAsia="Times New Roman"/>
        </w:rPr>
        <w:t xml:space="preserve">3.78 </w:t>
      </w:r>
      <w:r>
        <w:t>分，说</w:t>
      </w:r>
      <w:r>
        <w:rPr>
          <w:spacing w:val="-10"/>
        </w:rPr>
        <w:t>明尽管整体服务态度尚可，但仍有部分客户对售后团队的责任心和专业度表示不</w:t>
      </w:r>
    </w:p>
    <w:p w14:paraId="277F576B">
      <w:pPr>
        <w:pStyle w:val="5"/>
        <w:spacing w:after="0" w:line="364" w:lineRule="auto"/>
        <w:sectPr>
          <w:pgSz w:w="11910" w:h="16840"/>
          <w:pgMar w:top="1380" w:right="1417" w:bottom="1280" w:left="1417" w:header="894" w:footer="1085" w:gutter="0"/>
          <w:cols w:space="720" w:num="1"/>
        </w:sectPr>
      </w:pPr>
    </w:p>
    <w:p w14:paraId="50194834">
      <w:pPr>
        <w:pStyle w:val="5"/>
        <w:spacing w:before="129" w:line="364" w:lineRule="auto"/>
        <w:ind w:right="257"/>
      </w:pPr>
      <w:bookmarkStart w:id="98" w:name="4.3.6 服务流程繁琐"/>
      <w:bookmarkEnd w:id="98"/>
      <w:bookmarkStart w:id="99" w:name="4.3.7 有形展示体验缺失"/>
      <w:bookmarkEnd w:id="99"/>
      <w:r>
        <w:rPr>
          <w:spacing w:val="-1"/>
        </w:rPr>
        <w:t xml:space="preserve">满。对比行业内优秀企业，许多竞争对手已建立起 </w:t>
      </w:r>
      <w:r>
        <w:rPr>
          <w:rFonts w:ascii="Times New Roman" w:hAnsi="Times New Roman" w:eastAsia="Times New Roman"/>
        </w:rPr>
        <w:t xml:space="preserve">7×24 </w:t>
      </w:r>
      <w:r>
        <w:t>小时技术支持、远程诊</w:t>
      </w:r>
      <w:r>
        <w:rPr>
          <w:spacing w:val="-2"/>
        </w:rPr>
        <w:t xml:space="preserve">断、专属客户经理等多元化服务体系，以提升售后响应速度和问题解决效率。而 </w:t>
      </w:r>
      <w:r>
        <w:rPr>
          <w:rFonts w:ascii="Times New Roman" w:hAnsi="Times New Roman" w:eastAsia="Times New Roman"/>
        </w:rPr>
        <w:t>Q</w:t>
      </w:r>
      <w:r>
        <w:rPr>
          <w:rFonts w:ascii="Times New Roman" w:hAnsi="Times New Roman" w:eastAsia="Times New Roman"/>
          <w:spacing w:val="7"/>
        </w:rPr>
        <w:t xml:space="preserve"> </w:t>
      </w:r>
      <w:r>
        <w:t>公司目前在这些方面的投入较为有限，导致部分客户在遇到紧急技术问题时，</w:t>
      </w:r>
      <w:r>
        <w:rPr>
          <w:spacing w:val="-2"/>
        </w:rPr>
        <w:t>需经历较长的等待时间，影响了整体使用体验。</w:t>
      </w:r>
    </w:p>
    <w:p w14:paraId="541615D3">
      <w:pPr>
        <w:pStyle w:val="4"/>
        <w:numPr>
          <w:ilvl w:val="2"/>
          <w:numId w:val="2"/>
        </w:numPr>
        <w:tabs>
          <w:tab w:val="left" w:pos="1006"/>
        </w:tabs>
        <w:spacing w:before="287" w:after="0" w:line="240" w:lineRule="auto"/>
        <w:ind w:left="1006" w:right="0" w:hanging="628"/>
        <w:jc w:val="left"/>
      </w:pPr>
      <w:bookmarkStart w:id="100" w:name="_TOC_250043"/>
      <w:bookmarkEnd w:id="100"/>
      <w:r>
        <w:rPr>
          <w:spacing w:val="-2"/>
        </w:rPr>
        <w:t>服务流程繁琐</w:t>
      </w:r>
    </w:p>
    <w:p w14:paraId="2FB3BA85">
      <w:pPr>
        <w:pStyle w:val="5"/>
        <w:spacing w:before="309" w:line="364" w:lineRule="auto"/>
        <w:ind w:right="377" w:firstLine="480"/>
        <w:jc w:val="both"/>
      </w:pPr>
      <w:r>
        <w:rPr>
          <w:rFonts w:ascii="Times New Roman" w:eastAsia="Times New Roman"/>
        </w:rPr>
        <w:t>Q</w:t>
      </w:r>
      <w:r>
        <w:rPr>
          <w:rFonts w:ascii="Times New Roman" w:eastAsia="Times New Roman"/>
          <w:spacing w:val="-15"/>
        </w:rPr>
        <w:t xml:space="preserve"> </w:t>
      </w:r>
      <w:r>
        <w:rPr>
          <w:spacing w:val="-4"/>
        </w:rPr>
        <w:t>公司的服务流程繁琐已成为影响客户满意度的重要因素，主要体现在订单</w:t>
      </w:r>
      <w:r>
        <w:rPr>
          <w:spacing w:val="-7"/>
        </w:rPr>
        <w:t xml:space="preserve">处理、配送效率和技术支持等环节。问卷数据显示，客户对 </w:t>
      </w:r>
      <w:r>
        <w:rPr>
          <w:rFonts w:ascii="Times New Roman" w:eastAsia="Times New Roman"/>
          <w:spacing w:val="-6"/>
        </w:rPr>
        <w:t>Q</w:t>
      </w:r>
      <w:r>
        <w:rPr>
          <w:rFonts w:ascii="Times New Roman" w:eastAsia="Times New Roman"/>
          <w:spacing w:val="1"/>
        </w:rPr>
        <w:t xml:space="preserve"> </w:t>
      </w:r>
      <w:r>
        <w:rPr>
          <w:spacing w:val="-6"/>
        </w:rPr>
        <w:t>公司服务流程的高</w:t>
      </w:r>
      <w:r>
        <w:rPr>
          <w:spacing w:val="-14"/>
        </w:rPr>
        <w:t xml:space="preserve">效性评分为 </w:t>
      </w:r>
      <w:r>
        <w:rPr>
          <w:rFonts w:ascii="Times New Roman" w:eastAsia="Times New Roman"/>
          <w:spacing w:val="-4"/>
        </w:rPr>
        <w:t>3.54</w:t>
      </w:r>
      <w:r>
        <w:rPr>
          <w:rFonts w:ascii="Times New Roman" w:eastAsia="Times New Roman"/>
          <w:spacing w:val="-6"/>
        </w:rPr>
        <w:t xml:space="preserve"> </w:t>
      </w:r>
      <w:r>
        <w:rPr>
          <w:spacing w:val="-5"/>
        </w:rPr>
        <w:t>分，表明部分客户对现有流程的便捷性存在不满。此外，在订单</w:t>
      </w:r>
    </w:p>
    <w:p w14:paraId="28D874B1">
      <w:pPr>
        <w:pStyle w:val="5"/>
        <w:spacing w:before="4" w:line="362" w:lineRule="auto"/>
        <w:ind w:right="377"/>
        <w:jc w:val="both"/>
      </w:pPr>
      <w:r>
        <w:rPr>
          <w:spacing w:val="-7"/>
        </w:rPr>
        <w:t xml:space="preserve">处理和物流配送方面，客户的满意度评分为 </w:t>
      </w:r>
      <w:r>
        <w:rPr>
          <w:rFonts w:ascii="Times New Roman" w:eastAsia="Times New Roman"/>
          <w:spacing w:val="-6"/>
        </w:rPr>
        <w:t>3.59</w:t>
      </w:r>
      <w:r>
        <w:rPr>
          <w:rFonts w:ascii="Times New Roman" w:eastAsia="Times New Roman"/>
          <w:spacing w:val="6"/>
        </w:rPr>
        <w:t xml:space="preserve"> </w:t>
      </w:r>
      <w:r>
        <w:rPr>
          <w:spacing w:val="-6"/>
        </w:rPr>
        <w:t>分，说明配送时间较长、流程较</w:t>
      </w:r>
      <w:r>
        <w:rPr>
          <w:spacing w:val="-2"/>
        </w:rPr>
        <w:t>复杂，影响了整体使用体验。</w:t>
      </w:r>
    </w:p>
    <w:p w14:paraId="3DC9BC83">
      <w:pPr>
        <w:pStyle w:val="5"/>
        <w:spacing w:before="7" w:line="364" w:lineRule="auto"/>
        <w:ind w:right="256" w:firstLine="480"/>
      </w:pPr>
      <w:r>
        <w:rPr>
          <w:spacing w:val="-2"/>
        </w:rPr>
        <w:t>在智慧养老行业，高效、便捷的服务流程对于提升客户体验至关重要。部分</w:t>
      </w:r>
      <w:r>
        <w:rPr>
          <w:spacing w:val="-6"/>
        </w:rPr>
        <w:t xml:space="preserve">客户需要快速获取设备或技术支持，但 </w:t>
      </w:r>
      <w:r>
        <w:rPr>
          <w:rFonts w:ascii="Times New Roman" w:eastAsia="Times New Roman"/>
        </w:rPr>
        <w:t xml:space="preserve">Q </w:t>
      </w:r>
      <w:r>
        <w:rPr>
          <w:spacing w:val="-8"/>
        </w:rPr>
        <w:t>公司的订单审批、发货流程较为繁琐，</w:t>
      </w:r>
      <w:r>
        <w:rPr>
          <w:spacing w:val="-2"/>
        </w:rPr>
        <w:t>物流配送周期偏长，导致部分养老机构在设备部署时面临较长的等待时间。问卷</w:t>
      </w:r>
      <w:r>
        <w:rPr>
          <w:spacing w:val="-5"/>
        </w:rPr>
        <w:t xml:space="preserve">数据显示，客户对技术支持的及时性评分仅为 </w:t>
      </w:r>
      <w:r>
        <w:rPr>
          <w:rFonts w:ascii="Times New Roman" w:eastAsia="Times New Roman"/>
          <w:spacing w:val="-2"/>
        </w:rPr>
        <w:t xml:space="preserve">3.41 </w:t>
      </w:r>
      <w:r>
        <w:rPr>
          <w:spacing w:val="-2"/>
        </w:rPr>
        <w:t>分，反映出在售后环节，部分</w:t>
      </w:r>
      <w:r>
        <w:rPr>
          <w:spacing w:val="-16"/>
        </w:rPr>
        <w:t>客户在遇到问题时，需经历多轮沟通或等待较长时间，降低了服务体验的流畅性。</w:t>
      </w:r>
      <w:r>
        <w:rPr>
          <w:spacing w:val="-2"/>
        </w:rPr>
        <w:t>相比之下，行业领先企业通常采用智能订单管理系统、优化供应链物流等方式，</w:t>
      </w:r>
      <w:r>
        <w:t xml:space="preserve">以提升整体服务效率。而 </w:t>
      </w:r>
      <w:r>
        <w:rPr>
          <w:rFonts w:ascii="Times New Roman" w:eastAsia="Times New Roman"/>
        </w:rPr>
        <w:t>Q</w:t>
      </w:r>
      <w:r>
        <w:rPr>
          <w:rFonts w:ascii="Times New Roman" w:eastAsia="Times New Roman"/>
          <w:spacing w:val="40"/>
        </w:rPr>
        <w:t xml:space="preserve"> </w:t>
      </w:r>
      <w:r>
        <w:t>公司当前的服务体系在响应速度、流程精简度和客</w:t>
      </w:r>
      <w:r>
        <w:rPr>
          <w:spacing w:val="-2"/>
        </w:rPr>
        <w:t>户自主操作体验等方面仍有较大改进空间。</w:t>
      </w:r>
    </w:p>
    <w:p w14:paraId="0D793E41">
      <w:pPr>
        <w:pStyle w:val="4"/>
        <w:numPr>
          <w:ilvl w:val="2"/>
          <w:numId w:val="2"/>
        </w:numPr>
        <w:tabs>
          <w:tab w:val="left" w:pos="1006"/>
        </w:tabs>
        <w:spacing w:before="289" w:after="0" w:line="240" w:lineRule="auto"/>
        <w:ind w:left="1006" w:right="0" w:hanging="628"/>
        <w:jc w:val="left"/>
      </w:pPr>
      <w:bookmarkStart w:id="101" w:name="_TOC_250042"/>
      <w:bookmarkEnd w:id="101"/>
      <w:r>
        <w:rPr>
          <w:spacing w:val="-2"/>
        </w:rPr>
        <w:t>有形展示体验缺失</w:t>
      </w:r>
    </w:p>
    <w:p w14:paraId="05D00C02">
      <w:pPr>
        <w:pStyle w:val="5"/>
        <w:spacing w:before="309" w:line="364" w:lineRule="auto"/>
        <w:ind w:right="377" w:firstLine="480"/>
        <w:jc w:val="both"/>
      </w:pPr>
      <w:r>
        <w:rPr>
          <w:rFonts w:ascii="Times New Roman" w:eastAsia="Times New Roman"/>
        </w:rPr>
        <w:t xml:space="preserve">Q </w:t>
      </w:r>
      <w:r>
        <w:t>公司在有形展示体验方面的不足已成为限制客户对产品价值认知的关键</w:t>
      </w:r>
      <w:r>
        <w:rPr>
          <w:spacing w:val="-17"/>
        </w:rPr>
        <w:t xml:space="preserve">因素。问卷数据显示，尽管客户对 </w:t>
      </w:r>
      <w:r>
        <w:rPr>
          <w:rFonts w:ascii="Times New Roman" w:eastAsia="Times New Roman"/>
        </w:rPr>
        <w:t>Q</w:t>
      </w:r>
      <w:r>
        <w:rPr>
          <w:rFonts w:ascii="Times New Roman" w:eastAsia="Times New Roman"/>
          <w:spacing w:val="-15"/>
        </w:rPr>
        <w:t xml:space="preserve"> </w:t>
      </w:r>
      <w:r>
        <w:rPr>
          <w:spacing w:val="-7"/>
        </w:rPr>
        <w:t>公司品牌形象的信任度评分较高</w:t>
      </w:r>
      <w:r>
        <w:t>（</w:t>
      </w:r>
      <w:r>
        <w:rPr>
          <w:rFonts w:ascii="Times New Roman" w:eastAsia="Times New Roman"/>
        </w:rPr>
        <w:t>4.12</w:t>
      </w:r>
      <w:r>
        <w:rPr>
          <w:rFonts w:ascii="Times New Roman" w:eastAsia="Times New Roman"/>
          <w:spacing w:val="-15"/>
        </w:rPr>
        <w:t xml:space="preserve"> </w:t>
      </w:r>
      <w:r>
        <w:t>分</w:t>
      </w:r>
      <w:r>
        <w:rPr>
          <w:spacing w:val="-56"/>
        </w:rPr>
        <w:t>），</w:t>
      </w:r>
      <w:r>
        <w:rPr>
          <w:spacing w:val="-4"/>
        </w:rPr>
        <w:t>但在营销材料的清晰度和产品体验方式方面仍存在改进空间。其中，客户对营销</w:t>
      </w:r>
      <w:r>
        <w:rPr>
          <w:spacing w:val="-2"/>
        </w:rPr>
        <w:t xml:space="preserve">材料和产品体验的清晰易懂度评分仅为 </w:t>
      </w:r>
      <w:r>
        <w:rPr>
          <w:rFonts w:ascii="Times New Roman" w:eastAsia="Times New Roman"/>
        </w:rPr>
        <w:t>3.51</w:t>
      </w:r>
      <w:r>
        <w:rPr>
          <w:rFonts w:ascii="Times New Roman" w:eastAsia="Times New Roman"/>
          <w:spacing w:val="30"/>
        </w:rPr>
        <w:t xml:space="preserve"> </w:t>
      </w:r>
      <w:r>
        <w:t>分，表明部分客户认为当前的产品</w:t>
      </w:r>
      <w:r>
        <w:rPr>
          <w:spacing w:val="-2"/>
        </w:rPr>
        <w:t>介绍仍然不够直观，影响了他们对产品功能和价值的理解。</w:t>
      </w:r>
    </w:p>
    <w:p w14:paraId="3C74D536">
      <w:pPr>
        <w:pStyle w:val="5"/>
        <w:spacing w:before="5" w:line="364" w:lineRule="auto"/>
        <w:ind w:right="377" w:firstLine="480"/>
        <w:jc w:val="both"/>
      </w:pPr>
      <w:r>
        <w:rPr>
          <w:spacing w:val="-4"/>
        </w:rPr>
        <w:t>在智慧养老行业，客户通常希望通过直观、沉浸式的产品展示来增强对产品</w:t>
      </w:r>
      <w:r>
        <w:rPr>
          <w:spacing w:val="-2"/>
        </w:rPr>
        <w:t>的信任度和使用信心。然而，</w:t>
      </w:r>
      <w:r>
        <w:rPr>
          <w:rFonts w:ascii="Times New Roman" w:eastAsia="Times New Roman"/>
          <w:spacing w:val="-2"/>
        </w:rPr>
        <w:t>Q</w:t>
      </w:r>
      <w:r>
        <w:rPr>
          <w:rFonts w:ascii="Times New Roman" w:eastAsia="Times New Roman"/>
          <w:spacing w:val="-13"/>
        </w:rPr>
        <w:t xml:space="preserve"> </w:t>
      </w:r>
      <w:r>
        <w:rPr>
          <w:spacing w:val="-2"/>
        </w:rPr>
        <w:t>公司的营销方式仍主要依赖传统的图文宣传和线</w:t>
      </w:r>
      <w:r>
        <w:rPr>
          <w:spacing w:val="-5"/>
        </w:rPr>
        <w:t>下推介会，缺乏线上互动体验，导致客户在决策过程中难以全面了解产品的实际</w:t>
      </w:r>
    </w:p>
    <w:p w14:paraId="537963CC">
      <w:pPr>
        <w:pStyle w:val="5"/>
        <w:spacing w:after="0" w:line="364" w:lineRule="auto"/>
        <w:jc w:val="both"/>
        <w:sectPr>
          <w:pgSz w:w="11910" w:h="16840"/>
          <w:pgMar w:top="1380" w:right="1417" w:bottom="1280" w:left="1417" w:header="894" w:footer="1085" w:gutter="0"/>
          <w:cols w:space="720" w:num="1"/>
        </w:sectPr>
      </w:pPr>
    </w:p>
    <w:p w14:paraId="3DA7AC32">
      <w:pPr>
        <w:pStyle w:val="5"/>
        <w:spacing w:before="129" w:line="364" w:lineRule="auto"/>
        <w:ind w:right="377"/>
        <w:jc w:val="both"/>
      </w:pPr>
      <w:bookmarkStart w:id="102" w:name="4.4.1 访谈提纲设计"/>
      <w:bookmarkEnd w:id="102"/>
      <w:bookmarkStart w:id="103" w:name="4.4 营销策略问题的原因调查"/>
      <w:bookmarkEnd w:id="103"/>
      <w:r>
        <w:rPr>
          <w:spacing w:val="-7"/>
        </w:rPr>
        <w:t xml:space="preserve">应用场景。问卷数据显示，客户对产品包装的标准化程度评分仅为 </w:t>
      </w:r>
      <w:r>
        <w:rPr>
          <w:rFonts w:ascii="Times New Roman" w:eastAsia="Times New Roman"/>
          <w:spacing w:val="-6"/>
        </w:rPr>
        <w:t>3.25</w:t>
      </w:r>
      <w:r>
        <w:rPr>
          <w:rFonts w:ascii="Times New Roman" w:eastAsia="Times New Roman"/>
          <w:spacing w:val="6"/>
        </w:rPr>
        <w:t xml:space="preserve"> </w:t>
      </w:r>
      <w:r>
        <w:rPr>
          <w:spacing w:val="-6"/>
        </w:rPr>
        <w:t>分，进一</w:t>
      </w:r>
      <w:r>
        <w:rPr>
          <w:spacing w:val="-11"/>
        </w:rPr>
        <w:t xml:space="preserve">步表明 </w:t>
      </w:r>
      <w:r>
        <w:rPr>
          <w:rFonts w:ascii="Times New Roman" w:eastAsia="Times New Roman"/>
          <w:spacing w:val="-6"/>
        </w:rPr>
        <w:t>Q</w:t>
      </w:r>
      <w:r>
        <w:rPr>
          <w:rFonts w:ascii="Times New Roman" w:eastAsia="Times New Roman"/>
          <w:spacing w:val="1"/>
        </w:rPr>
        <w:t xml:space="preserve"> </w:t>
      </w:r>
      <w:r>
        <w:rPr>
          <w:spacing w:val="-6"/>
        </w:rPr>
        <w:t xml:space="preserve">公司在有形展示上的不足，影响了产品的整体市场形象。相比之下，行业领先企业已广泛采用线上 </w:t>
      </w:r>
      <w:r>
        <w:rPr>
          <w:rFonts w:ascii="Times New Roman" w:eastAsia="Times New Roman"/>
          <w:spacing w:val="-4"/>
        </w:rPr>
        <w:t>VR</w:t>
      </w:r>
      <w:r>
        <w:rPr>
          <w:rFonts w:ascii="Times New Roman" w:eastAsia="Times New Roman"/>
          <w:spacing w:val="13"/>
        </w:rPr>
        <w:t xml:space="preserve"> </w:t>
      </w:r>
      <w:r>
        <w:rPr>
          <w:spacing w:val="-4"/>
        </w:rPr>
        <w:t>展示、产品演示视频、成功案例讲解、交互式体</w:t>
      </w:r>
      <w:r>
        <w:rPr>
          <w:spacing w:val="-1"/>
        </w:rPr>
        <w:t xml:space="preserve">验平台等方式，使客户能够更直观地感受产品的核心功能和实际价值。而 </w:t>
      </w:r>
      <w:r>
        <w:rPr>
          <w:rFonts w:ascii="Times New Roman" w:eastAsia="Times New Roman"/>
        </w:rPr>
        <w:t>Q</w:t>
      </w:r>
      <w:r>
        <w:rPr>
          <w:rFonts w:ascii="Times New Roman" w:eastAsia="Times New Roman"/>
          <w:spacing w:val="33"/>
        </w:rPr>
        <w:t xml:space="preserve"> </w:t>
      </w:r>
      <w:r>
        <w:t>公</w:t>
      </w:r>
      <w:r>
        <w:rPr>
          <w:spacing w:val="-2"/>
        </w:rPr>
        <w:t>司当前的展示方式仍较为传统，未能充分利用新技术提升产品的可视化体验。</w:t>
      </w:r>
    </w:p>
    <w:p w14:paraId="4C9E0589">
      <w:pPr>
        <w:pStyle w:val="3"/>
        <w:numPr>
          <w:ilvl w:val="1"/>
          <w:numId w:val="2"/>
        </w:numPr>
        <w:tabs>
          <w:tab w:val="left" w:pos="828"/>
        </w:tabs>
        <w:spacing w:before="263" w:after="0" w:line="240" w:lineRule="auto"/>
        <w:ind w:left="828" w:right="0" w:hanging="450"/>
        <w:jc w:val="left"/>
      </w:pPr>
      <w:bookmarkStart w:id="104" w:name="_TOC_250041"/>
      <w:bookmarkEnd w:id="104"/>
      <w:r>
        <w:rPr>
          <w:spacing w:val="-1"/>
        </w:rPr>
        <w:t>营销策略问题的原因调查</w:t>
      </w:r>
    </w:p>
    <w:p w14:paraId="3F2ABE76">
      <w:pPr>
        <w:pStyle w:val="5"/>
        <w:spacing w:before="299" w:line="364" w:lineRule="auto"/>
        <w:ind w:right="377" w:firstLine="480"/>
        <w:jc w:val="both"/>
      </w:pPr>
      <w:r>
        <w:rPr>
          <w:spacing w:val="-9"/>
        </w:rPr>
        <w:t xml:space="preserve">对于 </w:t>
      </w:r>
      <w:r>
        <w:rPr>
          <w:rFonts w:ascii="Times New Roman" w:eastAsia="Times New Roman"/>
        </w:rPr>
        <w:t>Q</w:t>
      </w:r>
      <w:r>
        <w:rPr>
          <w:rFonts w:ascii="Times New Roman" w:eastAsia="Times New Roman"/>
          <w:spacing w:val="33"/>
        </w:rPr>
        <w:t xml:space="preserve"> </w:t>
      </w:r>
      <w:r>
        <w:t>公司而言，深入了解问题背后的根本原因，对于制定精准的营销策</w:t>
      </w:r>
      <w:r>
        <w:rPr>
          <w:spacing w:val="-8"/>
        </w:rPr>
        <w:t xml:space="preserve">略优化方案至关重要。前文通过 </w:t>
      </w:r>
      <w:r>
        <w:rPr>
          <w:rFonts w:ascii="Times New Roman" w:eastAsia="Times New Roman"/>
          <w:spacing w:val="-6"/>
        </w:rPr>
        <w:t>7Ps</w:t>
      </w:r>
      <w:r>
        <w:rPr>
          <w:rFonts w:ascii="Times New Roman" w:eastAsia="Times New Roman"/>
          <w:spacing w:val="-9"/>
        </w:rPr>
        <w:t xml:space="preserve"> </w:t>
      </w:r>
      <w:r>
        <w:rPr>
          <w:spacing w:val="-8"/>
        </w:rPr>
        <w:t xml:space="preserve">模型分析，发现了 </w:t>
      </w:r>
      <w:r>
        <w:rPr>
          <w:rFonts w:ascii="Times New Roman" w:eastAsia="Times New Roman"/>
          <w:spacing w:val="-6"/>
        </w:rPr>
        <w:t>Q</w:t>
      </w:r>
      <w:r>
        <w:rPr>
          <w:rFonts w:ascii="Times New Roman" w:eastAsia="Times New Roman"/>
          <w:spacing w:val="-7"/>
        </w:rPr>
        <w:t xml:space="preserve"> </w:t>
      </w:r>
      <w:r>
        <w:rPr>
          <w:spacing w:val="-6"/>
        </w:rPr>
        <w:t>公司在产品、价格、销</w:t>
      </w:r>
      <w:r>
        <w:rPr>
          <w:spacing w:val="-4"/>
        </w:rPr>
        <w:t>售渠道、促销、人员、服务流程以及有形展示等方面存在一系列问题。这些问题包括产品适配性不足、定价体系僵化、销售渠道单一、促销活动吸引力不足、人</w:t>
      </w:r>
      <w:r>
        <w:rPr>
          <w:spacing w:val="-2"/>
        </w:rPr>
        <w:t>员素质不均、服务流程繁琐以及有形展示体验不足等。</w:t>
      </w:r>
    </w:p>
    <w:p w14:paraId="328C347C">
      <w:pPr>
        <w:pStyle w:val="5"/>
        <w:spacing w:line="364" w:lineRule="auto"/>
        <w:ind w:right="377" w:firstLine="480"/>
        <w:jc w:val="both"/>
      </w:pPr>
      <w:r>
        <w:rPr>
          <w:spacing w:val="-4"/>
        </w:rPr>
        <w:t>接下来，将通过访谈调查的方式，对每一个问题展开深入的原因分析。访谈的核心目的是精准剖析这些问题的根源，明确是由于市场调研不足、内部流程不畅、资源配置不均，还是团队协作障碍等深层次因素导致的。只有在明晰问题原因的基础上，才能制定出有针对性的优化对策，确保每项策略能够直接解决实际</w:t>
      </w:r>
      <w:r>
        <w:rPr>
          <w:spacing w:val="-9"/>
        </w:rPr>
        <w:t xml:space="preserve">问题，从而提升 </w:t>
      </w:r>
      <w:r>
        <w:rPr>
          <w:rFonts w:ascii="Times New Roman" w:eastAsia="Times New Roman"/>
          <w:spacing w:val="-6"/>
        </w:rPr>
        <w:t>Q</w:t>
      </w:r>
      <w:r>
        <w:rPr>
          <w:rFonts w:ascii="Times New Roman" w:eastAsia="Times New Roman"/>
          <w:spacing w:val="1"/>
        </w:rPr>
        <w:t xml:space="preserve"> </w:t>
      </w:r>
      <w:r>
        <w:rPr>
          <w:spacing w:val="-6"/>
        </w:rPr>
        <w:t>公司在智慧养老市场中的竞争力和客户满意度。因此，本研究</w:t>
      </w:r>
      <w:r>
        <w:rPr>
          <w:spacing w:val="-7"/>
        </w:rPr>
        <w:t xml:space="preserve">设计了针对上述 </w:t>
      </w:r>
      <w:r>
        <w:rPr>
          <w:rFonts w:ascii="Times New Roman" w:eastAsia="Times New Roman"/>
          <w:spacing w:val="-4"/>
        </w:rPr>
        <w:t>7</w:t>
      </w:r>
      <w:r>
        <w:rPr>
          <w:rFonts w:ascii="Times New Roman" w:eastAsia="Times New Roman"/>
          <w:spacing w:val="-11"/>
        </w:rPr>
        <w:t xml:space="preserve"> </w:t>
      </w:r>
      <w:r>
        <w:rPr>
          <w:spacing w:val="-4"/>
        </w:rPr>
        <w:t>个问题原因的访谈调查，并将通过与相关人员的交流，进一步</w:t>
      </w:r>
      <w:r>
        <w:rPr>
          <w:spacing w:val="-2"/>
        </w:rPr>
        <w:t>深入探讨各个问题的产生原因及其背后的深层次因素。</w:t>
      </w:r>
    </w:p>
    <w:p w14:paraId="220E69BB">
      <w:pPr>
        <w:pStyle w:val="4"/>
        <w:numPr>
          <w:ilvl w:val="2"/>
          <w:numId w:val="2"/>
        </w:numPr>
        <w:tabs>
          <w:tab w:val="left" w:pos="1006"/>
        </w:tabs>
        <w:spacing w:before="291" w:after="0" w:line="240" w:lineRule="auto"/>
        <w:ind w:left="1006" w:right="0" w:hanging="628"/>
        <w:jc w:val="left"/>
      </w:pPr>
      <w:bookmarkStart w:id="105" w:name="_TOC_250040"/>
      <w:bookmarkEnd w:id="105"/>
      <w:r>
        <w:rPr>
          <w:spacing w:val="-2"/>
        </w:rPr>
        <w:t>访谈提纲设计</w:t>
      </w:r>
    </w:p>
    <w:p w14:paraId="74022152">
      <w:pPr>
        <w:pStyle w:val="5"/>
        <w:spacing w:before="309" w:line="364" w:lineRule="auto"/>
        <w:ind w:right="257" w:firstLine="480"/>
        <w:jc w:val="both"/>
      </w:pPr>
      <w:r>
        <w:t xml:space="preserve">为了深入挖掘 </w:t>
      </w:r>
      <w:r>
        <w:rPr>
          <w:rFonts w:ascii="Times New Roman" w:eastAsia="Times New Roman"/>
        </w:rPr>
        <w:t>Q</w:t>
      </w:r>
      <w:r>
        <w:rPr>
          <w:rFonts w:ascii="Times New Roman" w:eastAsia="Times New Roman"/>
          <w:spacing w:val="40"/>
        </w:rPr>
        <w:t xml:space="preserve"> </w:t>
      </w:r>
      <w:r>
        <w:t>公司在智慧养老产品营销中存在的问题背后的原因，本研</w:t>
      </w:r>
      <w:r>
        <w:rPr>
          <w:spacing w:val="-2"/>
        </w:rPr>
        <w:t>究根据前文发现的七个关键问题，设计了访谈提纲。访谈将围绕产品适配性、价格体系、销售渠道、促销推广、人员素质、服务流程以及有形展示这七个方面展</w:t>
      </w:r>
      <w:r>
        <w:rPr>
          <w:spacing w:val="-16"/>
        </w:rPr>
        <w:t>开，以便更深入地了解每个问题的根本原因，并为后续的营销策略优化提供参考。</w:t>
      </w:r>
    </w:p>
    <w:p w14:paraId="26C47861">
      <w:pPr>
        <w:pStyle w:val="5"/>
        <w:spacing w:before="3" w:line="364" w:lineRule="auto"/>
        <w:ind w:right="137" w:firstLine="480"/>
      </w:pPr>
      <w:r>
        <w:rPr>
          <w:spacing w:val="-29"/>
        </w:rPr>
        <w:t xml:space="preserve">表 </w:t>
      </w:r>
      <w:r>
        <w:rPr>
          <w:rFonts w:ascii="Times New Roman" w:eastAsia="Times New Roman"/>
          <w:spacing w:val="-2"/>
        </w:rPr>
        <w:t xml:space="preserve">4.9 </w:t>
      </w:r>
      <w:r>
        <w:rPr>
          <w:spacing w:val="-2"/>
        </w:rPr>
        <w:t>是根据前文问题发现的七个维度设计的访谈问题与访谈对象的对照表。通过访谈，不同岗位的员工能够从各自的专业角度提供对问题的深入见解，从而 帮助分析每个问题的根源。</w:t>
      </w:r>
    </w:p>
    <w:p w14:paraId="3AF93103">
      <w:pPr>
        <w:pStyle w:val="5"/>
        <w:spacing w:after="0" w:line="364" w:lineRule="auto"/>
        <w:sectPr>
          <w:pgSz w:w="11910" w:h="16840"/>
          <w:pgMar w:top="1380" w:right="1417" w:bottom="1280" w:left="1417" w:header="894" w:footer="1085" w:gutter="0"/>
          <w:cols w:space="720" w:num="1"/>
        </w:sectPr>
      </w:pPr>
    </w:p>
    <w:p w14:paraId="7CEEB8C1">
      <w:pPr>
        <w:pStyle w:val="5"/>
        <w:ind w:left="0"/>
        <w:rPr>
          <w:sz w:val="7"/>
        </w:rPr>
      </w:pPr>
    </w:p>
    <w:tbl>
      <w:tblPr>
        <w:tblStyle w:val="12"/>
        <w:tblW w:w="0" w:type="auto"/>
        <w:tblInd w:w="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99"/>
        <w:gridCol w:w="1572"/>
        <w:gridCol w:w="1139"/>
        <w:gridCol w:w="5417"/>
      </w:tblGrid>
      <w:tr w14:paraId="2BEA84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2" w:hRule="atLeast"/>
        </w:trPr>
        <w:tc>
          <w:tcPr>
            <w:tcW w:w="2371" w:type="dxa"/>
            <w:gridSpan w:val="2"/>
            <w:tcBorders>
              <w:bottom w:val="single" w:color="000000" w:sz="12" w:space="0"/>
            </w:tcBorders>
          </w:tcPr>
          <w:p w14:paraId="6F02AE62">
            <w:pPr>
              <w:pStyle w:val="16"/>
              <w:spacing w:before="0"/>
              <w:rPr>
                <w:rFonts w:ascii="Times New Roman"/>
                <w:sz w:val="18"/>
              </w:rPr>
            </w:pPr>
          </w:p>
        </w:tc>
        <w:tc>
          <w:tcPr>
            <w:tcW w:w="1139" w:type="dxa"/>
            <w:tcBorders>
              <w:bottom w:val="single" w:color="000000" w:sz="12" w:space="0"/>
            </w:tcBorders>
          </w:tcPr>
          <w:p w14:paraId="48EE9484">
            <w:pPr>
              <w:pStyle w:val="16"/>
              <w:spacing w:before="0" w:line="244" w:lineRule="exact"/>
              <w:ind w:left="435"/>
              <w:rPr>
                <w:rFonts w:ascii="Times New Roman" w:eastAsia="Times New Roman"/>
                <w:b/>
                <w:sz w:val="21"/>
              </w:rPr>
            </w:pPr>
            <w:r>
              <w:rPr>
                <w:spacing w:val="-25"/>
                <w:w w:val="105"/>
                <w:sz w:val="20"/>
              </w:rPr>
              <w:t xml:space="preserve">表 </w:t>
            </w:r>
            <w:r>
              <w:rPr>
                <w:rFonts w:ascii="Times New Roman" w:eastAsia="Times New Roman"/>
                <w:b/>
                <w:spacing w:val="-5"/>
                <w:w w:val="105"/>
                <w:sz w:val="21"/>
              </w:rPr>
              <w:t>4.9</w:t>
            </w:r>
          </w:p>
        </w:tc>
        <w:tc>
          <w:tcPr>
            <w:tcW w:w="5417" w:type="dxa"/>
            <w:tcBorders>
              <w:bottom w:val="single" w:color="000000" w:sz="12" w:space="0"/>
            </w:tcBorders>
          </w:tcPr>
          <w:p w14:paraId="68E38FB5">
            <w:pPr>
              <w:pStyle w:val="16"/>
              <w:spacing w:before="0" w:line="241" w:lineRule="exact"/>
              <w:ind w:left="40"/>
              <w:rPr>
                <w:sz w:val="20"/>
              </w:rPr>
            </w:pPr>
            <w:r>
              <w:rPr>
                <w:spacing w:val="-1"/>
                <w:w w:val="105"/>
                <w:sz w:val="20"/>
              </w:rPr>
              <w:t>访谈问题与访谈对象对照表</w:t>
            </w:r>
          </w:p>
        </w:tc>
      </w:tr>
      <w:tr w14:paraId="1D24C8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9" w:hRule="atLeast"/>
        </w:trPr>
        <w:tc>
          <w:tcPr>
            <w:tcW w:w="799" w:type="dxa"/>
            <w:tcBorders>
              <w:top w:val="single" w:color="000000" w:sz="12" w:space="0"/>
              <w:bottom w:val="single" w:color="000000" w:sz="4" w:space="0"/>
            </w:tcBorders>
          </w:tcPr>
          <w:p w14:paraId="43457EBB">
            <w:pPr>
              <w:pStyle w:val="16"/>
              <w:spacing w:before="48"/>
              <w:ind w:left="217"/>
              <w:rPr>
                <w:sz w:val="21"/>
              </w:rPr>
            </w:pPr>
            <w:r>
              <w:rPr>
                <w:spacing w:val="-6"/>
                <w:sz w:val="21"/>
              </w:rPr>
              <w:t>序号</w:t>
            </w:r>
          </w:p>
        </w:tc>
        <w:tc>
          <w:tcPr>
            <w:tcW w:w="1572" w:type="dxa"/>
            <w:tcBorders>
              <w:top w:val="single" w:color="000000" w:sz="12" w:space="0"/>
              <w:bottom w:val="single" w:color="000000" w:sz="4" w:space="0"/>
            </w:tcBorders>
          </w:tcPr>
          <w:p w14:paraId="2040466E">
            <w:pPr>
              <w:pStyle w:val="16"/>
              <w:spacing w:before="48"/>
              <w:ind w:left="307"/>
              <w:rPr>
                <w:sz w:val="21"/>
              </w:rPr>
            </w:pPr>
            <w:r>
              <w:rPr>
                <w:spacing w:val="-4"/>
                <w:sz w:val="21"/>
              </w:rPr>
              <w:t>针对的问题</w:t>
            </w:r>
          </w:p>
        </w:tc>
        <w:tc>
          <w:tcPr>
            <w:tcW w:w="1139" w:type="dxa"/>
            <w:tcBorders>
              <w:top w:val="single" w:color="000000" w:sz="12" w:space="0"/>
              <w:bottom w:val="single" w:color="000000" w:sz="4" w:space="0"/>
            </w:tcBorders>
          </w:tcPr>
          <w:p w14:paraId="5E749A02">
            <w:pPr>
              <w:pStyle w:val="16"/>
              <w:spacing w:before="48"/>
              <w:ind w:left="258"/>
              <w:rPr>
                <w:sz w:val="21"/>
              </w:rPr>
            </w:pPr>
            <w:r>
              <w:rPr>
                <w:spacing w:val="-4"/>
                <w:sz w:val="21"/>
              </w:rPr>
              <w:t>访谈对象</w:t>
            </w:r>
          </w:p>
        </w:tc>
        <w:tc>
          <w:tcPr>
            <w:tcW w:w="5417" w:type="dxa"/>
            <w:tcBorders>
              <w:top w:val="single" w:color="000000" w:sz="12" w:space="0"/>
              <w:bottom w:val="single" w:color="000000" w:sz="4" w:space="0"/>
            </w:tcBorders>
          </w:tcPr>
          <w:p w14:paraId="10F10D31">
            <w:pPr>
              <w:pStyle w:val="16"/>
              <w:spacing w:before="48"/>
              <w:ind w:left="175"/>
              <w:jc w:val="center"/>
              <w:rPr>
                <w:sz w:val="21"/>
              </w:rPr>
            </w:pPr>
            <w:r>
              <w:rPr>
                <w:spacing w:val="-4"/>
                <w:sz w:val="21"/>
              </w:rPr>
              <w:t>访谈问题</w:t>
            </w:r>
          </w:p>
        </w:tc>
      </w:tr>
      <w:tr w14:paraId="69820A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87" w:hRule="atLeast"/>
        </w:trPr>
        <w:tc>
          <w:tcPr>
            <w:tcW w:w="799" w:type="dxa"/>
            <w:tcBorders>
              <w:top w:val="single" w:color="000000" w:sz="4" w:space="0"/>
            </w:tcBorders>
          </w:tcPr>
          <w:p w14:paraId="61D2EF02">
            <w:pPr>
              <w:pStyle w:val="16"/>
              <w:spacing w:before="69"/>
              <w:ind w:left="110"/>
              <w:rPr>
                <w:sz w:val="18"/>
              </w:rPr>
            </w:pPr>
            <w:r>
              <w:rPr>
                <w:spacing w:val="-10"/>
                <w:sz w:val="18"/>
              </w:rPr>
              <w:t>1</w:t>
            </w:r>
          </w:p>
          <w:p w14:paraId="65FFB220">
            <w:pPr>
              <w:pStyle w:val="16"/>
              <w:spacing w:before="0"/>
              <w:rPr>
                <w:sz w:val="18"/>
              </w:rPr>
            </w:pPr>
          </w:p>
          <w:p w14:paraId="613B4797">
            <w:pPr>
              <w:pStyle w:val="16"/>
              <w:spacing w:before="23"/>
              <w:rPr>
                <w:sz w:val="18"/>
              </w:rPr>
            </w:pPr>
          </w:p>
          <w:p w14:paraId="301F4E9B">
            <w:pPr>
              <w:pStyle w:val="16"/>
              <w:spacing w:before="0" w:line="183" w:lineRule="exact"/>
              <w:ind w:left="110"/>
              <w:rPr>
                <w:sz w:val="18"/>
              </w:rPr>
            </w:pPr>
            <w:r>
              <w:rPr>
                <w:spacing w:val="-10"/>
                <w:sz w:val="18"/>
              </w:rPr>
              <w:t>2</w:t>
            </w:r>
          </w:p>
        </w:tc>
        <w:tc>
          <w:tcPr>
            <w:tcW w:w="1572" w:type="dxa"/>
            <w:tcBorders>
              <w:top w:val="single" w:color="000000" w:sz="4" w:space="0"/>
            </w:tcBorders>
          </w:tcPr>
          <w:p w14:paraId="4CA872E8">
            <w:pPr>
              <w:pStyle w:val="16"/>
              <w:spacing w:before="0"/>
              <w:rPr>
                <w:sz w:val="18"/>
              </w:rPr>
            </w:pPr>
          </w:p>
          <w:p w14:paraId="1BFFD3C5">
            <w:pPr>
              <w:pStyle w:val="16"/>
              <w:spacing w:before="145"/>
              <w:rPr>
                <w:sz w:val="18"/>
              </w:rPr>
            </w:pPr>
          </w:p>
          <w:p w14:paraId="4DE920A3">
            <w:pPr>
              <w:pStyle w:val="16"/>
              <w:spacing w:before="0"/>
              <w:ind w:left="160"/>
              <w:rPr>
                <w:sz w:val="18"/>
              </w:rPr>
            </w:pPr>
            <w:r>
              <w:rPr>
                <w:spacing w:val="-4"/>
                <w:sz w:val="18"/>
              </w:rPr>
              <w:t>产品适配性不足</w:t>
            </w:r>
          </w:p>
        </w:tc>
        <w:tc>
          <w:tcPr>
            <w:tcW w:w="1139" w:type="dxa"/>
            <w:tcBorders>
              <w:top w:val="single" w:color="000000" w:sz="4" w:space="0"/>
            </w:tcBorders>
          </w:tcPr>
          <w:p w14:paraId="479B1440">
            <w:pPr>
              <w:pStyle w:val="16"/>
              <w:spacing w:before="16"/>
              <w:rPr>
                <w:sz w:val="18"/>
              </w:rPr>
            </w:pPr>
          </w:p>
          <w:p w14:paraId="1B2CFE6E">
            <w:pPr>
              <w:pStyle w:val="16"/>
              <w:spacing w:before="0"/>
              <w:ind w:left="149"/>
              <w:rPr>
                <w:sz w:val="18"/>
              </w:rPr>
            </w:pPr>
            <w:r>
              <w:rPr>
                <w:spacing w:val="-4"/>
                <w:sz w:val="18"/>
              </w:rPr>
              <w:t>产品经理</w:t>
            </w:r>
          </w:p>
        </w:tc>
        <w:tc>
          <w:tcPr>
            <w:tcW w:w="5417" w:type="dxa"/>
            <w:tcBorders>
              <w:top w:val="single" w:color="000000" w:sz="4" w:space="0"/>
            </w:tcBorders>
          </w:tcPr>
          <w:p w14:paraId="14B86181">
            <w:pPr>
              <w:pStyle w:val="16"/>
              <w:spacing w:before="69"/>
              <w:ind w:left="282"/>
              <w:rPr>
                <w:sz w:val="18"/>
              </w:rPr>
            </w:pPr>
            <w:r>
              <w:rPr>
                <w:spacing w:val="-3"/>
                <w:sz w:val="18"/>
              </w:rPr>
              <w:t>在产品设计过程中，如何考虑不同规模养老机构的需求差异？</w:t>
            </w:r>
          </w:p>
          <w:p w14:paraId="5F40D26F">
            <w:pPr>
              <w:pStyle w:val="16"/>
              <w:spacing w:before="125"/>
              <w:ind w:left="282"/>
              <w:rPr>
                <w:sz w:val="18"/>
              </w:rPr>
            </w:pPr>
            <w:r>
              <w:rPr>
                <w:spacing w:val="-3"/>
                <w:sz w:val="18"/>
              </w:rPr>
              <w:t>目前产品是否支持个性化配置？</w:t>
            </w:r>
          </w:p>
          <w:p w14:paraId="5CF97EB9">
            <w:pPr>
              <w:pStyle w:val="16"/>
              <w:spacing w:before="129" w:line="183" w:lineRule="exact"/>
              <w:ind w:left="282"/>
              <w:rPr>
                <w:sz w:val="18"/>
              </w:rPr>
            </w:pPr>
            <w:r>
              <w:rPr>
                <w:spacing w:val="-3"/>
                <w:sz w:val="18"/>
              </w:rPr>
              <w:t>当前产品的系统兼容性如何？是否能满足不同机构的功能需求</w:t>
            </w:r>
          </w:p>
        </w:tc>
      </w:tr>
      <w:tr w14:paraId="6B1DC0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8" w:hRule="atLeast"/>
        </w:trPr>
        <w:tc>
          <w:tcPr>
            <w:tcW w:w="799" w:type="dxa"/>
          </w:tcPr>
          <w:p w14:paraId="0C0A3488">
            <w:pPr>
              <w:pStyle w:val="16"/>
              <w:spacing w:before="0"/>
              <w:rPr>
                <w:rFonts w:ascii="Times New Roman"/>
                <w:sz w:val="18"/>
              </w:rPr>
            </w:pPr>
          </w:p>
        </w:tc>
        <w:tc>
          <w:tcPr>
            <w:tcW w:w="1572" w:type="dxa"/>
          </w:tcPr>
          <w:p w14:paraId="1DE8AB3D">
            <w:pPr>
              <w:pStyle w:val="16"/>
              <w:spacing w:before="0"/>
              <w:rPr>
                <w:rFonts w:ascii="Times New Roman"/>
                <w:sz w:val="18"/>
              </w:rPr>
            </w:pPr>
          </w:p>
        </w:tc>
        <w:tc>
          <w:tcPr>
            <w:tcW w:w="1139" w:type="dxa"/>
          </w:tcPr>
          <w:p w14:paraId="67709D67">
            <w:pPr>
              <w:pStyle w:val="16"/>
              <w:spacing w:before="0" w:line="205" w:lineRule="exact"/>
              <w:ind w:left="149"/>
              <w:rPr>
                <w:sz w:val="18"/>
              </w:rPr>
            </w:pPr>
            <w:r>
              <w:rPr>
                <w:spacing w:val="-4"/>
                <w:sz w:val="18"/>
              </w:rPr>
              <w:t>研发人员</w:t>
            </w:r>
          </w:p>
        </w:tc>
        <w:tc>
          <w:tcPr>
            <w:tcW w:w="5417" w:type="dxa"/>
          </w:tcPr>
          <w:p w14:paraId="51D4B3BF">
            <w:pPr>
              <w:pStyle w:val="16"/>
              <w:spacing w:before="156"/>
              <w:ind w:left="282"/>
              <w:rPr>
                <w:sz w:val="18"/>
              </w:rPr>
            </w:pPr>
            <w:r>
              <w:rPr>
                <w:spacing w:val="-4"/>
                <w:sz w:val="18"/>
              </w:rPr>
              <w:t>和灵活性要求？</w:t>
            </w:r>
          </w:p>
        </w:tc>
      </w:tr>
      <w:tr w14:paraId="5125DB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93" w:hRule="atLeast"/>
        </w:trPr>
        <w:tc>
          <w:tcPr>
            <w:tcW w:w="799" w:type="dxa"/>
          </w:tcPr>
          <w:p w14:paraId="3CF8E037">
            <w:pPr>
              <w:pStyle w:val="16"/>
              <w:spacing w:before="80"/>
              <w:ind w:left="110"/>
              <w:rPr>
                <w:rFonts w:ascii="Times New Roman"/>
                <w:sz w:val="18"/>
              </w:rPr>
            </w:pPr>
            <w:r>
              <w:rPr>
                <w:rFonts w:ascii="Times New Roman"/>
                <w:spacing w:val="-10"/>
                <w:sz w:val="18"/>
              </w:rPr>
              <w:t>3</w:t>
            </w:r>
          </w:p>
          <w:p w14:paraId="665318FD">
            <w:pPr>
              <w:pStyle w:val="16"/>
              <w:spacing w:before="0"/>
              <w:rPr>
                <w:sz w:val="18"/>
              </w:rPr>
            </w:pPr>
          </w:p>
          <w:p w14:paraId="50A33833">
            <w:pPr>
              <w:pStyle w:val="16"/>
              <w:spacing w:before="47"/>
              <w:rPr>
                <w:sz w:val="18"/>
              </w:rPr>
            </w:pPr>
          </w:p>
          <w:p w14:paraId="62ED1371">
            <w:pPr>
              <w:pStyle w:val="16"/>
              <w:spacing w:before="0" w:line="178" w:lineRule="exact"/>
              <w:ind w:left="110"/>
              <w:rPr>
                <w:rFonts w:ascii="Times New Roman"/>
                <w:sz w:val="18"/>
              </w:rPr>
            </w:pPr>
            <w:r>
              <w:rPr>
                <w:rFonts w:ascii="Times New Roman"/>
                <w:spacing w:val="-10"/>
                <w:sz w:val="18"/>
              </w:rPr>
              <w:t>4</w:t>
            </w:r>
          </w:p>
        </w:tc>
        <w:tc>
          <w:tcPr>
            <w:tcW w:w="1572" w:type="dxa"/>
          </w:tcPr>
          <w:p w14:paraId="0801F84C">
            <w:pPr>
              <w:pStyle w:val="16"/>
              <w:spacing w:before="0"/>
              <w:rPr>
                <w:sz w:val="18"/>
              </w:rPr>
            </w:pPr>
          </w:p>
          <w:p w14:paraId="10410C43">
            <w:pPr>
              <w:pStyle w:val="16"/>
              <w:spacing w:before="144"/>
              <w:rPr>
                <w:sz w:val="18"/>
              </w:rPr>
            </w:pPr>
          </w:p>
          <w:p w14:paraId="22F041C7">
            <w:pPr>
              <w:pStyle w:val="16"/>
              <w:spacing w:before="0"/>
              <w:ind w:left="160"/>
              <w:rPr>
                <w:sz w:val="18"/>
              </w:rPr>
            </w:pPr>
            <w:r>
              <w:rPr>
                <w:spacing w:val="-4"/>
                <w:sz w:val="18"/>
              </w:rPr>
              <w:t>价格体系僵化</w:t>
            </w:r>
          </w:p>
        </w:tc>
        <w:tc>
          <w:tcPr>
            <w:tcW w:w="1139" w:type="dxa"/>
          </w:tcPr>
          <w:p w14:paraId="14C8BF21">
            <w:pPr>
              <w:pStyle w:val="16"/>
              <w:spacing w:before="15"/>
              <w:rPr>
                <w:sz w:val="18"/>
              </w:rPr>
            </w:pPr>
          </w:p>
          <w:p w14:paraId="625E25C8">
            <w:pPr>
              <w:pStyle w:val="16"/>
              <w:spacing w:before="0"/>
              <w:ind w:left="149"/>
              <w:rPr>
                <w:sz w:val="18"/>
              </w:rPr>
            </w:pPr>
            <w:r>
              <w:rPr>
                <w:spacing w:val="-4"/>
                <w:sz w:val="18"/>
              </w:rPr>
              <w:t>销售经理</w:t>
            </w:r>
          </w:p>
        </w:tc>
        <w:tc>
          <w:tcPr>
            <w:tcW w:w="5417" w:type="dxa"/>
          </w:tcPr>
          <w:p w14:paraId="322A6EBD">
            <w:pPr>
              <w:pStyle w:val="16"/>
              <w:spacing w:before="68" w:line="369" w:lineRule="auto"/>
              <w:ind w:left="282" w:right="270"/>
              <w:rPr>
                <w:sz w:val="18"/>
              </w:rPr>
            </w:pPr>
            <w:r>
              <w:rPr>
                <w:spacing w:val="-2"/>
                <w:sz w:val="18"/>
              </w:rPr>
              <w:t>目前的定价体系是否灵活？是否考虑到不同客户群体的预算差异，如何解决客户的预算问题？</w:t>
            </w:r>
          </w:p>
          <w:p w14:paraId="65533672">
            <w:pPr>
              <w:pStyle w:val="16"/>
              <w:spacing w:before="5" w:line="190" w:lineRule="exact"/>
              <w:ind w:left="282"/>
              <w:rPr>
                <w:sz w:val="18"/>
              </w:rPr>
            </w:pPr>
            <w:r>
              <w:rPr>
                <w:spacing w:val="-3"/>
                <w:sz w:val="18"/>
              </w:rPr>
              <w:t>是否考虑到分期付款或模块化计费等支付方式？是否调研过客</w:t>
            </w:r>
          </w:p>
        </w:tc>
      </w:tr>
      <w:tr w14:paraId="5BDD5B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1" w:hRule="atLeast"/>
        </w:trPr>
        <w:tc>
          <w:tcPr>
            <w:tcW w:w="799" w:type="dxa"/>
          </w:tcPr>
          <w:p w14:paraId="1335B242">
            <w:pPr>
              <w:pStyle w:val="16"/>
              <w:spacing w:before="0"/>
              <w:rPr>
                <w:rFonts w:ascii="Times New Roman"/>
                <w:sz w:val="18"/>
              </w:rPr>
            </w:pPr>
          </w:p>
        </w:tc>
        <w:tc>
          <w:tcPr>
            <w:tcW w:w="1572" w:type="dxa"/>
          </w:tcPr>
          <w:p w14:paraId="7FADF738">
            <w:pPr>
              <w:pStyle w:val="16"/>
              <w:spacing w:before="0"/>
              <w:rPr>
                <w:rFonts w:ascii="Times New Roman"/>
                <w:sz w:val="18"/>
              </w:rPr>
            </w:pPr>
          </w:p>
        </w:tc>
        <w:tc>
          <w:tcPr>
            <w:tcW w:w="1139" w:type="dxa"/>
          </w:tcPr>
          <w:p w14:paraId="7E402130">
            <w:pPr>
              <w:pStyle w:val="16"/>
              <w:spacing w:before="0" w:line="198" w:lineRule="exact"/>
              <w:ind w:left="149"/>
              <w:rPr>
                <w:sz w:val="18"/>
              </w:rPr>
            </w:pPr>
            <w:r>
              <w:rPr>
                <w:spacing w:val="-4"/>
                <w:sz w:val="18"/>
              </w:rPr>
              <w:t>财务人员</w:t>
            </w:r>
          </w:p>
        </w:tc>
        <w:tc>
          <w:tcPr>
            <w:tcW w:w="5417" w:type="dxa"/>
          </w:tcPr>
          <w:p w14:paraId="6E73050D">
            <w:pPr>
              <w:pStyle w:val="16"/>
              <w:spacing w:before="150"/>
              <w:ind w:left="282"/>
              <w:rPr>
                <w:sz w:val="18"/>
              </w:rPr>
            </w:pPr>
            <w:r>
              <w:rPr>
                <w:spacing w:val="-4"/>
                <w:sz w:val="18"/>
              </w:rPr>
              <w:t>户的支付需求？</w:t>
            </w:r>
          </w:p>
        </w:tc>
      </w:tr>
      <w:tr w14:paraId="0AF909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93" w:hRule="atLeast"/>
        </w:trPr>
        <w:tc>
          <w:tcPr>
            <w:tcW w:w="799" w:type="dxa"/>
          </w:tcPr>
          <w:p w14:paraId="5AB397FD">
            <w:pPr>
              <w:pStyle w:val="16"/>
              <w:spacing w:before="80"/>
              <w:ind w:left="110"/>
              <w:rPr>
                <w:rFonts w:ascii="Times New Roman"/>
                <w:sz w:val="18"/>
              </w:rPr>
            </w:pPr>
            <w:r>
              <w:rPr>
                <w:rFonts w:ascii="Times New Roman"/>
                <w:spacing w:val="-10"/>
                <w:sz w:val="18"/>
              </w:rPr>
              <w:t>5</w:t>
            </w:r>
          </w:p>
          <w:p w14:paraId="7B35175D">
            <w:pPr>
              <w:pStyle w:val="16"/>
              <w:spacing w:before="0"/>
              <w:rPr>
                <w:sz w:val="18"/>
              </w:rPr>
            </w:pPr>
          </w:p>
          <w:p w14:paraId="7FBB1130">
            <w:pPr>
              <w:pStyle w:val="16"/>
              <w:spacing w:before="47"/>
              <w:rPr>
                <w:sz w:val="18"/>
              </w:rPr>
            </w:pPr>
          </w:p>
          <w:p w14:paraId="7C2FEC35">
            <w:pPr>
              <w:pStyle w:val="16"/>
              <w:spacing w:before="0" w:line="178" w:lineRule="exact"/>
              <w:ind w:left="110"/>
              <w:rPr>
                <w:rFonts w:ascii="Times New Roman"/>
                <w:sz w:val="18"/>
              </w:rPr>
            </w:pPr>
            <w:r>
              <w:rPr>
                <w:rFonts w:ascii="Times New Roman"/>
                <w:spacing w:val="-10"/>
                <w:sz w:val="18"/>
              </w:rPr>
              <w:t>6</w:t>
            </w:r>
          </w:p>
        </w:tc>
        <w:tc>
          <w:tcPr>
            <w:tcW w:w="1572" w:type="dxa"/>
          </w:tcPr>
          <w:p w14:paraId="741AE21A">
            <w:pPr>
              <w:pStyle w:val="16"/>
              <w:spacing w:before="0"/>
              <w:rPr>
                <w:sz w:val="18"/>
              </w:rPr>
            </w:pPr>
          </w:p>
          <w:p w14:paraId="5055332B">
            <w:pPr>
              <w:pStyle w:val="16"/>
              <w:spacing w:before="144"/>
              <w:rPr>
                <w:sz w:val="18"/>
              </w:rPr>
            </w:pPr>
          </w:p>
          <w:p w14:paraId="733F8B61">
            <w:pPr>
              <w:pStyle w:val="16"/>
              <w:spacing w:before="0"/>
              <w:ind w:left="160"/>
              <w:rPr>
                <w:sz w:val="18"/>
              </w:rPr>
            </w:pPr>
            <w:r>
              <w:rPr>
                <w:spacing w:val="-4"/>
                <w:sz w:val="18"/>
              </w:rPr>
              <w:t>销售渠道单一</w:t>
            </w:r>
          </w:p>
        </w:tc>
        <w:tc>
          <w:tcPr>
            <w:tcW w:w="1139" w:type="dxa"/>
          </w:tcPr>
          <w:p w14:paraId="15409E21">
            <w:pPr>
              <w:pStyle w:val="16"/>
              <w:spacing w:before="15"/>
              <w:rPr>
                <w:sz w:val="18"/>
              </w:rPr>
            </w:pPr>
          </w:p>
          <w:p w14:paraId="4F82BA5A">
            <w:pPr>
              <w:pStyle w:val="16"/>
              <w:spacing w:before="0"/>
              <w:ind w:left="149"/>
              <w:rPr>
                <w:sz w:val="18"/>
              </w:rPr>
            </w:pPr>
            <w:r>
              <w:rPr>
                <w:spacing w:val="-4"/>
                <w:sz w:val="18"/>
              </w:rPr>
              <w:t>渠道经理</w:t>
            </w:r>
          </w:p>
        </w:tc>
        <w:tc>
          <w:tcPr>
            <w:tcW w:w="5417" w:type="dxa"/>
          </w:tcPr>
          <w:p w14:paraId="7E1E1BD8">
            <w:pPr>
              <w:pStyle w:val="16"/>
              <w:spacing w:before="68" w:line="369" w:lineRule="auto"/>
              <w:ind w:left="282" w:right="270"/>
              <w:rPr>
                <w:sz w:val="18"/>
              </w:rPr>
            </w:pPr>
            <w:r>
              <w:rPr>
                <w:spacing w:val="-2"/>
                <w:sz w:val="18"/>
              </w:rPr>
              <w:t>在二三线城市或偏远地区的销售渠道覆盖情况如何？是否有针对性地优化渠道布局？</w:t>
            </w:r>
          </w:p>
          <w:p w14:paraId="35CC1E2F">
            <w:pPr>
              <w:pStyle w:val="16"/>
              <w:spacing w:before="5" w:line="190" w:lineRule="exact"/>
              <w:ind w:left="282"/>
              <w:rPr>
                <w:sz w:val="18"/>
              </w:rPr>
            </w:pPr>
            <w:r>
              <w:rPr>
                <w:spacing w:val="-3"/>
                <w:sz w:val="18"/>
              </w:rPr>
              <w:t>当前渠道的覆盖面是否足够？如何评估线下渠道的效果，是否</w:t>
            </w:r>
          </w:p>
        </w:tc>
      </w:tr>
      <w:tr w14:paraId="189F92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1" w:hRule="atLeast"/>
        </w:trPr>
        <w:tc>
          <w:tcPr>
            <w:tcW w:w="799" w:type="dxa"/>
          </w:tcPr>
          <w:p w14:paraId="3EE43185">
            <w:pPr>
              <w:pStyle w:val="16"/>
              <w:spacing w:before="0"/>
              <w:rPr>
                <w:rFonts w:ascii="Times New Roman"/>
                <w:sz w:val="18"/>
              </w:rPr>
            </w:pPr>
          </w:p>
        </w:tc>
        <w:tc>
          <w:tcPr>
            <w:tcW w:w="1572" w:type="dxa"/>
          </w:tcPr>
          <w:p w14:paraId="0BCA6023">
            <w:pPr>
              <w:pStyle w:val="16"/>
              <w:spacing w:before="0"/>
              <w:rPr>
                <w:rFonts w:ascii="Times New Roman"/>
                <w:sz w:val="18"/>
              </w:rPr>
            </w:pPr>
          </w:p>
        </w:tc>
        <w:tc>
          <w:tcPr>
            <w:tcW w:w="1139" w:type="dxa"/>
          </w:tcPr>
          <w:p w14:paraId="5D6B9695">
            <w:pPr>
              <w:pStyle w:val="16"/>
              <w:spacing w:before="0" w:line="198" w:lineRule="exact"/>
              <w:ind w:left="149"/>
              <w:rPr>
                <w:sz w:val="18"/>
              </w:rPr>
            </w:pPr>
            <w:r>
              <w:rPr>
                <w:spacing w:val="-4"/>
                <w:sz w:val="18"/>
              </w:rPr>
              <w:t>销售人员</w:t>
            </w:r>
          </w:p>
        </w:tc>
        <w:tc>
          <w:tcPr>
            <w:tcW w:w="5417" w:type="dxa"/>
          </w:tcPr>
          <w:p w14:paraId="28DA8A16">
            <w:pPr>
              <w:pStyle w:val="16"/>
              <w:spacing w:before="150"/>
              <w:ind w:left="282"/>
              <w:rPr>
                <w:sz w:val="18"/>
              </w:rPr>
            </w:pPr>
            <w:r>
              <w:rPr>
                <w:spacing w:val="-3"/>
                <w:sz w:val="18"/>
              </w:rPr>
              <w:t>存在拓展渠道的需求？</w:t>
            </w:r>
          </w:p>
        </w:tc>
      </w:tr>
      <w:tr w14:paraId="7F05EF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93" w:hRule="atLeast"/>
        </w:trPr>
        <w:tc>
          <w:tcPr>
            <w:tcW w:w="799" w:type="dxa"/>
          </w:tcPr>
          <w:p w14:paraId="5BD5C11D">
            <w:pPr>
              <w:pStyle w:val="16"/>
              <w:spacing w:before="80"/>
              <w:ind w:left="110"/>
              <w:rPr>
                <w:rFonts w:ascii="Times New Roman"/>
                <w:sz w:val="18"/>
              </w:rPr>
            </w:pPr>
            <w:r>
              <w:rPr>
                <w:rFonts w:ascii="Times New Roman"/>
                <w:spacing w:val="-10"/>
                <w:sz w:val="18"/>
              </w:rPr>
              <w:t>7</w:t>
            </w:r>
          </w:p>
          <w:p w14:paraId="28DB319B">
            <w:pPr>
              <w:pStyle w:val="16"/>
              <w:spacing w:before="0"/>
              <w:rPr>
                <w:sz w:val="18"/>
              </w:rPr>
            </w:pPr>
          </w:p>
          <w:p w14:paraId="08F17755">
            <w:pPr>
              <w:pStyle w:val="16"/>
              <w:spacing w:before="47"/>
              <w:rPr>
                <w:sz w:val="18"/>
              </w:rPr>
            </w:pPr>
          </w:p>
          <w:p w14:paraId="4820A44C">
            <w:pPr>
              <w:pStyle w:val="16"/>
              <w:spacing w:before="0" w:line="178" w:lineRule="exact"/>
              <w:ind w:left="110"/>
              <w:rPr>
                <w:rFonts w:ascii="Times New Roman"/>
                <w:sz w:val="18"/>
              </w:rPr>
            </w:pPr>
            <w:r>
              <w:rPr>
                <w:rFonts w:ascii="Times New Roman"/>
                <w:spacing w:val="-10"/>
                <w:sz w:val="18"/>
              </w:rPr>
              <w:t>8</w:t>
            </w:r>
          </w:p>
        </w:tc>
        <w:tc>
          <w:tcPr>
            <w:tcW w:w="1572" w:type="dxa"/>
          </w:tcPr>
          <w:p w14:paraId="62BF5E04">
            <w:pPr>
              <w:pStyle w:val="16"/>
              <w:spacing w:before="0"/>
              <w:rPr>
                <w:sz w:val="18"/>
              </w:rPr>
            </w:pPr>
          </w:p>
          <w:p w14:paraId="20ED290B">
            <w:pPr>
              <w:pStyle w:val="16"/>
              <w:spacing w:before="144"/>
              <w:rPr>
                <w:sz w:val="18"/>
              </w:rPr>
            </w:pPr>
          </w:p>
          <w:p w14:paraId="1F637537">
            <w:pPr>
              <w:pStyle w:val="16"/>
              <w:spacing w:before="0"/>
              <w:ind w:left="160"/>
              <w:rPr>
                <w:sz w:val="18"/>
              </w:rPr>
            </w:pPr>
            <w:r>
              <w:rPr>
                <w:spacing w:val="-4"/>
                <w:sz w:val="18"/>
              </w:rPr>
              <w:t>促销推广不利</w:t>
            </w:r>
          </w:p>
        </w:tc>
        <w:tc>
          <w:tcPr>
            <w:tcW w:w="1139" w:type="dxa"/>
          </w:tcPr>
          <w:p w14:paraId="1A62D29B">
            <w:pPr>
              <w:pStyle w:val="16"/>
              <w:spacing w:before="15"/>
              <w:rPr>
                <w:sz w:val="18"/>
              </w:rPr>
            </w:pPr>
          </w:p>
          <w:p w14:paraId="5247F84F">
            <w:pPr>
              <w:pStyle w:val="16"/>
              <w:spacing w:before="0"/>
              <w:ind w:left="149"/>
              <w:rPr>
                <w:sz w:val="18"/>
              </w:rPr>
            </w:pPr>
            <w:r>
              <w:rPr>
                <w:spacing w:val="-4"/>
                <w:sz w:val="18"/>
              </w:rPr>
              <w:t>市场推广</w:t>
            </w:r>
          </w:p>
        </w:tc>
        <w:tc>
          <w:tcPr>
            <w:tcW w:w="5417" w:type="dxa"/>
          </w:tcPr>
          <w:p w14:paraId="0B6B3FDE">
            <w:pPr>
              <w:pStyle w:val="16"/>
              <w:spacing w:before="68" w:line="369" w:lineRule="auto"/>
              <w:ind w:left="282" w:right="273"/>
              <w:rPr>
                <w:sz w:val="18"/>
              </w:rPr>
            </w:pPr>
            <w:r>
              <w:rPr>
                <w:spacing w:val="-2"/>
                <w:sz w:val="18"/>
              </w:rPr>
              <w:t>目前的促销活动方式有哪些？是否有吸引力较强的创新促销方式，如何提高市场关注度？</w:t>
            </w:r>
          </w:p>
          <w:p w14:paraId="0C392E0B">
            <w:pPr>
              <w:pStyle w:val="16"/>
              <w:spacing w:before="5" w:line="190" w:lineRule="exact"/>
              <w:ind w:left="282"/>
              <w:rPr>
                <w:sz w:val="18"/>
              </w:rPr>
            </w:pPr>
            <w:r>
              <w:rPr>
                <w:spacing w:val="-3"/>
                <w:sz w:val="18"/>
              </w:rPr>
              <w:t>您是否参加过促销活动？促销内容是否能引起您的兴趣？是否</w:t>
            </w:r>
          </w:p>
        </w:tc>
      </w:tr>
      <w:tr w14:paraId="022FC6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1" w:hRule="atLeast"/>
        </w:trPr>
        <w:tc>
          <w:tcPr>
            <w:tcW w:w="799" w:type="dxa"/>
          </w:tcPr>
          <w:p w14:paraId="0380B59D">
            <w:pPr>
              <w:pStyle w:val="16"/>
              <w:spacing w:before="0"/>
              <w:rPr>
                <w:rFonts w:ascii="Times New Roman"/>
                <w:sz w:val="18"/>
              </w:rPr>
            </w:pPr>
          </w:p>
        </w:tc>
        <w:tc>
          <w:tcPr>
            <w:tcW w:w="1572" w:type="dxa"/>
          </w:tcPr>
          <w:p w14:paraId="3E1296FB">
            <w:pPr>
              <w:pStyle w:val="16"/>
              <w:spacing w:before="0"/>
              <w:rPr>
                <w:rFonts w:ascii="Times New Roman"/>
                <w:sz w:val="18"/>
              </w:rPr>
            </w:pPr>
          </w:p>
        </w:tc>
        <w:tc>
          <w:tcPr>
            <w:tcW w:w="1139" w:type="dxa"/>
          </w:tcPr>
          <w:p w14:paraId="70E7D222">
            <w:pPr>
              <w:pStyle w:val="16"/>
              <w:spacing w:before="0" w:line="198" w:lineRule="exact"/>
              <w:ind w:left="149"/>
              <w:rPr>
                <w:sz w:val="18"/>
              </w:rPr>
            </w:pPr>
            <w:r>
              <w:rPr>
                <w:spacing w:val="-4"/>
                <w:sz w:val="18"/>
              </w:rPr>
              <w:t>客户代表</w:t>
            </w:r>
          </w:p>
        </w:tc>
        <w:tc>
          <w:tcPr>
            <w:tcW w:w="5417" w:type="dxa"/>
          </w:tcPr>
          <w:p w14:paraId="76499873">
            <w:pPr>
              <w:pStyle w:val="16"/>
              <w:spacing w:before="150"/>
              <w:ind w:left="282"/>
              <w:rPr>
                <w:sz w:val="18"/>
              </w:rPr>
            </w:pPr>
            <w:r>
              <w:rPr>
                <w:spacing w:val="-3"/>
                <w:sz w:val="18"/>
              </w:rPr>
              <w:t>希望看到更多不同的促销形式？</w:t>
            </w:r>
          </w:p>
        </w:tc>
      </w:tr>
      <w:tr w14:paraId="2DA9D7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93" w:hRule="atLeast"/>
        </w:trPr>
        <w:tc>
          <w:tcPr>
            <w:tcW w:w="799" w:type="dxa"/>
          </w:tcPr>
          <w:p w14:paraId="31F6B40E">
            <w:pPr>
              <w:pStyle w:val="16"/>
              <w:spacing w:before="80"/>
              <w:ind w:left="110"/>
              <w:rPr>
                <w:rFonts w:ascii="Times New Roman"/>
                <w:sz w:val="18"/>
              </w:rPr>
            </w:pPr>
            <w:r>
              <w:rPr>
                <w:rFonts w:ascii="Times New Roman"/>
                <w:spacing w:val="-10"/>
                <w:sz w:val="18"/>
              </w:rPr>
              <w:t>9</w:t>
            </w:r>
          </w:p>
          <w:p w14:paraId="438DAEC6">
            <w:pPr>
              <w:pStyle w:val="16"/>
              <w:spacing w:before="0"/>
              <w:rPr>
                <w:sz w:val="18"/>
              </w:rPr>
            </w:pPr>
          </w:p>
          <w:p w14:paraId="1A59E7CB">
            <w:pPr>
              <w:pStyle w:val="16"/>
              <w:spacing w:before="47"/>
              <w:rPr>
                <w:sz w:val="18"/>
              </w:rPr>
            </w:pPr>
          </w:p>
          <w:p w14:paraId="2635E286">
            <w:pPr>
              <w:pStyle w:val="16"/>
              <w:spacing w:before="0" w:line="178" w:lineRule="exact"/>
              <w:ind w:left="110"/>
              <w:rPr>
                <w:rFonts w:ascii="Times New Roman"/>
                <w:sz w:val="18"/>
              </w:rPr>
            </w:pPr>
            <w:r>
              <w:rPr>
                <w:rFonts w:ascii="Times New Roman"/>
                <w:spacing w:val="-5"/>
                <w:sz w:val="18"/>
              </w:rPr>
              <w:t>10</w:t>
            </w:r>
          </w:p>
        </w:tc>
        <w:tc>
          <w:tcPr>
            <w:tcW w:w="1572" w:type="dxa"/>
          </w:tcPr>
          <w:p w14:paraId="5DB0387D">
            <w:pPr>
              <w:pStyle w:val="16"/>
              <w:spacing w:before="0"/>
              <w:rPr>
                <w:sz w:val="18"/>
              </w:rPr>
            </w:pPr>
          </w:p>
          <w:p w14:paraId="1648744E">
            <w:pPr>
              <w:pStyle w:val="16"/>
              <w:spacing w:before="144"/>
              <w:rPr>
                <w:sz w:val="18"/>
              </w:rPr>
            </w:pPr>
          </w:p>
          <w:p w14:paraId="18486650">
            <w:pPr>
              <w:pStyle w:val="16"/>
              <w:spacing w:before="0"/>
              <w:ind w:left="160"/>
              <w:rPr>
                <w:sz w:val="18"/>
              </w:rPr>
            </w:pPr>
            <w:r>
              <w:rPr>
                <w:spacing w:val="-4"/>
                <w:sz w:val="18"/>
              </w:rPr>
              <w:t>人员素质不齐</w:t>
            </w:r>
          </w:p>
        </w:tc>
        <w:tc>
          <w:tcPr>
            <w:tcW w:w="1139" w:type="dxa"/>
          </w:tcPr>
          <w:p w14:paraId="6ADFCAF8">
            <w:pPr>
              <w:pStyle w:val="16"/>
              <w:spacing w:before="15"/>
              <w:rPr>
                <w:sz w:val="18"/>
              </w:rPr>
            </w:pPr>
          </w:p>
          <w:p w14:paraId="7F0BAD11">
            <w:pPr>
              <w:pStyle w:val="16"/>
              <w:spacing w:before="0"/>
              <w:ind w:left="149"/>
              <w:rPr>
                <w:sz w:val="18"/>
              </w:rPr>
            </w:pPr>
            <w:r>
              <w:rPr>
                <w:spacing w:val="-4"/>
                <w:sz w:val="18"/>
              </w:rPr>
              <w:t>服务经理</w:t>
            </w:r>
          </w:p>
        </w:tc>
        <w:tc>
          <w:tcPr>
            <w:tcW w:w="5417" w:type="dxa"/>
          </w:tcPr>
          <w:p w14:paraId="1171A761">
            <w:pPr>
              <w:pStyle w:val="16"/>
              <w:spacing w:before="68" w:line="369" w:lineRule="auto"/>
              <w:ind w:left="282" w:right="270"/>
              <w:rPr>
                <w:sz w:val="18"/>
              </w:rPr>
            </w:pPr>
            <w:r>
              <w:rPr>
                <w:spacing w:val="-2"/>
                <w:sz w:val="18"/>
              </w:rPr>
              <w:t>售后服务团队的技术支持响应时间是否足够？是否存在响应慢的情况，如何改进？</w:t>
            </w:r>
          </w:p>
          <w:p w14:paraId="68220BF4">
            <w:pPr>
              <w:pStyle w:val="16"/>
              <w:spacing w:before="5" w:line="190" w:lineRule="exact"/>
              <w:ind w:left="282"/>
              <w:rPr>
                <w:sz w:val="18"/>
              </w:rPr>
            </w:pPr>
            <w:r>
              <w:rPr>
                <w:spacing w:val="-3"/>
                <w:sz w:val="18"/>
              </w:rPr>
              <w:t>在技术支持中，常见的问题是什么？是否有更高效的处理方式</w:t>
            </w:r>
          </w:p>
        </w:tc>
      </w:tr>
      <w:tr w14:paraId="753F6E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1" w:hRule="atLeast"/>
        </w:trPr>
        <w:tc>
          <w:tcPr>
            <w:tcW w:w="799" w:type="dxa"/>
          </w:tcPr>
          <w:p w14:paraId="1081EFAD">
            <w:pPr>
              <w:pStyle w:val="16"/>
              <w:spacing w:before="0"/>
              <w:rPr>
                <w:rFonts w:ascii="Times New Roman"/>
                <w:sz w:val="18"/>
              </w:rPr>
            </w:pPr>
          </w:p>
        </w:tc>
        <w:tc>
          <w:tcPr>
            <w:tcW w:w="1572" w:type="dxa"/>
          </w:tcPr>
          <w:p w14:paraId="2AE2C904">
            <w:pPr>
              <w:pStyle w:val="16"/>
              <w:spacing w:before="0"/>
              <w:rPr>
                <w:rFonts w:ascii="Times New Roman"/>
                <w:sz w:val="18"/>
              </w:rPr>
            </w:pPr>
          </w:p>
        </w:tc>
        <w:tc>
          <w:tcPr>
            <w:tcW w:w="1139" w:type="dxa"/>
          </w:tcPr>
          <w:p w14:paraId="5B214870">
            <w:pPr>
              <w:pStyle w:val="16"/>
              <w:spacing w:before="0" w:line="198" w:lineRule="exact"/>
              <w:ind w:left="149"/>
              <w:rPr>
                <w:sz w:val="18"/>
              </w:rPr>
            </w:pPr>
            <w:r>
              <w:rPr>
                <w:spacing w:val="-4"/>
                <w:sz w:val="18"/>
              </w:rPr>
              <w:t>技术支持</w:t>
            </w:r>
          </w:p>
        </w:tc>
        <w:tc>
          <w:tcPr>
            <w:tcW w:w="5417" w:type="dxa"/>
          </w:tcPr>
          <w:p w14:paraId="3697383D">
            <w:pPr>
              <w:pStyle w:val="16"/>
              <w:spacing w:before="150"/>
              <w:ind w:left="282"/>
              <w:rPr>
                <w:sz w:val="18"/>
              </w:rPr>
            </w:pPr>
            <w:r>
              <w:rPr>
                <w:spacing w:val="-3"/>
                <w:sz w:val="18"/>
              </w:rPr>
              <w:t>来提升客户满意度？</w:t>
            </w:r>
          </w:p>
        </w:tc>
      </w:tr>
      <w:tr w14:paraId="63C39B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93" w:hRule="atLeast"/>
        </w:trPr>
        <w:tc>
          <w:tcPr>
            <w:tcW w:w="799" w:type="dxa"/>
          </w:tcPr>
          <w:p w14:paraId="02987C7A">
            <w:pPr>
              <w:pStyle w:val="16"/>
              <w:spacing w:before="80"/>
              <w:ind w:left="110"/>
              <w:rPr>
                <w:rFonts w:ascii="Times New Roman"/>
                <w:sz w:val="18"/>
              </w:rPr>
            </w:pPr>
            <w:r>
              <w:rPr>
                <w:rFonts w:ascii="Times New Roman"/>
                <w:spacing w:val="-5"/>
                <w:sz w:val="18"/>
              </w:rPr>
              <w:t>11</w:t>
            </w:r>
          </w:p>
          <w:p w14:paraId="35249CD9">
            <w:pPr>
              <w:pStyle w:val="16"/>
              <w:spacing w:before="0"/>
              <w:rPr>
                <w:sz w:val="18"/>
              </w:rPr>
            </w:pPr>
          </w:p>
          <w:p w14:paraId="3B589C48">
            <w:pPr>
              <w:pStyle w:val="16"/>
              <w:spacing w:before="47"/>
              <w:rPr>
                <w:sz w:val="18"/>
              </w:rPr>
            </w:pPr>
          </w:p>
          <w:p w14:paraId="0EC39D36">
            <w:pPr>
              <w:pStyle w:val="16"/>
              <w:spacing w:before="0" w:line="178" w:lineRule="exact"/>
              <w:ind w:left="110"/>
              <w:rPr>
                <w:rFonts w:ascii="Times New Roman"/>
                <w:sz w:val="18"/>
              </w:rPr>
            </w:pPr>
            <w:r>
              <w:rPr>
                <w:rFonts w:ascii="Times New Roman"/>
                <w:spacing w:val="-5"/>
                <w:sz w:val="18"/>
              </w:rPr>
              <w:t>12</w:t>
            </w:r>
          </w:p>
        </w:tc>
        <w:tc>
          <w:tcPr>
            <w:tcW w:w="1572" w:type="dxa"/>
          </w:tcPr>
          <w:p w14:paraId="72158FBF">
            <w:pPr>
              <w:pStyle w:val="16"/>
              <w:spacing w:before="0"/>
              <w:rPr>
                <w:sz w:val="18"/>
              </w:rPr>
            </w:pPr>
          </w:p>
          <w:p w14:paraId="7EB9526E">
            <w:pPr>
              <w:pStyle w:val="16"/>
              <w:spacing w:before="144"/>
              <w:rPr>
                <w:sz w:val="18"/>
              </w:rPr>
            </w:pPr>
          </w:p>
          <w:p w14:paraId="3A39BB26">
            <w:pPr>
              <w:pStyle w:val="16"/>
              <w:spacing w:before="0"/>
              <w:ind w:left="160"/>
              <w:rPr>
                <w:sz w:val="18"/>
              </w:rPr>
            </w:pPr>
            <w:r>
              <w:rPr>
                <w:spacing w:val="-4"/>
                <w:sz w:val="18"/>
              </w:rPr>
              <w:t>服务流程繁琐</w:t>
            </w:r>
          </w:p>
        </w:tc>
        <w:tc>
          <w:tcPr>
            <w:tcW w:w="1139" w:type="dxa"/>
          </w:tcPr>
          <w:p w14:paraId="1FA2C217">
            <w:pPr>
              <w:pStyle w:val="16"/>
              <w:spacing w:before="15"/>
              <w:rPr>
                <w:sz w:val="18"/>
              </w:rPr>
            </w:pPr>
          </w:p>
          <w:p w14:paraId="7E713CE0">
            <w:pPr>
              <w:pStyle w:val="16"/>
              <w:spacing w:before="0"/>
              <w:ind w:left="149"/>
              <w:rPr>
                <w:sz w:val="18"/>
              </w:rPr>
            </w:pPr>
            <w:r>
              <w:rPr>
                <w:spacing w:val="-4"/>
                <w:sz w:val="18"/>
              </w:rPr>
              <w:t>客户代表</w:t>
            </w:r>
          </w:p>
        </w:tc>
        <w:tc>
          <w:tcPr>
            <w:tcW w:w="5417" w:type="dxa"/>
          </w:tcPr>
          <w:p w14:paraId="4643C1CD">
            <w:pPr>
              <w:pStyle w:val="16"/>
              <w:spacing w:before="68" w:line="369" w:lineRule="auto"/>
              <w:ind w:left="282" w:right="270"/>
              <w:rPr>
                <w:sz w:val="18"/>
              </w:rPr>
            </w:pPr>
            <w:r>
              <w:rPr>
                <w:spacing w:val="-2"/>
                <w:sz w:val="18"/>
              </w:rPr>
              <w:t>您在使用产品过程中，是否觉得某些服务环节繁琐或不顺畅？是否有改进建议？</w:t>
            </w:r>
          </w:p>
          <w:p w14:paraId="0EE0A194">
            <w:pPr>
              <w:pStyle w:val="16"/>
              <w:spacing w:before="5" w:line="190" w:lineRule="exact"/>
              <w:ind w:left="282"/>
              <w:rPr>
                <w:sz w:val="18"/>
              </w:rPr>
            </w:pPr>
            <w:r>
              <w:rPr>
                <w:spacing w:val="-3"/>
                <w:sz w:val="18"/>
              </w:rPr>
              <w:t>在订单处理、配送等环节，是否存在流程繁琐或延误的情况？</w:t>
            </w:r>
          </w:p>
        </w:tc>
      </w:tr>
      <w:tr w14:paraId="6F2EEA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1" w:hRule="atLeast"/>
        </w:trPr>
        <w:tc>
          <w:tcPr>
            <w:tcW w:w="799" w:type="dxa"/>
          </w:tcPr>
          <w:p w14:paraId="6E910E33">
            <w:pPr>
              <w:pStyle w:val="16"/>
              <w:spacing w:before="0"/>
              <w:rPr>
                <w:rFonts w:ascii="Times New Roman"/>
                <w:sz w:val="18"/>
              </w:rPr>
            </w:pPr>
          </w:p>
        </w:tc>
        <w:tc>
          <w:tcPr>
            <w:tcW w:w="1572" w:type="dxa"/>
          </w:tcPr>
          <w:p w14:paraId="3CDC32D1">
            <w:pPr>
              <w:pStyle w:val="16"/>
              <w:spacing w:before="0"/>
              <w:rPr>
                <w:rFonts w:ascii="Times New Roman"/>
                <w:sz w:val="18"/>
              </w:rPr>
            </w:pPr>
          </w:p>
        </w:tc>
        <w:tc>
          <w:tcPr>
            <w:tcW w:w="1139" w:type="dxa"/>
          </w:tcPr>
          <w:p w14:paraId="13DC1A9D">
            <w:pPr>
              <w:pStyle w:val="16"/>
              <w:spacing w:before="0" w:line="198" w:lineRule="exact"/>
              <w:ind w:left="149"/>
              <w:rPr>
                <w:sz w:val="18"/>
              </w:rPr>
            </w:pPr>
            <w:r>
              <w:rPr>
                <w:spacing w:val="-4"/>
                <w:sz w:val="18"/>
              </w:rPr>
              <w:t>服务经理</w:t>
            </w:r>
          </w:p>
        </w:tc>
        <w:tc>
          <w:tcPr>
            <w:tcW w:w="5417" w:type="dxa"/>
          </w:tcPr>
          <w:p w14:paraId="7CA755C8">
            <w:pPr>
              <w:pStyle w:val="16"/>
              <w:spacing w:before="150"/>
              <w:ind w:left="282"/>
              <w:rPr>
                <w:sz w:val="18"/>
              </w:rPr>
            </w:pPr>
            <w:r>
              <w:rPr>
                <w:spacing w:val="-3"/>
                <w:sz w:val="18"/>
              </w:rPr>
              <w:t>公司是否有优化流程的计划？</w:t>
            </w:r>
          </w:p>
        </w:tc>
      </w:tr>
      <w:tr w14:paraId="70CE98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5" w:hRule="atLeast"/>
        </w:trPr>
        <w:tc>
          <w:tcPr>
            <w:tcW w:w="799" w:type="dxa"/>
          </w:tcPr>
          <w:p w14:paraId="656A5330">
            <w:pPr>
              <w:pStyle w:val="16"/>
              <w:spacing w:before="80"/>
              <w:ind w:left="110"/>
              <w:rPr>
                <w:rFonts w:ascii="Times New Roman"/>
                <w:sz w:val="18"/>
              </w:rPr>
            </w:pPr>
            <w:r>
              <w:rPr>
                <w:rFonts w:ascii="Times New Roman"/>
                <w:spacing w:val="-5"/>
                <w:sz w:val="18"/>
              </w:rPr>
              <w:t>13</w:t>
            </w:r>
          </w:p>
        </w:tc>
        <w:tc>
          <w:tcPr>
            <w:tcW w:w="1572" w:type="dxa"/>
          </w:tcPr>
          <w:p w14:paraId="68865A13">
            <w:pPr>
              <w:pStyle w:val="16"/>
              <w:spacing w:before="0"/>
              <w:rPr>
                <w:rFonts w:ascii="Times New Roman"/>
                <w:sz w:val="18"/>
              </w:rPr>
            </w:pPr>
          </w:p>
        </w:tc>
        <w:tc>
          <w:tcPr>
            <w:tcW w:w="1139" w:type="dxa"/>
          </w:tcPr>
          <w:p w14:paraId="28F61DA0">
            <w:pPr>
              <w:pStyle w:val="16"/>
              <w:spacing w:before="15"/>
              <w:rPr>
                <w:sz w:val="18"/>
              </w:rPr>
            </w:pPr>
          </w:p>
          <w:p w14:paraId="45F14FA1">
            <w:pPr>
              <w:pStyle w:val="16"/>
              <w:spacing w:before="0"/>
              <w:ind w:left="149"/>
              <w:rPr>
                <w:sz w:val="18"/>
              </w:rPr>
            </w:pPr>
            <w:r>
              <w:rPr>
                <w:spacing w:val="-4"/>
                <w:sz w:val="18"/>
              </w:rPr>
              <w:t>市场人员</w:t>
            </w:r>
          </w:p>
        </w:tc>
        <w:tc>
          <w:tcPr>
            <w:tcW w:w="5417" w:type="dxa"/>
          </w:tcPr>
          <w:p w14:paraId="21F9DD7C">
            <w:pPr>
              <w:pStyle w:val="16"/>
              <w:spacing w:before="68"/>
              <w:ind w:left="282"/>
              <w:rPr>
                <w:sz w:val="18"/>
              </w:rPr>
            </w:pPr>
            <w:r>
              <w:rPr>
                <w:spacing w:val="-3"/>
                <w:sz w:val="18"/>
              </w:rPr>
              <w:t>目前的产品展示方式是否能够充分展示产品的功能？是否考虑</w:t>
            </w:r>
          </w:p>
          <w:p w14:paraId="09E7A2A1">
            <w:pPr>
              <w:pStyle w:val="16"/>
              <w:spacing w:before="125"/>
              <w:ind w:left="282"/>
              <w:rPr>
                <w:sz w:val="18"/>
              </w:rPr>
            </w:pPr>
            <w:r>
              <w:rPr>
                <w:spacing w:val="-3"/>
                <w:sz w:val="18"/>
              </w:rPr>
              <w:t>过线上或虚拟展示的创新方式？</w:t>
            </w:r>
          </w:p>
        </w:tc>
      </w:tr>
      <w:tr w14:paraId="116D32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0" w:hRule="atLeast"/>
        </w:trPr>
        <w:tc>
          <w:tcPr>
            <w:tcW w:w="799" w:type="dxa"/>
          </w:tcPr>
          <w:p w14:paraId="17C7A8B1">
            <w:pPr>
              <w:pStyle w:val="16"/>
              <w:spacing w:before="80"/>
              <w:ind w:left="110"/>
              <w:rPr>
                <w:rFonts w:ascii="Times New Roman"/>
                <w:sz w:val="18"/>
              </w:rPr>
            </w:pPr>
            <w:r>
              <w:rPr>
                <w:rFonts w:ascii="Times New Roman"/>
                <w:spacing w:val="-5"/>
                <w:sz w:val="18"/>
              </w:rPr>
              <w:t>14</w:t>
            </w:r>
          </w:p>
        </w:tc>
        <w:tc>
          <w:tcPr>
            <w:tcW w:w="1572" w:type="dxa"/>
          </w:tcPr>
          <w:p w14:paraId="43DB3EF7">
            <w:pPr>
              <w:pStyle w:val="16"/>
              <w:spacing w:before="68"/>
              <w:ind w:left="160"/>
              <w:rPr>
                <w:sz w:val="18"/>
              </w:rPr>
            </w:pPr>
            <w:r>
              <w:rPr>
                <w:spacing w:val="-4"/>
                <w:sz w:val="18"/>
              </w:rPr>
              <w:t>有形展示体验缺</w:t>
            </w:r>
          </w:p>
          <w:p w14:paraId="614A22F3">
            <w:pPr>
              <w:pStyle w:val="16"/>
              <w:spacing w:before="130"/>
              <w:ind w:left="160"/>
              <w:rPr>
                <w:sz w:val="18"/>
              </w:rPr>
            </w:pPr>
            <w:r>
              <w:rPr>
                <w:spacing w:val="-10"/>
                <w:sz w:val="18"/>
              </w:rPr>
              <w:t>失</w:t>
            </w:r>
          </w:p>
        </w:tc>
        <w:tc>
          <w:tcPr>
            <w:tcW w:w="1139" w:type="dxa"/>
          </w:tcPr>
          <w:p w14:paraId="7740C08C">
            <w:pPr>
              <w:pStyle w:val="16"/>
              <w:spacing w:before="15"/>
              <w:rPr>
                <w:sz w:val="18"/>
              </w:rPr>
            </w:pPr>
          </w:p>
          <w:p w14:paraId="3A2048BB">
            <w:pPr>
              <w:pStyle w:val="16"/>
              <w:spacing w:before="0"/>
              <w:ind w:left="149"/>
              <w:rPr>
                <w:sz w:val="18"/>
              </w:rPr>
            </w:pPr>
            <w:r>
              <w:rPr>
                <w:spacing w:val="-4"/>
                <w:sz w:val="18"/>
              </w:rPr>
              <w:t>客户代表</w:t>
            </w:r>
          </w:p>
        </w:tc>
        <w:tc>
          <w:tcPr>
            <w:tcW w:w="5417" w:type="dxa"/>
          </w:tcPr>
          <w:p w14:paraId="1F6414BD">
            <w:pPr>
              <w:pStyle w:val="16"/>
              <w:spacing w:before="68"/>
              <w:ind w:left="282"/>
              <w:rPr>
                <w:sz w:val="18"/>
              </w:rPr>
            </w:pPr>
            <w:r>
              <w:rPr>
                <w:spacing w:val="-3"/>
                <w:sz w:val="18"/>
              </w:rPr>
              <w:t>您对目前的产品展示材料是否清晰易懂？是否有希望看到更直</w:t>
            </w:r>
          </w:p>
          <w:p w14:paraId="27A844FD">
            <w:pPr>
              <w:pStyle w:val="16"/>
              <w:spacing w:before="130"/>
              <w:ind w:left="282"/>
              <w:rPr>
                <w:sz w:val="18"/>
              </w:rPr>
            </w:pPr>
            <w:r>
              <w:rPr>
                <w:spacing w:val="-3"/>
                <w:sz w:val="18"/>
              </w:rPr>
              <w:t>观的产品展示方式？</w:t>
            </w:r>
          </w:p>
        </w:tc>
      </w:tr>
      <w:tr w14:paraId="45E4B2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8" w:hRule="atLeast"/>
        </w:trPr>
        <w:tc>
          <w:tcPr>
            <w:tcW w:w="799" w:type="dxa"/>
            <w:tcBorders>
              <w:bottom w:val="single" w:color="000000" w:sz="4" w:space="0"/>
            </w:tcBorders>
          </w:tcPr>
          <w:p w14:paraId="6AE3083C">
            <w:pPr>
              <w:pStyle w:val="16"/>
              <w:spacing w:before="80"/>
              <w:ind w:left="110"/>
              <w:rPr>
                <w:rFonts w:ascii="Times New Roman"/>
                <w:sz w:val="18"/>
              </w:rPr>
            </w:pPr>
            <w:r>
              <w:rPr>
                <w:rFonts w:ascii="Times New Roman"/>
                <w:spacing w:val="-5"/>
                <w:sz w:val="18"/>
              </w:rPr>
              <w:t>15</w:t>
            </w:r>
          </w:p>
        </w:tc>
        <w:tc>
          <w:tcPr>
            <w:tcW w:w="1572" w:type="dxa"/>
            <w:tcBorders>
              <w:bottom w:val="single" w:color="000000" w:sz="4" w:space="0"/>
            </w:tcBorders>
          </w:tcPr>
          <w:p w14:paraId="2EFE1F0A">
            <w:pPr>
              <w:pStyle w:val="16"/>
              <w:spacing w:before="0"/>
              <w:rPr>
                <w:rFonts w:ascii="Times New Roman"/>
                <w:sz w:val="18"/>
              </w:rPr>
            </w:pPr>
          </w:p>
        </w:tc>
        <w:tc>
          <w:tcPr>
            <w:tcW w:w="1139" w:type="dxa"/>
            <w:tcBorders>
              <w:bottom w:val="single" w:color="000000" w:sz="4" w:space="0"/>
            </w:tcBorders>
          </w:tcPr>
          <w:p w14:paraId="5F9E50F5">
            <w:pPr>
              <w:pStyle w:val="16"/>
              <w:spacing w:before="15"/>
              <w:rPr>
                <w:sz w:val="18"/>
              </w:rPr>
            </w:pPr>
          </w:p>
          <w:p w14:paraId="4B3945C3">
            <w:pPr>
              <w:pStyle w:val="16"/>
              <w:spacing w:before="0"/>
              <w:ind w:left="149"/>
              <w:rPr>
                <w:sz w:val="18"/>
              </w:rPr>
            </w:pPr>
            <w:r>
              <w:rPr>
                <w:spacing w:val="-4"/>
                <w:sz w:val="18"/>
              </w:rPr>
              <w:t>产品经理</w:t>
            </w:r>
          </w:p>
        </w:tc>
        <w:tc>
          <w:tcPr>
            <w:tcW w:w="5417" w:type="dxa"/>
            <w:tcBorders>
              <w:bottom w:val="single" w:color="000000" w:sz="4" w:space="0"/>
            </w:tcBorders>
          </w:tcPr>
          <w:p w14:paraId="6C68B69B">
            <w:pPr>
              <w:pStyle w:val="16"/>
              <w:spacing w:before="68"/>
              <w:ind w:left="282"/>
              <w:rPr>
                <w:sz w:val="18"/>
              </w:rPr>
            </w:pPr>
            <w:r>
              <w:rPr>
                <w:spacing w:val="-3"/>
                <w:sz w:val="18"/>
              </w:rPr>
              <w:t>在产品展示方面，是否有考虑通过创新的展示方式来提高客户</w:t>
            </w:r>
          </w:p>
          <w:p w14:paraId="7B704786">
            <w:pPr>
              <w:pStyle w:val="16"/>
              <w:spacing w:before="125"/>
              <w:ind w:left="282"/>
              <w:rPr>
                <w:sz w:val="18"/>
              </w:rPr>
            </w:pPr>
            <w:r>
              <w:rPr>
                <w:spacing w:val="-3"/>
                <w:sz w:val="18"/>
              </w:rPr>
              <w:t>的认知度与信任感？</w:t>
            </w:r>
          </w:p>
        </w:tc>
      </w:tr>
    </w:tbl>
    <w:p w14:paraId="66822527">
      <w:pPr>
        <w:pStyle w:val="16"/>
        <w:spacing w:after="0"/>
        <w:rPr>
          <w:sz w:val="18"/>
        </w:rPr>
        <w:sectPr>
          <w:pgSz w:w="11910" w:h="16840"/>
          <w:pgMar w:top="1380" w:right="1417" w:bottom="1280" w:left="1417" w:header="894" w:footer="1085" w:gutter="0"/>
          <w:cols w:space="720" w:num="1"/>
        </w:sectPr>
      </w:pPr>
    </w:p>
    <w:p w14:paraId="2DEE4892">
      <w:pPr>
        <w:pStyle w:val="4"/>
        <w:numPr>
          <w:ilvl w:val="2"/>
          <w:numId w:val="2"/>
        </w:numPr>
        <w:tabs>
          <w:tab w:val="left" w:pos="1006"/>
        </w:tabs>
        <w:spacing w:before="101" w:after="0" w:line="240" w:lineRule="auto"/>
        <w:ind w:left="1006" w:right="0" w:hanging="628"/>
        <w:jc w:val="left"/>
      </w:pPr>
      <w:bookmarkStart w:id="106" w:name="_TOC_250039"/>
      <w:bookmarkEnd w:id="106"/>
      <w:r>
        <w:rPr>
          <w:spacing w:val="-2"/>
        </w:rPr>
        <w:t>访谈人员的确定</w:t>
      </w:r>
    </w:p>
    <w:p w14:paraId="70D0C38C">
      <w:pPr>
        <w:pStyle w:val="5"/>
        <w:spacing w:before="309" w:line="364" w:lineRule="auto"/>
        <w:ind w:right="377" w:firstLine="480"/>
        <w:jc w:val="both"/>
      </w:pPr>
      <w:r>
        <w:rPr>
          <w:spacing w:val="-4"/>
        </w:rPr>
        <w:t>依据上表中需要访谈的关键问题，我们确定以下人员为访谈的对象。访谈对象根据其岗位职责和对问题的了解角度进行选择，旨在从不同维度、不同职能层</w:t>
      </w:r>
      <w:r>
        <w:rPr>
          <w:spacing w:val="-5"/>
        </w:rPr>
        <w:t xml:space="preserve">面深入挖掘 </w:t>
      </w:r>
      <w:r>
        <w:rPr>
          <w:rFonts w:ascii="Times New Roman" w:eastAsia="Times New Roman"/>
        </w:rPr>
        <w:t>Q</w:t>
      </w:r>
      <w:r>
        <w:rPr>
          <w:rFonts w:ascii="Times New Roman" w:eastAsia="Times New Roman"/>
          <w:spacing w:val="33"/>
        </w:rPr>
        <w:t xml:space="preserve"> </w:t>
      </w:r>
      <w:r>
        <w:t>公司在智慧养老产品营销中的问题及其根源。以下是每个问题对</w:t>
      </w:r>
      <w:r>
        <w:rPr>
          <w:spacing w:val="-2"/>
        </w:rPr>
        <w:t>应的访谈人员的详细描述：</w:t>
      </w:r>
    </w:p>
    <w:p w14:paraId="558E0E31">
      <w:pPr>
        <w:pStyle w:val="5"/>
        <w:spacing w:before="3" w:line="364" w:lineRule="auto"/>
        <w:ind w:right="377" w:firstLine="489"/>
        <w:jc w:val="both"/>
      </w:pPr>
      <w:r>
        <w:rPr>
          <w:spacing w:val="-13"/>
          <w:sz w:val="23"/>
        </w:rPr>
        <w:t>产品经理：</w:t>
      </w:r>
      <w:r>
        <w:rPr>
          <w:spacing w:val="-6"/>
        </w:rPr>
        <w:t>产品经理负责产品的整体设计与规划，他们能深入说明产品设计</w:t>
      </w:r>
      <w:r>
        <w:rPr>
          <w:spacing w:val="-8"/>
        </w:rPr>
        <w:t>过程中的需求分析和适配性考量，帮助了解产品是否能满足不同规模养老机构的</w:t>
      </w:r>
      <w:r>
        <w:rPr>
          <w:spacing w:val="-2"/>
        </w:rPr>
        <w:t>需求差异。</w:t>
      </w:r>
    </w:p>
    <w:p w14:paraId="62661A84">
      <w:pPr>
        <w:pStyle w:val="5"/>
        <w:spacing w:before="4"/>
        <w:ind w:left="867"/>
      </w:pPr>
      <w:r>
        <w:rPr>
          <w:sz w:val="23"/>
        </w:rPr>
        <w:t>研发人员</w:t>
      </w:r>
      <w:r>
        <w:rPr>
          <w:spacing w:val="-12"/>
        </w:rPr>
        <w:t>：研发团队负责产品的技术实现，他们可以进一步讨论当前产品的</w:t>
      </w:r>
    </w:p>
    <w:p w14:paraId="36234548">
      <w:pPr>
        <w:pStyle w:val="5"/>
        <w:spacing w:before="158"/>
      </w:pPr>
      <w:r>
        <w:rPr>
          <w:spacing w:val="-1"/>
        </w:rPr>
        <w:t>系统兼容性和灵活性，帮助分析产品在不同机构中的适配性问题。</w:t>
      </w:r>
    </w:p>
    <w:p w14:paraId="52363AB7">
      <w:pPr>
        <w:pStyle w:val="5"/>
        <w:spacing w:before="163"/>
        <w:ind w:left="867"/>
      </w:pPr>
      <w:r>
        <w:rPr>
          <w:sz w:val="23"/>
        </w:rPr>
        <w:t>销售经理</w:t>
      </w:r>
      <w:r>
        <w:rPr>
          <w:spacing w:val="-11"/>
        </w:rPr>
        <w:t>：销售经理了解市场需求和客户预算情况，他们能提供关于当前定</w:t>
      </w:r>
    </w:p>
    <w:p w14:paraId="3B9B9D73">
      <w:pPr>
        <w:pStyle w:val="5"/>
        <w:spacing w:before="158"/>
      </w:pPr>
      <w:r>
        <w:rPr>
          <w:spacing w:val="-1"/>
        </w:rPr>
        <w:t>价体系是否灵活以及如何调整价格体系以适应不同客户群体的反馈。</w:t>
      </w:r>
    </w:p>
    <w:p w14:paraId="309842E6">
      <w:pPr>
        <w:pStyle w:val="5"/>
        <w:spacing w:before="163" w:line="364" w:lineRule="auto"/>
        <w:ind w:right="377" w:firstLine="489"/>
        <w:jc w:val="both"/>
      </w:pPr>
      <w:r>
        <w:rPr>
          <w:spacing w:val="-2"/>
          <w:sz w:val="23"/>
        </w:rPr>
        <w:t>财务人员</w:t>
      </w:r>
      <w:r>
        <w:rPr>
          <w:spacing w:val="-13"/>
        </w:rPr>
        <w:t>：财务人员负责公司支付方式的设计和实施，他们能深入探讨是否</w:t>
      </w:r>
      <w:r>
        <w:rPr>
          <w:spacing w:val="-6"/>
        </w:rPr>
        <w:t>已经考虑到如分期付款或模块化计费等支付方式，以及是否有对客户支付需求进</w:t>
      </w:r>
      <w:r>
        <w:rPr>
          <w:spacing w:val="-4"/>
        </w:rPr>
        <w:t>行调研。</w:t>
      </w:r>
    </w:p>
    <w:p w14:paraId="0BDC4DF6">
      <w:pPr>
        <w:pStyle w:val="5"/>
        <w:spacing w:line="307" w:lineRule="exact"/>
        <w:ind w:left="867"/>
      </w:pPr>
      <w:r>
        <w:rPr>
          <w:sz w:val="23"/>
        </w:rPr>
        <w:t>渠道经理</w:t>
      </w:r>
      <w:r>
        <w:rPr>
          <w:spacing w:val="-12"/>
        </w:rPr>
        <w:t>：渠道经理负责公司的渠道布局，他们可以提供关于二三线城市或</w:t>
      </w:r>
    </w:p>
    <w:p w14:paraId="45B610C7">
      <w:pPr>
        <w:pStyle w:val="5"/>
        <w:spacing w:before="163"/>
      </w:pPr>
      <w:r>
        <w:rPr>
          <w:spacing w:val="-1"/>
        </w:rPr>
        <w:t>偏远地区的销售渠道覆盖情况，以及是否存在优化渠道布局的需求。</w:t>
      </w:r>
    </w:p>
    <w:p w14:paraId="1F14D6F3">
      <w:pPr>
        <w:pStyle w:val="5"/>
        <w:spacing w:before="158" w:line="367" w:lineRule="auto"/>
        <w:ind w:right="377" w:firstLine="489"/>
      </w:pPr>
      <w:r>
        <w:rPr>
          <w:spacing w:val="-2"/>
          <w:sz w:val="23"/>
        </w:rPr>
        <w:t>销售人员</w:t>
      </w:r>
      <w:r>
        <w:rPr>
          <w:spacing w:val="-13"/>
        </w:rPr>
        <w:t>：销售人员作为直接接触客户的一线员工，能够提供关于当前渠道</w:t>
      </w:r>
      <w:r>
        <w:rPr>
          <w:spacing w:val="-2"/>
        </w:rPr>
        <w:t>覆盖面是否足够，尤其是线下渠道的评估以及拓展渠道的需求。</w:t>
      </w:r>
    </w:p>
    <w:p w14:paraId="4325EE99">
      <w:pPr>
        <w:pStyle w:val="5"/>
        <w:spacing w:line="364" w:lineRule="auto"/>
        <w:ind w:right="377" w:firstLine="489"/>
        <w:jc w:val="both"/>
      </w:pPr>
      <w:r>
        <w:rPr>
          <w:spacing w:val="-2"/>
          <w:sz w:val="23"/>
        </w:rPr>
        <w:t>市场推广人员</w:t>
      </w:r>
      <w:r>
        <w:rPr>
          <w:spacing w:val="-13"/>
        </w:rPr>
        <w:t>：市场推广人员负责促销活动的策划与执行，他们能够提供当</w:t>
      </w:r>
      <w:r>
        <w:rPr>
          <w:spacing w:val="-4"/>
        </w:rPr>
        <w:t>前促销活动方式的反馈，分析促销活动是否有吸引力，并提出如何提高市场关注</w:t>
      </w:r>
      <w:r>
        <w:rPr>
          <w:spacing w:val="-2"/>
        </w:rPr>
        <w:t>度的建议。</w:t>
      </w:r>
    </w:p>
    <w:p w14:paraId="4C18D873">
      <w:pPr>
        <w:pStyle w:val="5"/>
        <w:ind w:left="867"/>
      </w:pPr>
      <w:r>
        <w:rPr>
          <w:sz w:val="23"/>
        </w:rPr>
        <w:t>服务经理</w:t>
      </w:r>
      <w:r>
        <w:rPr>
          <w:spacing w:val="-17"/>
        </w:rPr>
        <w:t>：服务经理管理售后服务团队，能够提供售后技术支持的响应情况，</w:t>
      </w:r>
    </w:p>
    <w:p w14:paraId="21A6F059">
      <w:pPr>
        <w:pStyle w:val="5"/>
        <w:spacing w:before="157"/>
      </w:pPr>
      <w:r>
        <w:rPr>
          <w:spacing w:val="-1"/>
        </w:rPr>
        <w:t>评估是否存在响应慢的情况以及改进服务质量的建议。</w:t>
      </w:r>
    </w:p>
    <w:p w14:paraId="0EDCEAFE">
      <w:pPr>
        <w:pStyle w:val="5"/>
        <w:spacing w:before="163" w:line="362" w:lineRule="auto"/>
        <w:ind w:right="377" w:firstLine="489"/>
      </w:pPr>
      <w:r>
        <w:rPr>
          <w:spacing w:val="-2"/>
          <w:sz w:val="23"/>
        </w:rPr>
        <w:t>技术支持人员</w:t>
      </w:r>
      <w:r>
        <w:rPr>
          <w:spacing w:val="-13"/>
        </w:rPr>
        <w:t>：技术支持团队对常见的技术问题有深入了解，可以为提升客</w:t>
      </w:r>
      <w:r>
        <w:rPr>
          <w:spacing w:val="-2"/>
        </w:rPr>
        <w:t>户满意度提供更高效的解决方案，帮助识别技术支持中的短板和问题。</w:t>
      </w:r>
    </w:p>
    <w:p w14:paraId="14A15FC1">
      <w:pPr>
        <w:pStyle w:val="5"/>
        <w:spacing w:before="7"/>
        <w:ind w:left="867"/>
      </w:pPr>
      <w:r>
        <w:rPr>
          <w:sz w:val="23"/>
        </w:rPr>
        <w:t>客户代表</w:t>
      </w:r>
      <w:r>
        <w:rPr>
          <w:spacing w:val="-12"/>
        </w:rPr>
        <w:t>：客户代表作为最终的产品使用者，能够提供他们对现有策略的真</w:t>
      </w:r>
    </w:p>
    <w:p w14:paraId="1E9CC100">
      <w:pPr>
        <w:pStyle w:val="5"/>
        <w:spacing w:before="159"/>
      </w:pPr>
      <w:r>
        <w:rPr>
          <w:spacing w:val="-3"/>
        </w:rPr>
        <w:t>实反馈。</w:t>
      </w:r>
    </w:p>
    <w:p w14:paraId="3A450DDF">
      <w:pPr>
        <w:pStyle w:val="5"/>
        <w:spacing w:after="0"/>
        <w:sectPr>
          <w:pgSz w:w="11910" w:h="16840"/>
          <w:pgMar w:top="1380" w:right="1417" w:bottom="1280" w:left="1417" w:header="894" w:footer="1085" w:gutter="0"/>
          <w:cols w:space="720" w:num="1"/>
        </w:sectPr>
      </w:pPr>
    </w:p>
    <w:p w14:paraId="46C555A9">
      <w:pPr>
        <w:tabs>
          <w:tab w:val="left" w:pos="849"/>
        </w:tabs>
        <w:spacing w:before="78"/>
        <w:ind w:left="0" w:right="2" w:firstLine="0"/>
        <w:jc w:val="center"/>
        <w:rPr>
          <w:sz w:val="20"/>
        </w:rPr>
      </w:pPr>
      <w:bookmarkStart w:id="107" w:name="4.4.3 访谈过程的实施"/>
      <w:bookmarkEnd w:id="107"/>
      <w:r>
        <w:rPr>
          <w:w w:val="105"/>
          <w:sz w:val="20"/>
        </w:rPr>
        <w:t>表</w:t>
      </w:r>
      <w:r>
        <w:rPr>
          <w:spacing w:val="-49"/>
          <w:w w:val="105"/>
          <w:sz w:val="20"/>
        </w:rPr>
        <w:t xml:space="preserve"> </w:t>
      </w:r>
      <w:r>
        <w:rPr>
          <w:rFonts w:ascii="Times New Roman" w:eastAsia="Times New Roman"/>
          <w:b/>
          <w:spacing w:val="-4"/>
          <w:w w:val="105"/>
          <w:sz w:val="21"/>
        </w:rPr>
        <w:t>4.10</w:t>
      </w:r>
      <w:r>
        <w:rPr>
          <w:rFonts w:ascii="Times New Roman" w:eastAsia="Times New Roman"/>
          <w:b/>
          <w:sz w:val="21"/>
        </w:rPr>
        <w:tab/>
      </w:r>
      <w:r>
        <w:rPr>
          <w:w w:val="105"/>
          <w:sz w:val="20"/>
        </w:rPr>
        <w:t>受访人员</w:t>
      </w:r>
      <w:r>
        <w:rPr>
          <w:spacing w:val="-10"/>
          <w:w w:val="105"/>
          <w:sz w:val="20"/>
        </w:rPr>
        <w:t>表</w:t>
      </w:r>
    </w:p>
    <w:p w14:paraId="43B4197A">
      <w:pPr>
        <w:pStyle w:val="5"/>
        <w:spacing w:before="1"/>
        <w:ind w:left="0"/>
        <w:rPr>
          <w:sz w:val="15"/>
        </w:rPr>
      </w:pPr>
    </w:p>
    <w:tbl>
      <w:tblPr>
        <w:tblStyle w:val="12"/>
        <w:tblW w:w="0" w:type="auto"/>
        <w:tblInd w:w="4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05"/>
        <w:gridCol w:w="1373"/>
        <w:gridCol w:w="1291"/>
        <w:gridCol w:w="2137"/>
        <w:gridCol w:w="2421"/>
      </w:tblGrid>
      <w:tr w14:paraId="39716D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9" w:hRule="atLeast"/>
        </w:trPr>
        <w:tc>
          <w:tcPr>
            <w:tcW w:w="1005" w:type="dxa"/>
            <w:tcBorders>
              <w:top w:val="single" w:color="000000" w:sz="12" w:space="0"/>
              <w:bottom w:val="single" w:color="000000" w:sz="4" w:space="0"/>
            </w:tcBorders>
          </w:tcPr>
          <w:p w14:paraId="4A0038DB">
            <w:pPr>
              <w:pStyle w:val="16"/>
              <w:spacing w:before="48"/>
              <w:ind w:right="139"/>
              <w:jc w:val="center"/>
              <w:rPr>
                <w:sz w:val="21"/>
              </w:rPr>
            </w:pPr>
            <w:r>
              <w:rPr>
                <w:spacing w:val="-6"/>
                <w:sz w:val="21"/>
              </w:rPr>
              <w:t>序号</w:t>
            </w:r>
          </w:p>
        </w:tc>
        <w:tc>
          <w:tcPr>
            <w:tcW w:w="1373" w:type="dxa"/>
            <w:tcBorders>
              <w:top w:val="single" w:color="000000" w:sz="12" w:space="0"/>
              <w:bottom w:val="single" w:color="000000" w:sz="4" w:space="0"/>
            </w:tcBorders>
          </w:tcPr>
          <w:p w14:paraId="5E63C6FF">
            <w:pPr>
              <w:pStyle w:val="16"/>
              <w:spacing w:before="48"/>
              <w:ind w:right="526"/>
              <w:jc w:val="right"/>
              <w:rPr>
                <w:sz w:val="21"/>
              </w:rPr>
            </w:pPr>
            <w:r>
              <w:rPr>
                <w:spacing w:val="-6"/>
                <w:sz w:val="21"/>
              </w:rPr>
              <w:t>姓名</w:t>
            </w:r>
          </w:p>
        </w:tc>
        <w:tc>
          <w:tcPr>
            <w:tcW w:w="1291" w:type="dxa"/>
            <w:tcBorders>
              <w:top w:val="single" w:color="000000" w:sz="12" w:space="0"/>
              <w:bottom w:val="single" w:color="000000" w:sz="4" w:space="0"/>
            </w:tcBorders>
          </w:tcPr>
          <w:p w14:paraId="69274080">
            <w:pPr>
              <w:pStyle w:val="16"/>
              <w:spacing w:before="48"/>
              <w:ind w:left="67" w:right="1"/>
              <w:jc w:val="center"/>
              <w:rPr>
                <w:sz w:val="21"/>
              </w:rPr>
            </w:pPr>
            <w:r>
              <w:rPr>
                <w:spacing w:val="-6"/>
                <w:sz w:val="21"/>
              </w:rPr>
              <w:t>性别</w:t>
            </w:r>
          </w:p>
        </w:tc>
        <w:tc>
          <w:tcPr>
            <w:tcW w:w="2137" w:type="dxa"/>
            <w:tcBorders>
              <w:top w:val="single" w:color="000000" w:sz="12" w:space="0"/>
              <w:bottom w:val="single" w:color="000000" w:sz="4" w:space="0"/>
            </w:tcBorders>
          </w:tcPr>
          <w:p w14:paraId="634CBF76">
            <w:pPr>
              <w:pStyle w:val="16"/>
              <w:spacing w:before="48"/>
              <w:ind w:left="1" w:right="247"/>
              <w:jc w:val="center"/>
              <w:rPr>
                <w:sz w:val="21"/>
              </w:rPr>
            </w:pPr>
            <w:r>
              <w:rPr>
                <w:spacing w:val="-6"/>
                <w:sz w:val="21"/>
              </w:rPr>
              <w:t>职务</w:t>
            </w:r>
          </w:p>
        </w:tc>
        <w:tc>
          <w:tcPr>
            <w:tcW w:w="2421" w:type="dxa"/>
            <w:tcBorders>
              <w:top w:val="single" w:color="000000" w:sz="12" w:space="0"/>
              <w:bottom w:val="single" w:color="000000" w:sz="4" w:space="0"/>
            </w:tcBorders>
          </w:tcPr>
          <w:p w14:paraId="114FE39A">
            <w:pPr>
              <w:pStyle w:val="16"/>
              <w:spacing w:before="48"/>
              <w:ind w:left="654"/>
              <w:rPr>
                <w:sz w:val="21"/>
              </w:rPr>
            </w:pPr>
            <w:r>
              <w:rPr>
                <w:spacing w:val="-4"/>
                <w:sz w:val="21"/>
              </w:rPr>
              <w:t>访谈方式</w:t>
            </w:r>
          </w:p>
        </w:tc>
      </w:tr>
      <w:tr w14:paraId="237439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1" w:hRule="atLeast"/>
        </w:trPr>
        <w:tc>
          <w:tcPr>
            <w:tcW w:w="1005" w:type="dxa"/>
            <w:tcBorders>
              <w:top w:val="single" w:color="000000" w:sz="4" w:space="0"/>
            </w:tcBorders>
          </w:tcPr>
          <w:p w14:paraId="7E4BBFBB">
            <w:pPr>
              <w:pStyle w:val="16"/>
              <w:spacing w:before="69"/>
              <w:ind w:left="1" w:right="139"/>
              <w:jc w:val="center"/>
              <w:rPr>
                <w:sz w:val="18"/>
              </w:rPr>
            </w:pPr>
            <w:r>
              <w:rPr>
                <w:spacing w:val="-10"/>
                <w:sz w:val="18"/>
              </w:rPr>
              <w:t>1</w:t>
            </w:r>
          </w:p>
        </w:tc>
        <w:tc>
          <w:tcPr>
            <w:tcW w:w="1373" w:type="dxa"/>
            <w:tcBorders>
              <w:top w:val="single" w:color="000000" w:sz="4" w:space="0"/>
            </w:tcBorders>
          </w:tcPr>
          <w:p w14:paraId="4CB1E55A">
            <w:pPr>
              <w:pStyle w:val="16"/>
              <w:spacing w:before="69"/>
              <w:ind w:right="557"/>
              <w:jc w:val="right"/>
              <w:rPr>
                <w:sz w:val="18"/>
              </w:rPr>
            </w:pPr>
            <w:r>
              <w:rPr>
                <w:spacing w:val="-6"/>
                <w:sz w:val="18"/>
              </w:rPr>
              <w:t>李鹏</w:t>
            </w:r>
          </w:p>
        </w:tc>
        <w:tc>
          <w:tcPr>
            <w:tcW w:w="1291" w:type="dxa"/>
            <w:tcBorders>
              <w:top w:val="single" w:color="000000" w:sz="4" w:space="0"/>
            </w:tcBorders>
          </w:tcPr>
          <w:p w14:paraId="07CFD952">
            <w:pPr>
              <w:pStyle w:val="16"/>
              <w:spacing w:before="69"/>
              <w:ind w:left="67"/>
              <w:jc w:val="center"/>
              <w:rPr>
                <w:sz w:val="18"/>
              </w:rPr>
            </w:pPr>
            <w:r>
              <w:rPr>
                <w:spacing w:val="-10"/>
                <w:sz w:val="18"/>
              </w:rPr>
              <w:t>男</w:t>
            </w:r>
          </w:p>
        </w:tc>
        <w:tc>
          <w:tcPr>
            <w:tcW w:w="2137" w:type="dxa"/>
            <w:tcBorders>
              <w:top w:val="single" w:color="000000" w:sz="4" w:space="0"/>
            </w:tcBorders>
          </w:tcPr>
          <w:p w14:paraId="491CCA13">
            <w:pPr>
              <w:pStyle w:val="16"/>
              <w:spacing w:before="69"/>
              <w:ind w:left="2" w:right="247"/>
              <w:jc w:val="center"/>
              <w:rPr>
                <w:sz w:val="18"/>
              </w:rPr>
            </w:pPr>
            <w:r>
              <w:rPr>
                <w:spacing w:val="-4"/>
                <w:sz w:val="18"/>
              </w:rPr>
              <w:t>产品经理</w:t>
            </w:r>
          </w:p>
        </w:tc>
        <w:tc>
          <w:tcPr>
            <w:tcW w:w="2421" w:type="dxa"/>
            <w:tcBorders>
              <w:top w:val="single" w:color="000000" w:sz="4" w:space="0"/>
            </w:tcBorders>
          </w:tcPr>
          <w:p w14:paraId="05C6727B">
            <w:pPr>
              <w:pStyle w:val="16"/>
              <w:spacing w:before="69"/>
              <w:ind w:left="714"/>
              <w:rPr>
                <w:sz w:val="18"/>
              </w:rPr>
            </w:pPr>
            <w:r>
              <w:rPr>
                <w:spacing w:val="-4"/>
                <w:sz w:val="18"/>
              </w:rPr>
              <w:t>线下访谈</w:t>
            </w:r>
          </w:p>
        </w:tc>
      </w:tr>
      <w:tr w14:paraId="4BA825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4" w:hRule="atLeast"/>
        </w:trPr>
        <w:tc>
          <w:tcPr>
            <w:tcW w:w="1005" w:type="dxa"/>
          </w:tcPr>
          <w:p w14:paraId="29EFBD6D">
            <w:pPr>
              <w:pStyle w:val="16"/>
              <w:spacing w:before="63"/>
              <w:ind w:left="1" w:right="139"/>
              <w:jc w:val="center"/>
              <w:rPr>
                <w:sz w:val="18"/>
              </w:rPr>
            </w:pPr>
            <w:r>
              <w:rPr>
                <w:spacing w:val="-10"/>
                <w:sz w:val="18"/>
              </w:rPr>
              <w:t>2</w:t>
            </w:r>
          </w:p>
        </w:tc>
        <w:tc>
          <w:tcPr>
            <w:tcW w:w="1373" w:type="dxa"/>
          </w:tcPr>
          <w:p w14:paraId="443CF506">
            <w:pPr>
              <w:pStyle w:val="16"/>
              <w:spacing w:before="63"/>
              <w:ind w:right="467"/>
              <w:jc w:val="right"/>
              <w:rPr>
                <w:sz w:val="18"/>
              </w:rPr>
            </w:pPr>
            <w:r>
              <w:rPr>
                <w:spacing w:val="-5"/>
                <w:sz w:val="18"/>
              </w:rPr>
              <w:t>夏克贺</w:t>
            </w:r>
          </w:p>
        </w:tc>
        <w:tc>
          <w:tcPr>
            <w:tcW w:w="1291" w:type="dxa"/>
          </w:tcPr>
          <w:p w14:paraId="51B7287E">
            <w:pPr>
              <w:pStyle w:val="16"/>
              <w:spacing w:before="63"/>
              <w:ind w:left="67"/>
              <w:jc w:val="center"/>
              <w:rPr>
                <w:sz w:val="18"/>
              </w:rPr>
            </w:pPr>
            <w:r>
              <w:rPr>
                <w:spacing w:val="-10"/>
                <w:sz w:val="18"/>
              </w:rPr>
              <w:t>男</w:t>
            </w:r>
          </w:p>
        </w:tc>
        <w:tc>
          <w:tcPr>
            <w:tcW w:w="2137" w:type="dxa"/>
          </w:tcPr>
          <w:p w14:paraId="457CC7FE">
            <w:pPr>
              <w:pStyle w:val="16"/>
              <w:spacing w:before="63"/>
              <w:ind w:left="2" w:right="247"/>
              <w:jc w:val="center"/>
              <w:rPr>
                <w:sz w:val="18"/>
              </w:rPr>
            </w:pPr>
            <w:r>
              <w:rPr>
                <w:spacing w:val="-4"/>
                <w:sz w:val="18"/>
              </w:rPr>
              <w:t>技术研发</w:t>
            </w:r>
          </w:p>
        </w:tc>
        <w:tc>
          <w:tcPr>
            <w:tcW w:w="2421" w:type="dxa"/>
          </w:tcPr>
          <w:p w14:paraId="430A8D96">
            <w:pPr>
              <w:pStyle w:val="16"/>
              <w:spacing w:before="63"/>
              <w:ind w:left="714"/>
              <w:rPr>
                <w:sz w:val="18"/>
              </w:rPr>
            </w:pPr>
            <w:r>
              <w:rPr>
                <w:spacing w:val="-4"/>
                <w:sz w:val="18"/>
              </w:rPr>
              <w:t>线下访谈</w:t>
            </w:r>
          </w:p>
        </w:tc>
      </w:tr>
      <w:tr w14:paraId="773EA8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1005" w:type="dxa"/>
          </w:tcPr>
          <w:p w14:paraId="44769030">
            <w:pPr>
              <w:pStyle w:val="16"/>
              <w:spacing w:before="80"/>
              <w:ind w:left="1" w:right="139"/>
              <w:jc w:val="center"/>
              <w:rPr>
                <w:rFonts w:ascii="Times New Roman"/>
                <w:sz w:val="18"/>
              </w:rPr>
            </w:pPr>
            <w:r>
              <w:rPr>
                <w:rFonts w:ascii="Times New Roman"/>
                <w:spacing w:val="-10"/>
                <w:sz w:val="18"/>
              </w:rPr>
              <w:t>3</w:t>
            </w:r>
          </w:p>
        </w:tc>
        <w:tc>
          <w:tcPr>
            <w:tcW w:w="1373" w:type="dxa"/>
          </w:tcPr>
          <w:p w14:paraId="5E8E308A">
            <w:pPr>
              <w:pStyle w:val="16"/>
              <w:spacing w:before="68"/>
              <w:ind w:right="467"/>
              <w:jc w:val="right"/>
              <w:rPr>
                <w:sz w:val="18"/>
              </w:rPr>
            </w:pPr>
            <w:r>
              <w:rPr>
                <w:spacing w:val="-5"/>
                <w:sz w:val="18"/>
              </w:rPr>
              <w:t>王茹茹</w:t>
            </w:r>
          </w:p>
        </w:tc>
        <w:tc>
          <w:tcPr>
            <w:tcW w:w="1291" w:type="dxa"/>
          </w:tcPr>
          <w:p w14:paraId="393B10F4">
            <w:pPr>
              <w:pStyle w:val="16"/>
              <w:spacing w:before="68"/>
              <w:ind w:left="67"/>
              <w:jc w:val="center"/>
              <w:rPr>
                <w:sz w:val="18"/>
              </w:rPr>
            </w:pPr>
            <w:r>
              <w:rPr>
                <w:spacing w:val="-10"/>
                <w:sz w:val="18"/>
              </w:rPr>
              <w:t>女</w:t>
            </w:r>
          </w:p>
        </w:tc>
        <w:tc>
          <w:tcPr>
            <w:tcW w:w="2137" w:type="dxa"/>
          </w:tcPr>
          <w:p w14:paraId="3ACAF208">
            <w:pPr>
              <w:pStyle w:val="16"/>
              <w:spacing w:before="68"/>
              <w:ind w:left="2" w:right="247"/>
              <w:jc w:val="center"/>
              <w:rPr>
                <w:sz w:val="18"/>
              </w:rPr>
            </w:pPr>
            <w:r>
              <w:rPr>
                <w:spacing w:val="-4"/>
                <w:sz w:val="18"/>
              </w:rPr>
              <w:t>销售经理</w:t>
            </w:r>
          </w:p>
        </w:tc>
        <w:tc>
          <w:tcPr>
            <w:tcW w:w="2421" w:type="dxa"/>
          </w:tcPr>
          <w:p w14:paraId="1AEBAFD7">
            <w:pPr>
              <w:pStyle w:val="16"/>
              <w:spacing w:before="68"/>
              <w:ind w:left="714"/>
              <w:rPr>
                <w:sz w:val="18"/>
              </w:rPr>
            </w:pPr>
            <w:r>
              <w:rPr>
                <w:spacing w:val="-4"/>
                <w:sz w:val="18"/>
              </w:rPr>
              <w:t>线上电话</w:t>
            </w:r>
          </w:p>
        </w:tc>
      </w:tr>
      <w:tr w14:paraId="5ED43F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1005" w:type="dxa"/>
          </w:tcPr>
          <w:p w14:paraId="3FD2278E">
            <w:pPr>
              <w:pStyle w:val="16"/>
              <w:spacing w:before="73"/>
              <w:ind w:left="1" w:right="139"/>
              <w:jc w:val="center"/>
              <w:rPr>
                <w:rFonts w:ascii="Times New Roman"/>
                <w:sz w:val="18"/>
              </w:rPr>
            </w:pPr>
            <w:r>
              <w:rPr>
                <w:rFonts w:ascii="Times New Roman"/>
                <w:spacing w:val="-10"/>
                <w:sz w:val="18"/>
              </w:rPr>
              <w:t>4</w:t>
            </w:r>
          </w:p>
        </w:tc>
        <w:tc>
          <w:tcPr>
            <w:tcW w:w="1373" w:type="dxa"/>
          </w:tcPr>
          <w:p w14:paraId="1447A8FD">
            <w:pPr>
              <w:pStyle w:val="16"/>
              <w:spacing w:before="61"/>
              <w:ind w:right="557"/>
              <w:jc w:val="right"/>
              <w:rPr>
                <w:sz w:val="18"/>
              </w:rPr>
            </w:pPr>
            <w:r>
              <w:rPr>
                <w:spacing w:val="-6"/>
                <w:sz w:val="18"/>
              </w:rPr>
              <w:t>肖泽</w:t>
            </w:r>
          </w:p>
        </w:tc>
        <w:tc>
          <w:tcPr>
            <w:tcW w:w="1291" w:type="dxa"/>
          </w:tcPr>
          <w:p w14:paraId="5018A7E2">
            <w:pPr>
              <w:pStyle w:val="16"/>
              <w:spacing w:before="61"/>
              <w:ind w:left="67"/>
              <w:jc w:val="center"/>
              <w:rPr>
                <w:sz w:val="18"/>
              </w:rPr>
            </w:pPr>
            <w:r>
              <w:rPr>
                <w:spacing w:val="-10"/>
                <w:sz w:val="18"/>
              </w:rPr>
              <w:t>男</w:t>
            </w:r>
          </w:p>
        </w:tc>
        <w:tc>
          <w:tcPr>
            <w:tcW w:w="2137" w:type="dxa"/>
          </w:tcPr>
          <w:p w14:paraId="1EBAA1F2">
            <w:pPr>
              <w:pStyle w:val="16"/>
              <w:spacing w:before="61"/>
              <w:ind w:right="247"/>
              <w:jc w:val="center"/>
              <w:rPr>
                <w:sz w:val="18"/>
              </w:rPr>
            </w:pPr>
            <w:r>
              <w:rPr>
                <w:spacing w:val="-4"/>
                <w:sz w:val="18"/>
              </w:rPr>
              <w:t>财务主管</w:t>
            </w:r>
          </w:p>
        </w:tc>
        <w:tc>
          <w:tcPr>
            <w:tcW w:w="2421" w:type="dxa"/>
          </w:tcPr>
          <w:p w14:paraId="1E237B84">
            <w:pPr>
              <w:pStyle w:val="16"/>
              <w:spacing w:before="61"/>
              <w:ind w:left="714"/>
              <w:rPr>
                <w:sz w:val="18"/>
              </w:rPr>
            </w:pPr>
            <w:r>
              <w:rPr>
                <w:spacing w:val="-4"/>
                <w:sz w:val="18"/>
              </w:rPr>
              <w:t>线下访谈</w:t>
            </w:r>
          </w:p>
        </w:tc>
      </w:tr>
      <w:tr w14:paraId="2FBFAE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7" w:hRule="atLeast"/>
        </w:trPr>
        <w:tc>
          <w:tcPr>
            <w:tcW w:w="1005" w:type="dxa"/>
          </w:tcPr>
          <w:p w14:paraId="793FF27F">
            <w:pPr>
              <w:pStyle w:val="16"/>
              <w:spacing w:before="73"/>
              <w:ind w:left="1" w:right="139"/>
              <w:jc w:val="center"/>
              <w:rPr>
                <w:rFonts w:ascii="Times New Roman"/>
                <w:sz w:val="18"/>
              </w:rPr>
            </w:pPr>
            <w:r>
              <w:rPr>
                <w:rFonts w:ascii="Times New Roman"/>
                <w:spacing w:val="-10"/>
                <w:sz w:val="18"/>
              </w:rPr>
              <w:t>5</w:t>
            </w:r>
          </w:p>
        </w:tc>
        <w:tc>
          <w:tcPr>
            <w:tcW w:w="1373" w:type="dxa"/>
          </w:tcPr>
          <w:p w14:paraId="17FD7591">
            <w:pPr>
              <w:pStyle w:val="16"/>
              <w:spacing w:before="61"/>
              <w:ind w:right="557"/>
              <w:jc w:val="right"/>
              <w:rPr>
                <w:sz w:val="18"/>
              </w:rPr>
            </w:pPr>
            <w:r>
              <w:rPr>
                <w:spacing w:val="-6"/>
                <w:sz w:val="18"/>
              </w:rPr>
              <w:t>刘畅</w:t>
            </w:r>
          </w:p>
        </w:tc>
        <w:tc>
          <w:tcPr>
            <w:tcW w:w="1291" w:type="dxa"/>
          </w:tcPr>
          <w:p w14:paraId="1A7132CC">
            <w:pPr>
              <w:pStyle w:val="16"/>
              <w:spacing w:before="61"/>
              <w:ind w:left="67"/>
              <w:jc w:val="center"/>
              <w:rPr>
                <w:sz w:val="18"/>
              </w:rPr>
            </w:pPr>
            <w:r>
              <w:rPr>
                <w:spacing w:val="-10"/>
                <w:sz w:val="18"/>
              </w:rPr>
              <w:t>女</w:t>
            </w:r>
          </w:p>
        </w:tc>
        <w:tc>
          <w:tcPr>
            <w:tcW w:w="2137" w:type="dxa"/>
          </w:tcPr>
          <w:p w14:paraId="705DCA1A">
            <w:pPr>
              <w:pStyle w:val="16"/>
              <w:spacing w:before="61"/>
              <w:ind w:left="2" w:right="247"/>
              <w:jc w:val="center"/>
              <w:rPr>
                <w:sz w:val="18"/>
              </w:rPr>
            </w:pPr>
            <w:r>
              <w:rPr>
                <w:spacing w:val="-4"/>
                <w:sz w:val="18"/>
              </w:rPr>
              <w:t>渠道经理</w:t>
            </w:r>
          </w:p>
        </w:tc>
        <w:tc>
          <w:tcPr>
            <w:tcW w:w="2421" w:type="dxa"/>
          </w:tcPr>
          <w:p w14:paraId="1CED3688">
            <w:pPr>
              <w:pStyle w:val="16"/>
              <w:spacing w:before="61"/>
              <w:ind w:left="714"/>
              <w:rPr>
                <w:sz w:val="18"/>
              </w:rPr>
            </w:pPr>
            <w:r>
              <w:rPr>
                <w:spacing w:val="-4"/>
                <w:sz w:val="18"/>
              </w:rPr>
              <w:t>线下访谈</w:t>
            </w:r>
          </w:p>
        </w:tc>
      </w:tr>
      <w:tr w14:paraId="26CD51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7" w:hRule="atLeast"/>
        </w:trPr>
        <w:tc>
          <w:tcPr>
            <w:tcW w:w="1005" w:type="dxa"/>
          </w:tcPr>
          <w:p w14:paraId="5BDD3C40">
            <w:pPr>
              <w:pStyle w:val="16"/>
              <w:spacing w:before="71"/>
              <w:ind w:left="1" w:right="139"/>
              <w:jc w:val="center"/>
              <w:rPr>
                <w:rFonts w:ascii="Times New Roman"/>
                <w:sz w:val="18"/>
              </w:rPr>
            </w:pPr>
            <w:r>
              <w:rPr>
                <w:rFonts w:ascii="Times New Roman"/>
                <w:spacing w:val="-10"/>
                <w:sz w:val="18"/>
              </w:rPr>
              <w:t>6</w:t>
            </w:r>
          </w:p>
        </w:tc>
        <w:tc>
          <w:tcPr>
            <w:tcW w:w="1373" w:type="dxa"/>
          </w:tcPr>
          <w:p w14:paraId="10F243DE">
            <w:pPr>
              <w:pStyle w:val="16"/>
              <w:spacing w:before="59"/>
              <w:ind w:right="467"/>
              <w:jc w:val="right"/>
              <w:rPr>
                <w:sz w:val="18"/>
              </w:rPr>
            </w:pPr>
            <w:r>
              <w:rPr>
                <w:spacing w:val="-5"/>
                <w:sz w:val="18"/>
              </w:rPr>
              <w:t>孙艳青</w:t>
            </w:r>
          </w:p>
        </w:tc>
        <w:tc>
          <w:tcPr>
            <w:tcW w:w="1291" w:type="dxa"/>
          </w:tcPr>
          <w:p w14:paraId="4D2D24FD">
            <w:pPr>
              <w:pStyle w:val="16"/>
              <w:spacing w:before="59"/>
              <w:ind w:left="67"/>
              <w:jc w:val="center"/>
              <w:rPr>
                <w:sz w:val="18"/>
              </w:rPr>
            </w:pPr>
            <w:r>
              <w:rPr>
                <w:spacing w:val="-10"/>
                <w:sz w:val="18"/>
              </w:rPr>
              <w:t>女</w:t>
            </w:r>
          </w:p>
        </w:tc>
        <w:tc>
          <w:tcPr>
            <w:tcW w:w="2137" w:type="dxa"/>
          </w:tcPr>
          <w:p w14:paraId="4D1EA527">
            <w:pPr>
              <w:pStyle w:val="16"/>
              <w:spacing w:before="59"/>
              <w:ind w:right="247"/>
              <w:jc w:val="center"/>
              <w:rPr>
                <w:sz w:val="18"/>
              </w:rPr>
            </w:pPr>
            <w:r>
              <w:rPr>
                <w:spacing w:val="-4"/>
                <w:sz w:val="18"/>
              </w:rPr>
              <w:t>销售专员</w:t>
            </w:r>
          </w:p>
        </w:tc>
        <w:tc>
          <w:tcPr>
            <w:tcW w:w="2421" w:type="dxa"/>
          </w:tcPr>
          <w:p w14:paraId="7E421F8A">
            <w:pPr>
              <w:pStyle w:val="16"/>
              <w:spacing w:before="59"/>
              <w:ind w:left="714"/>
              <w:rPr>
                <w:sz w:val="18"/>
              </w:rPr>
            </w:pPr>
            <w:r>
              <w:rPr>
                <w:spacing w:val="-4"/>
                <w:sz w:val="18"/>
              </w:rPr>
              <w:t>线上会议</w:t>
            </w:r>
          </w:p>
        </w:tc>
      </w:tr>
      <w:tr w14:paraId="0F4FC3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1005" w:type="dxa"/>
          </w:tcPr>
          <w:p w14:paraId="7BBD5748">
            <w:pPr>
              <w:pStyle w:val="16"/>
              <w:spacing w:before="73"/>
              <w:ind w:left="1" w:right="139"/>
              <w:jc w:val="center"/>
              <w:rPr>
                <w:rFonts w:ascii="Times New Roman"/>
                <w:sz w:val="18"/>
              </w:rPr>
            </w:pPr>
            <w:r>
              <w:rPr>
                <w:rFonts w:ascii="Times New Roman"/>
                <w:spacing w:val="-10"/>
                <w:sz w:val="18"/>
              </w:rPr>
              <w:t>7</w:t>
            </w:r>
          </w:p>
        </w:tc>
        <w:tc>
          <w:tcPr>
            <w:tcW w:w="1373" w:type="dxa"/>
          </w:tcPr>
          <w:p w14:paraId="38087A51">
            <w:pPr>
              <w:pStyle w:val="16"/>
              <w:spacing w:before="61"/>
              <w:ind w:right="467"/>
              <w:jc w:val="right"/>
              <w:rPr>
                <w:sz w:val="18"/>
              </w:rPr>
            </w:pPr>
            <w:r>
              <w:rPr>
                <w:spacing w:val="-5"/>
                <w:sz w:val="18"/>
              </w:rPr>
              <w:t>张鹏飞</w:t>
            </w:r>
          </w:p>
        </w:tc>
        <w:tc>
          <w:tcPr>
            <w:tcW w:w="1291" w:type="dxa"/>
          </w:tcPr>
          <w:p w14:paraId="464576FE">
            <w:pPr>
              <w:pStyle w:val="16"/>
              <w:spacing w:before="61"/>
              <w:ind w:left="67"/>
              <w:jc w:val="center"/>
              <w:rPr>
                <w:sz w:val="18"/>
              </w:rPr>
            </w:pPr>
            <w:r>
              <w:rPr>
                <w:spacing w:val="-10"/>
                <w:sz w:val="18"/>
              </w:rPr>
              <w:t>男</w:t>
            </w:r>
          </w:p>
        </w:tc>
        <w:tc>
          <w:tcPr>
            <w:tcW w:w="2137" w:type="dxa"/>
          </w:tcPr>
          <w:p w14:paraId="73F319F0">
            <w:pPr>
              <w:pStyle w:val="16"/>
              <w:spacing w:before="61"/>
              <w:ind w:left="2" w:right="247"/>
              <w:jc w:val="center"/>
              <w:rPr>
                <w:sz w:val="18"/>
              </w:rPr>
            </w:pPr>
            <w:r>
              <w:rPr>
                <w:spacing w:val="-4"/>
                <w:sz w:val="18"/>
              </w:rPr>
              <w:t>市场推广经理</w:t>
            </w:r>
          </w:p>
        </w:tc>
        <w:tc>
          <w:tcPr>
            <w:tcW w:w="2421" w:type="dxa"/>
          </w:tcPr>
          <w:p w14:paraId="230EE2E0">
            <w:pPr>
              <w:pStyle w:val="16"/>
              <w:spacing w:before="61"/>
              <w:ind w:left="714"/>
              <w:rPr>
                <w:sz w:val="18"/>
              </w:rPr>
            </w:pPr>
            <w:r>
              <w:rPr>
                <w:spacing w:val="-4"/>
                <w:sz w:val="18"/>
              </w:rPr>
              <w:t>线下访谈</w:t>
            </w:r>
          </w:p>
        </w:tc>
      </w:tr>
      <w:tr w14:paraId="29A346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1005" w:type="dxa"/>
          </w:tcPr>
          <w:p w14:paraId="38695E2D">
            <w:pPr>
              <w:pStyle w:val="16"/>
              <w:spacing w:before="73"/>
              <w:ind w:left="1" w:right="139"/>
              <w:jc w:val="center"/>
              <w:rPr>
                <w:rFonts w:ascii="Times New Roman"/>
                <w:sz w:val="18"/>
              </w:rPr>
            </w:pPr>
            <w:r>
              <w:rPr>
                <w:rFonts w:ascii="Times New Roman"/>
                <w:spacing w:val="-10"/>
                <w:sz w:val="18"/>
              </w:rPr>
              <w:t>8</w:t>
            </w:r>
          </w:p>
        </w:tc>
        <w:tc>
          <w:tcPr>
            <w:tcW w:w="1373" w:type="dxa"/>
          </w:tcPr>
          <w:p w14:paraId="09E6F0FB">
            <w:pPr>
              <w:pStyle w:val="16"/>
              <w:spacing w:before="61"/>
              <w:ind w:right="557"/>
              <w:jc w:val="right"/>
              <w:rPr>
                <w:sz w:val="18"/>
              </w:rPr>
            </w:pPr>
            <w:r>
              <w:rPr>
                <w:spacing w:val="-6"/>
                <w:sz w:val="18"/>
              </w:rPr>
              <w:t>陈程</w:t>
            </w:r>
          </w:p>
        </w:tc>
        <w:tc>
          <w:tcPr>
            <w:tcW w:w="1291" w:type="dxa"/>
          </w:tcPr>
          <w:p w14:paraId="2FDF3D31">
            <w:pPr>
              <w:pStyle w:val="16"/>
              <w:spacing w:before="61"/>
              <w:ind w:left="67"/>
              <w:jc w:val="center"/>
              <w:rPr>
                <w:sz w:val="18"/>
              </w:rPr>
            </w:pPr>
            <w:r>
              <w:rPr>
                <w:spacing w:val="-10"/>
                <w:sz w:val="18"/>
              </w:rPr>
              <w:t>男</w:t>
            </w:r>
          </w:p>
        </w:tc>
        <w:tc>
          <w:tcPr>
            <w:tcW w:w="2137" w:type="dxa"/>
          </w:tcPr>
          <w:p w14:paraId="6E28E625">
            <w:pPr>
              <w:pStyle w:val="16"/>
              <w:spacing w:before="61"/>
              <w:ind w:left="2" w:right="247"/>
              <w:jc w:val="center"/>
              <w:rPr>
                <w:sz w:val="18"/>
              </w:rPr>
            </w:pPr>
            <w:r>
              <w:rPr>
                <w:spacing w:val="-4"/>
                <w:sz w:val="18"/>
              </w:rPr>
              <w:t>售后服务经理</w:t>
            </w:r>
          </w:p>
        </w:tc>
        <w:tc>
          <w:tcPr>
            <w:tcW w:w="2421" w:type="dxa"/>
          </w:tcPr>
          <w:p w14:paraId="4CA260FD">
            <w:pPr>
              <w:pStyle w:val="16"/>
              <w:spacing w:before="61"/>
              <w:ind w:left="714"/>
              <w:rPr>
                <w:sz w:val="18"/>
              </w:rPr>
            </w:pPr>
            <w:r>
              <w:rPr>
                <w:spacing w:val="-4"/>
                <w:sz w:val="18"/>
              </w:rPr>
              <w:t>线下访谈</w:t>
            </w:r>
          </w:p>
        </w:tc>
      </w:tr>
      <w:tr w14:paraId="71373D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7" w:hRule="atLeast"/>
        </w:trPr>
        <w:tc>
          <w:tcPr>
            <w:tcW w:w="1005" w:type="dxa"/>
          </w:tcPr>
          <w:p w14:paraId="6EDA8BB3">
            <w:pPr>
              <w:pStyle w:val="16"/>
              <w:spacing w:before="73"/>
              <w:ind w:left="1" w:right="139"/>
              <w:jc w:val="center"/>
              <w:rPr>
                <w:rFonts w:ascii="Times New Roman"/>
                <w:sz w:val="18"/>
              </w:rPr>
            </w:pPr>
            <w:r>
              <w:rPr>
                <w:rFonts w:ascii="Times New Roman"/>
                <w:spacing w:val="-10"/>
                <w:sz w:val="18"/>
              </w:rPr>
              <w:t>9</w:t>
            </w:r>
          </w:p>
        </w:tc>
        <w:tc>
          <w:tcPr>
            <w:tcW w:w="1373" w:type="dxa"/>
          </w:tcPr>
          <w:p w14:paraId="177A6DFE">
            <w:pPr>
              <w:pStyle w:val="16"/>
              <w:spacing w:before="61"/>
              <w:ind w:right="557"/>
              <w:jc w:val="right"/>
              <w:rPr>
                <w:sz w:val="18"/>
              </w:rPr>
            </w:pPr>
            <w:r>
              <w:rPr>
                <w:spacing w:val="-6"/>
                <w:sz w:val="18"/>
              </w:rPr>
              <w:t>齐龙</w:t>
            </w:r>
          </w:p>
        </w:tc>
        <w:tc>
          <w:tcPr>
            <w:tcW w:w="1291" w:type="dxa"/>
          </w:tcPr>
          <w:p w14:paraId="73FFD8E6">
            <w:pPr>
              <w:pStyle w:val="16"/>
              <w:spacing w:before="61"/>
              <w:ind w:left="67"/>
              <w:jc w:val="center"/>
              <w:rPr>
                <w:sz w:val="18"/>
              </w:rPr>
            </w:pPr>
            <w:r>
              <w:rPr>
                <w:spacing w:val="-10"/>
                <w:sz w:val="18"/>
              </w:rPr>
              <w:t>男</w:t>
            </w:r>
          </w:p>
        </w:tc>
        <w:tc>
          <w:tcPr>
            <w:tcW w:w="2137" w:type="dxa"/>
          </w:tcPr>
          <w:p w14:paraId="6F9B82B6">
            <w:pPr>
              <w:pStyle w:val="16"/>
              <w:spacing w:before="61"/>
              <w:ind w:right="247"/>
              <w:jc w:val="center"/>
              <w:rPr>
                <w:sz w:val="18"/>
              </w:rPr>
            </w:pPr>
            <w:r>
              <w:rPr>
                <w:spacing w:val="-4"/>
                <w:sz w:val="18"/>
              </w:rPr>
              <w:t>技术支持人员</w:t>
            </w:r>
          </w:p>
        </w:tc>
        <w:tc>
          <w:tcPr>
            <w:tcW w:w="2421" w:type="dxa"/>
          </w:tcPr>
          <w:p w14:paraId="594FED7D">
            <w:pPr>
              <w:pStyle w:val="16"/>
              <w:spacing w:before="61"/>
              <w:ind w:left="714"/>
              <w:rPr>
                <w:sz w:val="18"/>
              </w:rPr>
            </w:pPr>
            <w:r>
              <w:rPr>
                <w:spacing w:val="-4"/>
                <w:sz w:val="18"/>
              </w:rPr>
              <w:t>线上会议</w:t>
            </w:r>
          </w:p>
        </w:tc>
      </w:tr>
      <w:tr w14:paraId="3815A5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7" w:hRule="atLeast"/>
        </w:trPr>
        <w:tc>
          <w:tcPr>
            <w:tcW w:w="1005" w:type="dxa"/>
          </w:tcPr>
          <w:p w14:paraId="14C6703F">
            <w:pPr>
              <w:pStyle w:val="16"/>
              <w:spacing w:before="71"/>
              <w:ind w:right="139"/>
              <w:jc w:val="center"/>
              <w:rPr>
                <w:rFonts w:ascii="Times New Roman"/>
                <w:sz w:val="18"/>
              </w:rPr>
            </w:pPr>
            <w:r>
              <w:rPr>
                <w:rFonts w:ascii="Times New Roman"/>
                <w:spacing w:val="-5"/>
                <w:sz w:val="18"/>
              </w:rPr>
              <w:t>10</w:t>
            </w:r>
          </w:p>
        </w:tc>
        <w:tc>
          <w:tcPr>
            <w:tcW w:w="1373" w:type="dxa"/>
          </w:tcPr>
          <w:p w14:paraId="50D9EE09">
            <w:pPr>
              <w:pStyle w:val="16"/>
              <w:spacing w:before="59"/>
              <w:ind w:right="557"/>
              <w:jc w:val="right"/>
              <w:rPr>
                <w:sz w:val="18"/>
              </w:rPr>
            </w:pPr>
            <w:r>
              <w:rPr>
                <w:spacing w:val="-6"/>
                <w:sz w:val="18"/>
              </w:rPr>
              <w:t>王娟</w:t>
            </w:r>
          </w:p>
        </w:tc>
        <w:tc>
          <w:tcPr>
            <w:tcW w:w="1291" w:type="dxa"/>
          </w:tcPr>
          <w:p w14:paraId="2A95B20A">
            <w:pPr>
              <w:pStyle w:val="16"/>
              <w:spacing w:before="59"/>
              <w:ind w:left="67"/>
              <w:jc w:val="center"/>
              <w:rPr>
                <w:sz w:val="18"/>
              </w:rPr>
            </w:pPr>
            <w:r>
              <w:rPr>
                <w:spacing w:val="-10"/>
                <w:sz w:val="18"/>
              </w:rPr>
              <w:t>女</w:t>
            </w:r>
          </w:p>
        </w:tc>
        <w:tc>
          <w:tcPr>
            <w:tcW w:w="2137" w:type="dxa"/>
          </w:tcPr>
          <w:p w14:paraId="43A52BFC">
            <w:pPr>
              <w:pStyle w:val="16"/>
              <w:spacing w:before="59"/>
              <w:ind w:left="2" w:right="247"/>
              <w:jc w:val="center"/>
              <w:rPr>
                <w:sz w:val="18"/>
              </w:rPr>
            </w:pPr>
            <w:r>
              <w:rPr>
                <w:spacing w:val="-4"/>
                <w:sz w:val="18"/>
              </w:rPr>
              <w:t>客户服务经理</w:t>
            </w:r>
          </w:p>
        </w:tc>
        <w:tc>
          <w:tcPr>
            <w:tcW w:w="2421" w:type="dxa"/>
          </w:tcPr>
          <w:p w14:paraId="1D30FD2F">
            <w:pPr>
              <w:pStyle w:val="16"/>
              <w:spacing w:before="59"/>
              <w:ind w:left="714"/>
              <w:rPr>
                <w:sz w:val="18"/>
              </w:rPr>
            </w:pPr>
            <w:r>
              <w:rPr>
                <w:spacing w:val="-4"/>
                <w:sz w:val="18"/>
              </w:rPr>
              <w:t>线下访谈</w:t>
            </w:r>
          </w:p>
        </w:tc>
      </w:tr>
      <w:tr w14:paraId="57F356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1005" w:type="dxa"/>
          </w:tcPr>
          <w:p w14:paraId="194E3703">
            <w:pPr>
              <w:pStyle w:val="16"/>
              <w:spacing w:before="73"/>
              <w:ind w:right="139"/>
              <w:jc w:val="center"/>
              <w:rPr>
                <w:rFonts w:ascii="Times New Roman"/>
                <w:sz w:val="18"/>
              </w:rPr>
            </w:pPr>
            <w:r>
              <w:rPr>
                <w:rFonts w:ascii="Times New Roman"/>
                <w:spacing w:val="-5"/>
                <w:sz w:val="18"/>
              </w:rPr>
              <w:t>11</w:t>
            </w:r>
          </w:p>
        </w:tc>
        <w:tc>
          <w:tcPr>
            <w:tcW w:w="1373" w:type="dxa"/>
          </w:tcPr>
          <w:p w14:paraId="7E07C8EC">
            <w:pPr>
              <w:pStyle w:val="16"/>
              <w:spacing w:before="61"/>
              <w:ind w:right="467"/>
              <w:jc w:val="right"/>
              <w:rPr>
                <w:sz w:val="18"/>
              </w:rPr>
            </w:pPr>
            <w:r>
              <w:rPr>
                <w:spacing w:val="-5"/>
                <w:sz w:val="18"/>
              </w:rPr>
              <w:t>张美宜</w:t>
            </w:r>
          </w:p>
        </w:tc>
        <w:tc>
          <w:tcPr>
            <w:tcW w:w="1291" w:type="dxa"/>
          </w:tcPr>
          <w:p w14:paraId="3A3104E9">
            <w:pPr>
              <w:pStyle w:val="16"/>
              <w:spacing w:before="61"/>
              <w:ind w:left="67"/>
              <w:jc w:val="center"/>
              <w:rPr>
                <w:sz w:val="18"/>
              </w:rPr>
            </w:pPr>
            <w:r>
              <w:rPr>
                <w:spacing w:val="-10"/>
                <w:sz w:val="18"/>
              </w:rPr>
              <w:t>女</w:t>
            </w:r>
          </w:p>
        </w:tc>
        <w:tc>
          <w:tcPr>
            <w:tcW w:w="2137" w:type="dxa"/>
          </w:tcPr>
          <w:p w14:paraId="50C863A3">
            <w:pPr>
              <w:pStyle w:val="16"/>
              <w:spacing w:before="61"/>
              <w:ind w:left="2" w:right="247"/>
              <w:jc w:val="center"/>
              <w:rPr>
                <w:sz w:val="18"/>
              </w:rPr>
            </w:pPr>
            <w:r>
              <w:rPr>
                <w:spacing w:val="-4"/>
                <w:sz w:val="18"/>
              </w:rPr>
              <w:t>市场经理</w:t>
            </w:r>
          </w:p>
        </w:tc>
        <w:tc>
          <w:tcPr>
            <w:tcW w:w="2421" w:type="dxa"/>
          </w:tcPr>
          <w:p w14:paraId="6483C39E">
            <w:pPr>
              <w:pStyle w:val="16"/>
              <w:spacing w:before="61"/>
              <w:ind w:left="714"/>
              <w:rPr>
                <w:sz w:val="18"/>
              </w:rPr>
            </w:pPr>
            <w:r>
              <w:rPr>
                <w:spacing w:val="-4"/>
                <w:sz w:val="18"/>
              </w:rPr>
              <w:t>线下访谈</w:t>
            </w:r>
          </w:p>
        </w:tc>
      </w:tr>
      <w:tr w14:paraId="7511CB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1005" w:type="dxa"/>
          </w:tcPr>
          <w:p w14:paraId="20461172">
            <w:pPr>
              <w:pStyle w:val="16"/>
              <w:spacing w:before="73"/>
              <w:ind w:right="139"/>
              <w:jc w:val="center"/>
              <w:rPr>
                <w:rFonts w:ascii="Times New Roman"/>
                <w:sz w:val="18"/>
              </w:rPr>
            </w:pPr>
            <w:r>
              <w:rPr>
                <w:rFonts w:ascii="Times New Roman"/>
                <w:spacing w:val="-5"/>
                <w:sz w:val="18"/>
              </w:rPr>
              <w:t>12</w:t>
            </w:r>
          </w:p>
        </w:tc>
        <w:tc>
          <w:tcPr>
            <w:tcW w:w="1373" w:type="dxa"/>
          </w:tcPr>
          <w:p w14:paraId="447D35D2">
            <w:pPr>
              <w:pStyle w:val="16"/>
              <w:spacing w:before="61"/>
              <w:ind w:right="557"/>
              <w:jc w:val="right"/>
              <w:rPr>
                <w:sz w:val="18"/>
              </w:rPr>
            </w:pPr>
            <w:r>
              <w:rPr>
                <w:spacing w:val="-6"/>
                <w:sz w:val="18"/>
              </w:rPr>
              <w:t>王楠</w:t>
            </w:r>
          </w:p>
        </w:tc>
        <w:tc>
          <w:tcPr>
            <w:tcW w:w="1291" w:type="dxa"/>
          </w:tcPr>
          <w:p w14:paraId="0881EAE4">
            <w:pPr>
              <w:pStyle w:val="16"/>
              <w:spacing w:before="61"/>
              <w:ind w:left="67"/>
              <w:jc w:val="center"/>
              <w:rPr>
                <w:sz w:val="18"/>
              </w:rPr>
            </w:pPr>
            <w:r>
              <w:rPr>
                <w:spacing w:val="-10"/>
                <w:sz w:val="18"/>
              </w:rPr>
              <w:t>女</w:t>
            </w:r>
          </w:p>
        </w:tc>
        <w:tc>
          <w:tcPr>
            <w:tcW w:w="2137" w:type="dxa"/>
          </w:tcPr>
          <w:p w14:paraId="500B2156">
            <w:pPr>
              <w:pStyle w:val="16"/>
              <w:spacing w:before="61"/>
              <w:ind w:left="2" w:right="247"/>
              <w:jc w:val="center"/>
              <w:rPr>
                <w:sz w:val="18"/>
              </w:rPr>
            </w:pPr>
            <w:r>
              <w:rPr>
                <w:spacing w:val="-4"/>
                <w:sz w:val="18"/>
              </w:rPr>
              <w:t>客户代表</w:t>
            </w:r>
          </w:p>
        </w:tc>
        <w:tc>
          <w:tcPr>
            <w:tcW w:w="2421" w:type="dxa"/>
          </w:tcPr>
          <w:p w14:paraId="7EB26085">
            <w:pPr>
              <w:pStyle w:val="16"/>
              <w:spacing w:before="61"/>
              <w:ind w:left="714"/>
              <w:rPr>
                <w:sz w:val="18"/>
              </w:rPr>
            </w:pPr>
            <w:r>
              <w:rPr>
                <w:spacing w:val="-4"/>
                <w:sz w:val="18"/>
              </w:rPr>
              <w:t>线下访谈</w:t>
            </w:r>
          </w:p>
        </w:tc>
      </w:tr>
      <w:tr w14:paraId="3A70AB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7" w:hRule="atLeast"/>
        </w:trPr>
        <w:tc>
          <w:tcPr>
            <w:tcW w:w="1005" w:type="dxa"/>
          </w:tcPr>
          <w:p w14:paraId="28114B7D">
            <w:pPr>
              <w:pStyle w:val="16"/>
              <w:spacing w:before="73"/>
              <w:ind w:right="139"/>
              <w:jc w:val="center"/>
              <w:rPr>
                <w:rFonts w:ascii="Times New Roman"/>
                <w:sz w:val="18"/>
              </w:rPr>
            </w:pPr>
            <w:r>
              <w:rPr>
                <w:rFonts w:ascii="Times New Roman"/>
                <w:spacing w:val="-5"/>
                <w:sz w:val="18"/>
              </w:rPr>
              <w:t>13</w:t>
            </w:r>
          </w:p>
        </w:tc>
        <w:tc>
          <w:tcPr>
            <w:tcW w:w="1373" w:type="dxa"/>
          </w:tcPr>
          <w:p w14:paraId="1B438229">
            <w:pPr>
              <w:pStyle w:val="16"/>
              <w:spacing w:before="61"/>
              <w:ind w:right="467"/>
              <w:jc w:val="right"/>
              <w:rPr>
                <w:sz w:val="18"/>
              </w:rPr>
            </w:pPr>
            <w:r>
              <w:rPr>
                <w:spacing w:val="-5"/>
                <w:sz w:val="18"/>
              </w:rPr>
              <w:t>张立彬</w:t>
            </w:r>
          </w:p>
        </w:tc>
        <w:tc>
          <w:tcPr>
            <w:tcW w:w="1291" w:type="dxa"/>
          </w:tcPr>
          <w:p w14:paraId="37FB9E0C">
            <w:pPr>
              <w:pStyle w:val="16"/>
              <w:spacing w:before="61"/>
              <w:ind w:left="67"/>
              <w:jc w:val="center"/>
              <w:rPr>
                <w:sz w:val="18"/>
              </w:rPr>
            </w:pPr>
            <w:r>
              <w:rPr>
                <w:spacing w:val="-10"/>
                <w:sz w:val="18"/>
              </w:rPr>
              <w:t>男</w:t>
            </w:r>
          </w:p>
        </w:tc>
        <w:tc>
          <w:tcPr>
            <w:tcW w:w="2137" w:type="dxa"/>
          </w:tcPr>
          <w:p w14:paraId="6D0547C9">
            <w:pPr>
              <w:pStyle w:val="16"/>
              <w:spacing w:before="61"/>
              <w:ind w:left="2" w:right="247"/>
              <w:jc w:val="center"/>
              <w:rPr>
                <w:sz w:val="18"/>
              </w:rPr>
            </w:pPr>
            <w:r>
              <w:rPr>
                <w:spacing w:val="-4"/>
                <w:sz w:val="18"/>
              </w:rPr>
              <w:t>客户代表</w:t>
            </w:r>
          </w:p>
        </w:tc>
        <w:tc>
          <w:tcPr>
            <w:tcW w:w="2421" w:type="dxa"/>
          </w:tcPr>
          <w:p w14:paraId="50D243EC">
            <w:pPr>
              <w:pStyle w:val="16"/>
              <w:spacing w:before="61"/>
              <w:ind w:left="714"/>
              <w:rPr>
                <w:sz w:val="18"/>
              </w:rPr>
            </w:pPr>
            <w:r>
              <w:rPr>
                <w:spacing w:val="-4"/>
                <w:sz w:val="18"/>
              </w:rPr>
              <w:t>线下访谈</w:t>
            </w:r>
          </w:p>
        </w:tc>
      </w:tr>
      <w:tr w14:paraId="346C0A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7" w:hRule="atLeast"/>
        </w:trPr>
        <w:tc>
          <w:tcPr>
            <w:tcW w:w="1005" w:type="dxa"/>
          </w:tcPr>
          <w:p w14:paraId="6C73202C">
            <w:pPr>
              <w:pStyle w:val="16"/>
              <w:spacing w:before="71"/>
              <w:ind w:right="139"/>
              <w:jc w:val="center"/>
              <w:rPr>
                <w:rFonts w:ascii="Times New Roman"/>
                <w:sz w:val="18"/>
              </w:rPr>
            </w:pPr>
            <w:r>
              <w:rPr>
                <w:rFonts w:ascii="Times New Roman"/>
                <w:spacing w:val="-5"/>
                <w:sz w:val="18"/>
              </w:rPr>
              <w:t>14</w:t>
            </w:r>
          </w:p>
        </w:tc>
        <w:tc>
          <w:tcPr>
            <w:tcW w:w="1373" w:type="dxa"/>
          </w:tcPr>
          <w:p w14:paraId="11BF69B8">
            <w:pPr>
              <w:pStyle w:val="16"/>
              <w:spacing w:before="59"/>
              <w:ind w:right="464"/>
              <w:jc w:val="right"/>
              <w:rPr>
                <w:sz w:val="18"/>
              </w:rPr>
            </w:pPr>
            <w:r>
              <w:rPr>
                <w:spacing w:val="-5"/>
                <w:sz w:val="18"/>
              </w:rPr>
              <w:t>刘慧卓</w:t>
            </w:r>
          </w:p>
        </w:tc>
        <w:tc>
          <w:tcPr>
            <w:tcW w:w="1291" w:type="dxa"/>
          </w:tcPr>
          <w:p w14:paraId="53B3E2AA">
            <w:pPr>
              <w:pStyle w:val="16"/>
              <w:spacing w:before="59"/>
              <w:ind w:left="67"/>
              <w:jc w:val="center"/>
              <w:rPr>
                <w:sz w:val="18"/>
              </w:rPr>
            </w:pPr>
            <w:r>
              <w:rPr>
                <w:spacing w:val="-10"/>
                <w:sz w:val="18"/>
              </w:rPr>
              <w:t>男</w:t>
            </w:r>
          </w:p>
        </w:tc>
        <w:tc>
          <w:tcPr>
            <w:tcW w:w="2137" w:type="dxa"/>
          </w:tcPr>
          <w:p w14:paraId="205CED40">
            <w:pPr>
              <w:pStyle w:val="16"/>
              <w:spacing w:before="59"/>
              <w:ind w:right="247"/>
              <w:jc w:val="center"/>
              <w:rPr>
                <w:sz w:val="18"/>
              </w:rPr>
            </w:pPr>
            <w:r>
              <w:rPr>
                <w:spacing w:val="-4"/>
                <w:sz w:val="18"/>
              </w:rPr>
              <w:t>人力资源总监</w:t>
            </w:r>
          </w:p>
        </w:tc>
        <w:tc>
          <w:tcPr>
            <w:tcW w:w="2421" w:type="dxa"/>
          </w:tcPr>
          <w:p w14:paraId="79E368DD">
            <w:pPr>
              <w:pStyle w:val="16"/>
              <w:spacing w:before="59"/>
              <w:ind w:left="714"/>
              <w:rPr>
                <w:sz w:val="18"/>
              </w:rPr>
            </w:pPr>
            <w:r>
              <w:rPr>
                <w:spacing w:val="-4"/>
                <w:sz w:val="18"/>
              </w:rPr>
              <w:t>线下访谈</w:t>
            </w:r>
          </w:p>
        </w:tc>
      </w:tr>
      <w:tr w14:paraId="73DC19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6" w:hRule="atLeast"/>
        </w:trPr>
        <w:tc>
          <w:tcPr>
            <w:tcW w:w="1005" w:type="dxa"/>
            <w:tcBorders>
              <w:bottom w:val="single" w:color="000000" w:sz="4" w:space="0"/>
            </w:tcBorders>
          </w:tcPr>
          <w:p w14:paraId="6AAEDAC1">
            <w:pPr>
              <w:pStyle w:val="16"/>
              <w:spacing w:before="73"/>
              <w:ind w:right="139"/>
              <w:jc w:val="center"/>
              <w:rPr>
                <w:rFonts w:ascii="Times New Roman"/>
                <w:sz w:val="18"/>
              </w:rPr>
            </w:pPr>
            <w:r>
              <w:rPr>
                <w:rFonts w:ascii="Times New Roman"/>
                <w:spacing w:val="-5"/>
                <w:sz w:val="18"/>
              </w:rPr>
              <w:t>15</w:t>
            </w:r>
          </w:p>
        </w:tc>
        <w:tc>
          <w:tcPr>
            <w:tcW w:w="1373" w:type="dxa"/>
            <w:tcBorders>
              <w:bottom w:val="single" w:color="000000" w:sz="4" w:space="0"/>
            </w:tcBorders>
          </w:tcPr>
          <w:p w14:paraId="17A881F0">
            <w:pPr>
              <w:pStyle w:val="16"/>
              <w:spacing w:before="61"/>
              <w:ind w:right="557"/>
              <w:jc w:val="right"/>
              <w:rPr>
                <w:sz w:val="18"/>
              </w:rPr>
            </w:pPr>
            <w:r>
              <w:rPr>
                <w:spacing w:val="-6"/>
                <w:sz w:val="18"/>
              </w:rPr>
              <w:t>李珊</w:t>
            </w:r>
          </w:p>
        </w:tc>
        <w:tc>
          <w:tcPr>
            <w:tcW w:w="1291" w:type="dxa"/>
            <w:tcBorders>
              <w:bottom w:val="single" w:color="000000" w:sz="4" w:space="0"/>
            </w:tcBorders>
          </w:tcPr>
          <w:p w14:paraId="66194148">
            <w:pPr>
              <w:pStyle w:val="16"/>
              <w:spacing w:before="61"/>
              <w:ind w:left="67"/>
              <w:jc w:val="center"/>
              <w:rPr>
                <w:sz w:val="18"/>
              </w:rPr>
            </w:pPr>
            <w:r>
              <w:rPr>
                <w:spacing w:val="-10"/>
                <w:sz w:val="18"/>
              </w:rPr>
              <w:t>女</w:t>
            </w:r>
          </w:p>
        </w:tc>
        <w:tc>
          <w:tcPr>
            <w:tcW w:w="2137" w:type="dxa"/>
            <w:tcBorders>
              <w:bottom w:val="single" w:color="000000" w:sz="4" w:space="0"/>
            </w:tcBorders>
          </w:tcPr>
          <w:p w14:paraId="26FADD5A">
            <w:pPr>
              <w:pStyle w:val="16"/>
              <w:spacing w:before="61"/>
              <w:ind w:right="247"/>
              <w:jc w:val="center"/>
              <w:rPr>
                <w:sz w:val="18"/>
              </w:rPr>
            </w:pPr>
            <w:r>
              <w:rPr>
                <w:spacing w:val="-4"/>
                <w:sz w:val="18"/>
              </w:rPr>
              <w:t>财务总监</w:t>
            </w:r>
          </w:p>
        </w:tc>
        <w:tc>
          <w:tcPr>
            <w:tcW w:w="2421" w:type="dxa"/>
            <w:tcBorders>
              <w:bottom w:val="single" w:color="000000" w:sz="4" w:space="0"/>
            </w:tcBorders>
          </w:tcPr>
          <w:p w14:paraId="5DD6AB0E">
            <w:pPr>
              <w:pStyle w:val="16"/>
              <w:spacing w:before="61"/>
              <w:ind w:left="714"/>
              <w:rPr>
                <w:sz w:val="18"/>
              </w:rPr>
            </w:pPr>
            <w:r>
              <w:rPr>
                <w:spacing w:val="-4"/>
                <w:sz w:val="18"/>
              </w:rPr>
              <w:t>线下访谈</w:t>
            </w:r>
          </w:p>
        </w:tc>
      </w:tr>
    </w:tbl>
    <w:p w14:paraId="63A54202">
      <w:pPr>
        <w:pStyle w:val="5"/>
        <w:spacing w:before="10"/>
        <w:ind w:left="0"/>
        <w:rPr>
          <w:sz w:val="27"/>
        </w:rPr>
      </w:pPr>
    </w:p>
    <w:p w14:paraId="5A8FC5C7">
      <w:pPr>
        <w:pStyle w:val="4"/>
        <w:numPr>
          <w:ilvl w:val="2"/>
          <w:numId w:val="2"/>
        </w:numPr>
        <w:tabs>
          <w:tab w:val="left" w:pos="1006"/>
        </w:tabs>
        <w:spacing w:before="1" w:after="0" w:line="240" w:lineRule="auto"/>
        <w:ind w:left="1006" w:right="0" w:hanging="628"/>
        <w:jc w:val="left"/>
      </w:pPr>
      <w:bookmarkStart w:id="108" w:name="_TOC_250038"/>
      <w:bookmarkEnd w:id="108"/>
      <w:r>
        <w:rPr>
          <w:spacing w:val="-2"/>
        </w:rPr>
        <w:t>访谈过程的实施</w:t>
      </w:r>
    </w:p>
    <w:p w14:paraId="44FA52B4">
      <w:pPr>
        <w:pStyle w:val="5"/>
        <w:spacing w:before="309" w:line="364" w:lineRule="auto"/>
        <w:ind w:right="257" w:firstLine="480"/>
      </w:pPr>
      <w:r>
        <w:rPr>
          <w:spacing w:val="-7"/>
        </w:rPr>
        <w:t xml:space="preserve">本研究的访谈过程围绕 </w:t>
      </w:r>
      <w:r>
        <w:rPr>
          <w:rFonts w:ascii="Times New Roman" w:eastAsia="Times New Roman"/>
        </w:rPr>
        <w:t>Q</w:t>
      </w:r>
      <w:r>
        <w:rPr>
          <w:rFonts w:ascii="Times New Roman" w:eastAsia="Times New Roman"/>
          <w:spacing w:val="-15"/>
        </w:rPr>
        <w:t xml:space="preserve"> </w:t>
      </w:r>
      <w:r>
        <w:t>公司在智慧养老产品营销中面临的关键问题展开，</w:t>
      </w:r>
      <w:r>
        <w:rPr>
          <w:spacing w:val="-2"/>
        </w:rPr>
        <w:t>旨在深入了解问题的根源，并为后续营销策略优化提供理论支持和实践依据。访谈安排包括线下和电话两种形式，以适应受访者的时间安排。</w:t>
      </w:r>
    </w:p>
    <w:p w14:paraId="2555894D">
      <w:pPr>
        <w:pStyle w:val="5"/>
        <w:spacing w:before="4" w:line="364" w:lineRule="auto"/>
        <w:ind w:right="377" w:firstLine="480"/>
        <w:jc w:val="both"/>
      </w:pPr>
      <w:r>
        <w:rPr>
          <w:spacing w:val="-9"/>
        </w:rPr>
        <w:t xml:space="preserve">访谈首先从 </w:t>
      </w:r>
      <w:r>
        <w:rPr>
          <w:rFonts w:ascii="Times New Roman" w:eastAsia="Times New Roman"/>
          <w:spacing w:val="-6"/>
        </w:rPr>
        <w:t>Q</w:t>
      </w:r>
      <w:r>
        <w:rPr>
          <w:rFonts w:ascii="Times New Roman" w:eastAsia="Times New Roman"/>
          <w:spacing w:val="-9"/>
        </w:rPr>
        <w:t xml:space="preserve"> </w:t>
      </w:r>
      <w:r>
        <w:rPr>
          <w:spacing w:val="-6"/>
        </w:rPr>
        <w:t>公司内部人员开始，涵盖了管理层、研发团队、销售团队和客</w:t>
      </w:r>
      <w:r>
        <w:rPr>
          <w:spacing w:val="-4"/>
        </w:rPr>
        <w:t>户服务团队。管理层人员提供了战略层面的见解，分析了产品适配性、价格体系及销售渠道的设计和优化路径；技术研发人员分享了产品技术上的难点，进一步</w:t>
      </w:r>
      <w:r>
        <w:rPr>
          <w:spacing w:val="-6"/>
        </w:rPr>
        <w:t>探讨了当前技术实现与市场需求之间的匹配问题；销售团队则详细阐述了销售过</w:t>
      </w:r>
      <w:r>
        <w:rPr>
          <w:spacing w:val="-4"/>
        </w:rPr>
        <w:t>程中遇到的渠道拓展、促销策略及客户沟通中的挑战；服务团队则从实际工作中</w:t>
      </w:r>
      <w:r>
        <w:rPr>
          <w:spacing w:val="-2"/>
        </w:rPr>
        <w:t>提供真实的客户案例。</w:t>
      </w:r>
    </w:p>
    <w:p w14:paraId="1537E1FD">
      <w:pPr>
        <w:pStyle w:val="5"/>
        <w:spacing w:before="3" w:line="364" w:lineRule="auto"/>
        <w:ind w:right="377" w:firstLine="480"/>
        <w:jc w:val="both"/>
      </w:pPr>
      <w:r>
        <w:rPr>
          <w:spacing w:val="-13"/>
        </w:rPr>
        <w:t xml:space="preserve">外部访谈对象包括客户代表，这些受访者来自 </w:t>
      </w:r>
      <w:r>
        <w:rPr>
          <w:rFonts w:ascii="Times New Roman" w:eastAsia="Times New Roman"/>
          <w:spacing w:val="-2"/>
        </w:rPr>
        <w:t>Q</w:t>
      </w:r>
      <w:r>
        <w:rPr>
          <w:rFonts w:ascii="Times New Roman" w:eastAsia="Times New Roman"/>
          <w:spacing w:val="-13"/>
        </w:rPr>
        <w:t xml:space="preserve"> </w:t>
      </w:r>
      <w:r>
        <w:rPr>
          <w:spacing w:val="-2"/>
        </w:rPr>
        <w:t>公司服务的不同客户群体。</w:t>
      </w:r>
      <w:r>
        <w:rPr>
          <w:spacing w:val="-4"/>
        </w:rPr>
        <w:t>通过与客户代表开展访谈，深入了解了客户对产品的适配性、价格接受度、服务</w:t>
      </w:r>
      <w:r>
        <w:rPr>
          <w:spacing w:val="-2"/>
        </w:rPr>
        <w:t>流程的实际体验以及产品展示的感知差异。</w:t>
      </w:r>
    </w:p>
    <w:p w14:paraId="3366202B">
      <w:pPr>
        <w:pStyle w:val="5"/>
        <w:spacing w:after="0" w:line="364" w:lineRule="auto"/>
        <w:jc w:val="both"/>
        <w:sectPr>
          <w:pgSz w:w="11910" w:h="16840"/>
          <w:pgMar w:top="1380" w:right="1417" w:bottom="1280" w:left="1417" w:header="894" w:footer="1085" w:gutter="0"/>
          <w:cols w:space="720" w:num="1"/>
        </w:sectPr>
      </w:pPr>
    </w:p>
    <w:p w14:paraId="2CA799F7">
      <w:pPr>
        <w:pStyle w:val="4"/>
        <w:numPr>
          <w:ilvl w:val="2"/>
          <w:numId w:val="2"/>
        </w:numPr>
        <w:tabs>
          <w:tab w:val="left" w:pos="1006"/>
        </w:tabs>
        <w:spacing w:before="101" w:after="0" w:line="240" w:lineRule="auto"/>
        <w:ind w:left="1006" w:right="0" w:hanging="628"/>
        <w:jc w:val="left"/>
      </w:pPr>
      <w:bookmarkStart w:id="109" w:name="_TOC_250037"/>
      <w:bookmarkEnd w:id="109"/>
      <w:r>
        <w:rPr>
          <w:spacing w:val="-2"/>
        </w:rPr>
        <w:t>访谈结果整理</w:t>
      </w:r>
    </w:p>
    <w:p w14:paraId="119CB749">
      <w:pPr>
        <w:pStyle w:val="15"/>
        <w:numPr>
          <w:ilvl w:val="3"/>
          <w:numId w:val="2"/>
        </w:numPr>
        <w:tabs>
          <w:tab w:val="left" w:pos="1458"/>
        </w:tabs>
        <w:spacing w:before="309" w:after="0" w:line="240" w:lineRule="auto"/>
        <w:ind w:left="1458" w:right="0" w:hanging="600"/>
        <w:jc w:val="left"/>
        <w:rPr>
          <w:rFonts w:hint="eastAsia" w:ascii="宋体" w:eastAsia="宋体"/>
          <w:sz w:val="24"/>
        </w:rPr>
      </w:pPr>
      <w:r>
        <w:rPr>
          <w:rFonts w:hint="eastAsia" w:ascii="宋体" w:eastAsia="宋体"/>
          <w:spacing w:val="-3"/>
          <w:sz w:val="24"/>
        </w:rPr>
        <w:t>产品维度</w:t>
      </w:r>
    </w:p>
    <w:p w14:paraId="6D19B9C3">
      <w:pPr>
        <w:pStyle w:val="5"/>
        <w:spacing w:before="163"/>
        <w:ind w:left="858"/>
        <w:jc w:val="both"/>
      </w:pPr>
      <w:r>
        <w:rPr>
          <w:spacing w:val="-1"/>
        </w:rPr>
        <w:t xml:space="preserve">在本次访谈中，受访对象包括 </w:t>
      </w:r>
      <w:r>
        <w:rPr>
          <w:rFonts w:ascii="Times New Roman" w:eastAsia="Times New Roman"/>
        </w:rPr>
        <w:t>Q</w:t>
      </w:r>
      <w:r>
        <w:rPr>
          <w:rFonts w:ascii="Times New Roman" w:eastAsia="Times New Roman"/>
          <w:spacing w:val="49"/>
        </w:rPr>
        <w:t xml:space="preserve"> </w:t>
      </w:r>
      <w:r>
        <w:rPr>
          <w:spacing w:val="-1"/>
        </w:rPr>
        <w:t>公司产品经理、技术团队成员以及客户代</w:t>
      </w:r>
    </w:p>
    <w:p w14:paraId="78F749C6">
      <w:pPr>
        <w:pStyle w:val="5"/>
        <w:spacing w:before="158" w:line="367" w:lineRule="auto"/>
        <w:ind w:left="858" w:right="377" w:hanging="480"/>
        <w:jc w:val="both"/>
      </w:pPr>
      <w:r>
        <w:rPr>
          <w:spacing w:val="-3"/>
        </w:rPr>
        <w:t xml:space="preserve">表。访谈结果揭示了 </w:t>
      </w:r>
      <w:r>
        <w:rPr>
          <w:rFonts w:ascii="Times New Roman" w:eastAsia="Times New Roman"/>
        </w:rPr>
        <w:t>Q</w:t>
      </w:r>
      <w:r>
        <w:rPr>
          <w:rFonts w:ascii="Times New Roman" w:eastAsia="Times New Roman"/>
          <w:spacing w:val="33"/>
        </w:rPr>
        <w:t xml:space="preserve"> </w:t>
      </w:r>
      <w:r>
        <w:t>公司在产品设计和市场适配方面存在的一些关键问题。</w:t>
      </w:r>
      <w:r>
        <w:rPr>
          <w:spacing w:val="-4"/>
        </w:rPr>
        <w:t>产品经理指出，</w:t>
      </w:r>
      <w:r>
        <w:rPr>
          <w:rFonts w:ascii="Times New Roman" w:eastAsia="Times New Roman"/>
          <w:spacing w:val="-4"/>
        </w:rPr>
        <w:t>Q</w:t>
      </w:r>
      <w:r>
        <w:rPr>
          <w:rFonts w:ascii="Times New Roman" w:eastAsia="Times New Roman"/>
          <w:spacing w:val="44"/>
        </w:rPr>
        <w:t xml:space="preserve"> </w:t>
      </w:r>
      <w:r>
        <w:rPr>
          <w:spacing w:val="-5"/>
        </w:rPr>
        <w:t>公司在产品设计初期主要聚焦于基础功能的实现，如生命</w:t>
      </w:r>
    </w:p>
    <w:p w14:paraId="07863D7F">
      <w:pPr>
        <w:pStyle w:val="5"/>
        <w:spacing w:line="364" w:lineRule="auto"/>
        <w:ind w:right="377"/>
        <w:jc w:val="both"/>
      </w:pPr>
      <w:r>
        <w:rPr>
          <w:spacing w:val="-4"/>
        </w:rPr>
        <w:t>体征监测和跌倒检测等，这些功能能够在短期内满足大规模养老机构的需求，但</w:t>
      </w:r>
      <w:r>
        <w:rPr>
          <w:spacing w:val="-6"/>
        </w:rPr>
        <w:t>未能覆盖老年人群体日益增长的多样化健康管理需求。随着市场的变化和客户需</w:t>
      </w:r>
      <w:r>
        <w:rPr>
          <w:spacing w:val="-4"/>
        </w:rPr>
        <w:t>求的提升，公司未能及时扩展产品功能，尤其是在心理健康、睡眠质量等细化需求的满足上存在明显短板。尽管团队意识到这一问题，但由于资源限制，创新步</w:t>
      </w:r>
      <w:r>
        <w:rPr>
          <w:spacing w:val="-2"/>
        </w:rPr>
        <w:t>伐相对缓慢，未能在产品规划阶段有效应对这些变化。</w:t>
      </w:r>
    </w:p>
    <w:p w14:paraId="2CE01A0D">
      <w:pPr>
        <w:pStyle w:val="5"/>
        <w:spacing w:before="1" w:line="364" w:lineRule="auto"/>
        <w:ind w:right="137" w:firstLine="480"/>
      </w:pPr>
      <w:r>
        <w:rPr>
          <w:spacing w:val="-4"/>
        </w:rPr>
        <w:t>技术团队成员提到，</w:t>
      </w:r>
      <w:r>
        <w:rPr>
          <w:rFonts w:ascii="Times New Roman" w:eastAsia="Times New Roman"/>
          <w:spacing w:val="-4"/>
        </w:rPr>
        <w:t xml:space="preserve">Q </w:t>
      </w:r>
      <w:r>
        <w:rPr>
          <w:spacing w:val="-4"/>
        </w:rPr>
        <w:t>公司在智能化和大数据分析方面的技术积累相对滞后，</w:t>
      </w:r>
      <w:r>
        <w:rPr>
          <w:spacing w:val="-2"/>
        </w:rPr>
        <w:t xml:space="preserve">特别是在面对复杂环境时，产品的适应性表现不佳。以多人房间监测为例，系统 </w:t>
      </w:r>
      <w:r>
        <w:rPr>
          <w:spacing w:val="-7"/>
        </w:rPr>
        <w:t>的智能化处理能力和数据分析精度不足，无法有效应对不同场景下的健康管理需求</w:t>
      </w:r>
      <w:r>
        <w:rPr>
          <w:spacing w:val="-8"/>
        </w:rPr>
        <w:t xml:space="preserve">。此外，技术研发投入有限，使得 </w:t>
      </w:r>
      <w:r>
        <w:rPr>
          <w:rFonts w:ascii="Times New Roman" w:eastAsia="Times New Roman"/>
          <w:spacing w:val="-4"/>
        </w:rPr>
        <w:t>Q</w:t>
      </w:r>
      <w:r>
        <w:rPr>
          <w:rFonts w:ascii="Times New Roman" w:eastAsia="Times New Roman"/>
          <w:spacing w:val="-11"/>
        </w:rPr>
        <w:t xml:space="preserve"> </w:t>
      </w:r>
      <w:r>
        <w:rPr>
          <w:spacing w:val="-4"/>
        </w:rPr>
        <w:t>公司在技术创新方面的步伐滞后于市场需求的变化。这一技术短板限制了产品在养老行业中更广泛的应用，尤其是在高端市场和</w:t>
      </w:r>
      <w:r>
        <w:rPr>
          <w:spacing w:val="-2"/>
        </w:rPr>
        <w:t>高复杂度场景中的应用。</w:t>
      </w:r>
    </w:p>
    <w:p w14:paraId="1046177B">
      <w:pPr>
        <w:pStyle w:val="15"/>
        <w:numPr>
          <w:ilvl w:val="3"/>
          <w:numId w:val="2"/>
        </w:numPr>
        <w:tabs>
          <w:tab w:val="left" w:pos="1458"/>
        </w:tabs>
        <w:spacing w:before="3" w:after="0" w:line="240" w:lineRule="auto"/>
        <w:ind w:left="1458" w:right="0" w:hanging="600"/>
        <w:jc w:val="left"/>
        <w:rPr>
          <w:rFonts w:hint="eastAsia" w:ascii="宋体" w:eastAsia="宋体"/>
          <w:sz w:val="24"/>
        </w:rPr>
      </w:pPr>
      <w:r>
        <w:rPr>
          <w:rFonts w:hint="eastAsia" w:ascii="宋体" w:eastAsia="宋体"/>
          <w:spacing w:val="-3"/>
          <w:sz w:val="24"/>
        </w:rPr>
        <w:t>价格维度</w:t>
      </w:r>
    </w:p>
    <w:p w14:paraId="05A69D77">
      <w:pPr>
        <w:pStyle w:val="5"/>
        <w:spacing w:before="158" w:line="364" w:lineRule="auto"/>
        <w:ind w:right="377" w:firstLine="480"/>
        <w:jc w:val="both"/>
      </w:pPr>
      <w:r>
        <w:rPr>
          <w:spacing w:val="-4"/>
        </w:rPr>
        <w:t>财务人员指出，公司目前的定价模式主要基于成本驱动，缺乏市场导向。这导致了产品价格偏高，特别是针对中小型养老机构和社区养老点的需求，定价策</w:t>
      </w:r>
      <w:r>
        <w:rPr>
          <w:spacing w:val="-2"/>
        </w:rPr>
        <w:t>略未能与客户的实际需求相匹配。比如，公司</w:t>
      </w:r>
      <w:r>
        <w:rPr>
          <w:rFonts w:ascii="Times New Roman" w:hAnsi="Times New Roman" w:eastAsia="Times New Roman"/>
          <w:spacing w:val="-2"/>
        </w:rPr>
        <w:t>“</w:t>
      </w:r>
      <w:r>
        <w:rPr>
          <w:spacing w:val="-2"/>
        </w:rPr>
        <w:t>贝加安</w:t>
      </w:r>
      <w:r>
        <w:rPr>
          <w:rFonts w:ascii="Times New Roman" w:hAnsi="Times New Roman" w:eastAsia="Times New Roman"/>
          <w:spacing w:val="-2"/>
        </w:rPr>
        <w:t>®</w:t>
      </w:r>
      <w:r>
        <w:rPr>
          <w:spacing w:val="-2"/>
        </w:rPr>
        <w:t>健康监测系统</w:t>
      </w:r>
      <w:r>
        <w:rPr>
          <w:rFonts w:ascii="Times New Roman" w:hAnsi="Times New Roman" w:eastAsia="Times New Roman"/>
          <w:spacing w:val="-2"/>
        </w:rPr>
        <w:t>”</w:t>
      </w:r>
      <w:r>
        <w:rPr>
          <w:spacing w:val="-2"/>
        </w:rPr>
        <w:t xml:space="preserve">的定价在 </w:t>
      </w:r>
      <w:r>
        <w:rPr>
          <w:rFonts w:ascii="Times New Roman" w:hAnsi="Times New Roman" w:eastAsia="Times New Roman"/>
          <w:spacing w:val="-2"/>
        </w:rPr>
        <w:t>30</w:t>
      </w:r>
      <w:r>
        <w:rPr>
          <w:rFonts w:ascii="Times New Roman" w:hAnsi="Times New Roman" w:eastAsia="Times New Roman"/>
          <w:spacing w:val="-13"/>
        </w:rPr>
        <w:t xml:space="preserve"> </w:t>
      </w:r>
      <w:r>
        <w:rPr>
          <w:spacing w:val="-9"/>
        </w:rPr>
        <w:t xml:space="preserve">万元至 </w:t>
      </w:r>
      <w:r>
        <w:rPr>
          <w:rFonts w:ascii="Times New Roman" w:hAnsi="Times New Roman" w:eastAsia="Times New Roman"/>
          <w:spacing w:val="-2"/>
        </w:rPr>
        <w:t>50</w:t>
      </w:r>
      <w:r>
        <w:rPr>
          <w:rFonts w:ascii="Times New Roman" w:hAnsi="Times New Roman" w:eastAsia="Times New Roman"/>
          <w:spacing w:val="-7"/>
        </w:rPr>
        <w:t xml:space="preserve"> </w:t>
      </w:r>
      <w:r>
        <w:rPr>
          <w:spacing w:val="-2"/>
        </w:rPr>
        <w:t>万元之间，这一价格主要依据设备的配置和功能模块数量。由于硬</w:t>
      </w:r>
      <w:r>
        <w:rPr>
          <w:spacing w:val="-4"/>
        </w:rPr>
        <w:t>件依赖进口传感器，成本较高，且未能通过规模效应降低生产成本，使得产品价格居高不下。此外，技术团队成员也提到，硬件供应链的国产化水平较低，未能</w:t>
      </w:r>
      <w:r>
        <w:rPr>
          <w:spacing w:val="-2"/>
        </w:rPr>
        <w:t>有效降低成本，进一步推高了产品的售价。销售团队成员同时反映，</w:t>
      </w:r>
      <w:r>
        <w:rPr>
          <w:rFonts w:ascii="Times New Roman" w:hAnsi="Times New Roman" w:eastAsia="Times New Roman"/>
          <w:spacing w:val="-2"/>
        </w:rPr>
        <w:t>Q</w:t>
      </w:r>
      <w:r>
        <w:rPr>
          <w:rFonts w:ascii="Times New Roman" w:hAnsi="Times New Roman" w:eastAsia="Times New Roman"/>
          <w:spacing w:val="-13"/>
        </w:rPr>
        <w:t xml:space="preserve"> </w:t>
      </w:r>
      <w:r>
        <w:rPr>
          <w:spacing w:val="-2"/>
        </w:rPr>
        <w:t>公司在支</w:t>
      </w:r>
      <w:r>
        <w:rPr>
          <w:spacing w:val="-4"/>
        </w:rPr>
        <w:t>付方式上的灵活性不足，导致许多资金有限的养老机构面临较大的采购压力，目</w:t>
      </w:r>
      <w:r>
        <w:t>前，</w:t>
      </w:r>
      <w:r>
        <w:rPr>
          <w:rFonts w:ascii="Times New Roman" w:hAnsi="Times New Roman" w:eastAsia="Times New Roman"/>
        </w:rPr>
        <w:t xml:space="preserve">Q </w:t>
      </w:r>
      <w:r>
        <w:t>公司采用一次性支付加年度维护费的商业模式。</w:t>
      </w:r>
    </w:p>
    <w:p w14:paraId="1F49E59B">
      <w:pPr>
        <w:pStyle w:val="15"/>
        <w:numPr>
          <w:ilvl w:val="3"/>
          <w:numId w:val="2"/>
        </w:numPr>
        <w:tabs>
          <w:tab w:val="left" w:pos="1458"/>
        </w:tabs>
        <w:spacing w:before="8" w:after="0" w:line="240" w:lineRule="auto"/>
        <w:ind w:left="1458" w:right="0" w:hanging="600"/>
        <w:jc w:val="left"/>
        <w:rPr>
          <w:rFonts w:hint="eastAsia" w:ascii="宋体" w:eastAsia="宋体"/>
          <w:sz w:val="24"/>
        </w:rPr>
      </w:pPr>
      <w:r>
        <w:rPr>
          <w:rFonts w:hint="eastAsia" w:ascii="宋体" w:eastAsia="宋体"/>
          <w:spacing w:val="-3"/>
          <w:sz w:val="24"/>
        </w:rPr>
        <w:t>渠道维度</w:t>
      </w:r>
    </w:p>
    <w:p w14:paraId="4A098FAC">
      <w:pPr>
        <w:pStyle w:val="5"/>
        <w:spacing w:before="158"/>
        <w:ind w:left="858"/>
        <w:jc w:val="both"/>
      </w:pPr>
      <w:r>
        <w:rPr>
          <w:spacing w:val="-11"/>
        </w:rPr>
        <w:t xml:space="preserve">渠道经理指出，公司一直以来的销售战略主要是以 </w:t>
      </w:r>
      <w:r>
        <w:rPr>
          <w:rFonts w:ascii="Times New Roman" w:eastAsia="Times New Roman"/>
        </w:rPr>
        <w:t xml:space="preserve">B </w:t>
      </w:r>
      <w:r>
        <w:rPr>
          <w:spacing w:val="-9"/>
        </w:rPr>
        <w:t>端市场为核心，尤其是</w:t>
      </w:r>
    </w:p>
    <w:p w14:paraId="1DFCF76C">
      <w:pPr>
        <w:pStyle w:val="5"/>
        <w:spacing w:before="163"/>
      </w:pPr>
      <w:r>
        <w:rPr>
          <w:spacing w:val="-5"/>
        </w:rPr>
        <w:t>针对大型养老机构和医疗机构。公司依赖政府合作和行业展会等传统渠道，这种</w:t>
      </w:r>
    </w:p>
    <w:p w14:paraId="2B0D7A9A">
      <w:pPr>
        <w:pStyle w:val="5"/>
        <w:spacing w:after="0"/>
        <w:sectPr>
          <w:pgSz w:w="11910" w:h="16840"/>
          <w:pgMar w:top="1380" w:right="1417" w:bottom="1280" w:left="1417" w:header="894" w:footer="1085" w:gutter="0"/>
          <w:cols w:space="720" w:num="1"/>
        </w:sectPr>
      </w:pPr>
    </w:p>
    <w:p w14:paraId="558F07F6">
      <w:pPr>
        <w:pStyle w:val="5"/>
        <w:spacing w:before="129" w:line="364" w:lineRule="auto"/>
        <w:ind w:right="377"/>
        <w:jc w:val="both"/>
      </w:pPr>
      <w:r>
        <w:rPr>
          <w:spacing w:val="-4"/>
        </w:rPr>
        <w:t>方式在高端市场有效，但随着市场需求的变化，尤其是中小型养老机构和家庭用户的崛起，公司的渠道体系已经显得有些单一。尽管公司有一些代理商合作，但</w:t>
      </w:r>
      <w:r>
        <w:rPr>
          <w:spacing w:val="-7"/>
        </w:rPr>
        <w:t>它们大多集中在一线城市和经济发达地区，导致二三线城市和偏远地区的市场拓</w:t>
      </w:r>
      <w:r>
        <w:rPr>
          <w:spacing w:val="-4"/>
        </w:rPr>
        <w:t>展受限。我们意识到这一点，但内部的销售考核机制一直聚焦于大客户，导致我</w:t>
      </w:r>
      <w:r>
        <w:rPr>
          <w:spacing w:val="-2"/>
        </w:rPr>
        <w:t>们对中小型机构和家庭用户的关注度不够。</w:t>
      </w:r>
    </w:p>
    <w:p w14:paraId="46006BBD">
      <w:pPr>
        <w:pStyle w:val="5"/>
        <w:spacing w:before="1" w:line="364" w:lineRule="auto"/>
        <w:ind w:right="377" w:firstLine="480"/>
        <w:jc w:val="both"/>
      </w:pPr>
      <w:r>
        <w:rPr>
          <w:spacing w:val="-4"/>
        </w:rPr>
        <w:t>一线销售人员反映，我们公司的销售方式比较传统，主要是依靠线下的销售团队进行商务谈判和产品演示。对于大型机构，这种方式还可以接受，但对于一些预算有限的中小型养老机构，或者那些喜欢快速决策的小型客户来说，这种销售模式的周期太长，效率也不高。很多时候，我们的客户可能仅仅通过电话或邮件咨询，却发现我们回复的速度比较慢，报价流程繁琐。这样不仅影响了客户体</w:t>
      </w:r>
      <w:r>
        <w:rPr>
          <w:spacing w:val="-2"/>
        </w:rPr>
        <w:t>验，也错失了一些潜在客户的购买意图。</w:t>
      </w:r>
    </w:p>
    <w:p w14:paraId="7DD6A954">
      <w:pPr>
        <w:pStyle w:val="5"/>
        <w:spacing w:before="3" w:line="364" w:lineRule="auto"/>
        <w:ind w:right="137" w:firstLine="480"/>
      </w:pPr>
      <w:r>
        <w:rPr>
          <w:spacing w:val="-2"/>
        </w:rPr>
        <w:t xml:space="preserve">客户代表反映，我们是一家位于二线城市的小型养老机构。我们一直在寻找 </w:t>
      </w:r>
      <w:r>
        <w:rPr>
          <w:spacing w:val="-8"/>
        </w:rPr>
        <w:t>能够提供高质量服务的智慧养老系统，但我们在本地几乎找不到相关的产品支持。</w:t>
      </w:r>
      <w:r>
        <w:rPr>
          <w:spacing w:val="-2"/>
        </w:rPr>
        <w:t xml:space="preserve"> </w:t>
      </w:r>
      <w:r>
        <w:rPr>
          <w:rFonts w:ascii="Times New Roman" w:eastAsia="Times New Roman"/>
          <w:spacing w:val="-2"/>
        </w:rPr>
        <w:t>Q</w:t>
      </w:r>
      <w:r>
        <w:rPr>
          <w:rFonts w:ascii="Times New Roman" w:eastAsia="Times New Roman"/>
          <w:spacing w:val="-13"/>
        </w:rPr>
        <w:t xml:space="preserve"> </w:t>
      </w:r>
      <w:r>
        <w:rPr>
          <w:spacing w:val="-2"/>
        </w:rPr>
        <w:t>公司没有在我们的城市建立体验店，所以我们无法亲自体验产品的功能，许多中</w:t>
      </w:r>
      <w:r>
        <w:rPr>
          <w:spacing w:val="-4"/>
        </w:rPr>
        <w:t>小型养老机构也面临类似的问题。除了线下渠道外，我们还通过社交平台和电商平台了解产品信息。其实在一些大型平台上，我们看到其他竞争对手提供了方便快捷</w:t>
      </w:r>
      <w:r>
        <w:rPr>
          <w:spacing w:val="-17"/>
        </w:rPr>
        <w:t xml:space="preserve">的在线咨询、直接下单的服务，但 </w:t>
      </w:r>
      <w:r>
        <w:rPr>
          <w:rFonts w:ascii="Times New Roman" w:eastAsia="Times New Roman"/>
        </w:rPr>
        <w:t>Q</w:t>
      </w:r>
      <w:r>
        <w:rPr>
          <w:rFonts w:ascii="Times New Roman" w:eastAsia="Times New Roman"/>
          <w:spacing w:val="-15"/>
        </w:rPr>
        <w:t xml:space="preserve"> </w:t>
      </w:r>
      <w:r>
        <w:t>公司并没有在这些渠道上展开营销，导致我们</w:t>
      </w:r>
      <w:r>
        <w:rPr>
          <w:spacing w:val="-2"/>
        </w:rPr>
        <w:t>在了解产品时感到很不方便。</w:t>
      </w:r>
    </w:p>
    <w:p w14:paraId="6C08649C">
      <w:pPr>
        <w:pStyle w:val="15"/>
        <w:numPr>
          <w:ilvl w:val="3"/>
          <w:numId w:val="2"/>
        </w:numPr>
        <w:tabs>
          <w:tab w:val="left" w:pos="1458"/>
        </w:tabs>
        <w:spacing w:before="7" w:after="0" w:line="240" w:lineRule="auto"/>
        <w:ind w:left="1458" w:right="0" w:hanging="600"/>
        <w:jc w:val="left"/>
        <w:rPr>
          <w:rFonts w:hint="eastAsia" w:ascii="宋体" w:eastAsia="宋体"/>
          <w:sz w:val="24"/>
        </w:rPr>
      </w:pPr>
      <w:r>
        <w:rPr>
          <w:rFonts w:hint="eastAsia" w:ascii="宋体" w:eastAsia="宋体"/>
          <w:spacing w:val="-3"/>
          <w:sz w:val="24"/>
        </w:rPr>
        <w:t>促销维度</w:t>
      </w:r>
    </w:p>
    <w:p w14:paraId="0A4D97BA">
      <w:pPr>
        <w:pStyle w:val="5"/>
        <w:spacing w:before="158" w:line="364" w:lineRule="auto"/>
        <w:ind w:right="137" w:firstLine="480"/>
      </w:pPr>
      <w:r>
        <w:rPr>
          <w:spacing w:val="-2"/>
        </w:rPr>
        <w:t xml:space="preserve">市场经理反映，在我们公司，传统的推广模式仍占据主导地位。我们依赖于 </w:t>
      </w:r>
      <w:r>
        <w:rPr>
          <w:spacing w:val="-7"/>
        </w:rPr>
        <w:t>线下展会和行业论坛等方式进行品牌宣传，虽然这种方式在面对大型养老机构时还</w:t>
      </w:r>
      <w:r>
        <w:rPr>
          <w:spacing w:val="-9"/>
        </w:rPr>
        <w:t xml:space="preserve">有效，但在我们试图拓展到 </w:t>
      </w:r>
      <w:r>
        <w:rPr>
          <w:rFonts w:ascii="Times New Roman" w:eastAsia="Times New Roman"/>
          <w:spacing w:val="-4"/>
        </w:rPr>
        <w:t>C</w:t>
      </w:r>
      <w:r>
        <w:rPr>
          <w:rFonts w:ascii="Times New Roman" w:eastAsia="Times New Roman"/>
          <w:spacing w:val="-11"/>
        </w:rPr>
        <w:t xml:space="preserve"> </w:t>
      </w:r>
      <w:r>
        <w:rPr>
          <w:spacing w:val="-4"/>
        </w:rPr>
        <w:t>端市场和中小机构时，已经显现出局限性。特别是我们未能在新兴的社交媒体平台上做好推广，像抖音和快手这些平台，已经成为决策者获取行业信息的重要渠道，但是我们的投入和布局都相对较少，没能利用短视频、直播等互动形式来吸引更多的潜在客户。从营销内容来看，我们的宣传更多是集中在产品的功能性介绍上，缺少更具深度的内容。我们很少去谈论行业趋势分析、</w:t>
      </w:r>
      <w:r>
        <w:rPr>
          <w:spacing w:val="-2"/>
        </w:rPr>
        <w:t>客户案例展示等，这使得我们品牌的影响力不够深入。现在客户更看重的是品牌</w:t>
      </w:r>
      <w:r>
        <w:rPr>
          <w:spacing w:val="-9"/>
        </w:rPr>
        <w:t>的价值和它在行业中的定位，但我们公司在这方面的传播力度不够，导致客户对我</w:t>
      </w:r>
      <w:r>
        <w:rPr>
          <w:spacing w:val="-8"/>
        </w:rPr>
        <w:t>们品牌的认知停留在产品的层面。尤其是我们对中小型养老机构和</w:t>
      </w:r>
    </w:p>
    <w:p w14:paraId="037D1FD0">
      <w:pPr>
        <w:pStyle w:val="5"/>
        <w:spacing w:after="0" w:line="364" w:lineRule="auto"/>
        <w:sectPr>
          <w:pgSz w:w="11910" w:h="16840"/>
          <w:pgMar w:top="1380" w:right="1417" w:bottom="1280" w:left="1417" w:header="894" w:footer="1085" w:gutter="0"/>
          <w:cols w:space="720" w:num="1"/>
        </w:sectPr>
      </w:pPr>
    </w:p>
    <w:p w14:paraId="76DCE3A0">
      <w:pPr>
        <w:pStyle w:val="5"/>
        <w:spacing w:before="129"/>
      </w:pPr>
      <w:r>
        <w:rPr>
          <w:spacing w:val="-1"/>
        </w:rPr>
        <w:t>家庭用户的覆盖面相对较弱，社交媒体和电商平台是他们了解产品的主要渠道，</w:t>
      </w:r>
    </w:p>
    <w:p w14:paraId="14B52E1A">
      <w:pPr>
        <w:pStyle w:val="5"/>
        <w:spacing w:before="158"/>
      </w:pPr>
      <w:r>
        <w:rPr>
          <w:spacing w:val="-1"/>
        </w:rPr>
        <w:t>但我们在这些平台上的营销力度不够。</w:t>
      </w:r>
    </w:p>
    <w:p w14:paraId="69AA7BF1">
      <w:pPr>
        <w:pStyle w:val="15"/>
        <w:numPr>
          <w:ilvl w:val="3"/>
          <w:numId w:val="2"/>
        </w:numPr>
        <w:tabs>
          <w:tab w:val="left" w:pos="1458"/>
        </w:tabs>
        <w:spacing w:before="163" w:after="0" w:line="240" w:lineRule="auto"/>
        <w:ind w:left="1458" w:right="0" w:hanging="600"/>
        <w:jc w:val="left"/>
        <w:rPr>
          <w:rFonts w:hint="eastAsia" w:ascii="宋体" w:eastAsia="宋体"/>
          <w:sz w:val="24"/>
        </w:rPr>
      </w:pPr>
      <w:r>
        <w:rPr>
          <w:rFonts w:hint="eastAsia" w:ascii="宋体" w:eastAsia="宋体"/>
          <w:spacing w:val="-3"/>
          <w:sz w:val="24"/>
        </w:rPr>
        <w:t>人员维度</w:t>
      </w:r>
    </w:p>
    <w:p w14:paraId="3379D505">
      <w:pPr>
        <w:pStyle w:val="5"/>
        <w:spacing w:before="158" w:line="364" w:lineRule="auto"/>
        <w:ind w:right="377" w:firstLine="480"/>
        <w:jc w:val="both"/>
      </w:pPr>
      <w:r>
        <w:rPr>
          <w:spacing w:val="-9"/>
        </w:rPr>
        <w:t xml:space="preserve">在对 </w:t>
      </w:r>
      <w:r>
        <w:rPr>
          <w:rFonts w:ascii="Times New Roman" w:hAnsi="Times New Roman" w:eastAsia="Times New Roman"/>
        </w:rPr>
        <w:t>Q</w:t>
      </w:r>
      <w:r>
        <w:rPr>
          <w:rFonts w:ascii="Times New Roman" w:hAnsi="Times New Roman" w:eastAsia="Times New Roman"/>
          <w:spacing w:val="33"/>
        </w:rPr>
        <w:t xml:space="preserve"> </w:t>
      </w:r>
      <w:r>
        <w:t>公司销售和服务团队进行访谈时，多名受访者指出，团队的专业能</w:t>
      </w:r>
      <w:r>
        <w:rPr>
          <w:spacing w:val="-2"/>
        </w:rPr>
        <w:t>力存在较大差距，特别是在销售和售后服务方面。一位销售经理提到，</w:t>
      </w:r>
      <w:r>
        <w:rPr>
          <w:rFonts w:ascii="Times New Roman" w:hAnsi="Times New Roman" w:eastAsia="Times New Roman"/>
          <w:spacing w:val="-2"/>
        </w:rPr>
        <w:t>“</w:t>
      </w:r>
      <w:r>
        <w:rPr>
          <w:spacing w:val="-2"/>
        </w:rPr>
        <w:t>虽然我</w:t>
      </w:r>
      <w:r>
        <w:rPr>
          <w:spacing w:val="-4"/>
        </w:rPr>
        <w:t>们的销售团队中有经验丰富的成员，但新人加入后，培训系统不够完善，导致他</w:t>
      </w:r>
      <w:r>
        <w:rPr>
          <w:spacing w:val="-2"/>
        </w:rPr>
        <w:t>们无法准确向客户传达产品的核心价值，甚至会出现误导客户的情况。</w:t>
      </w:r>
      <w:r>
        <w:rPr>
          <w:rFonts w:ascii="Times New Roman" w:hAnsi="Times New Roman" w:eastAsia="Times New Roman"/>
          <w:spacing w:val="-2"/>
        </w:rPr>
        <w:t>”</w:t>
      </w:r>
      <w:r>
        <w:rPr>
          <w:spacing w:val="-2"/>
        </w:rPr>
        <w:t>这与技</w:t>
      </w:r>
      <w:r>
        <w:rPr>
          <w:spacing w:val="-4"/>
        </w:rPr>
        <w:t>术支持部门的情况相似，技术支持人员的专业能力也存在地区差异，特别是在一些偏远地区，技术人员往往缺乏足够的经验，导致设备维护和安装时出错，严重</w:t>
      </w:r>
      <w:r>
        <w:rPr>
          <w:spacing w:val="-2"/>
        </w:rPr>
        <w:t>影响客户体验。一名售后服务经理表示：</w:t>
      </w:r>
      <w:r>
        <w:rPr>
          <w:rFonts w:ascii="Times New Roman" w:hAnsi="Times New Roman" w:eastAsia="Times New Roman"/>
          <w:spacing w:val="-2"/>
        </w:rPr>
        <w:t>“</w:t>
      </w:r>
      <w:r>
        <w:rPr>
          <w:spacing w:val="-2"/>
        </w:rPr>
        <w:t>我们服务团队的人员流动性大，很多</w:t>
      </w:r>
      <w:r>
        <w:rPr>
          <w:spacing w:val="-7"/>
        </w:rPr>
        <w:t>新加入的成员对于产品和行业的知识掌握不够，甚至对一些常见的技术问题也缺</w:t>
      </w:r>
      <w:r>
        <w:rPr>
          <w:spacing w:val="-2"/>
        </w:rPr>
        <w:t>乏应对经验。</w:t>
      </w:r>
      <w:r>
        <w:rPr>
          <w:rFonts w:ascii="Times New Roman" w:hAnsi="Times New Roman" w:eastAsia="Times New Roman"/>
          <w:spacing w:val="-2"/>
        </w:rPr>
        <w:t xml:space="preserve">” </w:t>
      </w:r>
      <w:r>
        <w:rPr>
          <w:spacing w:val="-2"/>
        </w:rPr>
        <w:t>这种人员流动和培训不足导致了团队的整体能力参差不齐，影响</w:t>
      </w:r>
      <w:r>
        <w:rPr>
          <w:spacing w:val="-5"/>
        </w:rPr>
        <w:t xml:space="preserve">了客户对 </w:t>
      </w:r>
      <w:r>
        <w:rPr>
          <w:rFonts w:ascii="Times New Roman" w:hAnsi="Times New Roman" w:eastAsia="Times New Roman"/>
        </w:rPr>
        <w:t xml:space="preserve">Q </w:t>
      </w:r>
      <w:r>
        <w:t>公司产品的信任度。</w:t>
      </w:r>
    </w:p>
    <w:p w14:paraId="37691964">
      <w:pPr>
        <w:pStyle w:val="5"/>
        <w:spacing w:before="6" w:line="364" w:lineRule="auto"/>
        <w:ind w:right="271" w:firstLine="480"/>
        <w:jc w:val="both"/>
        <w:rPr>
          <w:rFonts w:ascii="Times New Roman" w:hAnsi="Times New Roman" w:eastAsia="Times New Roman"/>
        </w:rPr>
      </w:pPr>
      <w:r>
        <w:rPr>
          <w:spacing w:val="-2"/>
        </w:rPr>
        <w:t>关于跨部门沟通问题，一名销售经理提到：</w:t>
      </w:r>
      <w:r>
        <w:rPr>
          <w:rFonts w:ascii="Times New Roman" w:hAnsi="Times New Roman" w:eastAsia="Times New Roman"/>
          <w:spacing w:val="-2"/>
        </w:rPr>
        <w:t>“</w:t>
      </w:r>
      <w:r>
        <w:rPr>
          <w:spacing w:val="-2"/>
        </w:rPr>
        <w:t>销售与技术部门的沟通一直是个问题。我们承诺的技术支持或培训往往因为沟通不畅而延迟，客户体验自然受到影响。</w:t>
      </w:r>
      <w:r>
        <w:rPr>
          <w:rFonts w:ascii="Times New Roman" w:hAnsi="Times New Roman" w:eastAsia="Times New Roman"/>
          <w:spacing w:val="-2"/>
        </w:rPr>
        <w:t>”</w:t>
      </w:r>
      <w:r>
        <w:rPr>
          <w:spacing w:val="-2"/>
        </w:rPr>
        <w:t>销售部门的目标过于集中在大客户的成交上，忽视了对中小型客户需求的响应，使得沟通效率进一步下降。有些地区的服务差异也显著，一位客户代表提到：</w:t>
      </w:r>
      <w:r>
        <w:rPr>
          <w:rFonts w:ascii="Times New Roman" w:hAnsi="Times New Roman" w:eastAsia="Times New Roman"/>
          <w:spacing w:val="-2"/>
        </w:rPr>
        <w:t>“</w:t>
      </w:r>
      <w:r>
        <w:rPr>
          <w:spacing w:val="-2"/>
        </w:rPr>
        <w:t>我们在大城市得到的支持比较好，但在二三线城市，技术人员的经验</w:t>
      </w:r>
      <w:r>
        <w:rPr>
          <w:spacing w:val="-18"/>
        </w:rPr>
        <w:t>和服务水平差距很大，有时我们的产品出现问题，修复和解决问题的时间特别长。</w:t>
      </w:r>
      <w:r>
        <w:rPr>
          <w:rFonts w:ascii="Times New Roman" w:hAnsi="Times New Roman" w:eastAsia="Times New Roman"/>
          <w:spacing w:val="-10"/>
        </w:rPr>
        <w:t>”</w:t>
      </w:r>
    </w:p>
    <w:p w14:paraId="0AA5CCDE">
      <w:pPr>
        <w:pStyle w:val="5"/>
        <w:spacing w:before="4"/>
        <w:ind w:left="858"/>
      </w:pPr>
      <w:r>
        <w:t>（</w:t>
      </w:r>
      <w:r>
        <w:rPr>
          <w:rFonts w:ascii="Times New Roman" w:eastAsia="Times New Roman"/>
        </w:rPr>
        <w:t>5</w:t>
      </w:r>
      <w:r>
        <w:t>）</w:t>
      </w:r>
      <w:r>
        <w:rPr>
          <w:spacing w:val="-3"/>
        </w:rPr>
        <w:t>流程维度</w:t>
      </w:r>
    </w:p>
    <w:p w14:paraId="5F8B6840">
      <w:pPr>
        <w:pStyle w:val="5"/>
        <w:spacing w:before="163" w:line="364" w:lineRule="auto"/>
        <w:ind w:right="257" w:firstLine="480"/>
        <w:jc w:val="both"/>
      </w:pPr>
      <w:r>
        <w:rPr>
          <w:spacing w:val="-2"/>
        </w:rPr>
        <w:t>客服经理表示，客户在报修后，常常面临等待过长的问题。尤其在问题涉及多个部门协调时，信息传递滞后是主要瓶颈。例如，客服部门会在接到客户报修</w:t>
      </w:r>
      <w:r>
        <w:rPr>
          <w:spacing w:val="-10"/>
        </w:rPr>
        <w:t>后将问题转给技术部门，但是技术部门接到问题后又需要转交给区域服务人员处</w:t>
      </w:r>
      <w:r>
        <w:rPr>
          <w:spacing w:val="-22"/>
        </w:rPr>
        <w:t>理，这一流程中多次转接导致客户等待时间过长。客服经理认为，需要简化流程，</w:t>
      </w:r>
      <w:r>
        <w:rPr>
          <w:spacing w:val="-2"/>
        </w:rPr>
        <w:t>减少中间环节，特别是要优化部门之间的沟通方式，确保信息传递迅速且准确。</w:t>
      </w:r>
    </w:p>
    <w:p w14:paraId="5DAE65A4">
      <w:pPr>
        <w:pStyle w:val="5"/>
        <w:spacing w:line="364" w:lineRule="auto"/>
        <w:ind w:right="377" w:firstLine="480"/>
        <w:jc w:val="both"/>
      </w:pPr>
      <w:r>
        <w:rPr>
          <w:spacing w:val="-4"/>
        </w:rPr>
        <w:t>技术支持主管指出，当前技术支持体系存在较大的效率问题，特别是在基层技术人员培训不足的情况下，很多问题需要总部远程指导才能解决。这使得一些</w:t>
      </w:r>
      <w:r>
        <w:rPr>
          <w:spacing w:val="-5"/>
        </w:rPr>
        <w:t>故障问题在基层处理时反应缓慢，甚至需要依赖其他地区的技术支持，这不仅增</w:t>
      </w:r>
    </w:p>
    <w:p w14:paraId="381378CB">
      <w:pPr>
        <w:pStyle w:val="5"/>
        <w:spacing w:after="0" w:line="364" w:lineRule="auto"/>
        <w:jc w:val="both"/>
        <w:sectPr>
          <w:pgSz w:w="11910" w:h="16840"/>
          <w:pgMar w:top="1380" w:right="1417" w:bottom="1280" w:left="1417" w:header="894" w:footer="1085" w:gutter="0"/>
          <w:cols w:space="720" w:num="1"/>
        </w:sectPr>
      </w:pPr>
    </w:p>
    <w:p w14:paraId="3C19B646">
      <w:pPr>
        <w:pStyle w:val="5"/>
        <w:spacing w:before="129" w:line="362" w:lineRule="auto"/>
        <w:ind w:right="377"/>
      </w:pPr>
      <w:bookmarkStart w:id="110" w:name="4.5 营销策略问题的原因分析"/>
      <w:bookmarkEnd w:id="110"/>
      <w:bookmarkStart w:id="111" w:name="4.5.1 产品适配不足的原因分析"/>
      <w:bookmarkEnd w:id="111"/>
      <w:r>
        <w:rPr>
          <w:spacing w:val="-4"/>
        </w:rPr>
        <w:t>加了解决时间，也影响了客户满意度。此外，技术支持主管还提到，信息系统间</w:t>
      </w:r>
      <w:r>
        <w:rPr>
          <w:spacing w:val="-2"/>
        </w:rPr>
        <w:t>的数据不同步是一个普遍的问题，很多工单的重复录入浪费了大量时间。</w:t>
      </w:r>
    </w:p>
    <w:p w14:paraId="3A4F5E30">
      <w:pPr>
        <w:pStyle w:val="5"/>
        <w:spacing w:before="7"/>
        <w:ind w:left="858"/>
      </w:pPr>
      <w:r>
        <w:t>（</w:t>
      </w:r>
      <w:r>
        <w:rPr>
          <w:rFonts w:ascii="Times New Roman" w:eastAsia="Times New Roman"/>
        </w:rPr>
        <w:t>7</w:t>
      </w:r>
      <w:r>
        <w:t>）</w:t>
      </w:r>
      <w:r>
        <w:rPr>
          <w:spacing w:val="-2"/>
        </w:rPr>
        <w:t>有形展示维度</w:t>
      </w:r>
    </w:p>
    <w:p w14:paraId="26A8918C">
      <w:pPr>
        <w:pStyle w:val="5"/>
        <w:spacing w:before="159" w:line="364" w:lineRule="auto"/>
        <w:ind w:right="220" w:firstLine="480"/>
      </w:pPr>
      <w:r>
        <w:rPr>
          <w:spacing w:val="-14"/>
        </w:rPr>
        <w:t>产品经理提到，公司当前在产品设计和展示方面的策略存在明显的矛盾。</w:t>
      </w:r>
      <w:r>
        <w:rPr>
          <w:rFonts w:ascii="Times New Roman" w:hAnsi="Times New Roman" w:eastAsia="Times New Roman"/>
        </w:rPr>
        <w:t>“</w:t>
      </w:r>
      <w:r>
        <w:t>我</w:t>
      </w:r>
      <w:r>
        <w:rPr>
          <w:spacing w:val="-6"/>
        </w:rPr>
        <w:t>们有一个很强的技术驱动文化，往往会把大量资源投入到功能开发上，而忽略了用户体验的细节。</w:t>
      </w:r>
      <w:r>
        <w:rPr>
          <w:rFonts w:ascii="Times New Roman" w:hAnsi="Times New Roman" w:eastAsia="Times New Roman"/>
          <w:spacing w:val="-6"/>
        </w:rPr>
        <w:t>”</w:t>
      </w:r>
      <w:r>
        <w:rPr>
          <w:spacing w:val="-8"/>
        </w:rPr>
        <w:t xml:space="preserve">尽管公司在核心算法和硬件的研发上投入了 </w:t>
      </w:r>
      <w:r>
        <w:rPr>
          <w:rFonts w:ascii="Times New Roman" w:hAnsi="Times New Roman" w:eastAsia="Times New Roman"/>
        </w:rPr>
        <w:t>80%</w:t>
      </w:r>
      <w:r>
        <w:t>的预算，但</w:t>
      </w:r>
      <w:r>
        <w:rPr>
          <w:spacing w:val="1"/>
        </w:rPr>
        <w:t>在界面设计和用户交互体验上，投入却相对较少。</w:t>
      </w:r>
      <w:r>
        <w:rPr>
          <w:rFonts w:ascii="Times New Roman" w:hAnsi="Times New Roman" w:eastAsia="Times New Roman"/>
          <w:spacing w:val="1"/>
        </w:rPr>
        <w:t>“</w:t>
      </w:r>
      <w:r>
        <w:t>这使得我们在面对老年群体</w:t>
      </w:r>
      <w:r>
        <w:rPr>
          <w:spacing w:val="-15"/>
        </w:rPr>
        <w:t>时，很多产品操作界面显得过于复杂，很多用户反馈说操作界面像是</w:t>
      </w:r>
      <w:r>
        <w:rPr>
          <w:rFonts w:ascii="Times New Roman" w:hAnsi="Times New Roman" w:eastAsia="Times New Roman"/>
        </w:rPr>
        <w:t>‘</w:t>
      </w:r>
      <w:r>
        <w:t>外星软件</w:t>
      </w:r>
      <w:r>
        <w:rPr>
          <w:rFonts w:ascii="Times New Roman" w:hAnsi="Times New Roman" w:eastAsia="Times New Roman"/>
        </w:rPr>
        <w:t>’</w:t>
      </w:r>
      <w:r>
        <w:rPr>
          <w:spacing w:val="-91"/>
        </w:rPr>
        <w:t>。”</w:t>
      </w:r>
    </w:p>
    <w:p w14:paraId="60FBCFAA">
      <w:pPr>
        <w:pStyle w:val="5"/>
        <w:spacing w:before="5" w:line="364" w:lineRule="auto"/>
        <w:ind w:right="377" w:firstLine="480"/>
        <w:jc w:val="both"/>
        <w:rPr>
          <w:rFonts w:ascii="Times New Roman" w:hAnsi="Times New Roman" w:eastAsia="Times New Roman"/>
        </w:rPr>
      </w:pPr>
      <w:r>
        <w:t>市场推广人员指出，</w:t>
      </w:r>
      <w:r>
        <w:rPr>
          <w:rFonts w:ascii="Times New Roman" w:hAnsi="Times New Roman" w:eastAsia="Times New Roman"/>
        </w:rPr>
        <w:t xml:space="preserve">Q </w:t>
      </w:r>
      <w:r>
        <w:t>公司设备系统的集成度相对较低，操作繁琐。</w:t>
      </w:r>
      <w:r>
        <w:rPr>
          <w:rFonts w:ascii="Times New Roman" w:hAnsi="Times New Roman" w:eastAsia="Times New Roman"/>
        </w:rPr>
        <w:t>“</w:t>
      </w:r>
      <w:r>
        <w:t>用户</w:t>
      </w:r>
      <w:r>
        <w:rPr>
          <w:spacing w:val="-5"/>
        </w:rPr>
        <w:t xml:space="preserve">需要在手机 </w:t>
      </w:r>
      <w:r>
        <w:rPr>
          <w:rFonts w:ascii="Times New Roman" w:hAnsi="Times New Roman" w:eastAsia="Times New Roman"/>
        </w:rPr>
        <w:t>App</w:t>
      </w:r>
      <w:r>
        <w:t>、语音助手和遥控器之间频繁切换，体验十分不友好。</w:t>
      </w:r>
      <w:r>
        <w:rPr>
          <w:rFonts w:ascii="Times New Roman" w:hAnsi="Times New Roman" w:eastAsia="Times New Roman"/>
        </w:rPr>
        <w:t>”</w:t>
      </w:r>
      <w:r>
        <w:t>他还提</w:t>
      </w:r>
      <w:r>
        <w:rPr>
          <w:spacing w:val="-4"/>
        </w:rPr>
        <w:t xml:space="preserve">到，尽管市场上已经有竞争者采用了 </w:t>
      </w:r>
      <w:r>
        <w:rPr>
          <w:rFonts w:ascii="Times New Roman" w:hAnsi="Times New Roman" w:eastAsia="Times New Roman"/>
          <w:spacing w:val="-2"/>
        </w:rPr>
        <w:t>AR/VR</w:t>
      </w:r>
      <w:r>
        <w:rPr>
          <w:rFonts w:ascii="Times New Roman" w:hAnsi="Times New Roman" w:eastAsia="Times New Roman"/>
          <w:spacing w:val="2"/>
        </w:rPr>
        <w:t xml:space="preserve"> </w:t>
      </w:r>
      <w:r>
        <w:rPr>
          <w:spacing w:val="-4"/>
        </w:rPr>
        <w:t xml:space="preserve">等先进技术来提升用户体验，但 </w:t>
      </w:r>
      <w:r>
        <w:rPr>
          <w:rFonts w:ascii="Times New Roman" w:hAnsi="Times New Roman" w:eastAsia="Times New Roman"/>
          <w:spacing w:val="-2"/>
        </w:rPr>
        <w:t>Q</w:t>
      </w:r>
      <w:r>
        <w:rPr>
          <w:spacing w:val="-2"/>
        </w:rPr>
        <w:t>公司在这些技术领域的投入仍然相对有限。</w:t>
      </w:r>
      <w:r>
        <w:rPr>
          <w:rFonts w:ascii="Times New Roman" w:hAnsi="Times New Roman" w:eastAsia="Times New Roman"/>
          <w:spacing w:val="-2"/>
        </w:rPr>
        <w:t>“</w:t>
      </w:r>
      <w:r>
        <w:rPr>
          <w:spacing w:val="-2"/>
        </w:rPr>
        <w:t>我们的演示更多还是停留在传统的平面视频，缺乏沉浸感，这对客户的认知效率产生了影响。</w:t>
      </w:r>
      <w:r>
        <w:rPr>
          <w:rFonts w:ascii="Times New Roman" w:hAnsi="Times New Roman" w:eastAsia="Times New Roman"/>
          <w:spacing w:val="-2"/>
        </w:rPr>
        <w:t>”</w:t>
      </w:r>
    </w:p>
    <w:p w14:paraId="1354724E">
      <w:pPr>
        <w:pStyle w:val="3"/>
        <w:numPr>
          <w:ilvl w:val="1"/>
          <w:numId w:val="2"/>
        </w:numPr>
        <w:tabs>
          <w:tab w:val="left" w:pos="904"/>
        </w:tabs>
        <w:spacing w:before="263" w:after="0" w:line="240" w:lineRule="auto"/>
        <w:ind w:left="904" w:right="0" w:hanging="526"/>
        <w:jc w:val="left"/>
      </w:pPr>
      <w:bookmarkStart w:id="112" w:name="_TOC_250036"/>
      <w:bookmarkEnd w:id="112"/>
      <w:r>
        <w:rPr>
          <w:spacing w:val="-1"/>
        </w:rPr>
        <w:t>营销策略问题的原因分析</w:t>
      </w:r>
    </w:p>
    <w:p w14:paraId="0A1A70ED">
      <w:pPr>
        <w:pStyle w:val="5"/>
        <w:spacing w:before="299"/>
        <w:ind w:left="858"/>
      </w:pPr>
      <w:r>
        <w:rPr>
          <w:spacing w:val="-5"/>
        </w:rPr>
        <w:t>为深入探讨这些问题的成因，并为后续营销策略优化提供理论依据，本研究</w:t>
      </w:r>
    </w:p>
    <w:p w14:paraId="11552710">
      <w:pPr>
        <w:pStyle w:val="5"/>
        <w:spacing w:before="158"/>
      </w:pPr>
      <w:r>
        <w:rPr>
          <w:spacing w:val="-6"/>
        </w:rPr>
        <w:t xml:space="preserve">结合访谈整理的资料从 </w:t>
      </w:r>
      <w:r>
        <w:rPr>
          <w:rFonts w:ascii="Times New Roman" w:eastAsia="Times New Roman"/>
        </w:rPr>
        <w:t>7Ps</w:t>
      </w:r>
      <w:r>
        <w:rPr>
          <w:rFonts w:ascii="Times New Roman" w:eastAsia="Times New Roman"/>
          <w:spacing w:val="-1"/>
        </w:rPr>
        <w:t xml:space="preserve"> </w:t>
      </w:r>
      <w:r>
        <w:rPr>
          <w:spacing w:val="-1"/>
        </w:rPr>
        <w:t>七个核心维度展开原因分析。</w:t>
      </w:r>
    </w:p>
    <w:p w14:paraId="053244B6">
      <w:pPr>
        <w:pStyle w:val="5"/>
        <w:spacing w:before="139"/>
        <w:ind w:left="0"/>
      </w:pPr>
    </w:p>
    <w:p w14:paraId="22DB305A">
      <w:pPr>
        <w:pStyle w:val="4"/>
        <w:numPr>
          <w:ilvl w:val="2"/>
          <w:numId w:val="2"/>
        </w:numPr>
        <w:tabs>
          <w:tab w:val="left" w:pos="1006"/>
        </w:tabs>
        <w:spacing w:before="0" w:after="0" w:line="240" w:lineRule="auto"/>
        <w:ind w:left="1006" w:right="0" w:hanging="628"/>
        <w:jc w:val="left"/>
      </w:pPr>
      <w:bookmarkStart w:id="113" w:name="_TOC_250035"/>
      <w:bookmarkEnd w:id="113"/>
      <w:r>
        <w:rPr>
          <w:spacing w:val="-1"/>
        </w:rPr>
        <w:t>产品适配不足的原因分析</w:t>
      </w:r>
    </w:p>
    <w:p w14:paraId="3E5BA11B">
      <w:pPr>
        <w:pStyle w:val="5"/>
        <w:spacing w:before="309" w:line="367" w:lineRule="auto"/>
        <w:ind w:right="377" w:firstLine="480"/>
      </w:pPr>
      <w:r>
        <w:rPr>
          <w:spacing w:val="-10"/>
        </w:rPr>
        <w:t>结合访谈反馈和实地调研，产品适配不足的根本原因可以从以下几个方面进</w:t>
      </w:r>
      <w:r>
        <w:rPr>
          <w:spacing w:val="-4"/>
        </w:rPr>
        <w:t>行分析：</w:t>
      </w:r>
    </w:p>
    <w:p w14:paraId="4E0C5237">
      <w:pPr>
        <w:pStyle w:val="15"/>
        <w:numPr>
          <w:ilvl w:val="3"/>
          <w:numId w:val="2"/>
        </w:numPr>
        <w:tabs>
          <w:tab w:val="left" w:pos="1458"/>
        </w:tabs>
        <w:spacing w:before="0" w:after="0" w:line="303" w:lineRule="exact"/>
        <w:ind w:left="1458" w:right="0" w:hanging="600"/>
        <w:jc w:val="left"/>
        <w:rPr>
          <w:rFonts w:hint="eastAsia" w:ascii="宋体" w:eastAsia="宋体"/>
          <w:sz w:val="24"/>
        </w:rPr>
      </w:pPr>
      <w:r>
        <w:rPr>
          <w:rFonts w:hint="eastAsia" w:ascii="宋体" w:eastAsia="宋体"/>
          <w:spacing w:val="-1"/>
          <w:sz w:val="24"/>
        </w:rPr>
        <w:t>战略生态失衡导致基础功能固化</w:t>
      </w:r>
    </w:p>
    <w:p w14:paraId="2D95E3F7">
      <w:pPr>
        <w:pStyle w:val="5"/>
        <w:spacing w:before="163" w:line="364" w:lineRule="auto"/>
        <w:ind w:right="377" w:firstLine="480"/>
        <w:jc w:val="both"/>
      </w:pPr>
      <w:r>
        <w:rPr>
          <w:rFonts w:ascii="Times New Roman" w:eastAsia="Times New Roman"/>
        </w:rPr>
        <w:t>Q</w:t>
      </w:r>
      <w:r>
        <w:rPr>
          <w:rFonts w:ascii="Times New Roman" w:eastAsia="Times New Roman"/>
          <w:spacing w:val="-15"/>
        </w:rPr>
        <w:t xml:space="preserve"> </w:t>
      </w:r>
      <w:r>
        <w:rPr>
          <w:spacing w:val="-3"/>
        </w:rPr>
        <w:t>公司智慧养老产品主要集中于基础的生命体征监测和跌倒检测等功能，这</w:t>
      </w:r>
      <w:r>
        <w:rPr>
          <w:spacing w:val="-4"/>
        </w:rPr>
        <w:t>在短期内能够满足养老机构的基本需求，但从长远来看，未能覆盖老年人健康管</w:t>
      </w:r>
      <w:r>
        <w:rPr>
          <w:spacing w:val="-2"/>
        </w:rPr>
        <w:t>理的更广泛需求。首先，</w:t>
      </w:r>
      <w:r>
        <w:rPr>
          <w:rFonts w:ascii="Times New Roman" w:eastAsia="Times New Roman"/>
          <w:spacing w:val="-2"/>
        </w:rPr>
        <w:t>Q</w:t>
      </w:r>
      <w:r>
        <w:rPr>
          <w:rFonts w:ascii="Times New Roman" w:eastAsia="Times New Roman"/>
          <w:spacing w:val="-13"/>
        </w:rPr>
        <w:t xml:space="preserve"> </w:t>
      </w:r>
      <w:r>
        <w:rPr>
          <w:spacing w:val="-2"/>
        </w:rPr>
        <w:t>公司在产品设计时可能过于专注于满足大规模养老机</w:t>
      </w:r>
      <w:r>
        <w:rPr>
          <w:spacing w:val="-4"/>
        </w:rPr>
        <w:t>构的基础需求，忽视了老年人的心理健康、睡眠质量等细化需求的多样性。由于</w:t>
      </w:r>
      <w:r>
        <w:rPr>
          <w:spacing w:val="-6"/>
        </w:rPr>
        <w:t>公司在产品规划阶段未充分调研并预见到这一点，导致产品功能的单一性和适配</w:t>
      </w:r>
      <w:r>
        <w:rPr>
          <w:spacing w:val="-1"/>
        </w:rPr>
        <w:t xml:space="preserve">性不足，难以与市场中日益增长的健康管理需求匹配。这一局限性源于 </w:t>
      </w:r>
      <w:r>
        <w:rPr>
          <w:rFonts w:ascii="Times New Roman" w:eastAsia="Times New Roman"/>
        </w:rPr>
        <w:t>Q</w:t>
      </w:r>
      <w:r>
        <w:rPr>
          <w:rFonts w:ascii="Times New Roman" w:eastAsia="Times New Roman"/>
          <w:spacing w:val="49"/>
        </w:rPr>
        <w:t xml:space="preserve"> </w:t>
      </w:r>
      <w:r>
        <w:rPr>
          <w:spacing w:val="-5"/>
        </w:rPr>
        <w:t>公司</w:t>
      </w:r>
    </w:p>
    <w:p w14:paraId="424E4D4B">
      <w:pPr>
        <w:pStyle w:val="5"/>
        <w:spacing w:after="0" w:line="364" w:lineRule="auto"/>
        <w:jc w:val="both"/>
        <w:sectPr>
          <w:pgSz w:w="11910" w:h="16840"/>
          <w:pgMar w:top="1380" w:right="1417" w:bottom="1280" w:left="1417" w:header="894" w:footer="1085" w:gutter="0"/>
          <w:cols w:space="720" w:num="1"/>
        </w:sectPr>
      </w:pPr>
    </w:p>
    <w:p w14:paraId="0FC2362A">
      <w:pPr>
        <w:pStyle w:val="5"/>
        <w:spacing w:before="129"/>
      </w:pPr>
      <w:r>
        <w:rPr>
          <w:spacing w:val="-1"/>
        </w:rPr>
        <w:t>未能在战略层面明确进行产品功能的全面布局和创新，过于依赖现有技术积累，</w:t>
      </w:r>
    </w:p>
    <w:p w14:paraId="0B065167">
      <w:pPr>
        <w:pStyle w:val="5"/>
        <w:spacing w:before="158"/>
      </w:pPr>
      <w:r>
        <w:rPr>
          <w:spacing w:val="-1"/>
        </w:rPr>
        <w:t>而未及时拓展更细化的健康管理领域。</w:t>
      </w:r>
    </w:p>
    <w:p w14:paraId="45DD2B34">
      <w:pPr>
        <w:pStyle w:val="15"/>
        <w:numPr>
          <w:ilvl w:val="3"/>
          <w:numId w:val="2"/>
        </w:numPr>
        <w:tabs>
          <w:tab w:val="left" w:pos="1458"/>
        </w:tabs>
        <w:spacing w:before="163" w:after="0" w:line="240" w:lineRule="auto"/>
        <w:ind w:left="1458" w:right="0" w:hanging="600"/>
        <w:jc w:val="left"/>
        <w:rPr>
          <w:rFonts w:hint="eastAsia" w:ascii="宋体" w:eastAsia="宋体"/>
          <w:sz w:val="24"/>
        </w:rPr>
      </w:pPr>
      <w:r>
        <w:rPr>
          <w:rFonts w:hint="eastAsia" w:ascii="宋体" w:eastAsia="宋体"/>
          <w:spacing w:val="-1"/>
          <w:sz w:val="24"/>
        </w:rPr>
        <w:t>客户定位极化导致资源错配效应</w:t>
      </w:r>
    </w:p>
    <w:p w14:paraId="5FE1B33D">
      <w:pPr>
        <w:pStyle w:val="5"/>
        <w:spacing w:before="158" w:line="364" w:lineRule="auto"/>
        <w:ind w:right="377" w:firstLine="480"/>
        <w:jc w:val="both"/>
      </w:pPr>
      <w:r>
        <w:rPr>
          <w:rFonts w:ascii="Times New Roman" w:eastAsia="Times New Roman"/>
          <w:spacing w:val="-4"/>
        </w:rPr>
        <w:t xml:space="preserve">Q </w:t>
      </w:r>
      <w:r>
        <w:rPr>
          <w:spacing w:val="-4"/>
        </w:rPr>
        <w:t>公司在产品定位上，更多专注于中大型养老机构和医疗机构，忽视了小型养老院、社区养老点和家庭用户市场的需求差异。问卷数据和访谈结果表明，小</w:t>
      </w:r>
      <w:r>
        <w:rPr>
          <w:spacing w:val="-6"/>
        </w:rPr>
        <w:t>型机构和家庭用户普遍反映系统功能复杂且价格偏高，无法适应其运营规模和成</w:t>
      </w:r>
      <w:r>
        <w:rPr>
          <w:spacing w:val="-15"/>
        </w:rPr>
        <w:t xml:space="preserve">本控制需求。这个问题的根本原因在于 </w:t>
      </w:r>
      <w:r>
        <w:rPr>
          <w:rFonts w:ascii="Times New Roman" w:eastAsia="Times New Roman"/>
          <w:spacing w:val="-2"/>
        </w:rPr>
        <w:t>Q</w:t>
      </w:r>
      <w:r>
        <w:rPr>
          <w:rFonts w:ascii="Times New Roman" w:eastAsia="Times New Roman"/>
          <w:spacing w:val="-13"/>
        </w:rPr>
        <w:t xml:space="preserve"> </w:t>
      </w:r>
      <w:r>
        <w:rPr>
          <w:spacing w:val="-2"/>
        </w:rPr>
        <w:t>公司未能准确识别市场中的细分需求，</w:t>
      </w:r>
      <w:r>
        <w:rPr>
          <w:spacing w:val="-7"/>
        </w:rPr>
        <w:t>在产品定位时过度依赖大规模机构的需求，忽略了更广泛的家庭养老和小型机构</w:t>
      </w:r>
      <w:r>
        <w:rPr>
          <w:spacing w:val="-4"/>
        </w:rPr>
        <w:t>市场。未能在战略上进行足够的细分市场分析，使得公司未能调整产品特性和价</w:t>
      </w:r>
      <w:r>
        <w:rPr>
          <w:spacing w:val="-2"/>
        </w:rPr>
        <w:t>格策略，以适应不同规模的客户需求。</w:t>
      </w:r>
    </w:p>
    <w:p w14:paraId="5B2280A4">
      <w:pPr>
        <w:pStyle w:val="15"/>
        <w:numPr>
          <w:ilvl w:val="3"/>
          <w:numId w:val="2"/>
        </w:numPr>
        <w:tabs>
          <w:tab w:val="left" w:pos="1458"/>
        </w:tabs>
        <w:spacing w:before="7" w:after="0" w:line="240" w:lineRule="auto"/>
        <w:ind w:left="1458" w:right="0" w:hanging="600"/>
        <w:jc w:val="left"/>
        <w:rPr>
          <w:rFonts w:hint="eastAsia" w:ascii="宋体" w:eastAsia="宋体"/>
          <w:sz w:val="24"/>
        </w:rPr>
      </w:pPr>
      <w:r>
        <w:rPr>
          <w:rFonts w:hint="eastAsia" w:ascii="宋体" w:eastAsia="宋体"/>
          <w:spacing w:val="-1"/>
          <w:sz w:val="24"/>
        </w:rPr>
        <w:t>技术债务积累导致动态能力缺位</w:t>
      </w:r>
    </w:p>
    <w:p w14:paraId="6D586979">
      <w:pPr>
        <w:pStyle w:val="5"/>
        <w:spacing w:before="158" w:line="364" w:lineRule="auto"/>
        <w:ind w:right="377" w:firstLine="480"/>
        <w:jc w:val="both"/>
      </w:pPr>
      <w:r>
        <w:rPr>
          <w:spacing w:val="-4"/>
        </w:rPr>
        <w:t>部分客户反馈，</w:t>
      </w:r>
      <w:r>
        <w:rPr>
          <w:rFonts w:ascii="Times New Roman" w:eastAsia="Times New Roman"/>
          <w:spacing w:val="-4"/>
        </w:rPr>
        <w:t xml:space="preserve">Q </w:t>
      </w:r>
      <w:r>
        <w:rPr>
          <w:spacing w:val="-4"/>
        </w:rPr>
        <w:t>公司产品在面对复杂监测场景（如养老公寓的多人房间监测）时，智能化能力和数据分析精度不足，无法有效应对多变的使用环境。访谈</w:t>
      </w:r>
      <w:r>
        <w:rPr>
          <w:spacing w:val="-2"/>
        </w:rPr>
        <w:t>结果进一步表明，</w:t>
      </w:r>
      <w:r>
        <w:rPr>
          <w:rFonts w:ascii="Times New Roman" w:eastAsia="Times New Roman"/>
          <w:spacing w:val="-2"/>
        </w:rPr>
        <w:t>Q</w:t>
      </w:r>
      <w:r>
        <w:rPr>
          <w:rFonts w:ascii="Times New Roman" w:eastAsia="Times New Roman"/>
          <w:spacing w:val="-13"/>
        </w:rPr>
        <w:t xml:space="preserve"> </w:t>
      </w:r>
      <w:r>
        <w:rPr>
          <w:spacing w:val="-2"/>
        </w:rPr>
        <w:t>公司在人工智能和大数据分析领域的技术积累相对薄弱，未</w:t>
      </w:r>
      <w:r>
        <w:rPr>
          <w:spacing w:val="-4"/>
        </w:rPr>
        <w:t>能充分将这些先进技术应用于产品中。导致产品在复杂环境中的适应性不足，无</w:t>
      </w:r>
      <w:r>
        <w:rPr>
          <w:spacing w:val="-1"/>
        </w:rPr>
        <w:t xml:space="preserve">法满足客户对长期健康趋势分析和个性化健康管理的需求。根本原因在于 </w:t>
      </w:r>
      <w:r>
        <w:rPr>
          <w:rFonts w:ascii="Times New Roman" w:eastAsia="Times New Roman"/>
        </w:rPr>
        <w:t>Q</w:t>
      </w:r>
      <w:r>
        <w:rPr>
          <w:rFonts w:ascii="Times New Roman" w:eastAsia="Times New Roman"/>
          <w:spacing w:val="33"/>
        </w:rPr>
        <w:t xml:space="preserve"> </w:t>
      </w:r>
      <w:r>
        <w:t>公</w:t>
      </w:r>
      <w:r>
        <w:rPr>
          <w:spacing w:val="-9"/>
        </w:rPr>
        <w:t>司在技术研发上的投入有限，特别是在智能化和数据分析技术的创新性方面存在</w:t>
      </w:r>
      <w:r>
        <w:rPr>
          <w:spacing w:val="-4"/>
        </w:rPr>
        <w:t>滞后。这反映了公司战略上对技术创新的关注度不够，未能及时对市场需求变化</w:t>
      </w:r>
      <w:r>
        <w:rPr>
          <w:spacing w:val="-2"/>
        </w:rPr>
        <w:t>作出技术储备。</w:t>
      </w:r>
    </w:p>
    <w:p w14:paraId="142F054E">
      <w:pPr>
        <w:pStyle w:val="15"/>
        <w:numPr>
          <w:ilvl w:val="3"/>
          <w:numId w:val="2"/>
        </w:numPr>
        <w:tabs>
          <w:tab w:val="left" w:pos="1458"/>
        </w:tabs>
        <w:spacing w:before="5" w:after="0" w:line="240" w:lineRule="auto"/>
        <w:ind w:left="1458" w:right="0" w:hanging="600"/>
        <w:jc w:val="left"/>
        <w:rPr>
          <w:rFonts w:hint="eastAsia" w:ascii="宋体" w:eastAsia="宋体"/>
          <w:sz w:val="24"/>
        </w:rPr>
      </w:pPr>
      <w:r>
        <w:rPr>
          <w:rFonts w:hint="eastAsia" w:ascii="宋体" w:eastAsia="宋体"/>
          <w:spacing w:val="-1"/>
          <w:sz w:val="24"/>
        </w:rPr>
        <w:t>接口闭合性导致生态适配断裂</w:t>
      </w:r>
    </w:p>
    <w:p w14:paraId="7A2DB741">
      <w:pPr>
        <w:pStyle w:val="5"/>
        <w:spacing w:before="163" w:line="364" w:lineRule="auto"/>
        <w:ind w:right="377" w:firstLine="480"/>
        <w:jc w:val="both"/>
      </w:pPr>
      <w:r>
        <w:rPr>
          <w:spacing w:val="-4"/>
        </w:rPr>
        <w:t>在访谈中，多个养老机构提到，</w:t>
      </w:r>
      <w:r>
        <w:rPr>
          <w:rFonts w:ascii="Times New Roman" w:eastAsia="Times New Roman"/>
          <w:spacing w:val="-4"/>
        </w:rPr>
        <w:t xml:space="preserve">Q </w:t>
      </w:r>
      <w:r>
        <w:rPr>
          <w:spacing w:val="-4"/>
        </w:rPr>
        <w:t>公司产品在与现有医疗管理系统和其他智能设备（如智能照明、门禁监控等）的兼容性存在较大问题。由于技术架构上未能与市场上现有系统无缝对接，导致客户需要额外投入大量资源来适配系统。这</w:t>
      </w:r>
      <w:r>
        <w:rPr>
          <w:spacing w:val="-3"/>
        </w:rPr>
        <w:t xml:space="preserve">个问题的根本原因在于 </w:t>
      </w:r>
      <w:r>
        <w:rPr>
          <w:rFonts w:ascii="Times New Roman" w:eastAsia="Times New Roman"/>
        </w:rPr>
        <w:t>Q</w:t>
      </w:r>
      <w:r>
        <w:rPr>
          <w:rFonts w:ascii="Times New Roman" w:eastAsia="Times New Roman"/>
          <w:spacing w:val="33"/>
        </w:rPr>
        <w:t xml:space="preserve"> </w:t>
      </w:r>
      <w:r>
        <w:t>公司在产品研发时未能充分考虑到市场上多样化的设</w:t>
      </w:r>
      <w:r>
        <w:rPr>
          <w:spacing w:val="-4"/>
        </w:rPr>
        <w:t>备和系统需求，缺乏兼容性和扩展性设计。更重要的是，公司在战略决策中未能优先关注系统整合能力，导致其在技术层面的协同能力不足，增加了客户的使用</w:t>
      </w:r>
      <w:r>
        <w:rPr>
          <w:spacing w:val="-2"/>
        </w:rPr>
        <w:t>成本，制约了产品的市场扩展性。</w:t>
      </w:r>
    </w:p>
    <w:p w14:paraId="7FFC1CE2">
      <w:pPr>
        <w:pStyle w:val="15"/>
        <w:numPr>
          <w:ilvl w:val="3"/>
          <w:numId w:val="2"/>
        </w:numPr>
        <w:tabs>
          <w:tab w:val="left" w:pos="1458"/>
        </w:tabs>
        <w:spacing w:before="1" w:after="0" w:line="240" w:lineRule="auto"/>
        <w:ind w:left="1458" w:right="0" w:hanging="600"/>
        <w:jc w:val="left"/>
        <w:rPr>
          <w:rFonts w:hint="eastAsia" w:ascii="宋体" w:eastAsia="宋体"/>
          <w:sz w:val="24"/>
        </w:rPr>
      </w:pPr>
      <w:r>
        <w:rPr>
          <w:rFonts w:hint="eastAsia" w:ascii="宋体" w:eastAsia="宋体"/>
          <w:spacing w:val="-1"/>
          <w:sz w:val="24"/>
        </w:rPr>
        <w:t>设计离心化导致人机交互鸿沟</w:t>
      </w:r>
    </w:p>
    <w:p w14:paraId="47F356AF">
      <w:pPr>
        <w:pStyle w:val="15"/>
        <w:spacing w:after="0" w:line="240" w:lineRule="auto"/>
        <w:jc w:val="left"/>
        <w:rPr>
          <w:rFonts w:hint="eastAsia" w:ascii="宋体" w:eastAsia="宋体"/>
          <w:sz w:val="24"/>
        </w:rPr>
        <w:sectPr>
          <w:pgSz w:w="11910" w:h="16840"/>
          <w:pgMar w:top="1380" w:right="1417" w:bottom="1280" w:left="1417" w:header="894" w:footer="1085" w:gutter="0"/>
          <w:cols w:space="720" w:num="1"/>
        </w:sectPr>
      </w:pPr>
    </w:p>
    <w:p w14:paraId="39151C0F">
      <w:pPr>
        <w:pStyle w:val="5"/>
        <w:spacing w:before="129" w:line="364" w:lineRule="auto"/>
        <w:ind w:right="377" w:firstLine="480"/>
        <w:jc w:val="both"/>
      </w:pPr>
      <w:bookmarkStart w:id="114" w:name="4.5.2 价格体系僵化的原因分析"/>
      <w:bookmarkEnd w:id="114"/>
      <w:r>
        <w:rPr>
          <w:spacing w:val="-4"/>
        </w:rPr>
        <w:t>访谈中多名养老机构工作人员提到，</w:t>
      </w:r>
      <w:r>
        <w:rPr>
          <w:rFonts w:ascii="Times New Roman" w:eastAsia="Times New Roman"/>
          <w:spacing w:val="-4"/>
        </w:rPr>
        <w:t xml:space="preserve">Q </w:t>
      </w:r>
      <w:r>
        <w:rPr>
          <w:spacing w:val="-4"/>
        </w:rPr>
        <w:t>公司产品的操作界面繁琐，学习曲线较陡，尤其对于非技术背景的护理人员来说，操作不够直观。这一问题的根本原</w:t>
      </w:r>
      <w:r>
        <w:rPr>
          <w:spacing w:val="-2"/>
        </w:rPr>
        <w:t>因在于，</w:t>
      </w:r>
      <w:r>
        <w:rPr>
          <w:rFonts w:ascii="Times New Roman" w:eastAsia="Times New Roman"/>
          <w:spacing w:val="-2"/>
        </w:rPr>
        <w:t>Q</w:t>
      </w:r>
      <w:r>
        <w:rPr>
          <w:rFonts w:ascii="Times New Roman" w:eastAsia="Times New Roman"/>
          <w:spacing w:val="-13"/>
        </w:rPr>
        <w:t xml:space="preserve"> </w:t>
      </w:r>
      <w:r>
        <w:rPr>
          <w:spacing w:val="-2"/>
        </w:rPr>
        <w:t xml:space="preserve">公司在产品设计时未能充分考虑到终端用户（尤其是护理人员）的操作习惯和需求，导致产品的易用性不足。由于 </w:t>
      </w:r>
      <w:r>
        <w:rPr>
          <w:rFonts w:ascii="Times New Roman" w:eastAsia="Times New Roman"/>
        </w:rPr>
        <w:t>Q</w:t>
      </w:r>
      <w:r>
        <w:rPr>
          <w:rFonts w:ascii="Times New Roman" w:eastAsia="Times New Roman"/>
          <w:spacing w:val="33"/>
        </w:rPr>
        <w:t xml:space="preserve"> </w:t>
      </w:r>
      <w:r>
        <w:t>公司在用户体验设计环节投入</w:t>
      </w:r>
      <w:r>
        <w:rPr>
          <w:spacing w:val="-4"/>
        </w:rPr>
        <w:t>较少，并且过于关注技术功能和系统复杂性，使得产品的操作界面变得不够简洁</w:t>
      </w:r>
      <w:r>
        <w:rPr>
          <w:spacing w:val="-2"/>
        </w:rPr>
        <w:t xml:space="preserve">直观，增加了使用成本。这个问题反映了 </w:t>
      </w:r>
      <w:r>
        <w:rPr>
          <w:rFonts w:ascii="Times New Roman" w:eastAsia="Times New Roman"/>
        </w:rPr>
        <w:t>Q</w:t>
      </w:r>
      <w:r>
        <w:rPr>
          <w:rFonts w:ascii="Times New Roman" w:eastAsia="Times New Roman"/>
          <w:spacing w:val="33"/>
        </w:rPr>
        <w:t xml:space="preserve"> </w:t>
      </w:r>
      <w:r>
        <w:t>公司在产品设计阶段未能充分与目</w:t>
      </w:r>
      <w:r>
        <w:rPr>
          <w:spacing w:val="-2"/>
        </w:rPr>
        <w:t>标用户沟通，未能将用户需求和体验置于产品开发的核心位置。</w:t>
      </w:r>
    </w:p>
    <w:p w14:paraId="2A96EF14">
      <w:pPr>
        <w:pStyle w:val="5"/>
        <w:spacing w:before="2" w:line="364" w:lineRule="auto"/>
        <w:ind w:right="377" w:firstLine="480"/>
        <w:jc w:val="both"/>
      </w:pPr>
      <w:r>
        <w:rPr>
          <w:rFonts w:ascii="Times New Roman" w:eastAsia="Times New Roman"/>
          <w:spacing w:val="-4"/>
        </w:rPr>
        <w:t xml:space="preserve">Q </w:t>
      </w:r>
      <w:r>
        <w:rPr>
          <w:spacing w:val="-4"/>
        </w:rPr>
        <w:t>公司产品适配性不足的根本原因，主要源于战略定位的局限性、产品设计</w:t>
      </w:r>
      <w:r>
        <w:rPr>
          <w:spacing w:val="-1"/>
        </w:rPr>
        <w:t xml:space="preserve">上的功能单一、技术研发投入不足以及市场需求的疏忽。这些因素使得 </w:t>
      </w:r>
      <w:r>
        <w:rPr>
          <w:rFonts w:ascii="Times New Roman" w:eastAsia="Times New Roman"/>
        </w:rPr>
        <w:t>Q</w:t>
      </w:r>
      <w:r>
        <w:rPr>
          <w:rFonts w:ascii="Times New Roman" w:eastAsia="Times New Roman"/>
          <w:spacing w:val="33"/>
        </w:rPr>
        <w:t xml:space="preserve"> </w:t>
      </w:r>
      <w:r>
        <w:t>公司</w:t>
      </w:r>
      <w:r>
        <w:rPr>
          <w:spacing w:val="-4"/>
        </w:rPr>
        <w:t>在产品的多样性、市场覆盖度和技术适应性上都存在明显缺陷，从而影响了产品</w:t>
      </w:r>
      <w:r>
        <w:rPr>
          <w:spacing w:val="-2"/>
        </w:rPr>
        <w:t>在客户中的竞争力和满意度。</w:t>
      </w:r>
    </w:p>
    <w:p w14:paraId="4BB0ED0D">
      <w:pPr>
        <w:pStyle w:val="4"/>
        <w:numPr>
          <w:ilvl w:val="2"/>
          <w:numId w:val="2"/>
        </w:numPr>
        <w:tabs>
          <w:tab w:val="left" w:pos="1006"/>
        </w:tabs>
        <w:spacing w:before="286" w:after="0" w:line="240" w:lineRule="auto"/>
        <w:ind w:left="1006" w:right="0" w:hanging="628"/>
        <w:jc w:val="left"/>
      </w:pPr>
      <w:bookmarkStart w:id="115" w:name="_TOC_250034"/>
      <w:bookmarkEnd w:id="115"/>
      <w:r>
        <w:rPr>
          <w:spacing w:val="-1"/>
        </w:rPr>
        <w:t>价格体系僵化的原因分析</w:t>
      </w:r>
    </w:p>
    <w:p w14:paraId="3E25C64C">
      <w:pPr>
        <w:pStyle w:val="5"/>
        <w:spacing w:before="314"/>
        <w:ind w:left="858"/>
      </w:pPr>
      <w:r>
        <w:rPr>
          <w:spacing w:val="-1"/>
        </w:rPr>
        <w:t>结合访谈资料，深入分析价格体系僵化的根本原因，主要包括以下三方面。</w:t>
      </w:r>
    </w:p>
    <w:p w14:paraId="6487544D">
      <w:pPr>
        <w:pStyle w:val="15"/>
        <w:numPr>
          <w:ilvl w:val="3"/>
          <w:numId w:val="2"/>
        </w:numPr>
        <w:tabs>
          <w:tab w:val="left" w:pos="1458"/>
        </w:tabs>
        <w:spacing w:before="158" w:after="0" w:line="240" w:lineRule="auto"/>
        <w:ind w:left="1458" w:right="0" w:hanging="600"/>
        <w:jc w:val="left"/>
        <w:rPr>
          <w:rFonts w:hint="eastAsia" w:ascii="宋体" w:eastAsia="宋体"/>
          <w:sz w:val="24"/>
        </w:rPr>
      </w:pPr>
      <w:r>
        <w:rPr>
          <w:rFonts w:hint="eastAsia" w:ascii="宋体" w:eastAsia="宋体"/>
          <w:spacing w:val="-1"/>
          <w:sz w:val="24"/>
        </w:rPr>
        <w:t>成本驱动的高定价策略，缺乏市场导向</w:t>
      </w:r>
    </w:p>
    <w:p w14:paraId="4C67A7B5">
      <w:pPr>
        <w:pStyle w:val="5"/>
        <w:spacing w:before="163" w:line="364" w:lineRule="auto"/>
        <w:ind w:right="257" w:firstLine="480"/>
      </w:pPr>
      <w:r>
        <w:rPr>
          <w:rFonts w:ascii="Times New Roman" w:hAnsi="Times New Roman" w:eastAsia="Times New Roman"/>
        </w:rPr>
        <w:t>Q</w:t>
      </w:r>
      <w:r>
        <w:rPr>
          <w:rFonts w:ascii="Times New Roman" w:hAnsi="Times New Roman" w:eastAsia="Times New Roman"/>
          <w:spacing w:val="7"/>
        </w:rPr>
        <w:t xml:space="preserve"> </w:t>
      </w:r>
      <w:r>
        <w:t>公司的定价模式主要基于成本驱动，而非市场导向，导致产品价格高企，</w:t>
      </w:r>
      <w:r>
        <w:rPr>
          <w:spacing w:val="-2"/>
        </w:rPr>
        <w:t>限制了中小型养老机构和社区养老点的采购能力。目前，公司智慧养老系统的核</w:t>
      </w:r>
      <w:r>
        <w:t>心产品</w:t>
      </w:r>
      <w:r>
        <w:rPr>
          <w:rFonts w:ascii="Times New Roman" w:hAnsi="Times New Roman" w:eastAsia="Times New Roman"/>
        </w:rPr>
        <w:t>“</w:t>
      </w:r>
      <w:r>
        <w:t>贝加安</w:t>
      </w:r>
      <w:r>
        <w:rPr>
          <w:rFonts w:ascii="Times New Roman" w:hAnsi="Times New Roman" w:eastAsia="Times New Roman"/>
        </w:rPr>
        <w:t>®</w:t>
      </w:r>
      <w:r>
        <w:t>健康监测系统</w:t>
      </w:r>
      <w:r>
        <w:rPr>
          <w:rFonts w:ascii="Times New Roman" w:hAnsi="Times New Roman" w:eastAsia="Times New Roman"/>
        </w:rPr>
        <w:t>”</w:t>
      </w:r>
      <w:r>
        <w:rPr>
          <w:spacing w:val="-8"/>
        </w:rPr>
        <w:t xml:space="preserve">的定价在 </w:t>
      </w:r>
      <w:r>
        <w:rPr>
          <w:rFonts w:ascii="Times New Roman" w:hAnsi="Times New Roman" w:eastAsia="Times New Roman"/>
        </w:rPr>
        <w:t xml:space="preserve">30 </w:t>
      </w:r>
      <w:r>
        <w:rPr>
          <w:spacing w:val="-10"/>
        </w:rPr>
        <w:t xml:space="preserve">万元至 </w:t>
      </w:r>
      <w:r>
        <w:rPr>
          <w:rFonts w:ascii="Times New Roman" w:hAnsi="Times New Roman" w:eastAsia="Times New Roman"/>
        </w:rPr>
        <w:t xml:space="preserve">50 </w:t>
      </w:r>
      <w:r>
        <w:t>万元之间，主要依据设备</w:t>
      </w:r>
      <w:r>
        <w:rPr>
          <w:spacing w:val="-2"/>
        </w:rPr>
        <w:t>配置和功能模块数量。然而，这种“一体化”捆绑销售模式缺乏针对性，忽略了不同客户群体的实际需求，使得小型机构无法仅购买所需的核心功能，而不得不承担额外的功能模块成本。此外，由于硬件依赖进口传感器，成本居高不下，而规模效应尚未充分发挥，进一步推高了最终售价。市场上的其他竞争对手已经通过国产化供应链降低硬件成本，并提供更加灵活的定制选项，使其产品在性价比</w:t>
      </w:r>
      <w:r>
        <w:t>方面更具吸引力。此外，</w:t>
      </w:r>
      <w:r>
        <w:rPr>
          <w:rFonts w:ascii="Times New Roman" w:hAnsi="Times New Roman" w:eastAsia="Times New Roman"/>
        </w:rPr>
        <w:t xml:space="preserve">Q </w:t>
      </w:r>
      <w:r>
        <w:t>公司长期聚焦高端市场，主要面向大型养老机构和医</w:t>
      </w:r>
      <w:r>
        <w:rPr>
          <w:spacing w:val="-2"/>
        </w:rPr>
        <w:t>疗机构，而对于资金有限的社区养老点、乡镇养老中心及家庭用户，并未提供适</w:t>
      </w:r>
      <w:r>
        <w:rPr>
          <w:spacing w:val="-16"/>
        </w:rPr>
        <w:t>合其预算的产品方案，导致这部分价格敏感型客户被排除在外，市场渗透率受限。</w:t>
      </w:r>
    </w:p>
    <w:p w14:paraId="7D97EDE5">
      <w:pPr>
        <w:pStyle w:val="15"/>
        <w:numPr>
          <w:ilvl w:val="3"/>
          <w:numId w:val="2"/>
        </w:numPr>
        <w:tabs>
          <w:tab w:val="left" w:pos="1458"/>
        </w:tabs>
        <w:spacing w:before="4" w:after="0" w:line="240" w:lineRule="auto"/>
        <w:ind w:left="1458" w:right="0" w:hanging="600"/>
        <w:jc w:val="left"/>
        <w:rPr>
          <w:rFonts w:hint="eastAsia" w:ascii="宋体" w:eastAsia="宋体"/>
          <w:sz w:val="24"/>
        </w:rPr>
      </w:pPr>
      <w:r>
        <w:rPr>
          <w:rFonts w:hint="eastAsia" w:ascii="宋体" w:eastAsia="宋体"/>
          <w:spacing w:val="-1"/>
          <w:sz w:val="24"/>
        </w:rPr>
        <w:t>财务模式过于保守，缺乏灵活的支付方案</w:t>
      </w:r>
    </w:p>
    <w:p w14:paraId="56EF15CC">
      <w:pPr>
        <w:pStyle w:val="5"/>
        <w:spacing w:before="163"/>
        <w:ind w:left="858"/>
      </w:pPr>
      <w:r>
        <w:rPr>
          <w:rFonts w:ascii="Times New Roman" w:eastAsia="Times New Roman"/>
          <w:spacing w:val="-4"/>
        </w:rPr>
        <w:t>Q</w:t>
      </w:r>
      <w:r>
        <w:rPr>
          <w:rFonts w:ascii="Times New Roman" w:eastAsia="Times New Roman"/>
          <w:spacing w:val="44"/>
        </w:rPr>
        <w:t xml:space="preserve"> </w:t>
      </w:r>
      <w:r>
        <w:rPr>
          <w:spacing w:val="-5"/>
        </w:rPr>
        <w:t>公司在支付方式上缺乏灵活性，进一步加剧了客户的采购负担。公司目前</w:t>
      </w:r>
    </w:p>
    <w:p w14:paraId="28A734D9">
      <w:pPr>
        <w:pStyle w:val="5"/>
        <w:spacing w:before="158"/>
      </w:pPr>
      <w:r>
        <w:rPr>
          <w:spacing w:val="-10"/>
        </w:rPr>
        <w:t>采取一次性付款加年度维护费的商业模式，尚未推出分期付款、租赁或订阅模式，</w:t>
      </w:r>
    </w:p>
    <w:p w14:paraId="13AC1E08">
      <w:pPr>
        <w:pStyle w:val="5"/>
        <w:spacing w:after="0"/>
        <w:sectPr>
          <w:pgSz w:w="11910" w:h="16840"/>
          <w:pgMar w:top="1380" w:right="1417" w:bottom="1280" w:left="1417" w:header="894" w:footer="1085" w:gutter="0"/>
          <w:cols w:space="720" w:num="1"/>
        </w:sectPr>
      </w:pPr>
    </w:p>
    <w:p w14:paraId="0E6CC9A3">
      <w:pPr>
        <w:pStyle w:val="5"/>
        <w:spacing w:before="129" w:line="364" w:lineRule="auto"/>
        <w:ind w:right="377"/>
        <w:jc w:val="both"/>
      </w:pPr>
      <w:bookmarkStart w:id="116" w:name="4.5.3 销售渠道单一的原因分析"/>
      <w:bookmarkEnd w:id="116"/>
      <w:r>
        <w:rPr>
          <w:spacing w:val="-4"/>
        </w:rPr>
        <w:t>使得许多资金有限的机构无法承担高额的初始采购费用。访谈数据显示，部分依</w:t>
      </w:r>
      <w:r>
        <w:rPr>
          <w:spacing w:val="-2"/>
        </w:rPr>
        <w:t xml:space="preserve">赖政府拨款的养老机构希望通过租赁模式以每年支付 </w:t>
      </w:r>
      <w:r>
        <w:rPr>
          <w:rFonts w:ascii="Times New Roman" w:hAnsi="Times New Roman" w:eastAsia="Times New Roman"/>
        </w:rPr>
        <w:t>5</w:t>
      </w:r>
      <w:r>
        <w:rPr>
          <w:rFonts w:ascii="Times New Roman" w:hAnsi="Times New Roman" w:eastAsia="Times New Roman"/>
          <w:spacing w:val="29"/>
        </w:rPr>
        <w:t xml:space="preserve"> </w:t>
      </w:r>
      <w:r>
        <w:rPr>
          <w:spacing w:val="-8"/>
        </w:rPr>
        <w:t xml:space="preserve">万元至 </w:t>
      </w:r>
      <w:r>
        <w:rPr>
          <w:rFonts w:ascii="Times New Roman" w:hAnsi="Times New Roman" w:eastAsia="Times New Roman"/>
        </w:rPr>
        <w:t>8</w:t>
      </w:r>
      <w:r>
        <w:rPr>
          <w:rFonts w:ascii="Times New Roman" w:hAnsi="Times New Roman" w:eastAsia="Times New Roman"/>
          <w:spacing w:val="30"/>
        </w:rPr>
        <w:t xml:space="preserve"> </w:t>
      </w:r>
      <w:r>
        <w:t>万元的方式分</w:t>
      </w:r>
      <w:r>
        <w:rPr>
          <w:spacing w:val="-8"/>
        </w:rPr>
        <w:t xml:space="preserve">期购置设备，但由于 </w:t>
      </w:r>
      <w:r>
        <w:rPr>
          <w:rFonts w:ascii="Times New Roman" w:hAnsi="Times New Roman" w:eastAsia="Times New Roman"/>
          <w:spacing w:val="-6"/>
        </w:rPr>
        <w:t>Q</w:t>
      </w:r>
      <w:r>
        <w:rPr>
          <w:rFonts w:ascii="Times New Roman" w:hAnsi="Times New Roman" w:eastAsia="Times New Roman"/>
          <w:spacing w:val="1"/>
        </w:rPr>
        <w:t xml:space="preserve"> </w:t>
      </w:r>
      <w:r>
        <w:rPr>
          <w:spacing w:val="-6"/>
        </w:rPr>
        <w:t>公司尚未提供此类支付方案，导致采购决策被迫搁置，部</w:t>
      </w:r>
      <w:r>
        <w:rPr>
          <w:spacing w:val="-4"/>
        </w:rPr>
        <w:t>分客户甚至转向价格更低的本地竞争对手。此外，相较于同行业其他企业通过与</w:t>
      </w:r>
      <w:r>
        <w:rPr>
          <w:spacing w:val="-2"/>
        </w:rPr>
        <w:t>金融机构合作推出设备融资方案，</w:t>
      </w:r>
      <w:r>
        <w:rPr>
          <w:rFonts w:ascii="Times New Roman" w:hAnsi="Times New Roman" w:eastAsia="Times New Roman"/>
          <w:spacing w:val="-2"/>
        </w:rPr>
        <w:t>Q</w:t>
      </w:r>
      <w:r>
        <w:rPr>
          <w:rFonts w:ascii="Times New Roman" w:hAnsi="Times New Roman" w:eastAsia="Times New Roman"/>
          <w:spacing w:val="-13"/>
        </w:rPr>
        <w:t xml:space="preserve"> </w:t>
      </w:r>
      <w:r>
        <w:rPr>
          <w:spacing w:val="-2"/>
        </w:rPr>
        <w:t>公司在这一方面的布局仍较为滞后，缺乏有</w:t>
      </w:r>
      <w:r>
        <w:rPr>
          <w:spacing w:val="-4"/>
        </w:rPr>
        <w:t>效的资金支持手段，使得客户在面临预算限制时，难以选择其产品。国际市场上</w:t>
      </w:r>
      <w:r>
        <w:rPr>
          <w:spacing w:val="-2"/>
        </w:rPr>
        <w:t>的智慧养老企业已经逐步采用</w:t>
      </w:r>
      <w:r>
        <w:rPr>
          <w:rFonts w:ascii="Times New Roman" w:hAnsi="Times New Roman" w:eastAsia="Times New Roman"/>
          <w:spacing w:val="-2"/>
        </w:rPr>
        <w:t>“</w:t>
      </w:r>
      <w:r>
        <w:rPr>
          <w:spacing w:val="-2"/>
        </w:rPr>
        <w:t>硬件</w:t>
      </w:r>
      <w:r>
        <w:rPr>
          <w:rFonts w:ascii="Times New Roman" w:hAnsi="Times New Roman" w:eastAsia="Times New Roman"/>
          <w:spacing w:val="-2"/>
        </w:rPr>
        <w:t xml:space="preserve">+SaaS </w:t>
      </w:r>
      <w:r>
        <w:rPr>
          <w:spacing w:val="-2"/>
        </w:rPr>
        <w:t>订阅</w:t>
      </w:r>
      <w:r>
        <w:rPr>
          <w:rFonts w:ascii="Times New Roman" w:hAnsi="Times New Roman" w:eastAsia="Times New Roman"/>
          <w:spacing w:val="-2"/>
        </w:rPr>
        <w:t>”</w:t>
      </w:r>
      <w:r>
        <w:rPr>
          <w:spacing w:val="-2"/>
        </w:rPr>
        <w:t>的模式，以降低客户初始采购成</w:t>
      </w:r>
      <w:r>
        <w:rPr>
          <w:spacing w:val="-7"/>
        </w:rPr>
        <w:t xml:space="preserve">本，并通过软件增值服务实现盈利，而 </w:t>
      </w:r>
      <w:r>
        <w:rPr>
          <w:rFonts w:ascii="Times New Roman" w:hAnsi="Times New Roman" w:eastAsia="Times New Roman"/>
          <w:spacing w:val="-6"/>
        </w:rPr>
        <w:t>Q</w:t>
      </w:r>
      <w:r>
        <w:rPr>
          <w:rFonts w:ascii="Times New Roman" w:hAnsi="Times New Roman" w:eastAsia="Times New Roman"/>
          <w:spacing w:val="1"/>
        </w:rPr>
        <w:t xml:space="preserve"> </w:t>
      </w:r>
      <w:r>
        <w:rPr>
          <w:spacing w:val="-6"/>
        </w:rPr>
        <w:t>公司仍然依赖传统的销售策略，未能适</w:t>
      </w:r>
      <w:r>
        <w:rPr>
          <w:spacing w:val="-2"/>
        </w:rPr>
        <w:t>应市场对灵活支付方式的需求变化。</w:t>
      </w:r>
    </w:p>
    <w:p w14:paraId="526D3287">
      <w:pPr>
        <w:pStyle w:val="15"/>
        <w:numPr>
          <w:ilvl w:val="3"/>
          <w:numId w:val="2"/>
        </w:numPr>
        <w:tabs>
          <w:tab w:val="left" w:pos="1458"/>
        </w:tabs>
        <w:spacing w:before="3" w:after="0" w:line="240" w:lineRule="auto"/>
        <w:ind w:left="1458" w:right="0" w:hanging="600"/>
        <w:jc w:val="left"/>
        <w:rPr>
          <w:rFonts w:hint="eastAsia" w:ascii="宋体" w:eastAsia="宋体"/>
          <w:sz w:val="24"/>
        </w:rPr>
      </w:pPr>
      <w:r>
        <w:rPr>
          <w:rFonts w:hint="eastAsia" w:ascii="宋体" w:eastAsia="宋体"/>
          <w:spacing w:val="-1"/>
          <w:sz w:val="24"/>
        </w:rPr>
        <w:t>运营策略以利润最大化为导向，忽视客户长期体验</w:t>
      </w:r>
    </w:p>
    <w:p w14:paraId="0ACFAC85">
      <w:pPr>
        <w:pStyle w:val="5"/>
        <w:spacing w:before="163" w:line="364" w:lineRule="auto"/>
        <w:ind w:right="177" w:firstLine="480"/>
      </w:pPr>
      <w:r>
        <w:rPr>
          <w:rFonts w:ascii="Times New Roman" w:eastAsia="Times New Roman"/>
        </w:rPr>
        <w:t xml:space="preserve">Q </w:t>
      </w:r>
      <w:r>
        <w:rPr>
          <w:spacing w:val="-4"/>
        </w:rPr>
        <w:t>公司在后续维护与升级策略上以利润最大化为导向，忽视了客户的长期体</w:t>
      </w:r>
      <w:r>
        <w:rPr>
          <w:spacing w:val="-16"/>
        </w:rPr>
        <w:t xml:space="preserve">验和品牌忠诚度。调查结果显示，设备的年度维护费用通常占初始采购价格的 </w:t>
      </w:r>
      <w:r>
        <w:rPr>
          <w:rFonts w:ascii="Times New Roman" w:eastAsia="Times New Roman"/>
          <w:spacing w:val="-2"/>
        </w:rPr>
        <w:t>10%</w:t>
      </w:r>
      <w:r>
        <w:rPr>
          <w:spacing w:val="-21"/>
        </w:rPr>
        <w:t xml:space="preserve">至 </w:t>
      </w:r>
      <w:r>
        <w:rPr>
          <w:rFonts w:ascii="Times New Roman" w:eastAsia="Times New Roman"/>
        </w:rPr>
        <w:t>15%</w:t>
      </w:r>
      <w:r>
        <w:rPr>
          <w:spacing w:val="-3"/>
        </w:rPr>
        <w:t>，而软件功能更新或新模块的引入需要额外付费，进一步增加了客户的长</w:t>
      </w:r>
      <w:r>
        <w:rPr>
          <w:spacing w:val="-1"/>
        </w:rPr>
        <w:t xml:space="preserve">期运营成本。例如，某养老机构采购一套 </w:t>
      </w:r>
      <w:r>
        <w:rPr>
          <w:rFonts w:ascii="Times New Roman" w:eastAsia="Times New Roman"/>
        </w:rPr>
        <w:t xml:space="preserve">40 </w:t>
      </w:r>
      <w:r>
        <w:rPr>
          <w:spacing w:val="-1"/>
        </w:rPr>
        <w:t xml:space="preserve">万元的系统后，每年需支付 </w:t>
      </w:r>
      <w:r>
        <w:rPr>
          <w:rFonts w:ascii="Times New Roman" w:eastAsia="Times New Roman"/>
        </w:rPr>
        <w:t xml:space="preserve">5 </w:t>
      </w:r>
      <w:r>
        <w:t>万元</w:t>
      </w:r>
    </w:p>
    <w:p w14:paraId="77D674C8">
      <w:pPr>
        <w:pStyle w:val="5"/>
        <w:spacing w:before="2" w:line="364" w:lineRule="auto"/>
        <w:ind w:right="377"/>
        <w:jc w:val="both"/>
      </w:pPr>
      <w:r>
        <w:rPr>
          <w:spacing w:val="-1"/>
        </w:rPr>
        <w:t xml:space="preserve">的维护费用，而当其提出升级数据远程传输功能时，被告知需额外支付 </w:t>
      </w:r>
      <w:r>
        <w:rPr>
          <w:rFonts w:ascii="Times New Roman" w:eastAsia="Times New Roman"/>
        </w:rPr>
        <w:t>10</w:t>
      </w:r>
      <w:r>
        <w:rPr>
          <w:rFonts w:ascii="Times New Roman" w:eastAsia="Times New Roman"/>
          <w:spacing w:val="-15"/>
        </w:rPr>
        <w:t xml:space="preserve"> </w:t>
      </w:r>
      <w:r>
        <w:t>万元</w:t>
      </w:r>
      <w:r>
        <w:rPr>
          <w:spacing w:val="-4"/>
        </w:rPr>
        <w:t>的升级费用。这些后续成本不断累积，降低了客户的满意度，使其在未来采购时更倾向于寻找维护成本较低的替代方案。与此同时，市场竞争对手已开始提供免</w:t>
      </w:r>
      <w:r>
        <w:rPr>
          <w:spacing w:val="-2"/>
        </w:rPr>
        <w:t xml:space="preserve">费基础维护或低成本软件升级，以提升客户粘性，而 </w:t>
      </w:r>
      <w:r>
        <w:rPr>
          <w:rFonts w:ascii="Times New Roman" w:eastAsia="Times New Roman"/>
        </w:rPr>
        <w:t>Q</w:t>
      </w:r>
      <w:r>
        <w:rPr>
          <w:rFonts w:ascii="Times New Roman" w:eastAsia="Times New Roman"/>
          <w:spacing w:val="33"/>
        </w:rPr>
        <w:t xml:space="preserve"> </w:t>
      </w:r>
      <w:r>
        <w:t>公司仍沿用传统收费模</w:t>
      </w:r>
      <w:r>
        <w:rPr>
          <w:spacing w:val="-4"/>
        </w:rPr>
        <w:t>式，未能根据客户生命周期价值进行合理优化。此外，企业在客户需求挖掘方面仍存在不足，缺乏精细化的数据分析能力，未能根据不同客户类型提供个性化的</w:t>
      </w:r>
      <w:r>
        <w:rPr>
          <w:spacing w:val="-12"/>
        </w:rPr>
        <w:t>增值服务，导致现有维护和升级费用的收取方式难以让客户感受到足够的价值回</w:t>
      </w:r>
      <w:r>
        <w:rPr>
          <w:spacing w:val="-6"/>
        </w:rPr>
        <w:t>报。</w:t>
      </w:r>
    </w:p>
    <w:p w14:paraId="5F458FEA">
      <w:pPr>
        <w:pStyle w:val="4"/>
        <w:numPr>
          <w:ilvl w:val="2"/>
          <w:numId w:val="2"/>
        </w:numPr>
        <w:tabs>
          <w:tab w:val="left" w:pos="1006"/>
        </w:tabs>
        <w:spacing w:before="289" w:after="0" w:line="240" w:lineRule="auto"/>
        <w:ind w:left="1006" w:right="0" w:hanging="628"/>
        <w:jc w:val="left"/>
      </w:pPr>
      <w:bookmarkStart w:id="117" w:name="_TOC_250033"/>
      <w:bookmarkEnd w:id="117"/>
      <w:r>
        <w:rPr>
          <w:spacing w:val="-1"/>
        </w:rPr>
        <w:t>销售渠道单一的原因分析</w:t>
      </w:r>
    </w:p>
    <w:p w14:paraId="57D6A9BF">
      <w:pPr>
        <w:pStyle w:val="5"/>
        <w:spacing w:before="309"/>
        <w:ind w:left="858"/>
      </w:pPr>
      <w:r>
        <w:rPr>
          <w:spacing w:val="-1"/>
        </w:rPr>
        <w:t>结合访谈资料，深入分析这一问题的根本原因，主要涉及以下几个方面：</w:t>
      </w:r>
    </w:p>
    <w:p w14:paraId="2D0FFCA5">
      <w:pPr>
        <w:pStyle w:val="15"/>
        <w:numPr>
          <w:ilvl w:val="3"/>
          <w:numId w:val="2"/>
        </w:numPr>
        <w:tabs>
          <w:tab w:val="left" w:pos="1458"/>
        </w:tabs>
        <w:spacing w:before="163" w:after="0" w:line="240" w:lineRule="auto"/>
        <w:ind w:left="1458" w:right="0" w:hanging="600"/>
        <w:jc w:val="both"/>
        <w:rPr>
          <w:rFonts w:hint="eastAsia" w:ascii="宋体" w:eastAsia="宋体"/>
          <w:sz w:val="24"/>
        </w:rPr>
      </w:pPr>
      <w:r>
        <w:rPr>
          <w:rFonts w:hint="eastAsia" w:ascii="宋体" w:eastAsia="宋体"/>
          <w:spacing w:val="-30"/>
          <w:sz w:val="24"/>
        </w:rPr>
        <w:t xml:space="preserve">以 </w:t>
      </w:r>
      <w:r>
        <w:rPr>
          <w:sz w:val="24"/>
        </w:rPr>
        <w:t xml:space="preserve">B </w:t>
      </w:r>
      <w:r>
        <w:rPr>
          <w:rFonts w:hint="eastAsia" w:ascii="宋体" w:eastAsia="宋体"/>
          <w:spacing w:val="-1"/>
          <w:sz w:val="24"/>
        </w:rPr>
        <w:t>端为导向的市场战略，忽视渠道多元化建设</w:t>
      </w:r>
    </w:p>
    <w:p w14:paraId="17BC006B">
      <w:pPr>
        <w:pStyle w:val="5"/>
        <w:spacing w:before="158" w:line="364" w:lineRule="auto"/>
        <w:ind w:right="377" w:firstLine="480"/>
        <w:jc w:val="both"/>
      </w:pPr>
      <w:r>
        <w:rPr>
          <w:rFonts w:ascii="Times New Roman" w:eastAsia="Times New Roman"/>
        </w:rPr>
        <w:t xml:space="preserve">Q </w:t>
      </w:r>
      <w:r>
        <w:t>公司长期以来主要服务于大型养老机构和医疗机构，其销售模式依赖于</w:t>
      </w:r>
      <w:r>
        <w:rPr>
          <w:spacing w:val="-22"/>
        </w:rPr>
        <w:t>政府合作、行业展会及代理商渠道，这种模式在高端市场具有一定竞争力。然而，</w:t>
      </w:r>
      <w:r>
        <w:rPr>
          <w:spacing w:val="-8"/>
        </w:rPr>
        <w:t>随着智慧养老市场的发展，养老需求逐步向中小型机构和家庭用户扩展，</w:t>
      </w:r>
      <w:r>
        <w:rPr>
          <w:rFonts w:ascii="Times New Roman" w:eastAsia="Times New Roman"/>
          <w:spacing w:val="-2"/>
        </w:rPr>
        <w:t>Q</w:t>
      </w:r>
      <w:r>
        <w:rPr>
          <w:rFonts w:ascii="Times New Roman" w:eastAsia="Times New Roman"/>
          <w:spacing w:val="55"/>
        </w:rPr>
        <w:t xml:space="preserve"> </w:t>
      </w:r>
      <w:r>
        <w:rPr>
          <w:spacing w:val="-6"/>
        </w:rPr>
        <w:t>公司</w:t>
      </w:r>
    </w:p>
    <w:p w14:paraId="57465548">
      <w:pPr>
        <w:pStyle w:val="5"/>
        <w:spacing w:after="0" w:line="364" w:lineRule="auto"/>
        <w:jc w:val="both"/>
        <w:sectPr>
          <w:pgSz w:w="11910" w:h="16840"/>
          <w:pgMar w:top="1380" w:right="1417" w:bottom="1280" w:left="1417" w:header="894" w:footer="1085" w:gutter="0"/>
          <w:cols w:space="720" w:num="1"/>
        </w:sectPr>
      </w:pPr>
    </w:p>
    <w:p w14:paraId="604B2CF8">
      <w:pPr>
        <w:pStyle w:val="5"/>
        <w:spacing w:before="129" w:line="364" w:lineRule="auto"/>
        <w:ind w:right="377"/>
        <w:jc w:val="both"/>
      </w:pPr>
      <w:r>
        <w:rPr>
          <w:spacing w:val="-7"/>
        </w:rPr>
        <w:t>未能及时调整销售渠道以适应这些市场变化。由于公司内部的销售考核机制仍然</w:t>
      </w:r>
      <w:r>
        <w:rPr>
          <w:spacing w:val="-11"/>
        </w:rPr>
        <w:t>以大客户签约为核心，导致管理层和销售团队对于中小型养老机构及家庭用户的</w:t>
      </w:r>
      <w:r>
        <w:rPr>
          <w:spacing w:val="-2"/>
        </w:rPr>
        <w:t>渠道需求关注度不足，从而使得市场拓展受限。</w:t>
      </w:r>
    </w:p>
    <w:p w14:paraId="3DCE8FA0">
      <w:pPr>
        <w:pStyle w:val="15"/>
        <w:numPr>
          <w:ilvl w:val="3"/>
          <w:numId w:val="2"/>
        </w:numPr>
        <w:tabs>
          <w:tab w:val="left" w:pos="1458"/>
        </w:tabs>
        <w:spacing w:before="0" w:after="0" w:line="307" w:lineRule="exact"/>
        <w:ind w:left="1458" w:right="0" w:hanging="600"/>
        <w:jc w:val="left"/>
        <w:rPr>
          <w:rFonts w:hint="eastAsia" w:ascii="宋体" w:eastAsia="宋体"/>
          <w:sz w:val="24"/>
        </w:rPr>
      </w:pPr>
      <w:r>
        <w:rPr>
          <w:rFonts w:hint="eastAsia" w:ascii="宋体" w:eastAsia="宋体"/>
          <w:spacing w:val="-1"/>
          <w:sz w:val="24"/>
        </w:rPr>
        <w:t>销售体系固化，缺乏灵活的渠道创新能力</w:t>
      </w:r>
    </w:p>
    <w:p w14:paraId="31AF71B3">
      <w:pPr>
        <w:pStyle w:val="5"/>
        <w:spacing w:before="163" w:line="364" w:lineRule="auto"/>
        <w:ind w:right="377" w:firstLine="480"/>
        <w:jc w:val="both"/>
      </w:pPr>
      <w:r>
        <w:rPr>
          <w:rFonts w:ascii="Times New Roman" w:eastAsia="Times New Roman"/>
          <w:spacing w:val="-4"/>
        </w:rPr>
        <w:t xml:space="preserve">Q </w:t>
      </w:r>
      <w:r>
        <w:rPr>
          <w:spacing w:val="-4"/>
        </w:rPr>
        <w:t>公司的销售模式依赖传统线下销售团队，销售流程通常包括产品演示、商务谈判、合同签署等较长周期的方式，适用于资金充足的大型机构采购。但随着</w:t>
      </w:r>
      <w:r>
        <w:rPr>
          <w:spacing w:val="-10"/>
        </w:rPr>
        <w:t>智慧养老市场的普及化，越来越多中小养老机构和家庭用户倾向于通过线上渠道</w:t>
      </w:r>
      <w:r>
        <w:rPr>
          <w:spacing w:val="-2"/>
        </w:rPr>
        <w:t>或短周期决策模式进行采购。然而，</w:t>
      </w:r>
      <w:r>
        <w:rPr>
          <w:rFonts w:ascii="Times New Roman" w:eastAsia="Times New Roman"/>
          <w:spacing w:val="-2"/>
        </w:rPr>
        <w:t>Q</w:t>
      </w:r>
      <w:r>
        <w:rPr>
          <w:rFonts w:ascii="Times New Roman" w:eastAsia="Times New Roman"/>
          <w:spacing w:val="-13"/>
        </w:rPr>
        <w:t xml:space="preserve"> </w:t>
      </w:r>
      <w:r>
        <w:rPr>
          <w:spacing w:val="-2"/>
        </w:rPr>
        <w:t>公司并未在京东、天猫等主流电商平台上</w:t>
      </w:r>
      <w:r>
        <w:rPr>
          <w:spacing w:val="-4"/>
        </w:rPr>
        <w:t>架其智慧养老产品，使得这部分市场难以有效触达。与此同时，随着短视频和社交电商的兴起，许多目标客户希望通过抖音、小红书等社交平台获取产品信息并</w:t>
      </w:r>
      <w:r>
        <w:rPr>
          <w:spacing w:val="-2"/>
        </w:rPr>
        <w:t>进行购买决策。然而，</w:t>
      </w:r>
      <w:r>
        <w:rPr>
          <w:rFonts w:ascii="Times New Roman" w:eastAsia="Times New Roman"/>
          <w:spacing w:val="-2"/>
        </w:rPr>
        <w:t>Q</w:t>
      </w:r>
      <w:r>
        <w:rPr>
          <w:rFonts w:ascii="Times New Roman" w:eastAsia="Times New Roman"/>
          <w:spacing w:val="-13"/>
        </w:rPr>
        <w:t xml:space="preserve"> </w:t>
      </w:r>
      <w:r>
        <w:rPr>
          <w:spacing w:val="-2"/>
        </w:rPr>
        <w:t>公司的社交媒体运营仍以品牌宣传为主，缺乏短视频营销、直播互动销售等直接促进成交的方式，进一步影响了市场拓展的效果。</w:t>
      </w:r>
    </w:p>
    <w:p w14:paraId="6B533C6F">
      <w:pPr>
        <w:pStyle w:val="15"/>
        <w:numPr>
          <w:ilvl w:val="3"/>
          <w:numId w:val="2"/>
        </w:numPr>
        <w:tabs>
          <w:tab w:val="left" w:pos="1458"/>
        </w:tabs>
        <w:spacing w:before="5" w:after="0" w:line="240" w:lineRule="auto"/>
        <w:ind w:left="1458" w:right="0" w:hanging="600"/>
        <w:jc w:val="left"/>
        <w:rPr>
          <w:rFonts w:hint="eastAsia" w:ascii="宋体" w:eastAsia="宋体"/>
          <w:sz w:val="24"/>
        </w:rPr>
      </w:pPr>
      <w:r>
        <w:rPr>
          <w:rFonts w:hint="eastAsia" w:ascii="宋体" w:eastAsia="宋体"/>
          <w:spacing w:val="-1"/>
          <w:sz w:val="24"/>
        </w:rPr>
        <w:t>线下渠道覆盖不均，市场渗透能力不足</w:t>
      </w:r>
    </w:p>
    <w:p w14:paraId="0E00FF6F">
      <w:pPr>
        <w:pStyle w:val="5"/>
        <w:spacing w:before="158" w:line="364" w:lineRule="auto"/>
        <w:ind w:right="257" w:firstLine="480"/>
      </w:pPr>
      <w:r>
        <w:rPr>
          <w:rFonts w:ascii="Times New Roman" w:eastAsia="Times New Roman"/>
        </w:rPr>
        <w:t>Q</w:t>
      </w:r>
      <w:r>
        <w:rPr>
          <w:rFonts w:ascii="Times New Roman" w:eastAsia="Times New Roman"/>
          <w:spacing w:val="80"/>
        </w:rPr>
        <w:t xml:space="preserve"> </w:t>
      </w:r>
      <w:r>
        <w:t>公司的线下渠道主要依赖于代理商和养老机构合作模式，市场拓展的重</w:t>
      </w:r>
      <w:r>
        <w:rPr>
          <w:spacing w:val="-8"/>
        </w:rPr>
        <w:t>点仍集中在一线城市及经济发达地区，而二三线城市及偏远地区的销售覆盖率较</w:t>
      </w:r>
      <w:r>
        <w:rPr>
          <w:spacing w:val="-2"/>
        </w:rPr>
        <w:t>低。许多地区的中小养老机构和社区养老点难以在本地获得产品咨询与支持，导</w:t>
      </w:r>
      <w:r>
        <w:t xml:space="preserve">致 </w:t>
      </w:r>
      <w:r>
        <w:rPr>
          <w:rFonts w:ascii="Times New Roman" w:eastAsia="Times New Roman"/>
        </w:rPr>
        <w:t>Q</w:t>
      </w:r>
      <w:r>
        <w:rPr>
          <w:rFonts w:ascii="Times New Roman" w:eastAsia="Times New Roman"/>
          <w:spacing w:val="40"/>
        </w:rPr>
        <w:t xml:space="preserve"> </w:t>
      </w:r>
      <w:r>
        <w:t>公司的市场渗透能力受限。此外，</w:t>
      </w:r>
      <w:r>
        <w:rPr>
          <w:rFonts w:ascii="Times New Roman" w:eastAsia="Times New Roman"/>
        </w:rPr>
        <w:t>Q</w:t>
      </w:r>
      <w:r>
        <w:rPr>
          <w:rFonts w:ascii="Times New Roman" w:eastAsia="Times New Roman"/>
          <w:spacing w:val="40"/>
        </w:rPr>
        <w:t xml:space="preserve"> </w:t>
      </w:r>
      <w:r>
        <w:t>公司尚未建立自有体验店，使得客户</w:t>
      </w:r>
      <w:r>
        <w:rPr>
          <w:spacing w:val="-7"/>
        </w:rPr>
        <w:t>无法通过现场试用的方式了解产品功能，而竞争对手已通过体验店模式提升了市</w:t>
      </w:r>
      <w:r>
        <w:rPr>
          <w:spacing w:val="-14"/>
        </w:rPr>
        <w:t xml:space="preserve">场影响力。这种渠道布局的不均衡，使得 </w:t>
      </w:r>
      <w:r>
        <w:rPr>
          <w:rFonts w:ascii="Times New Roman" w:eastAsia="Times New Roman"/>
        </w:rPr>
        <w:t>Q</w:t>
      </w:r>
      <w:r>
        <w:rPr>
          <w:rFonts w:ascii="Times New Roman" w:eastAsia="Times New Roman"/>
          <w:spacing w:val="40"/>
        </w:rPr>
        <w:t xml:space="preserve"> </w:t>
      </w:r>
      <w:r>
        <w:t>公司的销售覆盖范围受到较大限制，</w:t>
      </w:r>
      <w:r>
        <w:rPr>
          <w:spacing w:val="-2"/>
        </w:rPr>
        <w:t>特别是在尚未完全开发的区域市场，难以有效触达潜在客户。</w:t>
      </w:r>
    </w:p>
    <w:p w14:paraId="4B572507">
      <w:pPr>
        <w:pStyle w:val="15"/>
        <w:numPr>
          <w:ilvl w:val="3"/>
          <w:numId w:val="2"/>
        </w:numPr>
        <w:tabs>
          <w:tab w:val="left" w:pos="1458"/>
        </w:tabs>
        <w:spacing w:before="7" w:after="0" w:line="240" w:lineRule="auto"/>
        <w:ind w:left="1458" w:right="0" w:hanging="600"/>
        <w:jc w:val="left"/>
        <w:rPr>
          <w:rFonts w:hint="eastAsia" w:ascii="宋体" w:eastAsia="宋体"/>
          <w:sz w:val="24"/>
        </w:rPr>
      </w:pPr>
      <w:r>
        <w:rPr>
          <w:rFonts w:hint="eastAsia" w:ascii="宋体" w:eastAsia="宋体"/>
          <w:spacing w:val="-1"/>
          <w:sz w:val="24"/>
        </w:rPr>
        <w:t>渠道管理机制僵化，销售响应效率低</w:t>
      </w:r>
    </w:p>
    <w:p w14:paraId="0CB6D9D6">
      <w:pPr>
        <w:pStyle w:val="5"/>
        <w:spacing w:before="158" w:line="364" w:lineRule="auto"/>
        <w:ind w:right="377" w:firstLine="480"/>
        <w:jc w:val="both"/>
      </w:pPr>
      <w:r>
        <w:t>在销售渠道的管理和运营方面，</w:t>
      </w:r>
      <w:r>
        <w:rPr>
          <w:rFonts w:ascii="Times New Roman" w:eastAsia="Times New Roman"/>
        </w:rPr>
        <w:t>Q</w:t>
      </w:r>
      <w:r>
        <w:rPr>
          <w:rFonts w:ascii="Times New Roman" w:eastAsia="Times New Roman"/>
          <w:spacing w:val="-15"/>
        </w:rPr>
        <w:t xml:space="preserve"> </w:t>
      </w:r>
      <w:r>
        <w:rPr>
          <w:spacing w:val="-6"/>
        </w:rPr>
        <w:t>公司的客户响应效率相对较低，部分客户</w:t>
      </w:r>
      <w:r>
        <w:rPr>
          <w:spacing w:val="-4"/>
        </w:rPr>
        <w:t xml:space="preserve">反馈在通过电话或邮件咨询产品时，销售人员的回复速度较慢，报价流程较为繁琐。这主要是由于 </w:t>
      </w:r>
      <w:r>
        <w:rPr>
          <w:rFonts w:ascii="Times New Roman" w:eastAsia="Times New Roman"/>
        </w:rPr>
        <w:t>Q</w:t>
      </w:r>
      <w:r>
        <w:rPr>
          <w:rFonts w:ascii="Times New Roman" w:eastAsia="Times New Roman"/>
          <w:spacing w:val="33"/>
        </w:rPr>
        <w:t xml:space="preserve"> </w:t>
      </w:r>
      <w:r>
        <w:t>公司仍然依赖传统的人工销售方式，未能充分利用在线报</w:t>
      </w:r>
      <w:r>
        <w:rPr>
          <w:spacing w:val="-2"/>
        </w:rPr>
        <w:t>价系统、智能客服和自动化订单管理等数字化工具来提升销售效率。此外，</w:t>
      </w:r>
      <w:r>
        <w:rPr>
          <w:rFonts w:ascii="Times New Roman" w:eastAsia="Times New Roman"/>
          <w:spacing w:val="-2"/>
        </w:rPr>
        <w:t>Q</w:t>
      </w:r>
      <w:r>
        <w:rPr>
          <w:rFonts w:ascii="Times New Roman" w:eastAsia="Times New Roman"/>
          <w:spacing w:val="-13"/>
        </w:rPr>
        <w:t xml:space="preserve"> </w:t>
      </w:r>
      <w:r>
        <w:rPr>
          <w:spacing w:val="-2"/>
        </w:rPr>
        <w:t>公</w:t>
      </w:r>
      <w:r>
        <w:rPr>
          <w:spacing w:val="-6"/>
        </w:rPr>
        <w:t>司的销售团队考核指标仍然偏向于大客户成交额，缺乏针对中小型机构和家庭用</w:t>
      </w:r>
      <w:r>
        <w:rPr>
          <w:spacing w:val="-4"/>
        </w:rPr>
        <w:t>户的转化率考核机制，导致销售人员对新兴渠道的重视程度不够，从而进一步降</w:t>
      </w:r>
      <w:r>
        <w:rPr>
          <w:spacing w:val="-2"/>
        </w:rPr>
        <w:t>低了销售效率和市场竞争力。</w:t>
      </w:r>
    </w:p>
    <w:p w14:paraId="13FD87B7">
      <w:pPr>
        <w:pStyle w:val="5"/>
        <w:spacing w:after="0" w:line="364" w:lineRule="auto"/>
        <w:jc w:val="both"/>
        <w:sectPr>
          <w:pgSz w:w="11910" w:h="16840"/>
          <w:pgMar w:top="1380" w:right="1417" w:bottom="1280" w:left="1417" w:header="894" w:footer="1085" w:gutter="0"/>
          <w:cols w:space="720" w:num="1"/>
        </w:sectPr>
      </w:pPr>
    </w:p>
    <w:p w14:paraId="563E8220">
      <w:pPr>
        <w:pStyle w:val="4"/>
        <w:numPr>
          <w:ilvl w:val="2"/>
          <w:numId w:val="2"/>
        </w:numPr>
        <w:tabs>
          <w:tab w:val="left" w:pos="1006"/>
        </w:tabs>
        <w:spacing w:before="101" w:after="0" w:line="240" w:lineRule="auto"/>
        <w:ind w:left="1006" w:right="0" w:hanging="628"/>
        <w:jc w:val="left"/>
      </w:pPr>
      <w:bookmarkStart w:id="118" w:name="_TOC_250032"/>
      <w:bookmarkEnd w:id="118"/>
      <w:r>
        <w:rPr>
          <w:spacing w:val="-1"/>
        </w:rPr>
        <w:t>促销推广不力的原因分析</w:t>
      </w:r>
    </w:p>
    <w:p w14:paraId="0A2F2DEB">
      <w:pPr>
        <w:pStyle w:val="5"/>
        <w:spacing w:before="309"/>
        <w:ind w:left="858"/>
      </w:pPr>
      <w:r>
        <w:rPr>
          <w:rFonts w:ascii="Times New Roman" w:eastAsia="Times New Roman"/>
        </w:rPr>
        <w:t>Q</w:t>
      </w:r>
      <w:r>
        <w:rPr>
          <w:rFonts w:ascii="Times New Roman" w:eastAsia="Times New Roman"/>
          <w:spacing w:val="60"/>
        </w:rPr>
        <w:t xml:space="preserve"> </w:t>
      </w:r>
      <w:r>
        <w:rPr>
          <w:spacing w:val="-9"/>
        </w:rPr>
        <w:t>公司在促销推广方面面临诸多挑战，结合访谈资料分析，导致促销不力的</w:t>
      </w:r>
    </w:p>
    <w:p w14:paraId="36CA043E">
      <w:pPr>
        <w:pStyle w:val="5"/>
        <w:spacing w:before="163"/>
      </w:pPr>
      <w:r>
        <w:rPr>
          <w:spacing w:val="-2"/>
        </w:rPr>
        <w:t>主要原因如下：</w:t>
      </w:r>
    </w:p>
    <w:p w14:paraId="7A2028DC">
      <w:pPr>
        <w:pStyle w:val="15"/>
        <w:numPr>
          <w:ilvl w:val="0"/>
          <w:numId w:val="9"/>
        </w:numPr>
        <w:tabs>
          <w:tab w:val="left" w:pos="1458"/>
        </w:tabs>
        <w:spacing w:before="158" w:after="0" w:line="240" w:lineRule="auto"/>
        <w:ind w:left="1458" w:right="0" w:hanging="600"/>
        <w:jc w:val="left"/>
        <w:rPr>
          <w:rFonts w:hint="eastAsia" w:ascii="宋体" w:eastAsia="宋体"/>
          <w:sz w:val="24"/>
        </w:rPr>
      </w:pPr>
      <w:r>
        <w:rPr>
          <w:rFonts w:hint="eastAsia" w:ascii="宋体" w:eastAsia="宋体"/>
          <w:spacing w:val="-1"/>
          <w:sz w:val="24"/>
        </w:rPr>
        <w:t>传统推广模式滞后，未能适应新兴传播趋势</w:t>
      </w:r>
    </w:p>
    <w:p w14:paraId="4B509C6F">
      <w:pPr>
        <w:pStyle w:val="5"/>
        <w:spacing w:before="163" w:line="364" w:lineRule="auto"/>
        <w:ind w:right="377" w:firstLine="480"/>
        <w:jc w:val="both"/>
      </w:pPr>
      <w:r>
        <w:rPr>
          <w:rFonts w:ascii="Times New Roman" w:eastAsia="Times New Roman"/>
        </w:rPr>
        <w:t xml:space="preserve">Q </w:t>
      </w:r>
      <w:r>
        <w:rPr>
          <w:spacing w:val="-9"/>
        </w:rPr>
        <w:t>公司仍主要依赖线下展会、行业论坛等传统推广方式，虽然在大型养老机</w:t>
      </w:r>
      <w:r>
        <w:rPr>
          <w:spacing w:val="-1"/>
        </w:rPr>
        <w:t xml:space="preserve">构市场中仍具一定成效，但在智慧养老行业向 </w:t>
      </w:r>
      <w:r>
        <w:rPr>
          <w:rFonts w:ascii="Times New Roman" w:eastAsia="Times New Roman"/>
        </w:rPr>
        <w:t>C</w:t>
      </w:r>
      <w:r>
        <w:rPr>
          <w:rFonts w:ascii="Times New Roman" w:eastAsia="Times New Roman"/>
          <w:spacing w:val="40"/>
        </w:rPr>
        <w:t xml:space="preserve"> </w:t>
      </w:r>
      <w:r>
        <w:t>端和中小机构市场拓展的趋势</w:t>
      </w:r>
      <w:r>
        <w:rPr>
          <w:spacing w:val="-4"/>
        </w:rPr>
        <w:t>下，其局限性日益显现。相比之下，抖音、快手等新媒体渠道已成为许多决策者</w:t>
      </w:r>
      <w:r>
        <w:rPr>
          <w:spacing w:val="-3"/>
        </w:rPr>
        <w:t xml:space="preserve">获取信息的重要平台，但 </w:t>
      </w:r>
      <w:r>
        <w:rPr>
          <w:rFonts w:ascii="Times New Roman" w:eastAsia="Times New Roman"/>
        </w:rPr>
        <w:t>Q</w:t>
      </w:r>
      <w:r>
        <w:rPr>
          <w:rFonts w:ascii="Times New Roman" w:eastAsia="Times New Roman"/>
          <w:spacing w:val="33"/>
        </w:rPr>
        <w:t xml:space="preserve"> </w:t>
      </w:r>
      <w:r>
        <w:t>公司在这些平台的布局和投入不足，未能有效利用</w:t>
      </w:r>
      <w:r>
        <w:rPr>
          <w:spacing w:val="-4"/>
        </w:rPr>
        <w:t>短视频、直播等互动形式进行品牌推广，导致品牌曝光度和客户触达率较低。此</w:t>
      </w:r>
      <w:r>
        <w:rPr>
          <w:spacing w:val="-2"/>
        </w:rPr>
        <w:t>外，</w:t>
      </w:r>
      <w:r>
        <w:rPr>
          <w:rFonts w:ascii="Times New Roman" w:eastAsia="Times New Roman"/>
          <w:spacing w:val="-2"/>
        </w:rPr>
        <w:t>Q</w:t>
      </w:r>
      <w:r>
        <w:rPr>
          <w:rFonts w:ascii="Times New Roman" w:eastAsia="Times New Roman"/>
          <w:spacing w:val="-13"/>
        </w:rPr>
        <w:t xml:space="preserve"> </w:t>
      </w:r>
      <w:r>
        <w:rPr>
          <w:spacing w:val="-2"/>
        </w:rPr>
        <w:t>公司在社交电商领域的营销能力较弱，未能充分利用电商直播、社群运营等新兴方式提升品牌影响力。</w:t>
      </w:r>
    </w:p>
    <w:p w14:paraId="1EE3874C">
      <w:pPr>
        <w:pStyle w:val="15"/>
        <w:numPr>
          <w:ilvl w:val="0"/>
          <w:numId w:val="9"/>
        </w:numPr>
        <w:tabs>
          <w:tab w:val="left" w:pos="1458"/>
        </w:tabs>
        <w:spacing w:before="2" w:after="0" w:line="240" w:lineRule="auto"/>
        <w:ind w:left="1458" w:right="0" w:hanging="600"/>
        <w:jc w:val="left"/>
        <w:rPr>
          <w:rFonts w:hint="eastAsia" w:ascii="宋体" w:eastAsia="宋体"/>
          <w:sz w:val="24"/>
        </w:rPr>
      </w:pPr>
      <w:r>
        <w:rPr>
          <w:rFonts w:hint="eastAsia" w:ascii="宋体" w:eastAsia="宋体"/>
          <w:spacing w:val="-1"/>
          <w:sz w:val="24"/>
        </w:rPr>
        <w:t>营销内容缺乏深度，品牌传播精准度不足</w:t>
      </w:r>
    </w:p>
    <w:p w14:paraId="2E7584C1">
      <w:pPr>
        <w:pStyle w:val="5"/>
        <w:spacing w:before="163" w:line="364" w:lineRule="auto"/>
        <w:ind w:right="377" w:firstLine="480"/>
        <w:jc w:val="both"/>
      </w:pPr>
      <w:r>
        <w:rPr>
          <w:rFonts w:ascii="Times New Roman" w:eastAsia="Times New Roman"/>
        </w:rPr>
        <w:t xml:space="preserve">Q </w:t>
      </w:r>
      <w:r>
        <w:rPr>
          <w:spacing w:val="-7"/>
        </w:rPr>
        <w:t>公司的品牌宣传多集中于产品功能介绍，缺乏行业趋势分析、客户案例展</w:t>
      </w:r>
      <w:r>
        <w:rPr>
          <w:spacing w:val="-4"/>
        </w:rPr>
        <w:t>示以及品牌价值观传递等深层次内容，导致品牌影响力较弱，客户的品牌认知仍停留在产品层面，难以建立长期的市场竞争优势。同时，公司在品牌传播时未能精准匹配目标客户群体，目前的营销策略更多面向大型养老机构，而对中小型养老机构和家庭用户的覆盖较少。调查显示，这些群体更倾向于通过社交媒体和电</w:t>
      </w:r>
      <w:r>
        <w:rPr>
          <w:spacing w:val="-3"/>
        </w:rPr>
        <w:t xml:space="preserve">商平台获取信息，但 </w:t>
      </w:r>
      <w:r>
        <w:rPr>
          <w:rFonts w:ascii="Times New Roman" w:eastAsia="Times New Roman"/>
        </w:rPr>
        <w:t>Q</w:t>
      </w:r>
      <w:r>
        <w:rPr>
          <w:rFonts w:ascii="Times New Roman" w:eastAsia="Times New Roman"/>
          <w:spacing w:val="33"/>
        </w:rPr>
        <w:t xml:space="preserve"> </w:t>
      </w:r>
      <w:r>
        <w:t>公司的营销内容在这些渠道的投放较少，导致品牌在中</w:t>
      </w:r>
      <w:r>
        <w:rPr>
          <w:spacing w:val="-2"/>
        </w:rPr>
        <w:t>小市场的认知度较低，影响市场渗透能力。</w:t>
      </w:r>
    </w:p>
    <w:p w14:paraId="06FA1AF2">
      <w:pPr>
        <w:pStyle w:val="15"/>
        <w:numPr>
          <w:ilvl w:val="0"/>
          <w:numId w:val="9"/>
        </w:numPr>
        <w:tabs>
          <w:tab w:val="left" w:pos="1458"/>
        </w:tabs>
        <w:spacing w:before="2" w:after="0" w:line="240" w:lineRule="auto"/>
        <w:ind w:left="1458" w:right="0" w:hanging="600"/>
        <w:jc w:val="left"/>
        <w:rPr>
          <w:rFonts w:hint="eastAsia" w:ascii="宋体" w:eastAsia="宋体"/>
          <w:sz w:val="24"/>
        </w:rPr>
      </w:pPr>
      <w:r>
        <w:rPr>
          <w:rFonts w:hint="eastAsia" w:ascii="宋体" w:eastAsia="宋体"/>
          <w:spacing w:val="-1"/>
          <w:sz w:val="24"/>
        </w:rPr>
        <w:t>品牌覆盖面有限，缺乏情感共鸣</w:t>
      </w:r>
    </w:p>
    <w:p w14:paraId="038227A2">
      <w:pPr>
        <w:pStyle w:val="5"/>
        <w:spacing w:before="163" w:line="364" w:lineRule="auto"/>
        <w:ind w:right="377" w:firstLine="480"/>
        <w:jc w:val="both"/>
      </w:pPr>
      <w:r>
        <w:rPr>
          <w:spacing w:val="-9"/>
        </w:rPr>
        <w:t xml:space="preserve">尽管 </w:t>
      </w:r>
      <w:r>
        <w:rPr>
          <w:rFonts w:ascii="Times New Roman" w:eastAsia="Times New Roman"/>
        </w:rPr>
        <w:t>Q</w:t>
      </w:r>
      <w:r>
        <w:rPr>
          <w:rFonts w:ascii="Times New Roman" w:eastAsia="Times New Roman"/>
          <w:spacing w:val="33"/>
        </w:rPr>
        <w:t xml:space="preserve"> </w:t>
      </w:r>
      <w:r>
        <w:t>公司在一线城市已建立一定品牌知名度，但在二三线城市及偏远地</w:t>
      </w:r>
      <w:r>
        <w:rPr>
          <w:spacing w:val="-2"/>
        </w:rPr>
        <w:t xml:space="preserve">区的市场渗透不足，许多潜在客户难以在当地接触到 </w:t>
      </w:r>
      <w:r>
        <w:rPr>
          <w:rFonts w:ascii="Times New Roman" w:eastAsia="Times New Roman"/>
        </w:rPr>
        <w:t>Q</w:t>
      </w:r>
      <w:r>
        <w:rPr>
          <w:rFonts w:ascii="Times New Roman" w:eastAsia="Times New Roman"/>
          <w:spacing w:val="33"/>
        </w:rPr>
        <w:t xml:space="preserve"> </w:t>
      </w:r>
      <w:r>
        <w:t>公司的品牌活动或营销</w:t>
      </w:r>
      <w:r>
        <w:rPr>
          <w:spacing w:val="-4"/>
        </w:rPr>
        <w:t xml:space="preserve">信息。此外，品牌传播主要围绕产品技术优势展开，缺乏情感化的品牌故事，未能充分传递企业的社会价值和人文关怀。相比之下，部分竞争品牌通过讲述老年人关怀故事、强调企业社会责任等方式，成功提升品牌认同感和用户忠诚度，而 </w:t>
      </w:r>
      <w:r>
        <w:rPr>
          <w:rFonts w:ascii="Times New Roman" w:eastAsia="Times New Roman"/>
        </w:rPr>
        <w:t xml:space="preserve">Q </w:t>
      </w:r>
      <w:r>
        <w:t>公司在这一方面的布局相对薄弱。</w:t>
      </w:r>
    </w:p>
    <w:p w14:paraId="713B9F46">
      <w:pPr>
        <w:pStyle w:val="5"/>
        <w:spacing w:after="0" w:line="364" w:lineRule="auto"/>
        <w:jc w:val="both"/>
        <w:sectPr>
          <w:pgSz w:w="11910" w:h="16840"/>
          <w:pgMar w:top="1380" w:right="1417" w:bottom="1280" w:left="1417" w:header="894" w:footer="1085" w:gutter="0"/>
          <w:cols w:space="720" w:num="1"/>
        </w:sectPr>
      </w:pPr>
    </w:p>
    <w:p w14:paraId="5902165F">
      <w:pPr>
        <w:pStyle w:val="4"/>
        <w:numPr>
          <w:ilvl w:val="2"/>
          <w:numId w:val="2"/>
        </w:numPr>
        <w:tabs>
          <w:tab w:val="left" w:pos="1006"/>
        </w:tabs>
        <w:spacing w:before="101" w:after="0" w:line="240" w:lineRule="auto"/>
        <w:ind w:left="1006" w:right="0" w:hanging="628"/>
        <w:jc w:val="left"/>
      </w:pPr>
      <w:bookmarkStart w:id="119" w:name="_TOC_250031"/>
      <w:bookmarkEnd w:id="119"/>
      <w:r>
        <w:rPr>
          <w:spacing w:val="-1"/>
        </w:rPr>
        <w:t>人员素质不齐的原因分析</w:t>
      </w:r>
    </w:p>
    <w:p w14:paraId="1F3E1713">
      <w:pPr>
        <w:pStyle w:val="5"/>
        <w:spacing w:before="309" w:line="367" w:lineRule="auto"/>
        <w:ind w:right="377" w:firstLine="480"/>
      </w:pPr>
      <w:r>
        <w:rPr>
          <w:spacing w:val="-3"/>
        </w:rPr>
        <w:t xml:space="preserve">人员素质的不均衡是 </w:t>
      </w:r>
      <w:r>
        <w:rPr>
          <w:rFonts w:ascii="Times New Roman" w:eastAsia="Times New Roman"/>
        </w:rPr>
        <w:t>Q</w:t>
      </w:r>
      <w:r>
        <w:rPr>
          <w:rFonts w:ascii="Times New Roman" w:eastAsia="Times New Roman"/>
          <w:spacing w:val="33"/>
        </w:rPr>
        <w:t xml:space="preserve"> </w:t>
      </w:r>
      <w:r>
        <w:t>公司在市场竞争中面临的关键挑战之一，造成该问</w:t>
      </w:r>
      <w:r>
        <w:rPr>
          <w:spacing w:val="-2"/>
        </w:rPr>
        <w:t>题的主要原因如下：</w:t>
      </w:r>
    </w:p>
    <w:p w14:paraId="42BD8AC3">
      <w:pPr>
        <w:pStyle w:val="15"/>
        <w:numPr>
          <w:ilvl w:val="3"/>
          <w:numId w:val="2"/>
        </w:numPr>
        <w:tabs>
          <w:tab w:val="left" w:pos="1458"/>
        </w:tabs>
        <w:spacing w:before="0" w:after="0" w:line="303" w:lineRule="exact"/>
        <w:ind w:left="1458" w:right="0" w:hanging="600"/>
        <w:jc w:val="left"/>
        <w:rPr>
          <w:rFonts w:hint="eastAsia" w:ascii="宋体" w:eastAsia="宋体"/>
          <w:sz w:val="24"/>
        </w:rPr>
      </w:pPr>
      <w:r>
        <w:rPr>
          <w:rFonts w:hint="eastAsia" w:ascii="宋体" w:eastAsia="宋体"/>
          <w:spacing w:val="-1"/>
          <w:sz w:val="24"/>
        </w:rPr>
        <w:t>销售与服务团队专业能力参差不齐，影响客户信任</w:t>
      </w:r>
    </w:p>
    <w:p w14:paraId="2D872258">
      <w:pPr>
        <w:pStyle w:val="5"/>
        <w:spacing w:before="163" w:line="364" w:lineRule="auto"/>
        <w:ind w:right="377" w:firstLine="480"/>
        <w:jc w:val="both"/>
      </w:pPr>
      <w:r>
        <w:rPr>
          <w:rFonts w:ascii="Times New Roman" w:eastAsia="Times New Roman"/>
        </w:rPr>
        <w:t>Q</w:t>
      </w:r>
      <w:r>
        <w:rPr>
          <w:rFonts w:ascii="Times New Roman" w:eastAsia="Times New Roman"/>
          <w:spacing w:val="-15"/>
        </w:rPr>
        <w:t xml:space="preserve"> </w:t>
      </w:r>
      <w:r>
        <w:rPr>
          <w:spacing w:val="-4"/>
        </w:rPr>
        <w:t>公司的销售和售后团队存在较大的专业能力差距。尽管部分销售人员具备较强的行业经验，但由于团队流动性较大，新入职员工的培训和专业知识积累不足，导致在客户沟通中无法清晰传达产品价值，甚至提供错误信息，影响客户信任。例如，一些客户在咨询产品核心功能时，销售人员无法准确解答，甚至提供过时或错误的技术资料，导致客户对产品产生疑虑。此外，售后技术支持团队在部分地区人员配备不足，且响应效率较低，使得客户在遇到设备问题时无法得到</w:t>
      </w:r>
      <w:r>
        <w:rPr>
          <w:spacing w:val="-2"/>
        </w:rPr>
        <w:t>及时、有效的解决方案，进一步削弱了品牌口碑和市场认可度。</w:t>
      </w:r>
    </w:p>
    <w:p w14:paraId="28AD3047">
      <w:pPr>
        <w:pStyle w:val="15"/>
        <w:numPr>
          <w:ilvl w:val="3"/>
          <w:numId w:val="2"/>
        </w:numPr>
        <w:tabs>
          <w:tab w:val="left" w:pos="1458"/>
        </w:tabs>
        <w:spacing w:before="2" w:after="0" w:line="240" w:lineRule="auto"/>
        <w:ind w:left="1458" w:right="0" w:hanging="600"/>
        <w:jc w:val="left"/>
        <w:rPr>
          <w:rFonts w:hint="eastAsia" w:ascii="宋体" w:eastAsia="宋体"/>
          <w:sz w:val="24"/>
        </w:rPr>
      </w:pPr>
      <w:r>
        <w:rPr>
          <w:rFonts w:hint="eastAsia" w:ascii="宋体" w:eastAsia="宋体"/>
          <w:spacing w:val="-1"/>
          <w:sz w:val="24"/>
        </w:rPr>
        <w:t>跨部门沟通不畅，降低人员服务水平</w:t>
      </w:r>
    </w:p>
    <w:p w14:paraId="747B6734">
      <w:pPr>
        <w:pStyle w:val="5"/>
        <w:spacing w:before="163" w:line="364" w:lineRule="auto"/>
        <w:ind w:right="257" w:firstLine="480"/>
      </w:pPr>
      <w:r>
        <w:rPr>
          <w:rFonts w:ascii="Times New Roman" w:eastAsia="Times New Roman"/>
        </w:rPr>
        <w:t xml:space="preserve">Q </w:t>
      </w:r>
      <w:r>
        <w:t>公司的销售、技术支持和售后服务部门在业务衔接上存在明显脱节，导致</w:t>
      </w:r>
      <w:r>
        <w:rPr>
          <w:spacing w:val="-2"/>
        </w:rPr>
        <w:t>客户需求在内部传递时出现信息滞后或错误。例如，销售人员在与客户签约时承</w:t>
      </w:r>
      <w:r>
        <w:rPr>
          <w:spacing w:val="-16"/>
        </w:rPr>
        <w:t>诺提供详细的技术培训，但由于与技术部门沟通不及时，导致培训安排一再推迟，</w:t>
      </w:r>
      <w:r>
        <w:rPr>
          <w:spacing w:val="-8"/>
        </w:rPr>
        <w:t>最终影响客户对产品的使用体验。这种内部协同效率低下不仅延长了客户问题的</w:t>
      </w:r>
      <w:r>
        <w:rPr>
          <w:spacing w:val="-2"/>
        </w:rPr>
        <w:t>解决周期，也影响了整体客户满意度，甚至可能导致客户流失。此外，由于公司缺乏有效的信息共享机制，基层员工难以及时获取产品更新、市场动态等关键信息，使得一线销售和服务团队在与客户沟通时缺乏竞争优势。</w:t>
      </w:r>
    </w:p>
    <w:p w14:paraId="0B89B405">
      <w:pPr>
        <w:pStyle w:val="15"/>
        <w:numPr>
          <w:ilvl w:val="3"/>
          <w:numId w:val="2"/>
        </w:numPr>
        <w:tabs>
          <w:tab w:val="left" w:pos="1458"/>
        </w:tabs>
        <w:spacing w:before="2" w:after="0" w:line="240" w:lineRule="auto"/>
        <w:ind w:left="1458" w:right="0" w:hanging="600"/>
        <w:jc w:val="left"/>
        <w:rPr>
          <w:rFonts w:hint="eastAsia" w:ascii="宋体" w:eastAsia="宋体"/>
          <w:sz w:val="24"/>
        </w:rPr>
      </w:pPr>
      <w:r>
        <w:rPr>
          <w:rFonts w:hint="eastAsia" w:ascii="宋体" w:eastAsia="宋体"/>
          <w:spacing w:val="-1"/>
          <w:sz w:val="24"/>
        </w:rPr>
        <w:t>服务水平地区性差异显著，制约市场拓展</w:t>
      </w:r>
    </w:p>
    <w:p w14:paraId="46FBB80E">
      <w:pPr>
        <w:pStyle w:val="5"/>
        <w:spacing w:before="163" w:line="364" w:lineRule="auto"/>
        <w:ind w:right="377" w:firstLine="480"/>
        <w:jc w:val="both"/>
      </w:pPr>
      <w:r>
        <w:rPr>
          <w:rFonts w:ascii="Times New Roman" w:eastAsia="Times New Roman"/>
          <w:spacing w:val="-4"/>
        </w:rPr>
        <w:t xml:space="preserve">Q </w:t>
      </w:r>
      <w:r>
        <w:rPr>
          <w:spacing w:val="-4"/>
        </w:rPr>
        <w:t>公司在一线城市的服务质量相对较高，但随着业务向二三线城市扩展，地方团队的专业能力和服务水平差异较大，导致客户体验不一致。在资源较为集中</w:t>
      </w:r>
      <w:r>
        <w:rPr>
          <w:spacing w:val="-23"/>
        </w:rPr>
        <w:t>的城市，销售与售后支持较为完善，而在较偏远地区，由于服务人员培训不到位，</w:t>
      </w:r>
      <w:r>
        <w:rPr>
          <w:spacing w:val="-4"/>
        </w:rPr>
        <w:t>客户反馈问题时往往无法获得精准、高效的解答，甚至因为技术人员经验不足导致设备安装和维护出现错误。例如，在部分区域的养老机构合作案例中，由于技术人员缺乏经验，未能及时发现系统配置问题，最终影响设备正常运行，导致客</w:t>
      </w:r>
      <w:r>
        <w:rPr>
          <w:spacing w:val="-2"/>
        </w:rPr>
        <w:t>户对品牌产生负面评价。</w:t>
      </w:r>
    </w:p>
    <w:p w14:paraId="106428DC">
      <w:pPr>
        <w:pStyle w:val="15"/>
        <w:numPr>
          <w:ilvl w:val="3"/>
          <w:numId w:val="2"/>
        </w:numPr>
        <w:tabs>
          <w:tab w:val="left" w:pos="1458"/>
        </w:tabs>
        <w:spacing w:before="1" w:after="0" w:line="240" w:lineRule="auto"/>
        <w:ind w:left="1458" w:right="0" w:hanging="600"/>
        <w:jc w:val="left"/>
        <w:rPr>
          <w:rFonts w:hint="eastAsia" w:ascii="宋体" w:eastAsia="宋体"/>
          <w:sz w:val="24"/>
        </w:rPr>
      </w:pPr>
      <w:r>
        <w:rPr>
          <w:rFonts w:hint="eastAsia" w:ascii="宋体" w:eastAsia="宋体"/>
          <w:spacing w:val="-1"/>
          <w:sz w:val="24"/>
        </w:rPr>
        <w:t>人才流动性高，培训与激励机制不足</w:t>
      </w:r>
    </w:p>
    <w:p w14:paraId="5D6536AB">
      <w:pPr>
        <w:pStyle w:val="15"/>
        <w:spacing w:after="0" w:line="240" w:lineRule="auto"/>
        <w:jc w:val="left"/>
        <w:rPr>
          <w:rFonts w:hint="eastAsia" w:ascii="宋体" w:eastAsia="宋体"/>
          <w:sz w:val="24"/>
        </w:rPr>
        <w:sectPr>
          <w:pgSz w:w="11910" w:h="16840"/>
          <w:pgMar w:top="1380" w:right="1417" w:bottom="1280" w:left="1417" w:header="894" w:footer="1085" w:gutter="0"/>
          <w:cols w:space="720" w:num="1"/>
        </w:sectPr>
      </w:pPr>
    </w:p>
    <w:p w14:paraId="47451D5E">
      <w:pPr>
        <w:pStyle w:val="5"/>
        <w:spacing w:before="129" w:line="364" w:lineRule="auto"/>
        <w:ind w:right="377" w:firstLine="480"/>
        <w:jc w:val="both"/>
      </w:pPr>
      <w:bookmarkStart w:id="120" w:name="4.5.6 服务流程繁琐的原因分析"/>
      <w:bookmarkEnd w:id="120"/>
      <w:r>
        <w:rPr>
          <w:rFonts w:ascii="Times New Roman" w:eastAsia="Times New Roman"/>
          <w:spacing w:val="-4"/>
        </w:rPr>
        <w:t xml:space="preserve">Q </w:t>
      </w:r>
      <w:r>
        <w:rPr>
          <w:spacing w:val="-4"/>
        </w:rPr>
        <w:t>公司面临较高的人才流动率，尤其在销售和售后岗位，新员工的稳定性较差，影响整体团队的专业能力积累。尽管公司设有一定的培训机制，但由于员工流失较快，许多新进人员尚未完全掌握产品知识和行业背景，就进入市场与客户直接对接，导致沟通和服务质量下降。此外，公司在员工激励和职业发展规划上缺乏长期机制，导致部分员工缺乏工作积极性，进一步加剧了人员流动问题。这</w:t>
      </w:r>
      <w:r>
        <w:rPr>
          <w:spacing w:val="-2"/>
        </w:rPr>
        <w:t>种不稳定性使得公司难以建立高效、专业的服务团队，影响整体市场竞争力。</w:t>
      </w:r>
    </w:p>
    <w:p w14:paraId="4FA440B2">
      <w:pPr>
        <w:pStyle w:val="4"/>
        <w:numPr>
          <w:ilvl w:val="2"/>
          <w:numId w:val="2"/>
        </w:numPr>
        <w:tabs>
          <w:tab w:val="left" w:pos="1006"/>
        </w:tabs>
        <w:spacing w:before="288" w:after="0" w:line="240" w:lineRule="auto"/>
        <w:ind w:left="1006" w:right="0" w:hanging="628"/>
        <w:jc w:val="left"/>
      </w:pPr>
      <w:bookmarkStart w:id="121" w:name="_TOC_250030"/>
      <w:bookmarkEnd w:id="121"/>
      <w:r>
        <w:rPr>
          <w:spacing w:val="-1"/>
        </w:rPr>
        <w:t>服务流程繁琐的原因分析</w:t>
      </w:r>
    </w:p>
    <w:p w14:paraId="26BBE437">
      <w:pPr>
        <w:pStyle w:val="5"/>
        <w:spacing w:before="309" w:line="364" w:lineRule="auto"/>
        <w:ind w:right="257" w:firstLine="480"/>
      </w:pPr>
      <w:r>
        <w:t>从客户反馈与访谈来看，</w:t>
      </w:r>
      <w:r>
        <w:rPr>
          <w:rFonts w:ascii="Times New Roman" w:eastAsia="Times New Roman"/>
        </w:rPr>
        <w:t>Q</w:t>
      </w:r>
      <w:r>
        <w:rPr>
          <w:rFonts w:ascii="Times New Roman" w:eastAsia="Times New Roman"/>
          <w:spacing w:val="7"/>
        </w:rPr>
        <w:t xml:space="preserve"> </w:t>
      </w:r>
      <w:r>
        <w:t>公司售后服务流程的繁琐性并非单一因素导致，</w:t>
      </w:r>
      <w:r>
        <w:rPr>
          <w:spacing w:val="-2"/>
        </w:rPr>
        <w:t>而是组织结构、资源配置、流程设计等多重管理环节的系统性缺陷共同作用的结</w:t>
      </w:r>
      <w:r>
        <w:rPr>
          <w:spacing w:val="-12"/>
        </w:rPr>
        <w:t>果。其根本矛盾在于企业现有管理体系与客户对高效服务的需求之间出现结构性</w:t>
      </w:r>
      <w:r>
        <w:rPr>
          <w:spacing w:val="-2"/>
        </w:rPr>
        <w:t>错位，具体表现为：</w:t>
      </w:r>
    </w:p>
    <w:p w14:paraId="045CF4BF">
      <w:pPr>
        <w:pStyle w:val="15"/>
        <w:numPr>
          <w:ilvl w:val="3"/>
          <w:numId w:val="2"/>
        </w:numPr>
        <w:tabs>
          <w:tab w:val="left" w:pos="1458"/>
        </w:tabs>
        <w:spacing w:before="2" w:after="0" w:line="240" w:lineRule="auto"/>
        <w:ind w:left="1458" w:right="0" w:hanging="600"/>
        <w:jc w:val="left"/>
        <w:rPr>
          <w:rFonts w:hint="eastAsia" w:ascii="宋体" w:eastAsia="宋体"/>
          <w:sz w:val="24"/>
        </w:rPr>
      </w:pPr>
      <w:r>
        <w:rPr>
          <w:rFonts w:hint="eastAsia" w:ascii="宋体" w:eastAsia="宋体"/>
          <w:spacing w:val="-1"/>
          <w:sz w:val="24"/>
        </w:rPr>
        <w:t>架构的协同低效弱化服务响应</w:t>
      </w:r>
    </w:p>
    <w:p w14:paraId="35813B20">
      <w:pPr>
        <w:pStyle w:val="5"/>
        <w:spacing w:before="163" w:line="364" w:lineRule="auto"/>
        <w:ind w:right="257" w:firstLine="480"/>
      </w:pPr>
      <w:r>
        <w:rPr>
          <w:rFonts w:ascii="Times New Roman" w:hAnsi="Times New Roman" w:eastAsia="Times New Roman"/>
        </w:rPr>
        <w:t>Q</w:t>
      </w:r>
      <w:r>
        <w:rPr>
          <w:rFonts w:ascii="Times New Roman" w:hAnsi="Times New Roman" w:eastAsia="Times New Roman"/>
          <w:spacing w:val="7"/>
        </w:rPr>
        <w:t xml:space="preserve"> </w:t>
      </w:r>
      <w:r>
        <w:t>公司采用传统的职能型组织架构，售后服务流程涉及客服、技术、物流、</w:t>
      </w:r>
      <w:r>
        <w:rPr>
          <w:spacing w:val="-17"/>
        </w:rPr>
        <w:t>区域服务等多部门协作。然而，各部门绩效考核指标相互割裂</w:t>
      </w:r>
      <w:r>
        <w:rPr>
          <w:rFonts w:ascii="Times New Roman" w:hAnsi="Times New Roman" w:eastAsia="Times New Roman"/>
          <w:spacing w:val="-2"/>
        </w:rPr>
        <w:t>——</w:t>
      </w:r>
      <w:r>
        <w:rPr>
          <w:spacing w:val="-19"/>
        </w:rPr>
        <w:t>客服部门以“工</w:t>
      </w:r>
      <w:r>
        <w:rPr>
          <w:spacing w:val="-2"/>
        </w:rPr>
        <w:t>单响应率”为核心指标，技术部门侧重“问题关闭率”，而区域服务网点则关注 “现场服务满意度”。这种指标分化导致部门间形成“流程孤岛”，跨部门协作时出现严重的权责模糊与推诿现象。例如北京养老院的设备故障案例中，客户需</w:t>
      </w:r>
      <w:r>
        <w:rPr>
          <w:spacing w:val="-4"/>
        </w:rPr>
        <w:t xml:space="preserve">求需在 </w:t>
      </w:r>
      <w:r>
        <w:rPr>
          <w:rFonts w:ascii="Times New Roman" w:hAnsi="Times New Roman" w:eastAsia="Times New Roman"/>
        </w:rPr>
        <w:t xml:space="preserve">5 </w:t>
      </w:r>
      <w:r>
        <w:rPr>
          <w:spacing w:val="-1"/>
        </w:rPr>
        <w:t xml:space="preserve">个部门间流转，每次转接平均产生 </w:t>
      </w:r>
      <w:r>
        <w:rPr>
          <w:rFonts w:ascii="Times New Roman" w:hAnsi="Times New Roman" w:eastAsia="Times New Roman"/>
        </w:rPr>
        <w:t xml:space="preserve">12 </w:t>
      </w:r>
      <w:r>
        <w:t>小时的信息滞后。正如管理</w:t>
      </w:r>
    </w:p>
    <w:p w14:paraId="59A6B349">
      <w:pPr>
        <w:pStyle w:val="5"/>
        <w:spacing w:before="4"/>
        <w:jc w:val="both"/>
      </w:pPr>
      <w:r>
        <w:rPr>
          <w:spacing w:val="-16"/>
        </w:rPr>
        <w:t xml:space="preserve">学者 </w:t>
      </w:r>
      <w:r>
        <w:rPr>
          <w:rFonts w:ascii="Times New Roman" w:eastAsia="Times New Roman"/>
          <w:spacing w:val="-2"/>
        </w:rPr>
        <w:t>Thompson</w:t>
      </w:r>
      <w:r>
        <w:rPr>
          <w:rFonts w:ascii="Times New Roman" w:eastAsia="Times New Roman"/>
          <w:spacing w:val="16"/>
        </w:rPr>
        <w:t xml:space="preserve"> </w:t>
      </w:r>
      <w:r>
        <w:rPr>
          <w:spacing w:val="-3"/>
        </w:rPr>
        <w:t>所指出的，当任务互依性增强时，缺乏有效协调机制的将面</w:t>
      </w:r>
    </w:p>
    <w:p w14:paraId="2CC96DA2">
      <w:pPr>
        <w:pStyle w:val="5"/>
        <w:spacing w:before="158" w:line="364" w:lineRule="auto"/>
        <w:ind w:right="377"/>
        <w:jc w:val="both"/>
      </w:pPr>
      <w:r>
        <w:rPr>
          <w:spacing w:val="-4"/>
        </w:rPr>
        <w:t>临效率的指数级下降</w:t>
      </w:r>
      <w:r>
        <w:rPr>
          <w:rFonts w:ascii="Times New Roman" w:hAnsi="Times New Roman" w:eastAsia="Times New Roman"/>
          <w:spacing w:val="-4"/>
          <w:vertAlign w:val="superscript"/>
        </w:rPr>
        <w:t>[47]</w:t>
      </w:r>
      <w:r>
        <w:rPr>
          <w:spacing w:val="-4"/>
          <w:vertAlign w:val="baseline"/>
        </w:rPr>
        <w:t>。更严重的是，公司未建立统一的服务标准流程，不同区域执行标准差异显著。广州某养老机构在报修时，因一线与三线城市的故障分类</w:t>
      </w:r>
      <w:r>
        <w:rPr>
          <w:spacing w:val="-6"/>
          <w:vertAlign w:val="baseline"/>
        </w:rPr>
        <w:t xml:space="preserve">标准不一致，导致同类型问题的处理周期相差 </w:t>
      </w:r>
      <w:r>
        <w:rPr>
          <w:rFonts w:ascii="Times New Roman" w:hAnsi="Times New Roman" w:eastAsia="Times New Roman"/>
          <w:spacing w:val="-4"/>
          <w:vertAlign w:val="baseline"/>
        </w:rPr>
        <w:t>3</w:t>
      </w:r>
      <w:r>
        <w:rPr>
          <w:rFonts w:ascii="Times New Roman" w:hAnsi="Times New Roman" w:eastAsia="Times New Roman"/>
          <w:spacing w:val="-11"/>
          <w:vertAlign w:val="baseline"/>
        </w:rPr>
        <w:t xml:space="preserve"> </w:t>
      </w:r>
      <w:r>
        <w:rPr>
          <w:spacing w:val="-4"/>
          <w:vertAlign w:val="baseline"/>
        </w:rPr>
        <w:t>个工作日，这直接违反了质量管</w:t>
      </w:r>
      <w:r>
        <w:rPr>
          <w:spacing w:val="-2"/>
          <w:vertAlign w:val="baseline"/>
        </w:rPr>
        <w:t>理体系中“同一客户同一标准”的基本原则。</w:t>
      </w:r>
    </w:p>
    <w:p w14:paraId="03563DE1">
      <w:pPr>
        <w:pStyle w:val="15"/>
        <w:numPr>
          <w:ilvl w:val="3"/>
          <w:numId w:val="2"/>
        </w:numPr>
        <w:tabs>
          <w:tab w:val="left" w:pos="1458"/>
        </w:tabs>
        <w:spacing w:before="2" w:after="0" w:line="240" w:lineRule="auto"/>
        <w:ind w:left="1458" w:right="0" w:hanging="600"/>
        <w:jc w:val="left"/>
        <w:rPr>
          <w:rFonts w:hint="eastAsia" w:ascii="宋体" w:eastAsia="宋体"/>
          <w:sz w:val="24"/>
        </w:rPr>
      </w:pPr>
      <w:r>
        <w:rPr>
          <w:rFonts w:hint="eastAsia" w:ascii="宋体" w:eastAsia="宋体"/>
          <w:spacing w:val="-1"/>
          <w:sz w:val="24"/>
        </w:rPr>
        <w:t>资源配置失衡加剧服务延迟</w:t>
      </w:r>
    </w:p>
    <w:p w14:paraId="6CBC1E1D">
      <w:pPr>
        <w:pStyle w:val="5"/>
        <w:spacing w:before="163" w:line="364" w:lineRule="auto"/>
        <w:ind w:right="137" w:firstLine="480"/>
      </w:pPr>
      <w:r>
        <w:t>从资源配置视角审视，</w:t>
      </w:r>
      <w:r>
        <w:rPr>
          <w:rFonts w:ascii="Times New Roman" w:hAnsi="Times New Roman" w:eastAsia="Times New Roman"/>
        </w:rPr>
        <w:t xml:space="preserve">Q </w:t>
      </w:r>
      <w:r>
        <w:t xml:space="preserve">公司在服务资源配置上存在明显的战略短视。人力 </w:t>
      </w:r>
      <w:r>
        <w:rPr>
          <w:spacing w:val="-2"/>
        </w:rPr>
        <w:t>资源部署呈现“核心城市过度集中、下沉市场严重不足”的结构性矛盾：北京、</w:t>
      </w:r>
      <w:r>
        <w:rPr>
          <w:spacing w:val="-4"/>
        </w:rPr>
        <w:t xml:space="preserve">上海的技术人员密度达到每千台设备 </w:t>
      </w:r>
      <w:r>
        <w:rPr>
          <w:rFonts w:ascii="Times New Roman" w:hAnsi="Times New Roman" w:eastAsia="Times New Roman"/>
        </w:rPr>
        <w:t>0.8</w:t>
      </w:r>
      <w:r>
        <w:rPr>
          <w:rFonts w:ascii="Times New Roman" w:hAnsi="Times New Roman" w:eastAsia="Times New Roman"/>
          <w:spacing w:val="-15"/>
        </w:rPr>
        <w:t xml:space="preserve"> </w:t>
      </w:r>
      <w:r>
        <w:rPr>
          <w:spacing w:val="-6"/>
        </w:rPr>
        <w:t xml:space="preserve">人，而三线城市仅为 </w:t>
      </w:r>
      <w:r>
        <w:rPr>
          <w:rFonts w:ascii="Times New Roman" w:hAnsi="Times New Roman" w:eastAsia="Times New Roman"/>
        </w:rPr>
        <w:t>0.2</w:t>
      </w:r>
      <w:r>
        <w:rPr>
          <w:rFonts w:ascii="Times New Roman" w:hAnsi="Times New Roman" w:eastAsia="Times New Roman"/>
          <w:spacing w:val="-1"/>
        </w:rPr>
        <w:t xml:space="preserve"> </w:t>
      </w:r>
      <w:r>
        <w:t>人。这种配置与</w:t>
      </w:r>
      <w:r>
        <w:rPr>
          <w:spacing w:val="-7"/>
        </w:rPr>
        <w:t>养老机构全国分布的客户结构严重错配，直接导致杭州某养老院在设备故障时，</w:t>
      </w:r>
    </w:p>
    <w:p w14:paraId="72E4B77E">
      <w:pPr>
        <w:pStyle w:val="5"/>
        <w:spacing w:after="0" w:line="364" w:lineRule="auto"/>
        <w:sectPr>
          <w:pgSz w:w="11910" w:h="16840"/>
          <w:pgMar w:top="1380" w:right="1417" w:bottom="1280" w:left="1417" w:header="894" w:footer="1085" w:gutter="0"/>
          <w:cols w:space="720" w:num="1"/>
        </w:sectPr>
      </w:pPr>
    </w:p>
    <w:p w14:paraId="37A26061">
      <w:pPr>
        <w:pStyle w:val="5"/>
        <w:spacing w:before="129" w:line="364" w:lineRule="auto"/>
        <w:ind w:right="377"/>
        <w:jc w:val="both"/>
      </w:pPr>
      <w:r>
        <w:rPr>
          <w:spacing w:val="-6"/>
        </w:rPr>
        <w:t xml:space="preserve">等待跨区域支援的时间长达 </w:t>
      </w:r>
      <w:r>
        <w:rPr>
          <w:rFonts w:ascii="Times New Roman" w:hAnsi="Times New Roman" w:eastAsia="Times New Roman"/>
          <w:spacing w:val="-4"/>
        </w:rPr>
        <w:t>72</w:t>
      </w:r>
      <w:r>
        <w:rPr>
          <w:rFonts w:ascii="Times New Roman" w:hAnsi="Times New Roman" w:eastAsia="Times New Roman"/>
          <w:spacing w:val="-6"/>
        </w:rPr>
        <w:t xml:space="preserve"> </w:t>
      </w:r>
      <w:r>
        <w:rPr>
          <w:spacing w:val="-14"/>
        </w:rPr>
        <w:t>小时。更深层的问题在于技术能力建设滞后，</w:t>
      </w:r>
      <w:r>
        <w:rPr>
          <w:rFonts w:ascii="Times New Roman" w:hAnsi="Times New Roman" w:eastAsia="Times New Roman"/>
          <w:spacing w:val="-4"/>
        </w:rPr>
        <w:t>35%</w:t>
      </w:r>
      <w:r>
        <w:rPr>
          <w:spacing w:val="-8"/>
        </w:rPr>
        <w:t>的基层技术人员未接受过系统性培训，面对新型设备故障时往往需要总部远程指</w:t>
      </w:r>
      <w:r>
        <w:rPr>
          <w:spacing w:val="-5"/>
        </w:rPr>
        <w:t>导。这种“重硬件销售、轻服务投入”的运营模式，使得企业陷入“接单量增长</w:t>
      </w:r>
    </w:p>
    <w:p w14:paraId="38F3B7B0">
      <w:pPr>
        <w:pStyle w:val="5"/>
        <w:spacing w:line="364" w:lineRule="auto"/>
        <w:ind w:right="377"/>
        <w:jc w:val="both"/>
      </w:pPr>
      <w:r>
        <w:rPr>
          <w:rFonts w:ascii="Times New Roman" w:hAnsi="Times New Roman" w:eastAsia="Times New Roman"/>
          <w:spacing w:val="-4"/>
        </w:rPr>
        <w:t>→</w:t>
      </w:r>
      <w:r>
        <w:rPr>
          <w:spacing w:val="-4"/>
        </w:rPr>
        <w:t>服务压力加大</w:t>
      </w:r>
      <w:r>
        <w:rPr>
          <w:rFonts w:ascii="Times New Roman" w:hAnsi="Times New Roman" w:eastAsia="Times New Roman"/>
          <w:spacing w:val="-4"/>
        </w:rPr>
        <w:t>→</w:t>
      </w:r>
      <w:r>
        <w:rPr>
          <w:spacing w:val="-4"/>
        </w:rPr>
        <w:t>客户满意度下降”的恶性循环。数字化转型的滞后进一步放大</w:t>
      </w:r>
      <w:r>
        <w:t>了资源错配的负面影响，</w:t>
      </w:r>
      <w:r>
        <w:rPr>
          <w:rFonts w:ascii="Times New Roman" w:hAnsi="Times New Roman" w:eastAsia="Times New Roman"/>
        </w:rPr>
        <w:t xml:space="preserve">CRM </w:t>
      </w:r>
      <w:r>
        <w:t>系统与工单系统数据不同步、智能诊断工具覆盖</w:t>
      </w:r>
      <w:r>
        <w:rPr>
          <w:spacing w:val="-10"/>
        </w:rPr>
        <w:t xml:space="preserve">率不足 </w:t>
      </w:r>
      <w:r>
        <w:rPr>
          <w:rFonts w:ascii="Times New Roman" w:hAnsi="Times New Roman" w:eastAsia="Times New Roman"/>
          <w:spacing w:val="-4"/>
        </w:rPr>
        <w:t>20%</w:t>
      </w:r>
      <w:r>
        <w:rPr>
          <w:spacing w:val="-5"/>
        </w:rPr>
        <w:t xml:space="preserve">，导致北京养老院的故障信息需要人工重复录入 </w:t>
      </w:r>
      <w:r>
        <w:rPr>
          <w:rFonts w:ascii="Times New Roman" w:hAnsi="Times New Roman" w:eastAsia="Times New Roman"/>
          <w:spacing w:val="-4"/>
        </w:rPr>
        <w:t>4</w:t>
      </w:r>
      <w:r>
        <w:rPr>
          <w:rFonts w:ascii="Times New Roman" w:hAnsi="Times New Roman" w:eastAsia="Times New Roman"/>
          <w:spacing w:val="-11"/>
        </w:rPr>
        <w:t xml:space="preserve"> </w:t>
      </w:r>
      <w:r>
        <w:rPr>
          <w:spacing w:val="-12"/>
        </w:rPr>
        <w:t>次，严重影响了客</w:t>
      </w:r>
      <w:r>
        <w:rPr>
          <w:spacing w:val="-2"/>
        </w:rPr>
        <w:t>户的满意度。</w:t>
      </w:r>
    </w:p>
    <w:p w14:paraId="6C4AB5C2">
      <w:pPr>
        <w:pStyle w:val="15"/>
        <w:numPr>
          <w:ilvl w:val="3"/>
          <w:numId w:val="2"/>
        </w:numPr>
        <w:tabs>
          <w:tab w:val="left" w:pos="1458"/>
        </w:tabs>
        <w:spacing w:before="2" w:after="0" w:line="240" w:lineRule="auto"/>
        <w:ind w:left="1458" w:right="0" w:hanging="600"/>
        <w:jc w:val="left"/>
        <w:rPr>
          <w:rFonts w:hint="eastAsia" w:ascii="宋体" w:eastAsia="宋体"/>
          <w:sz w:val="24"/>
        </w:rPr>
      </w:pPr>
      <w:r>
        <w:rPr>
          <w:rFonts w:hint="eastAsia" w:ascii="宋体" w:eastAsia="宋体"/>
          <w:spacing w:val="-1"/>
          <w:sz w:val="24"/>
        </w:rPr>
        <w:t>流程设计缺陷催生冗余环节</w:t>
      </w:r>
    </w:p>
    <w:p w14:paraId="45EAE56A">
      <w:pPr>
        <w:pStyle w:val="5"/>
        <w:spacing w:before="163" w:line="364" w:lineRule="auto"/>
        <w:ind w:right="177" w:firstLine="480"/>
      </w:pPr>
      <w:r>
        <w:rPr>
          <w:spacing w:val="-2"/>
        </w:rPr>
        <w:t>现有服务流程存在显著的“重形式轻实效”倾向。通过调研现有流程发现，</w:t>
      </w:r>
      <w:r>
        <w:rPr>
          <w:spacing w:val="-10"/>
        </w:rPr>
        <w:t xml:space="preserve">从客户报修到问题解决的全流程中，仅有 </w:t>
      </w:r>
      <w:r>
        <w:rPr>
          <w:rFonts w:ascii="Times New Roman" w:hAnsi="Times New Roman" w:eastAsia="Times New Roman"/>
          <w:spacing w:val="-2"/>
        </w:rPr>
        <w:t>32%</w:t>
      </w:r>
      <w:r>
        <w:rPr>
          <w:spacing w:val="-12"/>
        </w:rPr>
        <w:t xml:space="preserve">的活动直接创造客户价值，其余 </w:t>
      </w:r>
      <w:r>
        <w:rPr>
          <w:rFonts w:ascii="Times New Roman" w:hAnsi="Times New Roman" w:eastAsia="Times New Roman"/>
          <w:spacing w:val="-2"/>
        </w:rPr>
        <w:t>68%</w:t>
      </w:r>
      <w:r>
        <w:rPr>
          <w:spacing w:val="-2"/>
        </w:rPr>
        <w:t>为审批、转接、复核等非增值环节。例如杭州养老院的案例显示，一次常规故障</w:t>
      </w:r>
      <w:r>
        <w:rPr>
          <w:spacing w:val="-6"/>
        </w:rPr>
        <w:t xml:space="preserve">处理需经历 </w:t>
      </w:r>
      <w:r>
        <w:rPr>
          <w:rFonts w:ascii="Times New Roman" w:hAnsi="Times New Roman" w:eastAsia="Times New Roman"/>
        </w:rPr>
        <w:t xml:space="preserve">3 </w:t>
      </w:r>
      <w:r>
        <w:t>次技术转接、</w:t>
      </w:r>
      <w:r>
        <w:rPr>
          <w:rFonts w:ascii="Times New Roman" w:hAnsi="Times New Roman" w:eastAsia="Times New Roman"/>
        </w:rPr>
        <w:t xml:space="preserve">5 </w:t>
      </w:r>
      <w:r>
        <w:rPr>
          <w:spacing w:val="-4"/>
        </w:rPr>
        <w:t xml:space="preserve">次数据复核，其中 </w:t>
      </w:r>
      <w:r>
        <w:rPr>
          <w:rFonts w:ascii="Times New Roman" w:hAnsi="Times New Roman" w:eastAsia="Times New Roman"/>
        </w:rPr>
        <w:t xml:space="preserve">4 </w:t>
      </w:r>
      <w:r>
        <w:t>次复核仅是为满足部门间的文</w:t>
      </w:r>
      <w:r>
        <w:rPr>
          <w:spacing w:val="-2"/>
        </w:rPr>
        <w:t>书规范要求。更关键的是优先级管理机制的缺失，未建立基于客户影响度的分级响应体系。北京某养老院的健康监测设备属于养老服务的核心设施，其故障本应触发应急机制，但在现有流程中却被归类为普通工单，致使老年人生命体征监测</w:t>
      </w:r>
      <w:r>
        <w:rPr>
          <w:spacing w:val="-9"/>
        </w:rPr>
        <w:t xml:space="preserve">中断 </w:t>
      </w:r>
      <w:r>
        <w:rPr>
          <w:rFonts w:ascii="Times New Roman" w:hAnsi="Times New Roman" w:eastAsia="Times New Roman"/>
        </w:rPr>
        <w:t xml:space="preserve">48 </w:t>
      </w:r>
      <w:r>
        <w:rPr>
          <w:spacing w:val="-2"/>
        </w:rPr>
        <w:t xml:space="preserve">小时。这种设计缺陷本质上反映了 </w:t>
      </w:r>
      <w:r>
        <w:rPr>
          <w:rFonts w:ascii="Times New Roman" w:hAnsi="Times New Roman" w:eastAsia="Times New Roman"/>
        </w:rPr>
        <w:t xml:space="preserve">Q </w:t>
      </w:r>
      <w:r>
        <w:t>公司对客户需求的认知偏差</w:t>
      </w:r>
      <w:r>
        <w:rPr>
          <w:rFonts w:ascii="Times New Roman" w:hAnsi="Times New Roman" w:eastAsia="Times New Roman"/>
        </w:rPr>
        <w:t>——</w:t>
      </w:r>
      <w:r>
        <w:t>将</w:t>
      </w:r>
      <w:r>
        <w:rPr>
          <w:spacing w:val="-2"/>
        </w:rPr>
        <w:t>流程合规性置于客户实际价值之上。</w:t>
      </w:r>
    </w:p>
    <w:p w14:paraId="69F1BD12">
      <w:pPr>
        <w:pStyle w:val="15"/>
        <w:numPr>
          <w:ilvl w:val="3"/>
          <w:numId w:val="2"/>
        </w:numPr>
        <w:tabs>
          <w:tab w:val="left" w:pos="1458"/>
        </w:tabs>
        <w:spacing w:before="3" w:after="0" w:line="240" w:lineRule="auto"/>
        <w:ind w:left="1458" w:right="0" w:hanging="600"/>
        <w:jc w:val="left"/>
        <w:rPr>
          <w:rFonts w:hint="eastAsia" w:ascii="宋体" w:eastAsia="宋体"/>
          <w:sz w:val="24"/>
        </w:rPr>
      </w:pPr>
      <w:r>
        <w:rPr>
          <w:rFonts w:hint="eastAsia" w:ascii="宋体" w:eastAsia="宋体"/>
          <w:spacing w:val="-1"/>
          <w:sz w:val="24"/>
        </w:rPr>
        <w:t>质量监控缺位导致问题固化</w:t>
      </w:r>
    </w:p>
    <w:p w14:paraId="66DA1F90">
      <w:pPr>
        <w:pStyle w:val="5"/>
        <w:spacing w:before="163" w:line="364" w:lineRule="auto"/>
        <w:ind w:right="257" w:firstLine="480"/>
        <w:jc w:val="both"/>
      </w:pPr>
      <w:r>
        <w:t>当前的质量控制系统存在“重结果、轻过程”的导向偏差。</w:t>
      </w:r>
      <w:r>
        <w:rPr>
          <w:rFonts w:ascii="Times New Roman" w:hAnsi="Times New Roman" w:eastAsia="Times New Roman"/>
        </w:rPr>
        <w:t xml:space="preserve">KPI </w:t>
      </w:r>
      <w:r>
        <w:t>体系过度聚</w:t>
      </w:r>
      <w:r>
        <w:rPr>
          <w:spacing w:val="-6"/>
        </w:rPr>
        <w:t>焦“问题解决率”“客户满意度评分”等滞后指标，却忽视“首次响应时效”“信</w:t>
      </w:r>
      <w:r>
        <w:rPr>
          <w:spacing w:val="-2"/>
        </w:rPr>
        <w:t>息传递准确率”等过程指标。调研公司内部数据显示，</w:t>
      </w:r>
      <w:r>
        <w:rPr>
          <w:rFonts w:ascii="Times New Roman" w:hAnsi="Times New Roman" w:eastAsia="Times New Roman"/>
          <w:spacing w:val="-2"/>
        </w:rPr>
        <w:t>42%</w:t>
      </w:r>
      <w:r>
        <w:rPr>
          <w:spacing w:val="-2"/>
        </w:rPr>
        <w:t>的客户在问题解决前</w:t>
      </w:r>
      <w:r>
        <w:rPr>
          <w:spacing w:val="-8"/>
        </w:rPr>
        <w:t>便因响应迟缓选择投诉或终止合作。更深层的系统漏洞在于客户反馈与流程优化</w:t>
      </w:r>
      <w:r>
        <w:t>脱节，</w:t>
      </w:r>
      <w:r>
        <w:rPr>
          <w:rFonts w:ascii="Times New Roman" w:hAnsi="Times New Roman" w:eastAsia="Times New Roman"/>
        </w:rPr>
        <w:t>PDCA</w:t>
      </w:r>
      <w:r>
        <w:rPr>
          <w:rFonts w:ascii="Times New Roman" w:hAnsi="Times New Roman" w:eastAsia="Times New Roman"/>
          <w:spacing w:val="40"/>
        </w:rPr>
        <w:t xml:space="preserve"> </w:t>
      </w:r>
      <w:r>
        <w:rPr>
          <w:spacing w:val="-1"/>
        </w:rPr>
        <w:t xml:space="preserve">质量改进循环出现断裂。某地养老机构的服务改进建议需要经过 </w:t>
      </w:r>
      <w:r>
        <w:rPr>
          <w:rFonts w:ascii="Times New Roman" w:hAnsi="Times New Roman" w:eastAsia="Times New Roman"/>
        </w:rPr>
        <w:t>5</w:t>
      </w:r>
      <w:r>
        <w:rPr>
          <w:spacing w:val="-17"/>
        </w:rPr>
        <w:t>级审批、</w:t>
      </w:r>
      <w:r>
        <w:rPr>
          <w:rFonts w:ascii="Times New Roman" w:hAnsi="Times New Roman" w:eastAsia="Times New Roman"/>
        </w:rPr>
        <w:t xml:space="preserve">128 </w:t>
      </w:r>
      <w:r>
        <w:rPr>
          <w:spacing w:val="-12"/>
        </w:rPr>
        <w:t>天周期才能进入实施阶段，而此时客户早已转向竞争对手。这种“发</w:t>
      </w:r>
      <w:r>
        <w:rPr>
          <w:spacing w:val="-1"/>
        </w:rPr>
        <w:t>现问题却不解决问题”的监控机制，使得服务流程的固有缺陷被不断复制强化。</w:t>
      </w:r>
    </w:p>
    <w:p w14:paraId="6B2B47E6">
      <w:pPr>
        <w:pStyle w:val="5"/>
        <w:spacing w:after="0" w:line="364" w:lineRule="auto"/>
        <w:jc w:val="both"/>
        <w:sectPr>
          <w:pgSz w:w="11910" w:h="16840"/>
          <w:pgMar w:top="1380" w:right="1417" w:bottom="1280" w:left="1417" w:header="894" w:footer="1085" w:gutter="0"/>
          <w:cols w:space="720" w:num="1"/>
        </w:sectPr>
      </w:pPr>
    </w:p>
    <w:p w14:paraId="0D7B45EE">
      <w:pPr>
        <w:pStyle w:val="4"/>
        <w:numPr>
          <w:ilvl w:val="2"/>
          <w:numId w:val="2"/>
        </w:numPr>
        <w:tabs>
          <w:tab w:val="left" w:pos="1006"/>
        </w:tabs>
        <w:spacing w:before="101" w:after="0" w:line="240" w:lineRule="auto"/>
        <w:ind w:left="1006" w:right="0" w:hanging="628"/>
        <w:jc w:val="left"/>
      </w:pPr>
      <w:bookmarkStart w:id="122" w:name="_TOC_250029"/>
      <w:bookmarkEnd w:id="122"/>
      <w:r>
        <w:rPr>
          <w:spacing w:val="-1"/>
        </w:rPr>
        <w:t>有形展示体验缺失的原因分析</w:t>
      </w:r>
    </w:p>
    <w:p w14:paraId="7AA65E69">
      <w:pPr>
        <w:pStyle w:val="5"/>
        <w:spacing w:before="309" w:line="364" w:lineRule="auto"/>
        <w:ind w:right="137" w:firstLine="480"/>
      </w:pPr>
      <w:r>
        <w:rPr>
          <w:rFonts w:ascii="Times New Roman" w:hAnsi="Times New Roman" w:eastAsia="Times New Roman"/>
        </w:rPr>
        <w:t xml:space="preserve">Q </w:t>
      </w:r>
      <w:r>
        <w:rPr>
          <w:spacing w:val="-6"/>
        </w:rPr>
        <w:t>公司在有形展示维度的系统性缺陷，实质源于传统制造企业向服务型养老</w:t>
      </w:r>
      <w:r>
        <w:t xml:space="preserve"> </w:t>
      </w:r>
      <w:r>
        <w:rPr>
          <w:spacing w:val="-15"/>
        </w:rPr>
        <w:t>机构转型过程中产生的多重认知与实践偏差。有形展示的本质是“无声的销售员”，</w:t>
      </w:r>
      <w:r>
        <w:rPr>
          <w:spacing w:val="-2"/>
        </w:rPr>
        <w:t>其缺陷不仅影响产品美观度和用户体验，更直接导致目标用户群体的流失。</w:t>
      </w:r>
    </w:p>
    <w:p w14:paraId="426A32AE">
      <w:pPr>
        <w:pStyle w:val="15"/>
        <w:numPr>
          <w:ilvl w:val="3"/>
          <w:numId w:val="2"/>
        </w:numPr>
        <w:tabs>
          <w:tab w:val="left" w:pos="1458"/>
        </w:tabs>
        <w:spacing w:before="4" w:after="0" w:line="240" w:lineRule="auto"/>
        <w:ind w:left="1458" w:right="0" w:hanging="600"/>
        <w:jc w:val="left"/>
        <w:rPr>
          <w:rFonts w:hint="eastAsia" w:ascii="宋体" w:eastAsia="宋体"/>
          <w:sz w:val="24"/>
        </w:rPr>
      </w:pPr>
      <w:r>
        <w:rPr>
          <w:rFonts w:hint="eastAsia" w:ascii="宋体" w:eastAsia="宋体"/>
          <w:spacing w:val="-1"/>
          <w:sz w:val="24"/>
        </w:rPr>
        <w:t>战略愿景与用户需求的错位</w:t>
      </w:r>
    </w:p>
    <w:p w14:paraId="5C2E9F80">
      <w:pPr>
        <w:pStyle w:val="5"/>
        <w:spacing w:before="159" w:line="364" w:lineRule="auto"/>
        <w:ind w:right="137" w:firstLine="480"/>
      </w:pPr>
      <w:r>
        <w:rPr>
          <w:spacing w:val="-11"/>
        </w:rPr>
        <w:t>从企业战略层面观察，管理层仍将包装设计视为成本控制工具而非品牌价值</w:t>
      </w:r>
      <w:r>
        <w:rPr>
          <w:spacing w:val="-2"/>
        </w:rPr>
        <w:t xml:space="preserve"> </w:t>
      </w:r>
      <w:r>
        <w:rPr>
          <w:spacing w:val="-4"/>
        </w:rPr>
        <w:t>传递的核心载体。这种思维局限直接导致两个显著矛盾：其一，在技术投入分配上</w:t>
      </w:r>
      <w:r>
        <w:rPr>
          <w:spacing w:val="-2"/>
        </w:rPr>
        <w:t>呈现严重失衡</w:t>
      </w:r>
      <w:r>
        <w:rPr>
          <w:rFonts w:ascii="Times New Roman" w:hAnsi="Times New Roman" w:eastAsia="Times New Roman"/>
          <w:spacing w:val="-2"/>
        </w:rPr>
        <w:t>——</w:t>
      </w:r>
      <w:r>
        <w:rPr>
          <w:spacing w:val="-22"/>
        </w:rPr>
        <w:t xml:space="preserve">将 </w:t>
      </w:r>
      <w:r>
        <w:rPr>
          <w:rFonts w:ascii="Times New Roman" w:hAnsi="Times New Roman" w:eastAsia="Times New Roman"/>
          <w:spacing w:val="-2"/>
        </w:rPr>
        <w:t>80%</w:t>
      </w:r>
      <w:r>
        <w:rPr>
          <w:spacing w:val="-10"/>
        </w:rPr>
        <w:t>的研发预算投向核心算法开发，却仅在人机交互界面优化</w:t>
      </w:r>
      <w:r>
        <w:rPr>
          <w:spacing w:val="-16"/>
        </w:rPr>
        <w:t xml:space="preserve">上投入 </w:t>
      </w:r>
      <w:r>
        <w:rPr>
          <w:rFonts w:ascii="Times New Roman" w:hAnsi="Times New Roman" w:eastAsia="Times New Roman"/>
          <w:spacing w:val="-4"/>
        </w:rPr>
        <w:t>12%</w:t>
      </w:r>
      <w:r>
        <w:rPr>
          <w:spacing w:val="-4"/>
        </w:rPr>
        <w:t>，形成“重功能轻体验”的产品开发模式；其二，在代际需求响应上存</w:t>
      </w:r>
      <w:r>
        <w:rPr>
          <w:spacing w:val="-14"/>
        </w:rPr>
        <w:t>在明显滞后，老年用户调研显示，</w:t>
      </w:r>
      <w:r>
        <w:rPr>
          <w:rFonts w:ascii="Times New Roman" w:hAnsi="Times New Roman" w:eastAsia="Times New Roman"/>
          <w:spacing w:val="-4"/>
        </w:rPr>
        <w:t>67%</w:t>
      </w:r>
      <w:r>
        <w:rPr>
          <w:spacing w:val="-11"/>
        </w:rPr>
        <w:t>的受访者认为现有设备操作界面“如同陌生软</w:t>
      </w:r>
      <w:r>
        <w:rPr>
          <w:spacing w:val="-4"/>
        </w:rPr>
        <w:t>件系统”，而企业仍将“功能强大”作为主要卖点。更深层的战略误区在于未建立</w:t>
      </w:r>
      <w:r>
        <w:rPr>
          <w:spacing w:val="-2"/>
        </w:rPr>
        <w:t>“体验即服务”的价值认知框架，导致品牌视觉体系陷入自我割裂：数字平台采</w:t>
      </w:r>
      <w:r>
        <w:rPr>
          <w:spacing w:val="-8"/>
        </w:rPr>
        <w:t>用扁平化设计语言吸引年轻群体，实体产品却沿用传统工业设计风格，仿佛在向市</w:t>
      </w:r>
      <w:r>
        <w:rPr>
          <w:spacing w:val="-2"/>
        </w:rPr>
        <w:t>场传递“我们既想创新又不愿改变”的矛盾信号。</w:t>
      </w:r>
    </w:p>
    <w:p w14:paraId="2426D2C1">
      <w:pPr>
        <w:pStyle w:val="15"/>
        <w:numPr>
          <w:ilvl w:val="3"/>
          <w:numId w:val="2"/>
        </w:numPr>
        <w:tabs>
          <w:tab w:val="left" w:pos="1458"/>
        </w:tabs>
        <w:spacing w:before="7" w:after="0" w:line="240" w:lineRule="auto"/>
        <w:ind w:left="1458" w:right="0" w:hanging="600"/>
        <w:jc w:val="left"/>
        <w:rPr>
          <w:rFonts w:hint="eastAsia" w:ascii="宋体" w:eastAsia="宋体"/>
          <w:sz w:val="24"/>
        </w:rPr>
      </w:pPr>
      <w:r>
        <w:rPr>
          <w:rFonts w:hint="eastAsia" w:ascii="宋体" w:eastAsia="宋体"/>
          <w:spacing w:val="-1"/>
          <w:sz w:val="24"/>
        </w:rPr>
        <w:t>架构对体验创新的抑制</w:t>
      </w:r>
    </w:p>
    <w:p w14:paraId="0D74A909">
      <w:pPr>
        <w:pStyle w:val="5"/>
        <w:spacing w:before="158"/>
        <w:ind w:left="858"/>
      </w:pPr>
      <w:r>
        <w:rPr>
          <w:spacing w:val="-6"/>
        </w:rPr>
        <w:t>内部的协同困境进一步放大了体验缺口。市场部门与研发团队之间缺乏</w:t>
      </w:r>
    </w:p>
    <w:p w14:paraId="466F4FF1">
      <w:pPr>
        <w:pStyle w:val="5"/>
        <w:spacing w:before="163" w:line="364" w:lineRule="auto"/>
        <w:ind w:right="377"/>
        <w:jc w:val="both"/>
      </w:pPr>
      <w:r>
        <w:rPr>
          <w:spacing w:val="-6"/>
        </w:rPr>
        <w:t xml:space="preserve">常态化的用户测试机制，设计团队年均仅接触 </w:t>
      </w:r>
      <w:r>
        <w:rPr>
          <w:rFonts w:ascii="Times New Roman" w:hAnsi="Times New Roman" w:eastAsia="Times New Roman"/>
          <w:spacing w:val="-4"/>
        </w:rPr>
        <w:t>2</w:t>
      </w:r>
      <w:r>
        <w:rPr>
          <w:rFonts w:ascii="Times New Roman" w:hAnsi="Times New Roman" w:eastAsia="Times New Roman"/>
          <w:spacing w:val="-11"/>
        </w:rPr>
        <w:t xml:space="preserve"> </w:t>
      </w:r>
      <w:r>
        <w:rPr>
          <w:spacing w:val="-4"/>
        </w:rPr>
        <w:t>次真实用户场景，导致适老化设计改进严重滞后。典型案例是简化版健康监测仪的包装盒尺寸设计，虽然在实验</w:t>
      </w:r>
      <w:r>
        <w:rPr>
          <w:spacing w:val="-6"/>
        </w:rPr>
        <w:t xml:space="preserve">室环境中通过标准化测试，但实际使用中 </w:t>
      </w:r>
      <w:r>
        <w:rPr>
          <w:rFonts w:ascii="Times New Roman" w:hAnsi="Times New Roman" w:eastAsia="Times New Roman"/>
          <w:spacing w:val="-4"/>
        </w:rPr>
        <w:t>35%</w:t>
      </w:r>
      <w:r>
        <w:rPr>
          <w:spacing w:val="-4"/>
        </w:rPr>
        <w:t xml:space="preserve">的老年用户反映“拿取困难”。更严峻的问题是服务体系的碎片化：当用户咨询设备操作问题时，往往需要在官网 </w:t>
      </w:r>
      <w:r>
        <w:rPr>
          <w:rFonts w:ascii="Times New Roman" w:hAnsi="Times New Roman" w:eastAsia="Times New Roman"/>
          <w:spacing w:val="-2"/>
        </w:rPr>
        <w:t>FAQ</w:t>
      </w:r>
      <w:r>
        <w:rPr>
          <w:spacing w:val="-19"/>
        </w:rPr>
        <w:t xml:space="preserve">、客服热线、微信公众号间反复切换渠道，单次问题解决耗时超过 </w:t>
      </w:r>
      <w:r>
        <w:rPr>
          <w:rFonts w:ascii="Times New Roman" w:hAnsi="Times New Roman" w:eastAsia="Times New Roman"/>
          <w:spacing w:val="-2"/>
        </w:rPr>
        <w:t>23</w:t>
      </w:r>
      <w:r>
        <w:rPr>
          <w:rFonts w:ascii="Times New Roman" w:hAnsi="Times New Roman" w:eastAsia="Times New Roman"/>
          <w:spacing w:val="6"/>
        </w:rPr>
        <w:t xml:space="preserve"> </w:t>
      </w:r>
      <w:r>
        <w:rPr>
          <w:spacing w:val="-2"/>
        </w:rPr>
        <w:t>分钟。</w:t>
      </w:r>
      <w:r>
        <w:rPr>
          <w:spacing w:val="-5"/>
        </w:rPr>
        <w:t xml:space="preserve">这种信息孤岛现象使得服务触点效率较行业标杆低 </w:t>
      </w:r>
      <w:r>
        <w:rPr>
          <w:rFonts w:ascii="Times New Roman" w:hAnsi="Times New Roman" w:eastAsia="Times New Roman"/>
          <w:spacing w:val="23"/>
        </w:rPr>
        <w:t>40%</w:t>
      </w:r>
      <w:r>
        <w:rPr>
          <w:spacing w:val="-14"/>
        </w:rPr>
        <w:t>，暴露出跨部门协作机制</w:t>
      </w:r>
      <w:r>
        <w:rPr>
          <w:spacing w:val="-2"/>
        </w:rPr>
        <w:t>的实质性缺失。</w:t>
      </w:r>
    </w:p>
    <w:p w14:paraId="0576A12E">
      <w:pPr>
        <w:pStyle w:val="15"/>
        <w:numPr>
          <w:ilvl w:val="3"/>
          <w:numId w:val="2"/>
        </w:numPr>
        <w:tabs>
          <w:tab w:val="left" w:pos="1458"/>
        </w:tabs>
        <w:spacing w:before="2" w:after="0" w:line="240" w:lineRule="auto"/>
        <w:ind w:left="1458" w:right="0" w:hanging="600"/>
        <w:jc w:val="left"/>
        <w:rPr>
          <w:rFonts w:hint="eastAsia" w:ascii="宋体" w:eastAsia="宋体"/>
          <w:sz w:val="24"/>
        </w:rPr>
      </w:pPr>
      <w:r>
        <w:rPr>
          <w:rFonts w:hint="eastAsia" w:ascii="宋体" w:eastAsia="宋体"/>
          <w:spacing w:val="-1"/>
          <w:sz w:val="24"/>
        </w:rPr>
        <w:t>技术应用与市场趋势的脱节</w:t>
      </w:r>
    </w:p>
    <w:p w14:paraId="5B3F446C">
      <w:pPr>
        <w:pStyle w:val="5"/>
        <w:spacing w:before="163" w:line="364" w:lineRule="auto"/>
        <w:ind w:right="257" w:firstLine="480"/>
      </w:pPr>
      <w:r>
        <w:t>技术应用的滞后则成为制约体验升级的显性短板。在智慧养老领域，</w:t>
      </w:r>
      <w:r>
        <w:rPr>
          <w:rFonts w:ascii="Times New Roman" w:eastAsia="Times New Roman"/>
        </w:rPr>
        <w:t xml:space="preserve">Q </w:t>
      </w:r>
      <w:r>
        <w:t>公司</w:t>
      </w:r>
      <w:r>
        <w:rPr>
          <w:spacing w:val="-1"/>
        </w:rPr>
        <w:t xml:space="preserve">设备的系统集成度不足问题尤为突出：用户需要像玩多线程游戏般在手机 </w:t>
      </w:r>
      <w:r>
        <w:rPr>
          <w:rFonts w:ascii="Times New Roman" w:eastAsia="Times New Roman"/>
        </w:rPr>
        <w:t>App</w:t>
      </w:r>
      <w:r>
        <w:t xml:space="preserve">、语音助手、物理遥控器间频繁切换操作界面。在内容展示层面，企业对 </w:t>
      </w:r>
      <w:r>
        <w:rPr>
          <w:rFonts w:ascii="Times New Roman" w:eastAsia="Times New Roman"/>
        </w:rPr>
        <w:t>AR/VR</w:t>
      </w:r>
      <w:r>
        <w:rPr>
          <w:spacing w:val="-2"/>
        </w:rPr>
        <w:t>等沉浸式技术的投入严重不足，导致产品演示停留在平面视频阶段。这种技术落</w:t>
      </w:r>
    </w:p>
    <w:p w14:paraId="67EDD0A9">
      <w:pPr>
        <w:pStyle w:val="5"/>
        <w:spacing w:after="0" w:line="364" w:lineRule="auto"/>
        <w:sectPr>
          <w:pgSz w:w="11910" w:h="16840"/>
          <w:pgMar w:top="1380" w:right="1417" w:bottom="1280" w:left="1417" w:header="894" w:footer="1085" w:gutter="0"/>
          <w:cols w:space="720" w:num="1"/>
        </w:sectPr>
      </w:pPr>
    </w:p>
    <w:p w14:paraId="509FEAE8">
      <w:pPr>
        <w:pStyle w:val="5"/>
        <w:spacing w:before="129" w:line="362" w:lineRule="auto"/>
        <w:ind w:right="377"/>
      </w:pPr>
      <w:r>
        <w:t>差直接影响了潜在客户的认知效率</w:t>
      </w:r>
      <w:r>
        <w:rPr>
          <w:rFonts w:ascii="Times New Roman" w:hAnsi="Times New Roman" w:eastAsia="Times New Roman"/>
        </w:rPr>
        <w:t>——</w:t>
      </w:r>
      <w:r>
        <w:rPr>
          <w:spacing w:val="-12"/>
        </w:rPr>
        <w:t xml:space="preserve">对比采用 </w:t>
      </w:r>
      <w:r>
        <w:rPr>
          <w:rFonts w:ascii="Times New Roman" w:hAnsi="Times New Roman" w:eastAsia="Times New Roman"/>
        </w:rPr>
        <w:t>3D</w:t>
      </w:r>
      <w:r>
        <w:rPr>
          <w:rFonts w:ascii="Times New Roman" w:hAnsi="Times New Roman" w:eastAsia="Times New Roman"/>
          <w:spacing w:val="-15"/>
        </w:rPr>
        <w:t xml:space="preserve"> </w:t>
      </w:r>
      <w:r>
        <w:t>虚拟展厅的竞品，</w:t>
      </w:r>
      <w:r>
        <w:rPr>
          <w:rFonts w:ascii="Times New Roman" w:hAnsi="Times New Roman" w:eastAsia="Times New Roman"/>
        </w:rPr>
        <w:t>Q</w:t>
      </w:r>
      <w:r>
        <w:rPr>
          <w:rFonts w:ascii="Times New Roman" w:hAnsi="Times New Roman" w:eastAsia="Times New Roman"/>
          <w:spacing w:val="-15"/>
        </w:rPr>
        <w:t xml:space="preserve"> </w:t>
      </w:r>
      <w:r>
        <w:t>公司客</w:t>
      </w:r>
      <w:r>
        <w:rPr>
          <w:spacing w:val="-4"/>
        </w:rPr>
        <w:t xml:space="preserve">户平均产品认知周期延长近 </w:t>
      </w:r>
      <w:r>
        <w:rPr>
          <w:rFonts w:ascii="Times New Roman" w:hAnsi="Times New Roman" w:eastAsia="Times New Roman"/>
        </w:rPr>
        <w:t>50%</w:t>
      </w:r>
      <w:r>
        <w:t>，相当于在体验竞赛中被对手甩开半个身位。</w:t>
      </w:r>
    </w:p>
    <w:p w14:paraId="3FD675A0">
      <w:pPr>
        <w:pStyle w:val="15"/>
        <w:numPr>
          <w:ilvl w:val="3"/>
          <w:numId w:val="2"/>
        </w:numPr>
        <w:tabs>
          <w:tab w:val="left" w:pos="1458"/>
        </w:tabs>
        <w:spacing w:before="7" w:after="0" w:line="240" w:lineRule="auto"/>
        <w:ind w:left="1458" w:right="0" w:hanging="600"/>
        <w:jc w:val="left"/>
        <w:rPr>
          <w:rFonts w:hint="eastAsia" w:ascii="宋体" w:eastAsia="宋体"/>
          <w:sz w:val="24"/>
        </w:rPr>
      </w:pPr>
      <w:r>
        <w:rPr>
          <w:rFonts w:hint="eastAsia" w:ascii="宋体" w:eastAsia="宋体"/>
          <w:spacing w:val="-1"/>
          <w:sz w:val="24"/>
        </w:rPr>
        <w:t>代际差异引发的体验落差</w:t>
      </w:r>
    </w:p>
    <w:p w14:paraId="547BB436">
      <w:pPr>
        <w:pStyle w:val="5"/>
        <w:spacing w:before="159" w:line="364" w:lineRule="auto"/>
        <w:ind w:right="377" w:firstLine="480"/>
        <w:jc w:val="both"/>
      </w:pPr>
      <w:r>
        <w:rPr>
          <w:spacing w:val="-4"/>
        </w:rPr>
        <w:t>值得关注的是，代际差异引发的体验落差被企业严重低估。老年用户群体对</w:t>
      </w:r>
      <w:r>
        <w:rPr>
          <w:spacing w:val="-8"/>
        </w:rPr>
        <w:t xml:space="preserve">设备交互的容错率仅为年轻用户的 </w:t>
      </w:r>
      <w:r>
        <w:rPr>
          <w:rFonts w:ascii="Times New Roman" w:hAnsi="Times New Roman" w:eastAsia="Times New Roman"/>
          <w:spacing w:val="-6"/>
        </w:rPr>
        <w:t>1/3</w:t>
      </w:r>
      <w:r>
        <w:rPr>
          <w:spacing w:val="-10"/>
        </w:rPr>
        <w:t xml:space="preserve">，但现有 </w:t>
      </w:r>
      <w:r>
        <w:rPr>
          <w:rFonts w:ascii="Times New Roman" w:hAnsi="Times New Roman" w:eastAsia="Times New Roman"/>
          <w:spacing w:val="-6"/>
        </w:rPr>
        <w:t>UI</w:t>
      </w:r>
      <w:r>
        <w:rPr>
          <w:rFonts w:ascii="Times New Roman" w:hAnsi="Times New Roman" w:eastAsia="Times New Roman"/>
          <w:spacing w:val="10"/>
        </w:rPr>
        <w:t xml:space="preserve"> </w:t>
      </w:r>
      <w:r>
        <w:rPr>
          <w:spacing w:val="-6"/>
        </w:rPr>
        <w:t>设计未遵循“大字优先、功能</w:t>
      </w:r>
      <w:r>
        <w:rPr>
          <w:spacing w:val="-5"/>
        </w:rPr>
        <w:t xml:space="preserve">极简”的适老化原则，关键操作按钮面积仅达到行业标准的 </w:t>
      </w:r>
      <w:r>
        <w:rPr>
          <w:rFonts w:ascii="Times New Roman" w:hAnsi="Times New Roman" w:eastAsia="Times New Roman"/>
          <w:spacing w:val="-4"/>
        </w:rPr>
        <w:t>65%</w:t>
      </w:r>
      <w:r>
        <w:rPr>
          <w:spacing w:val="-4"/>
        </w:rPr>
        <w:t>。更隐蔽的问题是服务渠道的冗余设计：当用户咨询包装问题时，往往需要在官网查文档、打电</w:t>
      </w:r>
      <w:r>
        <w:rPr>
          <w:spacing w:val="-2"/>
        </w:rPr>
        <w:t>话问客服、最后再翻公众号视频，整个过程堪比</w:t>
      </w:r>
      <w:r>
        <w:rPr>
          <w:rFonts w:ascii="Times New Roman" w:hAnsi="Times New Roman" w:eastAsia="Times New Roman"/>
          <w:spacing w:val="-2"/>
        </w:rPr>
        <w:t>"</w:t>
      </w:r>
      <w:r>
        <w:rPr>
          <w:spacing w:val="-2"/>
        </w:rPr>
        <w:t>通关游戏</w:t>
      </w:r>
      <w:r>
        <w:rPr>
          <w:rFonts w:ascii="Times New Roman" w:hAnsi="Times New Roman" w:eastAsia="Times New Roman"/>
          <w:spacing w:val="-2"/>
        </w:rPr>
        <w:t>"</w:t>
      </w:r>
      <w:r>
        <w:rPr>
          <w:spacing w:val="-2"/>
        </w:rPr>
        <w:t>。这种体验断层不仅削弱了品牌信任度，更可能导致潜在客户的流失。</w:t>
      </w:r>
    </w:p>
    <w:p w14:paraId="04ED6A5A">
      <w:pPr>
        <w:pStyle w:val="5"/>
        <w:spacing w:after="0" w:line="364" w:lineRule="auto"/>
        <w:jc w:val="both"/>
        <w:sectPr>
          <w:pgSz w:w="11910" w:h="16840"/>
          <w:pgMar w:top="1380" w:right="1417" w:bottom="1280" w:left="1417" w:header="894" w:footer="1085" w:gutter="0"/>
          <w:cols w:space="720" w:num="1"/>
        </w:sectPr>
      </w:pPr>
    </w:p>
    <w:p w14:paraId="676D7CF1">
      <w:pPr>
        <w:pStyle w:val="2"/>
        <w:numPr>
          <w:ilvl w:val="0"/>
          <w:numId w:val="2"/>
        </w:numPr>
        <w:tabs>
          <w:tab w:val="left" w:pos="617"/>
        </w:tabs>
        <w:spacing w:before="62" w:after="0" w:line="240" w:lineRule="auto"/>
        <w:ind w:left="617" w:right="0" w:hanging="239"/>
        <w:jc w:val="left"/>
      </w:pPr>
      <w:bookmarkStart w:id="123" w:name="5.1 营销策略优化设计原则与目标"/>
      <w:bookmarkEnd w:id="123"/>
      <w:bookmarkStart w:id="124" w:name="5.2 STP分析"/>
      <w:bookmarkEnd w:id="124"/>
      <w:bookmarkStart w:id="125" w:name="5.2.1 市场细分"/>
      <w:bookmarkEnd w:id="125"/>
      <w:bookmarkStart w:id="126" w:name="_TOC_250028"/>
      <w:r>
        <w:rPr>
          <w:rFonts w:ascii="Times New Roman" w:eastAsia="Times New Roman"/>
          <w:sz w:val="32"/>
        </w:rPr>
        <w:t>Q</w:t>
      </w:r>
      <w:r>
        <w:rPr>
          <w:rFonts w:ascii="Times New Roman" w:eastAsia="Times New Roman"/>
          <w:spacing w:val="53"/>
          <w:w w:val="150"/>
          <w:sz w:val="32"/>
        </w:rPr>
        <w:t xml:space="preserve">  </w:t>
      </w:r>
      <w:bookmarkEnd w:id="126"/>
      <w:r>
        <w:rPr>
          <w:spacing w:val="-1"/>
        </w:rPr>
        <w:t>公司智慧养老业务营销策略优化设计与保障措施</w:t>
      </w:r>
    </w:p>
    <w:p w14:paraId="7E18CEEE">
      <w:pPr>
        <w:pStyle w:val="3"/>
        <w:numPr>
          <w:ilvl w:val="1"/>
          <w:numId w:val="2"/>
        </w:numPr>
        <w:tabs>
          <w:tab w:val="left" w:pos="828"/>
        </w:tabs>
        <w:spacing w:before="383" w:after="0" w:line="240" w:lineRule="auto"/>
        <w:ind w:left="828" w:right="0" w:hanging="450"/>
        <w:jc w:val="left"/>
      </w:pPr>
      <w:bookmarkStart w:id="127" w:name="_TOC_250027"/>
      <w:bookmarkEnd w:id="127"/>
      <w:r>
        <w:rPr>
          <w:spacing w:val="-1"/>
        </w:rPr>
        <w:t>营销策略优化设计原则与目标</w:t>
      </w:r>
    </w:p>
    <w:p w14:paraId="6ED2C60E">
      <w:pPr>
        <w:pStyle w:val="5"/>
        <w:spacing w:before="294" w:line="364" w:lineRule="auto"/>
        <w:ind w:right="377" w:firstLine="480"/>
        <w:jc w:val="both"/>
      </w:pPr>
      <w:r>
        <w:rPr>
          <w:spacing w:val="-4"/>
        </w:rPr>
        <w:t>客户导向是优化设计的首要原则。针对不同类型客户（如大型养老机构、中小型养老院、家庭用户等），设计个性化的产品与服务解决方案，满足各类客户</w:t>
      </w:r>
      <w:r>
        <w:rPr>
          <w:spacing w:val="-2"/>
        </w:rPr>
        <w:t>的实际需求。对于大型机构，</w:t>
      </w:r>
      <w:r>
        <w:rPr>
          <w:rFonts w:ascii="Times New Roman" w:eastAsia="Times New Roman"/>
          <w:spacing w:val="-2"/>
        </w:rPr>
        <w:t>Q</w:t>
      </w:r>
      <w:r>
        <w:rPr>
          <w:rFonts w:ascii="Times New Roman" w:eastAsia="Times New Roman"/>
          <w:spacing w:val="-13"/>
        </w:rPr>
        <w:t xml:space="preserve"> </w:t>
      </w:r>
      <w:r>
        <w:rPr>
          <w:spacing w:val="-2"/>
        </w:rPr>
        <w:t>公司可以提供集成化的智慧养老解决方案，而对</w:t>
      </w:r>
      <w:r>
        <w:rPr>
          <w:spacing w:val="-4"/>
        </w:rPr>
        <w:t>于小型养老院，则推出定制化的功能模块，以降低产品成本，增强客户的购买意</w:t>
      </w:r>
      <w:r>
        <w:rPr>
          <w:spacing w:val="-6"/>
        </w:rPr>
        <w:t>愿。</w:t>
      </w:r>
    </w:p>
    <w:p w14:paraId="237FBC7B">
      <w:pPr>
        <w:pStyle w:val="5"/>
        <w:spacing w:before="6" w:line="364" w:lineRule="auto"/>
        <w:ind w:right="377" w:firstLine="480"/>
        <w:jc w:val="both"/>
      </w:pPr>
      <w:r>
        <w:rPr>
          <w:spacing w:val="-11"/>
        </w:rPr>
        <w:t xml:space="preserve">市场竞争力是优化设计的重要目标。在竞争日益激烈的智慧养老市场中 </w:t>
      </w:r>
      <w:r>
        <w:rPr>
          <w:rFonts w:ascii="Times New Roman" w:eastAsia="Times New Roman"/>
          <w:spacing w:val="-2"/>
        </w:rPr>
        <w:t>Q</w:t>
      </w:r>
      <w:r>
        <w:rPr>
          <w:rFonts w:ascii="Times New Roman" w:eastAsia="Times New Roman"/>
          <w:spacing w:val="-13"/>
        </w:rPr>
        <w:t xml:space="preserve"> </w:t>
      </w:r>
      <w:r>
        <w:rPr>
          <w:spacing w:val="-2"/>
        </w:rPr>
        <w:t>公</w:t>
      </w:r>
      <w:r>
        <w:rPr>
          <w:spacing w:val="-4"/>
        </w:rPr>
        <w:t>司需通过技术创新、服务差异化和品牌建设等手段，提升产品的竞争力。通过不</w:t>
      </w:r>
      <w:r>
        <w:rPr>
          <w:spacing w:val="-7"/>
        </w:rPr>
        <w:t xml:space="preserve">断更新产品功能、加强售后服务、优化用户体验，确保 </w:t>
      </w:r>
      <w:r>
        <w:rPr>
          <w:rFonts w:ascii="Times New Roman" w:eastAsia="Times New Roman"/>
          <w:spacing w:val="-6"/>
        </w:rPr>
        <w:t>Q</w:t>
      </w:r>
      <w:r>
        <w:rPr>
          <w:rFonts w:ascii="Times New Roman" w:eastAsia="Times New Roman"/>
          <w:spacing w:val="1"/>
        </w:rPr>
        <w:t xml:space="preserve"> </w:t>
      </w:r>
      <w:r>
        <w:rPr>
          <w:spacing w:val="-6"/>
        </w:rPr>
        <w:t>公司在市场中的领先地位。</w:t>
      </w:r>
    </w:p>
    <w:p w14:paraId="2011F7D2">
      <w:pPr>
        <w:pStyle w:val="5"/>
        <w:spacing w:before="2" w:line="364" w:lineRule="auto"/>
        <w:ind w:right="257" w:firstLine="480"/>
      </w:pPr>
      <w:r>
        <w:rPr>
          <w:spacing w:val="-2"/>
        </w:rPr>
        <w:t>可持续发展是营销策略优化的长远目标。通过建立完善的客户反馈机制、加</w:t>
      </w:r>
      <w:r>
        <w:t>强市场调研，</w:t>
      </w:r>
      <w:r>
        <w:rPr>
          <w:rFonts w:ascii="Times New Roman" w:eastAsia="Times New Roman"/>
        </w:rPr>
        <w:t xml:space="preserve">Q </w:t>
      </w:r>
      <w:r>
        <w:t>公司能够持续优化产品和服务，推动智慧养老业务的长期健康发</w:t>
      </w:r>
      <w:r>
        <w:rPr>
          <w:spacing w:val="-19"/>
        </w:rPr>
        <w:t>展。优化设计还注重资源的合理配置、团队的专业能力建设以及企业文化的融合，</w:t>
      </w:r>
      <w:r>
        <w:rPr>
          <w:spacing w:val="-2"/>
        </w:rPr>
        <w:t>确保营销策略的实施能够有效支撑企业的长期目标与发展路径。</w:t>
      </w:r>
    </w:p>
    <w:p w14:paraId="0DAA3AE6">
      <w:pPr>
        <w:pStyle w:val="15"/>
        <w:numPr>
          <w:ilvl w:val="1"/>
          <w:numId w:val="2"/>
        </w:numPr>
        <w:tabs>
          <w:tab w:val="left" w:pos="826"/>
        </w:tabs>
        <w:spacing w:before="265" w:after="0" w:line="240" w:lineRule="auto"/>
        <w:ind w:left="826" w:right="0" w:hanging="448"/>
        <w:jc w:val="left"/>
        <w:rPr>
          <w:rFonts w:ascii="Microsoft JhengHei" w:eastAsia="Microsoft JhengHei"/>
          <w:b/>
          <w:sz w:val="29"/>
        </w:rPr>
      </w:pPr>
      <w:r>
        <w:rPr>
          <w:b/>
          <w:sz w:val="30"/>
        </w:rPr>
        <w:t>STP</w:t>
      </w:r>
      <w:r>
        <w:rPr>
          <w:b/>
          <w:spacing w:val="9"/>
          <w:sz w:val="30"/>
        </w:rPr>
        <w:t xml:space="preserve"> </w:t>
      </w:r>
      <w:r>
        <w:rPr>
          <w:rFonts w:ascii="Microsoft JhengHei" w:eastAsia="Microsoft JhengHei"/>
          <w:b/>
          <w:spacing w:val="-5"/>
          <w:sz w:val="29"/>
        </w:rPr>
        <w:t>分析</w:t>
      </w:r>
    </w:p>
    <w:p w14:paraId="7B5C6D24">
      <w:pPr>
        <w:pStyle w:val="4"/>
        <w:numPr>
          <w:ilvl w:val="2"/>
          <w:numId w:val="2"/>
        </w:numPr>
        <w:tabs>
          <w:tab w:val="left" w:pos="1006"/>
        </w:tabs>
        <w:spacing w:before="424" w:after="0" w:line="240" w:lineRule="auto"/>
        <w:ind w:left="1006" w:right="0" w:hanging="628"/>
        <w:jc w:val="left"/>
      </w:pPr>
      <w:bookmarkStart w:id="128" w:name="_TOC_250026"/>
      <w:bookmarkEnd w:id="128"/>
      <w:r>
        <w:rPr>
          <w:spacing w:val="-3"/>
        </w:rPr>
        <w:t>市场细分</w:t>
      </w:r>
    </w:p>
    <w:p w14:paraId="69F6AB31">
      <w:pPr>
        <w:pStyle w:val="5"/>
        <w:spacing w:before="309" w:line="364" w:lineRule="auto"/>
        <w:ind w:right="377" w:firstLine="480"/>
        <w:jc w:val="both"/>
      </w:pPr>
      <w:r>
        <w:rPr>
          <w:rFonts w:ascii="Times New Roman" w:eastAsia="Times New Roman"/>
        </w:rPr>
        <w:t>Q</w:t>
      </w:r>
      <w:r>
        <w:rPr>
          <w:rFonts w:ascii="Times New Roman" w:eastAsia="Times New Roman"/>
          <w:spacing w:val="-15"/>
        </w:rPr>
        <w:t xml:space="preserve"> </w:t>
      </w:r>
      <w:r>
        <w:rPr>
          <w:spacing w:val="-3"/>
        </w:rPr>
        <w:t>公司的智慧养老业务在市场细分时可以依据多个维度进行区分，主要包括</w:t>
      </w:r>
      <w:r>
        <w:rPr>
          <w:spacing w:val="-2"/>
        </w:rPr>
        <w:t>地理细分、人口细分、行为细分和心理细分。根据这些维度，</w:t>
      </w:r>
      <w:r>
        <w:rPr>
          <w:rFonts w:ascii="Times New Roman" w:eastAsia="Times New Roman"/>
          <w:spacing w:val="-2"/>
        </w:rPr>
        <w:t>Q</w:t>
      </w:r>
      <w:r>
        <w:rPr>
          <w:rFonts w:ascii="Times New Roman" w:eastAsia="Times New Roman"/>
          <w:spacing w:val="-13"/>
        </w:rPr>
        <w:t xml:space="preserve"> </w:t>
      </w:r>
      <w:r>
        <w:rPr>
          <w:spacing w:val="-2"/>
        </w:rPr>
        <w:t>公司可以明确不同细分市场的特点和需求，进而针对性地制定产品和营销策略。</w:t>
      </w:r>
    </w:p>
    <w:p w14:paraId="3EE94124">
      <w:pPr>
        <w:pStyle w:val="5"/>
        <w:spacing w:after="0" w:line="364" w:lineRule="auto"/>
        <w:jc w:val="both"/>
        <w:sectPr>
          <w:pgSz w:w="11910" w:h="16840"/>
          <w:pgMar w:top="1380" w:right="1417" w:bottom="1280" w:left="1417" w:header="894" w:footer="1085" w:gutter="0"/>
          <w:cols w:space="720" w:num="1"/>
        </w:sectPr>
      </w:pPr>
    </w:p>
    <w:p w14:paraId="40176C44">
      <w:pPr>
        <w:tabs>
          <w:tab w:val="left" w:pos="744"/>
        </w:tabs>
        <w:spacing w:before="78"/>
        <w:ind w:left="0" w:right="1" w:firstLine="0"/>
        <w:jc w:val="center"/>
        <w:rPr>
          <w:sz w:val="20"/>
        </w:rPr>
      </w:pPr>
      <w:r>
        <w:rPr>
          <w:w w:val="105"/>
          <w:sz w:val="20"/>
        </w:rPr>
        <w:t>表</w:t>
      </w:r>
      <w:r>
        <w:rPr>
          <w:spacing w:val="-49"/>
          <w:w w:val="105"/>
          <w:sz w:val="20"/>
        </w:rPr>
        <w:t xml:space="preserve"> </w:t>
      </w:r>
      <w:r>
        <w:rPr>
          <w:rFonts w:ascii="Times New Roman" w:eastAsia="Times New Roman"/>
          <w:b/>
          <w:spacing w:val="-5"/>
          <w:w w:val="105"/>
          <w:sz w:val="21"/>
        </w:rPr>
        <w:t>5.1</w:t>
      </w:r>
      <w:r>
        <w:rPr>
          <w:rFonts w:ascii="Times New Roman" w:eastAsia="Times New Roman"/>
          <w:b/>
          <w:sz w:val="21"/>
        </w:rPr>
        <w:tab/>
      </w:r>
      <w:r>
        <w:rPr>
          <w:rFonts w:ascii="Times New Roman" w:eastAsia="Times New Roman"/>
          <w:b/>
          <w:w w:val="105"/>
          <w:sz w:val="21"/>
        </w:rPr>
        <w:t>Q</w:t>
      </w:r>
      <w:r>
        <w:rPr>
          <w:rFonts w:ascii="Times New Roman" w:eastAsia="Times New Roman"/>
          <w:b/>
          <w:spacing w:val="19"/>
          <w:w w:val="105"/>
          <w:sz w:val="21"/>
        </w:rPr>
        <w:t xml:space="preserve"> </w:t>
      </w:r>
      <w:r>
        <w:rPr>
          <w:w w:val="105"/>
          <w:sz w:val="20"/>
        </w:rPr>
        <w:t>公司智慧养老业务市场细分及其特</w:t>
      </w:r>
      <w:r>
        <w:rPr>
          <w:spacing w:val="-10"/>
          <w:w w:val="105"/>
          <w:sz w:val="20"/>
        </w:rPr>
        <w:t>点</w:t>
      </w:r>
    </w:p>
    <w:p w14:paraId="593B3DBC">
      <w:pPr>
        <w:pStyle w:val="5"/>
        <w:spacing w:before="1"/>
        <w:ind w:left="0"/>
        <w:rPr>
          <w:sz w:val="12"/>
        </w:rPr>
      </w:pPr>
      <w:r>
        <w:rPr>
          <w:sz w:val="12"/>
        </w:rPr>
        <mc:AlternateContent>
          <mc:Choice Requires="wps">
            <w:drawing>
              <wp:anchor distT="0" distB="0" distL="0" distR="0" simplePos="0" relativeHeight="251700224" behindDoc="1" locked="0" layoutInCell="1" allowOverlap="1">
                <wp:simplePos x="0" y="0"/>
                <wp:positionH relativeFrom="page">
                  <wp:posOffset>1139825</wp:posOffset>
                </wp:positionH>
                <wp:positionV relativeFrom="paragraph">
                  <wp:posOffset>113665</wp:posOffset>
                </wp:positionV>
                <wp:extent cx="5276215" cy="18415"/>
                <wp:effectExtent l="0" t="0" r="0" b="0"/>
                <wp:wrapTopAndBottom/>
                <wp:docPr id="129" name="Graphic 129"/>
                <wp:cNvGraphicFramePr/>
                <a:graphic xmlns:a="http://schemas.openxmlformats.org/drawingml/2006/main">
                  <a:graphicData uri="http://schemas.microsoft.com/office/word/2010/wordprocessingShape">
                    <wps:wsp>
                      <wps:cNvSpPr/>
                      <wps:spPr>
                        <a:xfrm>
                          <a:off x="0" y="0"/>
                          <a:ext cx="5276215" cy="18415"/>
                        </a:xfrm>
                        <a:custGeom>
                          <a:avLst/>
                          <a:gdLst/>
                          <a:ahLst/>
                          <a:cxnLst/>
                          <a:rect l="l" t="t" r="r" b="b"/>
                          <a:pathLst>
                            <a:path w="5276215" h="18415">
                              <a:moveTo>
                                <a:pt x="5276088" y="0"/>
                              </a:moveTo>
                              <a:lnTo>
                                <a:pt x="5276088" y="0"/>
                              </a:lnTo>
                              <a:lnTo>
                                <a:pt x="0" y="0"/>
                              </a:lnTo>
                              <a:lnTo>
                                <a:pt x="0" y="18288"/>
                              </a:lnTo>
                              <a:lnTo>
                                <a:pt x="5276088" y="18288"/>
                              </a:lnTo>
                              <a:lnTo>
                                <a:pt x="5276088" y="0"/>
                              </a:lnTo>
                              <a:close/>
                            </a:path>
                          </a:pathLst>
                        </a:custGeom>
                        <a:solidFill>
                          <a:srgbClr val="000000"/>
                        </a:solidFill>
                      </wps:spPr>
                      <wps:bodyPr wrap="square" lIns="0" tIns="0" rIns="0" bIns="0" rtlCol="0">
                        <a:noAutofit/>
                      </wps:bodyPr>
                    </wps:wsp>
                  </a:graphicData>
                </a:graphic>
              </wp:anchor>
            </w:drawing>
          </mc:Choice>
          <mc:Fallback>
            <w:pict>
              <v:shape id="Graphic 129" o:spid="_x0000_s1026" o:spt="100" style="position:absolute;left:0pt;margin-left:89.75pt;margin-top:8.95pt;height:1.45pt;width:415.45pt;mso-position-horizontal-relative:page;mso-wrap-distance-bottom:0pt;mso-wrap-distance-top:0pt;z-index:-251616256;mso-width-relative:page;mso-height-relative:page;" fillcolor="#000000" filled="t" stroked="f" coordsize="5276215,18415" o:gfxdata="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wbe2tQAAAAKAQAADwAAAAAAAAABACAAAAAiAAAAZHJzL2Rvd25yZXYueG1sUEsBAhQAFAAAAAgA&#10;h07iQCpKRvApAgAADgUAAA4AAAAAAAAAAQAgAAAAIwEAAGRycy9lMm9Eb2MueG1sUEsFBgAAAAAG&#10;AAYAWQEAAL4FAAAAAA==&#10;" path="m5276088,0l5276088,0,0,0,0,18288,5276088,18288,5276088,0xe">
                <v:fill on="t" focussize="0,0"/>
                <v:stroke on="f"/>
                <v:imagedata o:title=""/>
                <o:lock v:ext="edit" aspectratio="f"/>
                <v:textbox inset="0mm,0mm,0mm,0mm"/>
                <w10:wrap type="topAndBottom"/>
              </v:shape>
            </w:pict>
          </mc:Fallback>
        </mc:AlternateContent>
      </w:r>
    </w:p>
    <w:p w14:paraId="24547129">
      <w:pPr>
        <w:tabs>
          <w:tab w:val="left" w:pos="2694"/>
          <w:tab w:val="left" w:pos="6027"/>
        </w:tabs>
        <w:spacing w:before="49" w:after="42"/>
        <w:ind w:left="784" w:right="0" w:firstLine="0"/>
        <w:jc w:val="left"/>
        <w:rPr>
          <w:sz w:val="21"/>
        </w:rPr>
      </w:pPr>
      <w:r>
        <w:rPr>
          <w:spacing w:val="-2"/>
          <w:sz w:val="21"/>
        </w:rPr>
        <w:t>分类标</w:t>
      </w:r>
      <w:r>
        <w:rPr>
          <w:spacing w:val="-10"/>
          <w:sz w:val="21"/>
        </w:rPr>
        <w:t>准</w:t>
      </w:r>
      <w:r>
        <w:rPr>
          <w:sz w:val="21"/>
        </w:rPr>
        <w:tab/>
      </w:r>
      <w:r>
        <w:rPr>
          <w:spacing w:val="-2"/>
          <w:sz w:val="21"/>
        </w:rPr>
        <w:t>类</w:t>
      </w:r>
      <w:r>
        <w:rPr>
          <w:spacing w:val="-10"/>
          <w:sz w:val="21"/>
        </w:rPr>
        <w:t>型</w:t>
      </w:r>
      <w:r>
        <w:rPr>
          <w:sz w:val="21"/>
        </w:rPr>
        <w:tab/>
      </w:r>
      <w:r>
        <w:rPr>
          <w:spacing w:val="-2"/>
          <w:sz w:val="21"/>
        </w:rPr>
        <w:t>特</w:t>
      </w:r>
      <w:r>
        <w:rPr>
          <w:spacing w:val="-10"/>
          <w:sz w:val="21"/>
        </w:rPr>
        <w:t>点</w:t>
      </w:r>
    </w:p>
    <w:p w14:paraId="49BB663B">
      <w:pPr>
        <w:pStyle w:val="5"/>
        <w:spacing w:line="20" w:lineRule="exact"/>
        <w:rPr>
          <w:sz w:val="2"/>
        </w:rPr>
      </w:pPr>
      <w:r>
        <w:rPr>
          <w:sz w:val="2"/>
        </w:rPr>
        <mc:AlternateContent>
          <mc:Choice Requires="wpg">
            <w:drawing>
              <wp:inline distT="0" distB="0" distL="0" distR="0">
                <wp:extent cx="5276215" cy="6350"/>
                <wp:effectExtent l="0" t="0" r="0" b="0"/>
                <wp:docPr id="130" name="Group 130"/>
                <wp:cNvGraphicFramePr/>
                <a:graphic xmlns:a="http://schemas.openxmlformats.org/drawingml/2006/main">
                  <a:graphicData uri="http://schemas.microsoft.com/office/word/2010/wordprocessingGroup">
                    <wpg:wgp>
                      <wpg:cNvGrpSpPr/>
                      <wpg:grpSpPr>
                        <a:xfrm>
                          <a:off x="0" y="0"/>
                          <a:ext cx="5276215" cy="6350"/>
                          <a:chOff x="0" y="0"/>
                          <a:chExt cx="5276215" cy="6350"/>
                        </a:xfrm>
                      </wpg:grpSpPr>
                      <wps:wsp>
                        <wps:cNvPr id="131" name="Graphic 131"/>
                        <wps:cNvSpPr/>
                        <wps:spPr>
                          <a:xfrm>
                            <a:off x="0" y="0"/>
                            <a:ext cx="5276215" cy="6350"/>
                          </a:xfrm>
                          <a:custGeom>
                            <a:avLst/>
                            <a:gdLst/>
                            <a:ahLst/>
                            <a:cxnLst/>
                            <a:rect l="l" t="t" r="r" b="b"/>
                            <a:pathLst>
                              <a:path w="5276215" h="6350">
                                <a:moveTo>
                                  <a:pt x="5276088" y="0"/>
                                </a:moveTo>
                                <a:lnTo>
                                  <a:pt x="5276088" y="0"/>
                                </a:lnTo>
                                <a:lnTo>
                                  <a:pt x="0" y="0"/>
                                </a:lnTo>
                                <a:lnTo>
                                  <a:pt x="0" y="6096"/>
                                </a:lnTo>
                                <a:lnTo>
                                  <a:pt x="5276088" y="6096"/>
                                </a:lnTo>
                                <a:lnTo>
                                  <a:pt x="5276088" y="0"/>
                                </a:lnTo>
                                <a:close/>
                              </a:path>
                            </a:pathLst>
                          </a:custGeom>
                          <a:solidFill>
                            <a:srgbClr val="000000"/>
                          </a:solidFill>
                        </wps:spPr>
                        <wps:bodyPr wrap="square" lIns="0" tIns="0" rIns="0" bIns="0" rtlCol="0">
                          <a:noAutofit/>
                        </wps:bodyPr>
                      </wps:wsp>
                    </wpg:wgp>
                  </a:graphicData>
                </a:graphic>
              </wp:inline>
            </w:drawing>
          </mc:Choice>
          <mc:Fallback>
            <w:pict>
              <v:group id="Group 130" o:spid="_x0000_s1026" o:spt="203" style="height:0.5pt;width:415.45pt;" coordsize="5276215,6350" o:gfxdata="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tt4p3TAAAAAwEAAA8AAAAAAAAAAQAgAAAAIgAAAGRycy9kb3ducmV2LnhtbFBL&#10;AQIUABQAAAAIAIdO4kDOfpyTbQIAADgGAAAOAAAAAAAAAAEAIAAAACIBAABkcnMvZTJvRG9jLnht&#10;bFBLBQYAAAAABgAGAFkBAAABBgAAAAA=&#10;">
                <o:lock v:ext="edit" aspectratio="f"/>
                <v:shape id="Graphic 131" o:spid="_x0000_s1026" o:spt="100" style="position:absolute;left:0;top:0;height:6350;width:5276215;" fillcolor="#000000" filled="t" stroked="f" coordsize="5276215,6350" o:gfxdata="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U9a1i5AAAA3AAA&#10;AA8AAAAAAAAAAQAgAAAAIgAAAGRycy9kb3ducmV2LnhtbFBLAQIUABQAAAAIAIdO4kAzLwWeOwAA&#10;ADkAAAAQAAAAAAAAAAEAIAAAAAgBAABkcnMvc2hhcGV4bWwueG1sUEsFBgAAAAAGAAYAWwEAALID&#10;AAAAAA==&#10;" path="m5276088,0l5276088,0,0,0,0,6096,5276088,6096,5276088,0xe">
                  <v:fill on="t" focussize="0,0"/>
                  <v:stroke on="f"/>
                  <v:imagedata o:title=""/>
                  <o:lock v:ext="edit" aspectratio="f"/>
                  <v:textbox inset="0mm,0mm,0mm,0mm"/>
                </v:shape>
                <w10:wrap type="none"/>
                <w10:anchorlock/>
              </v:group>
            </w:pict>
          </mc:Fallback>
        </mc:AlternateContent>
      </w:r>
    </w:p>
    <w:p w14:paraId="40E70CDE">
      <w:pPr>
        <w:pStyle w:val="5"/>
        <w:spacing w:before="2"/>
        <w:ind w:left="0"/>
        <w:rPr>
          <w:sz w:val="10"/>
        </w:rPr>
      </w:pPr>
    </w:p>
    <w:p w14:paraId="7207F449">
      <w:pPr>
        <w:pStyle w:val="5"/>
        <w:spacing w:after="0"/>
        <w:rPr>
          <w:sz w:val="10"/>
        </w:rPr>
        <w:sectPr>
          <w:pgSz w:w="11910" w:h="16840"/>
          <w:pgMar w:top="1380" w:right="1417" w:bottom="1280" w:left="1417" w:header="894" w:footer="1085" w:gutter="0"/>
          <w:cols w:space="720" w:num="1"/>
        </w:sectPr>
      </w:pPr>
    </w:p>
    <w:p w14:paraId="497F1E85">
      <w:pPr>
        <w:pStyle w:val="5"/>
        <w:ind w:left="0"/>
        <w:rPr>
          <w:sz w:val="21"/>
        </w:rPr>
      </w:pPr>
    </w:p>
    <w:p w14:paraId="6A738729">
      <w:pPr>
        <w:pStyle w:val="5"/>
        <w:spacing w:before="71"/>
        <w:ind w:left="0"/>
        <w:rPr>
          <w:sz w:val="21"/>
        </w:rPr>
      </w:pPr>
    </w:p>
    <w:p w14:paraId="65763EBA">
      <w:pPr>
        <w:spacing w:before="0"/>
        <w:ind w:left="488" w:right="0" w:firstLine="0"/>
        <w:jc w:val="left"/>
        <w:rPr>
          <w:sz w:val="21"/>
        </w:rPr>
      </w:pPr>
      <w:r>
        <w:rPr>
          <w:spacing w:val="-4"/>
          <w:sz w:val="21"/>
        </w:rPr>
        <w:t>地理细分</w:t>
      </w:r>
    </w:p>
    <w:p w14:paraId="5B1F4E68">
      <w:pPr>
        <w:pStyle w:val="5"/>
        <w:ind w:left="0"/>
        <w:rPr>
          <w:sz w:val="21"/>
        </w:rPr>
      </w:pPr>
    </w:p>
    <w:p w14:paraId="7B197213">
      <w:pPr>
        <w:pStyle w:val="5"/>
        <w:ind w:left="0"/>
        <w:rPr>
          <w:sz w:val="21"/>
        </w:rPr>
      </w:pPr>
    </w:p>
    <w:p w14:paraId="32C47507">
      <w:pPr>
        <w:pStyle w:val="5"/>
        <w:ind w:left="0"/>
        <w:rPr>
          <w:sz w:val="21"/>
        </w:rPr>
      </w:pPr>
    </w:p>
    <w:p w14:paraId="7EDD0204">
      <w:pPr>
        <w:pStyle w:val="5"/>
        <w:ind w:left="0"/>
        <w:rPr>
          <w:sz w:val="21"/>
        </w:rPr>
      </w:pPr>
    </w:p>
    <w:p w14:paraId="71C4F85F">
      <w:pPr>
        <w:pStyle w:val="5"/>
        <w:spacing w:before="166"/>
        <w:ind w:left="0"/>
        <w:rPr>
          <w:sz w:val="21"/>
        </w:rPr>
      </w:pPr>
    </w:p>
    <w:p w14:paraId="48AFA7C7">
      <w:pPr>
        <w:spacing w:before="0"/>
        <w:ind w:left="488" w:right="0" w:firstLine="0"/>
        <w:jc w:val="left"/>
        <w:rPr>
          <w:sz w:val="21"/>
        </w:rPr>
      </w:pPr>
      <w:r>
        <w:rPr>
          <w:spacing w:val="-4"/>
          <w:sz w:val="21"/>
        </w:rPr>
        <w:t>人口细分</w:t>
      </w:r>
    </w:p>
    <w:p w14:paraId="37100411">
      <w:pPr>
        <w:spacing w:before="72" w:line="321" w:lineRule="auto"/>
        <w:ind w:left="488" w:right="1" w:firstLine="0"/>
        <w:jc w:val="left"/>
        <w:rPr>
          <w:sz w:val="21"/>
        </w:rPr>
      </w:pPr>
      <w:r>
        <w:br w:type="column"/>
      </w:r>
      <w:r>
        <w:rPr>
          <w:spacing w:val="-2"/>
          <w:sz w:val="21"/>
        </w:rPr>
        <w:t>一线城市和经济</w:t>
      </w:r>
      <w:r>
        <w:rPr>
          <w:spacing w:val="-4"/>
          <w:sz w:val="21"/>
        </w:rPr>
        <w:t>发达地区</w:t>
      </w:r>
    </w:p>
    <w:p w14:paraId="33EABEE0">
      <w:pPr>
        <w:spacing w:before="162"/>
        <w:ind w:left="488" w:right="0" w:firstLine="0"/>
        <w:jc w:val="left"/>
        <w:rPr>
          <w:sz w:val="21"/>
        </w:rPr>
      </w:pPr>
      <w:r>
        <w:rPr>
          <w:spacing w:val="-4"/>
          <w:sz w:val="21"/>
        </w:rPr>
        <w:t>二三线城市及偏</w:t>
      </w:r>
    </w:p>
    <w:p w14:paraId="46F14DF7">
      <w:pPr>
        <w:spacing w:before="86"/>
        <w:ind w:left="488" w:right="0" w:firstLine="0"/>
        <w:jc w:val="left"/>
        <w:rPr>
          <w:sz w:val="21"/>
        </w:rPr>
      </w:pPr>
      <w:r>
        <w:rPr>
          <w:spacing w:val="-5"/>
          <w:sz w:val="21"/>
        </w:rPr>
        <w:t>远地区</w:t>
      </w:r>
    </w:p>
    <w:p w14:paraId="7E5D07A8">
      <w:pPr>
        <w:spacing w:before="91"/>
        <w:ind w:left="488" w:right="0" w:firstLine="0"/>
        <w:jc w:val="left"/>
        <w:rPr>
          <w:sz w:val="21"/>
        </w:rPr>
      </w:pPr>
      <w:r>
        <w:rPr>
          <w:spacing w:val="-4"/>
          <w:sz w:val="21"/>
        </w:rPr>
        <w:t>大型养老机构和</w:t>
      </w:r>
    </w:p>
    <w:p w14:paraId="14EA1B1B">
      <w:pPr>
        <w:spacing w:before="91"/>
        <w:ind w:left="488" w:right="0" w:firstLine="0"/>
        <w:jc w:val="left"/>
        <w:rPr>
          <w:sz w:val="21"/>
        </w:rPr>
      </w:pPr>
      <w:r>
        <w:rPr>
          <w:spacing w:val="-4"/>
          <w:sz w:val="21"/>
        </w:rPr>
        <w:t>医疗机构</w:t>
      </w:r>
    </w:p>
    <w:p w14:paraId="6AE4BE31">
      <w:pPr>
        <w:spacing w:before="91" w:line="316" w:lineRule="auto"/>
        <w:ind w:left="488" w:right="0" w:firstLine="0"/>
        <w:jc w:val="left"/>
        <w:rPr>
          <w:sz w:val="21"/>
        </w:rPr>
      </w:pPr>
      <w:r>
        <w:rPr>
          <w:spacing w:val="-2"/>
          <w:sz w:val="21"/>
        </w:rPr>
        <w:t>中小型养老院和社区养老机构</w:t>
      </w:r>
    </w:p>
    <w:p w14:paraId="647098B1">
      <w:pPr>
        <w:spacing w:before="72" w:line="321" w:lineRule="auto"/>
        <w:ind w:left="245" w:right="556" w:firstLine="0"/>
        <w:jc w:val="left"/>
        <w:rPr>
          <w:sz w:val="21"/>
        </w:rPr>
      </w:pPr>
      <w:r>
        <w:br w:type="column"/>
      </w:r>
      <w:r>
        <w:rPr>
          <w:spacing w:val="-2"/>
          <w:sz w:val="21"/>
        </w:rPr>
        <w:t>普遍具有较高的购买力，对技术创新和智能化功能有更高的需求</w:t>
      </w:r>
    </w:p>
    <w:p w14:paraId="2685E1AC">
      <w:pPr>
        <w:spacing w:before="162" w:line="316" w:lineRule="auto"/>
        <w:ind w:left="245" w:right="555" w:firstLine="0"/>
        <w:jc w:val="left"/>
        <w:rPr>
          <w:sz w:val="21"/>
        </w:rPr>
      </w:pPr>
      <w:r>
        <w:rPr>
          <w:spacing w:val="-2"/>
          <w:sz w:val="21"/>
        </w:rPr>
        <w:t>需求更多地集中在基本健康监测和生活护理上，价格敏感度较高</w:t>
      </w:r>
    </w:p>
    <w:p w14:paraId="3B774688">
      <w:pPr>
        <w:spacing w:before="187"/>
        <w:ind w:left="245" w:right="0" w:firstLine="0"/>
        <w:jc w:val="left"/>
        <w:rPr>
          <w:sz w:val="21"/>
        </w:rPr>
      </w:pPr>
      <w:r>
        <w:rPr>
          <w:spacing w:val="-3"/>
          <w:sz w:val="21"/>
        </w:rPr>
        <w:t>通常需要全面集成的智慧养老解决方案</w:t>
      </w:r>
    </w:p>
    <w:p w14:paraId="55F15BD7">
      <w:pPr>
        <w:pStyle w:val="5"/>
        <w:spacing w:before="177"/>
        <w:ind w:left="0"/>
        <w:rPr>
          <w:sz w:val="21"/>
        </w:rPr>
      </w:pPr>
    </w:p>
    <w:p w14:paraId="02BF7277">
      <w:pPr>
        <w:spacing w:before="0"/>
        <w:ind w:left="245" w:right="0" w:firstLine="0"/>
        <w:jc w:val="left"/>
        <w:rPr>
          <w:sz w:val="21"/>
        </w:rPr>
      </w:pPr>
      <w:r>
        <w:rPr>
          <w:spacing w:val="-3"/>
          <w:sz w:val="21"/>
        </w:rPr>
        <w:t>通常需要更加简单易操作的设备</w:t>
      </w:r>
    </w:p>
    <w:p w14:paraId="3A05BEA9">
      <w:pPr>
        <w:spacing w:after="0"/>
        <w:jc w:val="left"/>
        <w:rPr>
          <w:sz w:val="21"/>
        </w:rPr>
        <w:sectPr>
          <w:type w:val="continuous"/>
          <w:pgSz w:w="11910" w:h="16840"/>
          <w:pgMar w:top="1920" w:right="1417" w:bottom="600" w:left="1417" w:header="894" w:footer="1085" w:gutter="0"/>
          <w:cols w:equalWidth="0" w:num="3">
            <w:col w:w="1370" w:space="276"/>
            <w:col w:w="1960" w:space="40"/>
            <w:col w:w="5430"/>
          </w:cols>
        </w:sectPr>
      </w:pPr>
    </w:p>
    <w:p w14:paraId="07671498">
      <w:pPr>
        <w:tabs>
          <w:tab w:val="left" w:pos="3891"/>
        </w:tabs>
        <w:spacing w:before="5"/>
        <w:ind w:left="2135" w:right="0" w:firstLine="0"/>
        <w:jc w:val="left"/>
        <w:rPr>
          <w:sz w:val="21"/>
        </w:rPr>
      </w:pPr>
      <w:r>
        <w:rPr>
          <w:spacing w:val="-2"/>
          <w:sz w:val="21"/>
        </w:rPr>
        <w:t>家庭用</w:t>
      </w:r>
      <w:r>
        <w:rPr>
          <w:spacing w:val="-10"/>
          <w:sz w:val="21"/>
        </w:rPr>
        <w:t>户</w:t>
      </w:r>
      <w:r>
        <w:rPr>
          <w:sz w:val="21"/>
        </w:rPr>
        <w:tab/>
      </w:r>
      <w:r>
        <w:rPr>
          <w:spacing w:val="-2"/>
          <w:sz w:val="21"/>
        </w:rPr>
        <w:t>对设备的简便性和易用性有较高要</w:t>
      </w:r>
      <w:r>
        <w:rPr>
          <w:spacing w:val="-10"/>
          <w:sz w:val="21"/>
        </w:rPr>
        <w:t>求</w:t>
      </w:r>
    </w:p>
    <w:p w14:paraId="593CFA85">
      <w:pPr>
        <w:spacing w:before="90" w:line="206" w:lineRule="exact"/>
        <w:ind w:left="2135" w:right="0" w:firstLine="0"/>
        <w:jc w:val="left"/>
        <w:rPr>
          <w:sz w:val="21"/>
        </w:rPr>
      </w:pPr>
      <w:r>
        <w:rPr>
          <w:spacing w:val="-4"/>
          <w:sz w:val="21"/>
        </w:rPr>
        <w:t>高频用户和长期</w:t>
      </w:r>
    </w:p>
    <w:p w14:paraId="11871182">
      <w:pPr>
        <w:spacing w:after="0" w:line="206" w:lineRule="exact"/>
        <w:jc w:val="left"/>
        <w:rPr>
          <w:sz w:val="21"/>
        </w:rPr>
        <w:sectPr>
          <w:type w:val="continuous"/>
          <w:pgSz w:w="11910" w:h="16840"/>
          <w:pgMar w:top="1920" w:right="1417" w:bottom="600" w:left="1417" w:header="894" w:footer="1085" w:gutter="0"/>
          <w:cols w:space="720" w:num="1"/>
        </w:sectPr>
      </w:pPr>
    </w:p>
    <w:p w14:paraId="23C30038">
      <w:pPr>
        <w:pStyle w:val="5"/>
        <w:spacing w:before="63"/>
        <w:ind w:left="0"/>
        <w:rPr>
          <w:sz w:val="21"/>
        </w:rPr>
      </w:pPr>
    </w:p>
    <w:p w14:paraId="4FBDAEFE">
      <w:pPr>
        <w:spacing w:before="0"/>
        <w:ind w:left="488" w:right="0" w:firstLine="0"/>
        <w:jc w:val="left"/>
        <w:rPr>
          <w:sz w:val="21"/>
        </w:rPr>
      </w:pPr>
      <w:r>
        <w:rPr>
          <w:spacing w:val="-4"/>
          <w:sz w:val="21"/>
        </w:rPr>
        <w:t>行为细分</w:t>
      </w:r>
    </w:p>
    <w:p w14:paraId="434ACE81">
      <w:pPr>
        <w:spacing w:before="154"/>
        <w:ind w:left="488" w:right="0" w:firstLine="0"/>
        <w:jc w:val="left"/>
        <w:rPr>
          <w:sz w:val="21"/>
        </w:rPr>
      </w:pPr>
      <w:r>
        <w:br w:type="column"/>
      </w:r>
      <w:r>
        <w:rPr>
          <w:spacing w:val="-5"/>
          <w:sz w:val="21"/>
        </w:rPr>
        <w:t>使用者</w:t>
      </w:r>
    </w:p>
    <w:p w14:paraId="77505BD2">
      <w:pPr>
        <w:spacing w:before="86" w:line="321" w:lineRule="auto"/>
        <w:ind w:left="488" w:right="0" w:firstLine="0"/>
        <w:jc w:val="left"/>
        <w:rPr>
          <w:sz w:val="21"/>
        </w:rPr>
      </w:pPr>
      <w:r>
        <w:rPr>
          <w:spacing w:val="-2"/>
          <w:sz w:val="21"/>
        </w:rPr>
        <w:t>低频用户和短期</w:t>
      </w:r>
      <w:r>
        <w:rPr>
          <w:spacing w:val="-4"/>
          <w:sz w:val="21"/>
        </w:rPr>
        <w:t>需求者</w:t>
      </w:r>
    </w:p>
    <w:p w14:paraId="0DE471E2">
      <w:pPr>
        <w:spacing w:before="0" w:line="241" w:lineRule="exact"/>
        <w:ind w:left="245" w:right="0" w:firstLine="0"/>
        <w:jc w:val="left"/>
        <w:rPr>
          <w:sz w:val="21"/>
        </w:rPr>
      </w:pPr>
      <w:r>
        <w:br w:type="column"/>
      </w:r>
      <w:r>
        <w:rPr>
          <w:spacing w:val="-3"/>
          <w:sz w:val="21"/>
        </w:rPr>
        <w:t>更加注重产品的稳定性、长期服务和系统集成能力</w:t>
      </w:r>
    </w:p>
    <w:p w14:paraId="4B16C33E">
      <w:pPr>
        <w:pStyle w:val="5"/>
        <w:spacing w:before="181"/>
        <w:ind w:left="0"/>
        <w:rPr>
          <w:sz w:val="21"/>
        </w:rPr>
      </w:pPr>
    </w:p>
    <w:p w14:paraId="1FBBDA80">
      <w:pPr>
        <w:spacing w:before="1"/>
        <w:ind w:left="245" w:right="0" w:firstLine="0"/>
        <w:jc w:val="left"/>
        <w:rPr>
          <w:sz w:val="21"/>
        </w:rPr>
      </w:pPr>
      <w:r>
        <w:rPr>
          <w:spacing w:val="-3"/>
          <w:sz w:val="21"/>
        </w:rPr>
        <w:t>更多考虑性价比，关注设备是否满足基本需求</w:t>
      </w:r>
    </w:p>
    <w:p w14:paraId="21733F29">
      <w:pPr>
        <w:spacing w:after="0"/>
        <w:jc w:val="left"/>
        <w:rPr>
          <w:sz w:val="21"/>
        </w:rPr>
        <w:sectPr>
          <w:type w:val="continuous"/>
          <w:pgSz w:w="11910" w:h="16840"/>
          <w:pgMar w:top="1920" w:right="1417" w:bottom="600" w:left="1417" w:header="894" w:footer="1085" w:gutter="0"/>
          <w:cols w:equalWidth="0" w:num="3">
            <w:col w:w="1370" w:space="276"/>
            <w:col w:w="1960" w:space="40"/>
            <w:col w:w="5430"/>
          </w:cols>
        </w:sectPr>
      </w:pPr>
    </w:p>
    <w:p w14:paraId="7130A3BA">
      <w:pPr>
        <w:pStyle w:val="5"/>
        <w:spacing w:before="268"/>
        <w:ind w:left="0"/>
        <w:rPr>
          <w:sz w:val="21"/>
        </w:rPr>
      </w:pPr>
    </w:p>
    <w:p w14:paraId="2EB88D32">
      <w:pPr>
        <w:spacing w:before="0"/>
        <w:ind w:left="488" w:right="0" w:firstLine="0"/>
        <w:jc w:val="left"/>
        <w:rPr>
          <w:sz w:val="21"/>
        </w:rPr>
      </w:pPr>
      <w:r>
        <w:rPr>
          <w:spacing w:val="-4"/>
          <w:sz w:val="21"/>
        </w:rPr>
        <w:t>心理细分</w:t>
      </w:r>
    </w:p>
    <w:p w14:paraId="60FC26F9">
      <w:pPr>
        <w:tabs>
          <w:tab w:val="left" w:pos="2245"/>
        </w:tabs>
        <w:spacing w:before="0" w:line="269" w:lineRule="exact"/>
        <w:ind w:left="488" w:right="0" w:firstLine="0"/>
        <w:jc w:val="left"/>
        <w:rPr>
          <w:sz w:val="21"/>
        </w:rPr>
      </w:pPr>
      <w:r>
        <w:br w:type="column"/>
      </w:r>
      <w:r>
        <w:rPr>
          <w:spacing w:val="-2"/>
          <w:sz w:val="21"/>
        </w:rPr>
        <w:t>技术创新追求</w:t>
      </w:r>
      <w:r>
        <w:rPr>
          <w:spacing w:val="-10"/>
          <w:sz w:val="21"/>
        </w:rPr>
        <w:t>者</w:t>
      </w:r>
      <w:r>
        <w:rPr>
          <w:sz w:val="21"/>
        </w:rPr>
        <w:tab/>
      </w:r>
      <w:r>
        <w:rPr>
          <w:spacing w:val="-2"/>
          <w:sz w:val="21"/>
        </w:rPr>
        <w:t>对产品的技术性和创新性有较高的需</w:t>
      </w:r>
      <w:r>
        <w:rPr>
          <w:spacing w:val="-10"/>
          <w:sz w:val="21"/>
        </w:rPr>
        <w:t>求</w:t>
      </w:r>
    </w:p>
    <w:p w14:paraId="08CAE422">
      <w:pPr>
        <w:tabs>
          <w:tab w:val="left" w:pos="2245"/>
        </w:tabs>
        <w:spacing w:before="91"/>
        <w:ind w:left="488" w:right="0" w:firstLine="0"/>
        <w:jc w:val="left"/>
        <w:rPr>
          <w:sz w:val="21"/>
        </w:rPr>
      </w:pPr>
      <w:r>
        <w:rPr>
          <w:spacing w:val="-2"/>
          <w:sz w:val="21"/>
        </w:rPr>
        <w:t>价格敏感型客</w:t>
      </w:r>
      <w:r>
        <w:rPr>
          <w:spacing w:val="-10"/>
          <w:sz w:val="21"/>
        </w:rPr>
        <w:t>户</w:t>
      </w:r>
      <w:r>
        <w:rPr>
          <w:sz w:val="21"/>
        </w:rPr>
        <w:tab/>
      </w:r>
      <w:r>
        <w:rPr>
          <w:spacing w:val="-2"/>
          <w:sz w:val="21"/>
        </w:rPr>
        <w:t>更加注重价格因</w:t>
      </w:r>
      <w:r>
        <w:rPr>
          <w:spacing w:val="-10"/>
          <w:sz w:val="21"/>
        </w:rPr>
        <w:t>素</w:t>
      </w:r>
    </w:p>
    <w:p w14:paraId="14C36130">
      <w:pPr>
        <w:spacing w:before="86" w:line="226" w:lineRule="exact"/>
        <w:ind w:left="488" w:right="0" w:firstLine="0"/>
        <w:jc w:val="left"/>
        <w:rPr>
          <w:sz w:val="21"/>
        </w:rPr>
      </w:pPr>
      <w:r>
        <w:rPr>
          <w:spacing w:val="-4"/>
          <w:sz w:val="21"/>
        </w:rPr>
        <w:t>社会责任和健康</w:t>
      </w:r>
    </w:p>
    <w:p w14:paraId="568B6A27">
      <w:pPr>
        <w:spacing w:before="0" w:line="180" w:lineRule="exact"/>
        <w:ind w:left="2245" w:right="0" w:firstLine="0"/>
        <w:jc w:val="left"/>
        <w:rPr>
          <w:sz w:val="21"/>
        </w:rPr>
      </w:pPr>
      <w:r>
        <w:rPr>
          <w:spacing w:val="-3"/>
          <w:sz w:val="21"/>
        </w:rPr>
        <w:t>更看重产品的社会价值和对老年人生活质量的提升</w:t>
      </w:r>
    </w:p>
    <w:p w14:paraId="20FC0F90">
      <w:pPr>
        <w:spacing w:before="0" w:line="223" w:lineRule="exact"/>
        <w:ind w:left="488" w:right="0" w:firstLine="0"/>
        <w:jc w:val="left"/>
        <w:rPr>
          <w:sz w:val="21"/>
        </w:rPr>
      </w:pPr>
      <w:r>
        <w:rPr>
          <w:spacing w:val="-4"/>
          <w:sz w:val="21"/>
        </w:rPr>
        <w:t>关怀型客户</w:t>
      </w:r>
    </w:p>
    <w:p w14:paraId="0B68FB31">
      <w:pPr>
        <w:spacing w:after="0" w:line="223" w:lineRule="exact"/>
        <w:jc w:val="left"/>
        <w:rPr>
          <w:sz w:val="21"/>
        </w:rPr>
        <w:sectPr>
          <w:type w:val="continuous"/>
          <w:pgSz w:w="11910" w:h="16840"/>
          <w:pgMar w:top="1920" w:right="1417" w:bottom="600" w:left="1417" w:header="894" w:footer="1085" w:gutter="0"/>
          <w:cols w:equalWidth="0" w:num="2">
            <w:col w:w="1370" w:space="276"/>
            <w:col w:w="7430"/>
          </w:cols>
        </w:sectPr>
      </w:pPr>
    </w:p>
    <w:p w14:paraId="3FB6E6E4">
      <w:pPr>
        <w:pStyle w:val="5"/>
        <w:spacing w:before="8"/>
        <w:ind w:left="0"/>
        <w:rPr>
          <w:sz w:val="3"/>
        </w:rPr>
      </w:pPr>
    </w:p>
    <w:p w14:paraId="5DD86E80">
      <w:pPr>
        <w:pStyle w:val="5"/>
        <w:spacing w:line="28" w:lineRule="exact"/>
        <w:rPr>
          <w:position w:val="0"/>
          <w:sz w:val="2"/>
        </w:rPr>
      </w:pPr>
      <w:r>
        <w:rPr>
          <w:position w:val="0"/>
          <w:sz w:val="2"/>
        </w:rPr>
        <mc:AlternateContent>
          <mc:Choice Requires="wpg">
            <w:drawing>
              <wp:inline distT="0" distB="0" distL="0" distR="0">
                <wp:extent cx="5276215" cy="18415"/>
                <wp:effectExtent l="0" t="0" r="0" b="0"/>
                <wp:docPr id="132" name="Group 132"/>
                <wp:cNvGraphicFramePr/>
                <a:graphic xmlns:a="http://schemas.openxmlformats.org/drawingml/2006/main">
                  <a:graphicData uri="http://schemas.microsoft.com/office/word/2010/wordprocessingGroup">
                    <wpg:wgp>
                      <wpg:cNvGrpSpPr/>
                      <wpg:grpSpPr>
                        <a:xfrm>
                          <a:off x="0" y="0"/>
                          <a:ext cx="5276215" cy="18415"/>
                          <a:chOff x="0" y="0"/>
                          <a:chExt cx="5276215" cy="18415"/>
                        </a:xfrm>
                      </wpg:grpSpPr>
                      <wps:wsp>
                        <wps:cNvPr id="133" name="Graphic 133"/>
                        <wps:cNvSpPr/>
                        <wps:spPr>
                          <a:xfrm>
                            <a:off x="0" y="0"/>
                            <a:ext cx="5276215" cy="18415"/>
                          </a:xfrm>
                          <a:custGeom>
                            <a:avLst/>
                            <a:gdLst/>
                            <a:ahLst/>
                            <a:cxnLst/>
                            <a:rect l="l" t="t" r="r" b="b"/>
                            <a:pathLst>
                              <a:path w="5276215" h="18415">
                                <a:moveTo>
                                  <a:pt x="5276088" y="0"/>
                                </a:moveTo>
                                <a:lnTo>
                                  <a:pt x="5276088" y="0"/>
                                </a:lnTo>
                                <a:lnTo>
                                  <a:pt x="0" y="0"/>
                                </a:lnTo>
                                <a:lnTo>
                                  <a:pt x="0" y="18288"/>
                                </a:lnTo>
                                <a:lnTo>
                                  <a:pt x="5276088" y="18288"/>
                                </a:lnTo>
                                <a:lnTo>
                                  <a:pt x="5276088" y="0"/>
                                </a:lnTo>
                                <a:close/>
                              </a:path>
                            </a:pathLst>
                          </a:custGeom>
                          <a:solidFill>
                            <a:srgbClr val="000000"/>
                          </a:solidFill>
                        </wps:spPr>
                        <wps:bodyPr wrap="square" lIns="0" tIns="0" rIns="0" bIns="0" rtlCol="0">
                          <a:noAutofit/>
                        </wps:bodyPr>
                      </wps:wsp>
                    </wpg:wgp>
                  </a:graphicData>
                </a:graphic>
              </wp:inline>
            </w:drawing>
          </mc:Choice>
          <mc:Fallback>
            <w:pict>
              <v:group id="Group 132" o:spid="_x0000_s1026" o:spt="203" style="height:1.45pt;width:415.45pt;" coordsize="5276215,18415" o:gfxdata="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zL0I7NUAAAADAQAADwAAAAAAAAABACAAAAAiAAAAZHJzL2Rvd25yZXYu&#10;eG1sUEsBAhQAFAAAAAgAh07iQIcRSuJwAgAAPgYAAA4AAAAAAAAAAQAgAAAAJAEAAGRycy9lMm9E&#10;b2MueG1sUEsFBgAAAAAGAAYAWQEAAAYGAAAAAA==&#10;">
                <o:lock v:ext="edit" aspectratio="f"/>
                <v:shape id="Graphic 133" o:spid="_x0000_s1026" o:spt="100" style="position:absolute;left:0;top:0;height:18415;width:5276215;" fillcolor="#000000" filled="t" stroked="f" coordsize="5276215,18415" o:gfxdata="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Yt9G+5AAAA3AAA&#10;AA8AAAAAAAAAAQAgAAAAIgAAAGRycy9kb3ducmV2LnhtbFBLAQIUABQAAAAIAIdO4kAzLwWeOwAA&#10;ADkAAAAQAAAAAAAAAAEAIAAAAAgBAABkcnMvc2hhcGV4bWwueG1sUEsFBgAAAAAGAAYAWwEAALID&#10;AAAAAA==&#10;" path="m5276088,0l5276088,0,0,0,0,18288,5276088,18288,5276088,0xe">
                  <v:fill on="t" focussize="0,0"/>
                  <v:stroke on="f"/>
                  <v:imagedata o:title=""/>
                  <o:lock v:ext="edit" aspectratio="f"/>
                  <v:textbox inset="0mm,0mm,0mm,0mm"/>
                </v:shape>
                <w10:wrap type="none"/>
                <w10:anchorlock/>
              </v:group>
            </w:pict>
          </mc:Fallback>
        </mc:AlternateContent>
      </w:r>
    </w:p>
    <w:p w14:paraId="51D0930D">
      <w:pPr>
        <w:pStyle w:val="5"/>
        <w:spacing w:before="245"/>
        <w:ind w:left="0"/>
      </w:pPr>
    </w:p>
    <w:p w14:paraId="725CFFED">
      <w:pPr>
        <w:pStyle w:val="15"/>
        <w:numPr>
          <w:ilvl w:val="3"/>
          <w:numId w:val="2"/>
        </w:numPr>
        <w:tabs>
          <w:tab w:val="left" w:pos="1458"/>
        </w:tabs>
        <w:spacing w:before="0" w:after="0" w:line="240" w:lineRule="auto"/>
        <w:ind w:left="1458" w:right="0" w:hanging="600"/>
        <w:jc w:val="left"/>
        <w:rPr>
          <w:rFonts w:hint="eastAsia" w:ascii="宋体" w:eastAsia="宋体"/>
          <w:sz w:val="24"/>
        </w:rPr>
      </w:pPr>
      <w:r>
        <w:rPr>
          <w:rFonts w:hint="eastAsia" w:ascii="宋体" w:eastAsia="宋体"/>
          <w:spacing w:val="-3"/>
          <w:sz w:val="24"/>
        </w:rPr>
        <w:t>地理细分</w:t>
      </w:r>
    </w:p>
    <w:p w14:paraId="63A994D4">
      <w:pPr>
        <w:pStyle w:val="5"/>
        <w:spacing w:before="158" w:line="364" w:lineRule="auto"/>
        <w:ind w:right="257" w:firstLine="480"/>
        <w:jc w:val="both"/>
      </w:pPr>
      <w:r>
        <w:rPr>
          <w:spacing w:val="-10"/>
        </w:rPr>
        <w:t>一线城市和经济发达地区。这些地区的养老机构和家庭用户普遍具有较高的</w:t>
      </w:r>
      <w:r>
        <w:rPr>
          <w:spacing w:val="-2"/>
        </w:rPr>
        <w:t>购买力，对技术创新和智能化功能有更高的需求。北京、上海、广州等城市的养老机构，通常对设备的智能化、数据分析能力、远程监控等功能要求较高。这些</w:t>
      </w:r>
      <w:r>
        <w:t>市场的客户更加注重产品的高端性和个性化服务，因此，</w:t>
      </w:r>
      <w:r>
        <w:rPr>
          <w:rFonts w:ascii="Times New Roman" w:eastAsia="Times New Roman"/>
        </w:rPr>
        <w:t xml:space="preserve">Q </w:t>
      </w:r>
      <w:r>
        <w:t>公司可以通过提供更</w:t>
      </w:r>
      <w:r>
        <w:rPr>
          <w:spacing w:val="-14"/>
        </w:rPr>
        <w:t>高端的定制化服务、增加数据分析和人工智能等功能，满足这些高端市场的需求。</w:t>
      </w:r>
    </w:p>
    <w:p w14:paraId="2EE09245">
      <w:pPr>
        <w:pStyle w:val="5"/>
        <w:spacing w:before="6" w:line="364" w:lineRule="auto"/>
        <w:ind w:right="377" w:firstLine="480"/>
        <w:jc w:val="both"/>
      </w:pPr>
      <w:r>
        <w:rPr>
          <w:spacing w:val="-4"/>
        </w:rPr>
        <w:t>二三线城市及偏远地区。相较于一线城市，二三线城市和偏远地区的养老服</w:t>
      </w:r>
      <w:r>
        <w:rPr>
          <w:spacing w:val="-2"/>
        </w:rPr>
        <w:t>务需求更多地集中在基本健康监测和生活护理上，价格敏感度较高。</w:t>
      </w:r>
      <w:r>
        <w:rPr>
          <w:rFonts w:ascii="Times New Roman" w:eastAsia="Times New Roman"/>
          <w:spacing w:val="-2"/>
        </w:rPr>
        <w:t>Q</w:t>
      </w:r>
      <w:r>
        <w:rPr>
          <w:rFonts w:ascii="Times New Roman" w:eastAsia="Times New Roman"/>
          <w:spacing w:val="-13"/>
        </w:rPr>
        <w:t xml:space="preserve"> </w:t>
      </w:r>
      <w:r>
        <w:rPr>
          <w:spacing w:val="-2"/>
        </w:rPr>
        <w:t>公司可以</w:t>
      </w:r>
      <w:r>
        <w:rPr>
          <w:spacing w:val="-4"/>
        </w:rPr>
        <w:t>针对这些市场推出性价比更高、功能简单但稳定的设备解决方案，以降低市场准入门槛。针对小型养老机构和家庭用户，可以提供更加基础的健康监测设备，并</w:t>
      </w:r>
      <w:r>
        <w:rPr>
          <w:spacing w:val="-2"/>
        </w:rPr>
        <w:t>在价格上做出调整，确保产品在这些地区的可接受度。</w:t>
      </w:r>
    </w:p>
    <w:p w14:paraId="14D0DDFA">
      <w:pPr>
        <w:pStyle w:val="15"/>
        <w:numPr>
          <w:ilvl w:val="3"/>
          <w:numId w:val="2"/>
        </w:numPr>
        <w:tabs>
          <w:tab w:val="left" w:pos="1458"/>
        </w:tabs>
        <w:spacing w:before="0" w:after="0" w:line="240" w:lineRule="auto"/>
        <w:ind w:left="1458" w:right="0" w:hanging="600"/>
        <w:jc w:val="left"/>
        <w:rPr>
          <w:rFonts w:hint="eastAsia" w:ascii="宋体" w:eastAsia="宋体"/>
          <w:sz w:val="24"/>
        </w:rPr>
      </w:pPr>
      <w:r>
        <w:rPr>
          <w:rFonts w:hint="eastAsia" w:ascii="宋体" w:eastAsia="宋体"/>
          <w:spacing w:val="-3"/>
          <w:sz w:val="24"/>
        </w:rPr>
        <w:t>人口细分</w:t>
      </w:r>
    </w:p>
    <w:p w14:paraId="3BE8E6EE">
      <w:pPr>
        <w:pStyle w:val="15"/>
        <w:spacing w:after="0" w:line="240" w:lineRule="auto"/>
        <w:jc w:val="left"/>
        <w:rPr>
          <w:rFonts w:hint="eastAsia" w:ascii="宋体" w:eastAsia="宋体"/>
          <w:sz w:val="24"/>
        </w:rPr>
        <w:sectPr>
          <w:type w:val="continuous"/>
          <w:pgSz w:w="11910" w:h="16840"/>
          <w:pgMar w:top="1920" w:right="1417" w:bottom="600" w:left="1417" w:header="894" w:footer="1085" w:gutter="0"/>
          <w:cols w:space="720" w:num="1"/>
        </w:sectPr>
      </w:pPr>
    </w:p>
    <w:p w14:paraId="0ED44CC3">
      <w:pPr>
        <w:pStyle w:val="5"/>
        <w:spacing w:before="129" w:line="364" w:lineRule="auto"/>
        <w:ind w:right="137" w:firstLine="480"/>
      </w:pPr>
      <w:r>
        <w:rPr>
          <w:spacing w:val="-10"/>
        </w:rPr>
        <w:t>大型养老机构和医疗机构。这些机构通常需要全面集成的智慧养老解决方案，</w:t>
      </w:r>
      <w:r>
        <w:rPr>
          <w:spacing w:val="-5"/>
        </w:rPr>
        <w:t>能够满足多个老年人的健康监测需求。</w:t>
      </w:r>
      <w:r>
        <w:rPr>
          <w:rFonts w:ascii="Times New Roman" w:eastAsia="Times New Roman"/>
        </w:rPr>
        <w:t>Q</w:t>
      </w:r>
      <w:r>
        <w:rPr>
          <w:rFonts w:ascii="Times New Roman" w:eastAsia="Times New Roman"/>
          <w:spacing w:val="-15"/>
        </w:rPr>
        <w:t xml:space="preserve"> </w:t>
      </w:r>
      <w:r>
        <w:t>公司可以提供全套的智能健康监测系统，</w:t>
      </w:r>
      <w:r>
        <w:rPr>
          <w:spacing w:val="-2"/>
        </w:rPr>
        <w:t>涵盖跌倒检测、实时健康数据监控、紧急呼叫系统、智能床垫等多功能设备，以 确保老年人的全面健康管理。</w:t>
      </w:r>
    </w:p>
    <w:p w14:paraId="4E1CD90E">
      <w:pPr>
        <w:pStyle w:val="5"/>
        <w:spacing w:before="3" w:line="364" w:lineRule="auto"/>
        <w:ind w:right="377" w:firstLine="480"/>
        <w:jc w:val="both"/>
      </w:pPr>
      <w:r>
        <w:rPr>
          <w:spacing w:val="-4"/>
        </w:rPr>
        <w:t>中小型养老院和社区养老机构。对于这些机构而言，</w:t>
      </w:r>
      <w:r>
        <w:rPr>
          <w:rFonts w:ascii="Times New Roman" w:eastAsia="Times New Roman"/>
          <w:spacing w:val="-4"/>
        </w:rPr>
        <w:t xml:space="preserve">Q </w:t>
      </w:r>
      <w:r>
        <w:rPr>
          <w:spacing w:val="-4"/>
        </w:rPr>
        <w:t>公司可以提供更具针对性的解决方案，满足基础健康监测需求，同时控制成本。小型养老院通常需要</w:t>
      </w:r>
      <w:r>
        <w:rPr>
          <w:spacing w:val="-2"/>
        </w:rPr>
        <w:t>更加简单易操作的设备，如体温、血压、心率监测仪等。</w:t>
      </w:r>
      <w:r>
        <w:rPr>
          <w:rFonts w:ascii="Times New Roman" w:eastAsia="Times New Roman"/>
          <w:spacing w:val="-2"/>
        </w:rPr>
        <w:t>Q</w:t>
      </w:r>
      <w:r>
        <w:rPr>
          <w:rFonts w:ascii="Times New Roman" w:eastAsia="Times New Roman"/>
          <w:spacing w:val="-13"/>
        </w:rPr>
        <w:t xml:space="preserve"> </w:t>
      </w:r>
      <w:r>
        <w:rPr>
          <w:spacing w:val="-2"/>
        </w:rPr>
        <w:t>公司可以根据这些需求，推出功能较为基础的产品或定制化产品，降低产品的复杂性和成本。</w:t>
      </w:r>
    </w:p>
    <w:p w14:paraId="26FAA69D">
      <w:pPr>
        <w:pStyle w:val="5"/>
        <w:spacing w:before="2" w:line="364" w:lineRule="auto"/>
        <w:ind w:right="257" w:firstLine="480"/>
      </w:pPr>
      <w:r>
        <w:rPr>
          <w:spacing w:val="-2"/>
        </w:rPr>
        <w:t>家庭用户。随着居家养老的需求增加，越来越多的家庭用户开始关注智能健</w:t>
      </w:r>
      <w:r>
        <w:t>康监测设备。</w:t>
      </w:r>
      <w:r>
        <w:rPr>
          <w:rFonts w:ascii="Times New Roman" w:eastAsia="Times New Roman"/>
        </w:rPr>
        <w:t xml:space="preserve">Q </w:t>
      </w:r>
      <w:r>
        <w:t>公司可以推出适合家庭使用的智慧养老产品，如体重秤、智能健</w:t>
      </w:r>
      <w:r>
        <w:rPr>
          <w:spacing w:val="-2"/>
        </w:rPr>
        <w:t>康手环、家用血压计等，满足老年人在家庭环境中的健康监测需求。这一细分市</w:t>
      </w:r>
      <w:r>
        <w:rPr>
          <w:spacing w:val="-10"/>
        </w:rPr>
        <w:t>场的客户对设备的简便性和易用性有较高要求，同时也更关注设备的价格。因此，</w:t>
      </w:r>
      <w:r>
        <w:rPr>
          <w:spacing w:val="-2"/>
        </w:rPr>
        <w:t xml:space="preserve"> </w:t>
      </w:r>
      <w:r>
        <w:rPr>
          <w:rFonts w:ascii="Times New Roman" w:eastAsia="Times New Roman"/>
        </w:rPr>
        <w:t xml:space="preserve">Q </w:t>
      </w:r>
      <w:r>
        <w:t>公司可以提供性价比高、易于操作的家庭健康监测设备。</w:t>
      </w:r>
    </w:p>
    <w:p w14:paraId="5CA7B2C9">
      <w:pPr>
        <w:pStyle w:val="15"/>
        <w:numPr>
          <w:ilvl w:val="3"/>
          <w:numId w:val="2"/>
        </w:numPr>
        <w:tabs>
          <w:tab w:val="left" w:pos="1458"/>
        </w:tabs>
        <w:spacing w:before="1" w:after="0" w:line="240" w:lineRule="auto"/>
        <w:ind w:left="1458" w:right="0" w:hanging="600"/>
        <w:jc w:val="left"/>
        <w:rPr>
          <w:rFonts w:hint="eastAsia" w:ascii="宋体" w:eastAsia="宋体"/>
          <w:sz w:val="24"/>
        </w:rPr>
      </w:pPr>
      <w:r>
        <w:rPr>
          <w:rFonts w:hint="eastAsia" w:ascii="宋体" w:eastAsia="宋体"/>
          <w:spacing w:val="-3"/>
          <w:sz w:val="24"/>
        </w:rPr>
        <w:t>行为细分</w:t>
      </w:r>
    </w:p>
    <w:p w14:paraId="2CA1F0CB">
      <w:pPr>
        <w:pStyle w:val="5"/>
        <w:spacing w:before="162" w:line="364" w:lineRule="auto"/>
        <w:ind w:right="377" w:firstLine="480"/>
        <w:jc w:val="both"/>
      </w:pPr>
      <w:r>
        <w:rPr>
          <w:spacing w:val="-4"/>
        </w:rPr>
        <w:t>高频用户和长期使用者。这些客户主要是大型养老机构、医疗机构以及一些中高端养老院，他们对产品的使用频率较高，且更加注重产品的稳定性、长期服</w:t>
      </w:r>
      <w:r>
        <w:rPr>
          <w:spacing w:val="-2"/>
        </w:rPr>
        <w:t>务和系统集成能力。</w:t>
      </w:r>
      <w:r>
        <w:rPr>
          <w:rFonts w:ascii="Times New Roman" w:eastAsia="Times New Roman"/>
          <w:spacing w:val="-2"/>
        </w:rPr>
        <w:t>Q</w:t>
      </w:r>
      <w:r>
        <w:rPr>
          <w:rFonts w:ascii="Times New Roman" w:eastAsia="Times New Roman"/>
          <w:spacing w:val="-13"/>
        </w:rPr>
        <w:t xml:space="preserve"> </w:t>
      </w:r>
      <w:r>
        <w:rPr>
          <w:spacing w:val="-2"/>
        </w:rPr>
        <w:t>公司可以为这些用户提供持续的技术支持、定期的软件更新和设备维护服务，确保系统的高效运行和长期使用价值。</w:t>
      </w:r>
    </w:p>
    <w:p w14:paraId="09F7B500">
      <w:pPr>
        <w:pStyle w:val="5"/>
        <w:spacing w:before="3" w:line="364" w:lineRule="auto"/>
        <w:ind w:right="377" w:firstLine="480"/>
        <w:jc w:val="both"/>
      </w:pPr>
      <w:r>
        <w:rPr>
          <w:spacing w:val="-4"/>
        </w:rPr>
        <w:t>低频用户和短期需求者。这类客户多为小型养老院或家庭用户，他们对产品</w:t>
      </w:r>
      <w:r>
        <w:rPr>
          <w:spacing w:val="-2"/>
        </w:rPr>
        <w:t>的使用频率较低，购买时更多考虑性价比，关注设备是否满足基本需求。</w:t>
      </w:r>
      <w:r>
        <w:rPr>
          <w:rFonts w:ascii="Times New Roman" w:eastAsia="Times New Roman"/>
          <w:spacing w:val="-2"/>
        </w:rPr>
        <w:t>Q</w:t>
      </w:r>
      <w:r>
        <w:rPr>
          <w:rFonts w:ascii="Times New Roman" w:eastAsia="Times New Roman"/>
          <w:spacing w:val="-13"/>
        </w:rPr>
        <w:t xml:space="preserve"> </w:t>
      </w:r>
      <w:r>
        <w:rPr>
          <w:spacing w:val="-2"/>
        </w:rPr>
        <w:t>公司</w:t>
      </w:r>
      <w:r>
        <w:rPr>
          <w:spacing w:val="-4"/>
        </w:rPr>
        <w:t>可以为这些客户提供基础的健康监测设备，简化功能，控制成本，同时提供灵活</w:t>
      </w:r>
      <w:r>
        <w:rPr>
          <w:spacing w:val="-2"/>
        </w:rPr>
        <w:t>的售后服务和价格方案。</w:t>
      </w:r>
    </w:p>
    <w:p w14:paraId="50BD1090">
      <w:pPr>
        <w:pStyle w:val="15"/>
        <w:numPr>
          <w:ilvl w:val="3"/>
          <w:numId w:val="2"/>
        </w:numPr>
        <w:tabs>
          <w:tab w:val="left" w:pos="1458"/>
        </w:tabs>
        <w:spacing w:before="2" w:after="0" w:line="240" w:lineRule="auto"/>
        <w:ind w:left="1458" w:right="0" w:hanging="600"/>
        <w:jc w:val="left"/>
        <w:rPr>
          <w:rFonts w:hint="eastAsia" w:ascii="宋体" w:eastAsia="宋体"/>
          <w:sz w:val="24"/>
        </w:rPr>
      </w:pPr>
      <w:r>
        <w:rPr>
          <w:rFonts w:hint="eastAsia" w:ascii="宋体" w:eastAsia="宋体"/>
          <w:spacing w:val="-3"/>
          <w:sz w:val="24"/>
        </w:rPr>
        <w:t>心理细分</w:t>
      </w:r>
    </w:p>
    <w:p w14:paraId="642ED7A8">
      <w:pPr>
        <w:pStyle w:val="5"/>
        <w:spacing w:before="158" w:line="364" w:lineRule="auto"/>
        <w:ind w:right="257" w:firstLine="480"/>
      </w:pPr>
      <w:r>
        <w:rPr>
          <w:spacing w:val="-2"/>
        </w:rPr>
        <w:t>技术创新追求者。这一类客户通常对产品的技术性和创新性有较高的需求，</w:t>
      </w:r>
      <w:r>
        <w:rPr>
          <w:spacing w:val="-8"/>
        </w:rPr>
        <w:t>愿意为高端技术支付更高的价格，通常集中在大型养老机构和一线城市的高端家</w:t>
      </w:r>
      <w:r>
        <w:t>庭。</w:t>
      </w:r>
      <w:r>
        <w:rPr>
          <w:rFonts w:ascii="Times New Roman" w:eastAsia="Times New Roman"/>
        </w:rPr>
        <w:t xml:space="preserve">Q </w:t>
      </w:r>
      <w:r>
        <w:t>公司可以通过增加人工智能、大数据分析等创新技术，提供更加个性化的</w:t>
      </w:r>
      <w:r>
        <w:rPr>
          <w:spacing w:val="-2"/>
        </w:rPr>
        <w:t>产品服务，以吸引这一细分市场的客户。</w:t>
      </w:r>
    </w:p>
    <w:p w14:paraId="2F133970">
      <w:pPr>
        <w:pStyle w:val="5"/>
        <w:spacing w:before="3"/>
        <w:ind w:left="858"/>
      </w:pPr>
      <w:r>
        <w:rPr>
          <w:spacing w:val="-5"/>
        </w:rPr>
        <w:t>价格敏感型客户。这些客户更多关注产品的性价比，尤其是在二三线城市及</w:t>
      </w:r>
    </w:p>
    <w:p w14:paraId="75C2849E">
      <w:pPr>
        <w:pStyle w:val="5"/>
        <w:spacing w:before="163"/>
      </w:pPr>
      <w:r>
        <w:rPr>
          <w:spacing w:val="-5"/>
        </w:rPr>
        <w:t>偏远地区的中小型养老院和家庭用户，他们在选择产品时更加注重价格因素，愿</w:t>
      </w:r>
    </w:p>
    <w:p w14:paraId="44498BCE">
      <w:pPr>
        <w:pStyle w:val="5"/>
        <w:spacing w:after="0"/>
        <w:sectPr>
          <w:pgSz w:w="11910" w:h="16840"/>
          <w:pgMar w:top="1380" w:right="1417" w:bottom="1280" w:left="1417" w:header="894" w:footer="1085" w:gutter="0"/>
          <w:cols w:space="720" w:num="1"/>
        </w:sectPr>
      </w:pPr>
    </w:p>
    <w:p w14:paraId="1F669CA5">
      <w:pPr>
        <w:pStyle w:val="5"/>
        <w:spacing w:before="129" w:line="362" w:lineRule="auto"/>
        <w:ind w:right="377"/>
      </w:pPr>
      <w:bookmarkStart w:id="129" w:name="5.2.2 目标市场选择"/>
      <w:bookmarkEnd w:id="129"/>
      <w:r>
        <w:rPr>
          <w:spacing w:val="-4"/>
        </w:rPr>
        <w:t>意选择那些基础功能完备但价格相对较低的产品。</w:t>
      </w:r>
      <w:r>
        <w:rPr>
          <w:rFonts w:ascii="Times New Roman" w:eastAsia="Times New Roman"/>
        </w:rPr>
        <w:t>Q</w:t>
      </w:r>
      <w:r>
        <w:rPr>
          <w:rFonts w:ascii="Times New Roman" w:eastAsia="Times New Roman"/>
          <w:spacing w:val="-15"/>
        </w:rPr>
        <w:t xml:space="preserve"> </w:t>
      </w:r>
      <w:r>
        <w:t>公司可以通过推出基础版产</w:t>
      </w:r>
      <w:r>
        <w:rPr>
          <w:spacing w:val="-2"/>
        </w:rPr>
        <w:t>品或提供灵活的付款方式，吸引这一类客户。</w:t>
      </w:r>
    </w:p>
    <w:p w14:paraId="6869A45E">
      <w:pPr>
        <w:pStyle w:val="5"/>
        <w:spacing w:before="7"/>
        <w:ind w:left="858"/>
      </w:pPr>
      <w:r>
        <w:rPr>
          <w:spacing w:val="-8"/>
        </w:rPr>
        <w:t>社会责任和健康关怀型客户。一些客户更看重产品的社会价值和对老年人生</w:t>
      </w:r>
    </w:p>
    <w:p w14:paraId="4C73FB54">
      <w:pPr>
        <w:pStyle w:val="5"/>
        <w:spacing w:before="159"/>
      </w:pPr>
      <w:r>
        <w:rPr>
          <w:spacing w:val="-16"/>
        </w:rPr>
        <w:t>活质量的提升，尤其是政府机构、非营利和部分社会责任感较强的企业客户。</w:t>
      </w:r>
    </w:p>
    <w:p w14:paraId="32A16B49">
      <w:pPr>
        <w:pStyle w:val="5"/>
        <w:spacing w:before="162" w:line="364" w:lineRule="auto"/>
        <w:ind w:right="257"/>
      </w:pPr>
      <w:r>
        <w:t>这些客户更愿意选择那些能够体现关爱老年人、改善其生活质量的产品。</w:t>
      </w:r>
      <w:r>
        <w:rPr>
          <w:rFonts w:ascii="Times New Roman" w:eastAsia="Times New Roman"/>
        </w:rPr>
        <w:t xml:space="preserve">Q </w:t>
      </w:r>
      <w:r>
        <w:t>公司</w:t>
      </w:r>
      <w:r>
        <w:rPr>
          <w:spacing w:val="-2"/>
        </w:rPr>
        <w:t>可以在品牌传播中加强对社会责任的宣传，并将产品设计与社会价值紧密结合，以吸引这一类客户。</w:t>
      </w:r>
    </w:p>
    <w:p w14:paraId="36686D32">
      <w:pPr>
        <w:pStyle w:val="5"/>
        <w:spacing w:line="364" w:lineRule="auto"/>
        <w:ind w:right="257" w:firstLine="480"/>
      </w:pPr>
      <w:r>
        <w:rPr>
          <w:rFonts w:ascii="Times New Roman" w:eastAsia="Times New Roman"/>
        </w:rPr>
        <w:t xml:space="preserve">Q </w:t>
      </w:r>
      <w:r>
        <w:rPr>
          <w:spacing w:val="-5"/>
        </w:rPr>
        <w:t>公司可以通过以上四个维度进行市场细分，针对不同的细分市场群体推出</w:t>
      </w:r>
      <w:r>
        <w:rPr>
          <w:spacing w:val="-2"/>
        </w:rPr>
        <w:t>定制化的产品和服务，进一步提升产品的市场适应性和客户满意度。通过深入理</w:t>
      </w:r>
      <w:r>
        <w:t>解各个细分市场的需求，</w:t>
      </w:r>
      <w:r>
        <w:rPr>
          <w:rFonts w:ascii="Times New Roman" w:eastAsia="Times New Roman"/>
        </w:rPr>
        <w:t>Q</w:t>
      </w:r>
      <w:r>
        <w:rPr>
          <w:rFonts w:ascii="Times New Roman" w:eastAsia="Times New Roman"/>
          <w:spacing w:val="7"/>
        </w:rPr>
        <w:t xml:space="preserve"> </w:t>
      </w:r>
      <w:r>
        <w:t>公司将能够精准地制定营销策略，提升市场竞争力，</w:t>
      </w:r>
      <w:r>
        <w:rPr>
          <w:spacing w:val="-2"/>
        </w:rPr>
        <w:t>推动智慧养老业务的快速发展。</w:t>
      </w:r>
    </w:p>
    <w:p w14:paraId="1262AD5A">
      <w:pPr>
        <w:pStyle w:val="4"/>
        <w:numPr>
          <w:ilvl w:val="2"/>
          <w:numId w:val="2"/>
        </w:numPr>
        <w:tabs>
          <w:tab w:val="left" w:pos="1006"/>
        </w:tabs>
        <w:spacing w:before="286" w:after="0" w:line="240" w:lineRule="auto"/>
        <w:ind w:left="1006" w:right="0" w:hanging="628"/>
        <w:jc w:val="left"/>
      </w:pPr>
      <w:bookmarkStart w:id="130" w:name="_TOC_250025"/>
      <w:bookmarkEnd w:id="130"/>
      <w:r>
        <w:rPr>
          <w:spacing w:val="-2"/>
        </w:rPr>
        <w:t>目标市场选择</w:t>
      </w:r>
    </w:p>
    <w:p w14:paraId="0C84BCC1">
      <w:pPr>
        <w:pStyle w:val="5"/>
        <w:spacing w:before="314" w:line="364" w:lineRule="auto"/>
        <w:ind w:right="377" w:firstLine="480"/>
        <w:jc w:val="both"/>
      </w:pPr>
      <w:r>
        <w:rPr>
          <w:spacing w:val="-9"/>
        </w:rPr>
        <w:t xml:space="preserve">在对 </w:t>
      </w:r>
      <w:r>
        <w:rPr>
          <w:rFonts w:ascii="Times New Roman" w:eastAsia="Times New Roman"/>
        </w:rPr>
        <w:t>Q</w:t>
      </w:r>
      <w:r>
        <w:rPr>
          <w:rFonts w:ascii="Times New Roman" w:eastAsia="Times New Roman"/>
          <w:spacing w:val="33"/>
        </w:rPr>
        <w:t xml:space="preserve"> </w:t>
      </w:r>
      <w:r>
        <w:t>公司的智慧养老业务进行市场细分之后，需要根据市场的潜力、公</w:t>
      </w:r>
      <w:r>
        <w:rPr>
          <w:spacing w:val="-4"/>
        </w:rPr>
        <w:t>司资源及市场需求等因素，选择一个最具发展潜力的目标市场。经过对不同细分</w:t>
      </w:r>
      <w:r>
        <w:rPr>
          <w:spacing w:val="-2"/>
        </w:rPr>
        <w:t xml:space="preserve">市场的分析，本研究认为中小型养老机构是 </w:t>
      </w:r>
      <w:r>
        <w:rPr>
          <w:rFonts w:ascii="Times New Roman" w:eastAsia="Times New Roman"/>
        </w:rPr>
        <w:t xml:space="preserve">Q </w:t>
      </w:r>
      <w:r>
        <w:t>公司当前最具潜力的目标市场。</w:t>
      </w:r>
    </w:p>
    <w:p w14:paraId="2274FF71">
      <w:pPr>
        <w:pStyle w:val="5"/>
        <w:spacing w:before="152"/>
        <w:ind w:left="0"/>
        <w:rPr>
          <w:sz w:val="20"/>
        </w:rPr>
      </w:pPr>
      <w:bookmarkStart w:id="174" w:name="_GoBack"/>
      <w:bookmarkEnd w:id="174"/>
    </w:p>
    <w:p w14:paraId="504CA2B4">
      <w:pPr>
        <w:spacing w:before="80"/>
        <w:ind w:left="1638" w:right="0" w:firstLine="0"/>
        <w:jc w:val="left"/>
        <w:rPr>
          <w:sz w:val="21"/>
        </w:rPr>
      </w:pPr>
      <w:r>
        <w:rPr>
          <w:spacing w:val="-3"/>
          <w:sz w:val="21"/>
        </w:rPr>
        <w:t>数据来源：中国老龄科学研究中心</w:t>
      </w:r>
    </w:p>
    <w:p w14:paraId="56D41216">
      <w:pPr>
        <w:spacing w:before="211"/>
        <w:ind w:left="199" w:right="201" w:firstLine="0"/>
        <w:jc w:val="center"/>
        <w:rPr>
          <w:sz w:val="20"/>
        </w:rPr>
      </w:pPr>
      <w:r>
        <w:rPr>
          <w:w w:val="105"/>
          <w:sz w:val="20"/>
        </w:rPr>
        <w:t xml:space="preserve">图 </w:t>
      </w:r>
      <w:r>
        <w:rPr>
          <w:rFonts w:ascii="Times New Roman" w:eastAsia="Times New Roman"/>
          <w:b/>
          <w:w w:val="105"/>
          <w:sz w:val="21"/>
        </w:rPr>
        <w:t>5.1</w:t>
      </w:r>
      <w:r>
        <w:rPr>
          <w:rFonts w:ascii="Times New Roman" w:eastAsia="Times New Roman"/>
          <w:b/>
          <w:spacing w:val="49"/>
          <w:w w:val="105"/>
          <w:sz w:val="21"/>
        </w:rPr>
        <w:t xml:space="preserve"> </w:t>
      </w:r>
      <w:r>
        <w:rPr>
          <w:spacing w:val="-17"/>
          <w:w w:val="105"/>
          <w:sz w:val="20"/>
        </w:rPr>
        <w:t xml:space="preserve">截止 </w:t>
      </w:r>
      <w:r>
        <w:rPr>
          <w:rFonts w:ascii="Times New Roman" w:eastAsia="Times New Roman"/>
          <w:b/>
          <w:w w:val="105"/>
          <w:sz w:val="21"/>
        </w:rPr>
        <w:t>2024</w:t>
      </w:r>
      <w:r>
        <w:rPr>
          <w:rFonts w:ascii="Times New Roman" w:eastAsia="Times New Roman"/>
          <w:b/>
          <w:spacing w:val="-4"/>
          <w:w w:val="105"/>
          <w:sz w:val="21"/>
        </w:rPr>
        <w:t xml:space="preserve"> </w:t>
      </w:r>
      <w:r>
        <w:rPr>
          <w:spacing w:val="-1"/>
          <w:w w:val="105"/>
          <w:sz w:val="20"/>
        </w:rPr>
        <w:t>年二季度末全国养老机构及设施分布</w:t>
      </w:r>
    </w:p>
    <w:p w14:paraId="088B3F34">
      <w:pPr>
        <w:pStyle w:val="5"/>
        <w:spacing w:before="158"/>
        <w:ind w:left="0"/>
        <w:rPr>
          <w:sz w:val="20"/>
        </w:rPr>
      </w:pPr>
    </w:p>
    <w:p w14:paraId="1BFE6E3B">
      <w:pPr>
        <w:pStyle w:val="15"/>
        <w:numPr>
          <w:ilvl w:val="3"/>
          <w:numId w:val="2"/>
        </w:numPr>
        <w:tabs>
          <w:tab w:val="left" w:pos="1458"/>
        </w:tabs>
        <w:spacing w:before="0" w:after="0" w:line="240" w:lineRule="auto"/>
        <w:ind w:left="1458" w:right="0" w:hanging="600"/>
        <w:jc w:val="left"/>
        <w:rPr>
          <w:rFonts w:hint="eastAsia" w:ascii="宋体" w:eastAsia="宋体"/>
          <w:sz w:val="24"/>
        </w:rPr>
      </w:pPr>
      <w:r>
        <w:rPr>
          <w:rFonts w:hint="eastAsia" w:ascii="宋体" w:eastAsia="宋体"/>
          <w:spacing w:val="-2"/>
          <w:sz w:val="24"/>
        </w:rPr>
        <w:t>市场需求角度</w:t>
      </w:r>
    </w:p>
    <w:p w14:paraId="4AEAA9B8">
      <w:pPr>
        <w:pStyle w:val="15"/>
        <w:spacing w:after="0" w:line="240" w:lineRule="auto"/>
        <w:jc w:val="left"/>
        <w:rPr>
          <w:rFonts w:hint="eastAsia" w:ascii="宋体" w:eastAsia="宋体"/>
          <w:sz w:val="24"/>
        </w:rPr>
        <w:sectPr>
          <w:pgSz w:w="11910" w:h="16840"/>
          <w:pgMar w:top="1380" w:right="1417" w:bottom="1280" w:left="1417" w:header="894" w:footer="1085" w:gutter="0"/>
          <w:cols w:space="720" w:num="1"/>
        </w:sectPr>
      </w:pPr>
    </w:p>
    <w:p w14:paraId="478AD5AA">
      <w:pPr>
        <w:pStyle w:val="5"/>
        <w:spacing w:before="129" w:line="364" w:lineRule="auto"/>
        <w:ind w:right="257" w:firstLine="480"/>
      </w:pPr>
      <w:r>
        <w:rPr>
          <w:spacing w:val="-10"/>
        </w:rPr>
        <w:t>从市场需求的角度来看，中小型养老机构面临着日益增长的老年人口需求和</w:t>
      </w:r>
      <w:r>
        <w:rPr>
          <w:spacing w:val="-2"/>
        </w:rPr>
        <w:t>服务质量提升的双重压力。人口老龄化的加剧，中小型养老机构在日常运营中面临着健康管理、老年人安全、护理质量等多个挑战。尤其是在智慧养老产品的应用方面这些机构普遍缺乏足够的技术支持和资金投入来进行全面的数字化转型。中小型养老机构在智慧健康监测、紧急呼叫系统、智能床垫等基础设施上的需求不断增加，但由于预算和技术能力的限制，他们通常需要更加经济实用的智能产</w:t>
      </w:r>
      <w:r>
        <w:t>品。因此，</w:t>
      </w:r>
      <w:r>
        <w:rPr>
          <w:rFonts w:ascii="Times New Roman" w:eastAsia="Times New Roman"/>
        </w:rPr>
        <w:t xml:space="preserve">Q </w:t>
      </w:r>
      <w:r>
        <w:t>公司可以通过提供具有性价比优势的智能健康监测设备，满足这一</w:t>
      </w:r>
      <w:r>
        <w:rPr>
          <w:spacing w:val="-2"/>
        </w:rPr>
        <w:t>市场的基本需求，从而获得市场份额。</w:t>
      </w:r>
    </w:p>
    <w:p w14:paraId="49D1F200">
      <w:pPr>
        <w:pStyle w:val="15"/>
        <w:numPr>
          <w:ilvl w:val="3"/>
          <w:numId w:val="2"/>
        </w:numPr>
        <w:tabs>
          <w:tab w:val="left" w:pos="1458"/>
        </w:tabs>
        <w:spacing w:before="5" w:after="0" w:line="240" w:lineRule="auto"/>
        <w:ind w:left="1458" w:right="0" w:hanging="600"/>
        <w:jc w:val="left"/>
        <w:rPr>
          <w:rFonts w:hint="eastAsia" w:ascii="宋体" w:eastAsia="宋体"/>
          <w:sz w:val="24"/>
        </w:rPr>
      </w:pPr>
      <w:r>
        <w:rPr>
          <w:rFonts w:hint="eastAsia" w:ascii="宋体" w:eastAsia="宋体"/>
          <w:spacing w:val="-3"/>
          <w:sz w:val="24"/>
        </w:rPr>
        <w:t>市场潜力</w:t>
      </w:r>
    </w:p>
    <w:p w14:paraId="01D6A046">
      <w:pPr>
        <w:pStyle w:val="5"/>
        <w:spacing w:before="158" w:line="364" w:lineRule="auto"/>
        <w:ind w:right="257" w:firstLine="480"/>
      </w:pPr>
      <w:r>
        <w:rPr>
          <w:spacing w:val="-2"/>
        </w:rPr>
        <w:t>从市场潜力来看，中小型养老机构的市场容量巨大。根据中国老龄产业协会的统计，国内养老机构数量庞大，其中绝大部分为中小型机构，这些机构分布广泛，且需求持续增长。尤其是随着政府对养老产业政策的逐步扶持和市场对老年人服务需求的持续增长，中小型养老机构对智能养老产品的需求将愈加迫切。</w:t>
      </w:r>
      <w:r>
        <w:rPr>
          <w:rFonts w:ascii="Times New Roman" w:eastAsia="Times New Roman"/>
          <w:spacing w:val="-2"/>
        </w:rPr>
        <w:t>Q</w:t>
      </w:r>
      <w:r>
        <w:rPr>
          <w:spacing w:val="-2"/>
        </w:rPr>
        <w:t xml:space="preserve">公司在这一细分市场的机会非常大，因为该市场尚未被高度开发，且大多数中小型机构对高端智能化产品的接受度较高，只是价格成为其主要考虑因素。因此， </w:t>
      </w:r>
      <w:r>
        <w:rPr>
          <w:rFonts w:ascii="Times New Roman" w:eastAsia="Times New Roman"/>
        </w:rPr>
        <w:t xml:space="preserve">Q </w:t>
      </w:r>
      <w:r>
        <w:t>公司可以通过定制化的解决方案、灵活的价格体系以及优质的服务，快速进入</w:t>
      </w:r>
      <w:r>
        <w:rPr>
          <w:spacing w:val="-2"/>
        </w:rPr>
        <w:t>这一市场并建立竞争优势。</w:t>
      </w:r>
    </w:p>
    <w:p w14:paraId="6CD04485">
      <w:pPr>
        <w:pStyle w:val="15"/>
        <w:numPr>
          <w:ilvl w:val="3"/>
          <w:numId w:val="2"/>
        </w:numPr>
        <w:tabs>
          <w:tab w:val="left" w:pos="1458"/>
        </w:tabs>
        <w:spacing w:before="5" w:after="0" w:line="240" w:lineRule="auto"/>
        <w:ind w:left="1458" w:right="0" w:hanging="600"/>
        <w:jc w:val="left"/>
        <w:rPr>
          <w:rFonts w:hint="eastAsia" w:ascii="宋体" w:eastAsia="宋体"/>
          <w:sz w:val="24"/>
        </w:rPr>
      </w:pPr>
      <w:r>
        <w:rPr>
          <w:rFonts w:hint="eastAsia" w:ascii="宋体" w:eastAsia="宋体"/>
          <w:spacing w:val="-1"/>
          <w:sz w:val="24"/>
        </w:rPr>
        <w:t>资金投入和服务支持角度</w:t>
      </w:r>
    </w:p>
    <w:p w14:paraId="6584CF2D">
      <w:pPr>
        <w:pStyle w:val="5"/>
        <w:spacing w:before="163" w:line="364" w:lineRule="auto"/>
        <w:ind w:right="377" w:firstLine="480"/>
        <w:jc w:val="both"/>
      </w:pPr>
      <w:r>
        <w:rPr>
          <w:spacing w:val="-2"/>
        </w:rPr>
        <w:t xml:space="preserve">资金投入和服务支持的可行性使得中小型养老机构成为 </w:t>
      </w:r>
      <w:r>
        <w:rPr>
          <w:rFonts w:ascii="Times New Roman" w:eastAsia="Times New Roman"/>
        </w:rPr>
        <w:t>Q</w:t>
      </w:r>
      <w:r>
        <w:rPr>
          <w:rFonts w:ascii="Times New Roman" w:eastAsia="Times New Roman"/>
          <w:spacing w:val="33"/>
        </w:rPr>
        <w:t xml:space="preserve"> </w:t>
      </w:r>
      <w:r>
        <w:t>公司更适合的目</w:t>
      </w:r>
      <w:r>
        <w:rPr>
          <w:spacing w:val="-4"/>
        </w:rPr>
        <w:t>标市场。与大型养老机构相比，中小型机构对整体系统集成的需求较为简单，他</w:t>
      </w:r>
      <w:r>
        <w:rPr>
          <w:spacing w:val="-2"/>
        </w:rPr>
        <w:t>们通常只需要基础的健康监测、设备稳定性以及易操作性等功能。</w:t>
      </w:r>
      <w:r>
        <w:rPr>
          <w:rFonts w:ascii="Times New Roman" w:eastAsia="Times New Roman"/>
          <w:spacing w:val="-2"/>
        </w:rPr>
        <w:t>Q</w:t>
      </w:r>
      <w:r>
        <w:rPr>
          <w:rFonts w:ascii="Times New Roman" w:eastAsia="Times New Roman"/>
          <w:spacing w:val="-13"/>
        </w:rPr>
        <w:t xml:space="preserve"> </w:t>
      </w:r>
      <w:r>
        <w:rPr>
          <w:spacing w:val="-2"/>
        </w:rPr>
        <w:t>公司可以根</w:t>
      </w:r>
      <w:r>
        <w:rPr>
          <w:spacing w:val="-4"/>
        </w:rPr>
        <w:t>据这一需求定制较为简化的产品方案，并通过降低研发和生产成本，实现具有较</w:t>
      </w:r>
      <w:r>
        <w:rPr>
          <w:spacing w:val="-2"/>
        </w:rPr>
        <w:t>高性价比的产品。中小型养老机构通常没有强大的技术团队和维护能力，</w:t>
      </w:r>
      <w:r>
        <w:rPr>
          <w:rFonts w:ascii="Times New Roman" w:eastAsia="Times New Roman"/>
          <w:spacing w:val="-2"/>
        </w:rPr>
        <w:t>Q</w:t>
      </w:r>
      <w:r>
        <w:rPr>
          <w:rFonts w:ascii="Times New Roman" w:eastAsia="Times New Roman"/>
          <w:spacing w:val="-13"/>
        </w:rPr>
        <w:t xml:space="preserve"> </w:t>
      </w:r>
      <w:r>
        <w:rPr>
          <w:spacing w:val="-2"/>
        </w:rPr>
        <w:t>公司</w:t>
      </w:r>
      <w:r>
        <w:rPr>
          <w:spacing w:val="-7"/>
        </w:rPr>
        <w:t>能够通过提供完善的技术支持和售后服务，帮助这些机构顺利导入和使用智慧养</w:t>
      </w:r>
      <w:r>
        <w:rPr>
          <w:spacing w:val="-4"/>
        </w:rPr>
        <w:t>老产品，增强客户粘性。售后服务的响应速度和技术支持是中小型机构关注的重</w:t>
      </w:r>
      <w:r>
        <w:rPr>
          <w:spacing w:val="-2"/>
        </w:rPr>
        <w:t>点，</w:t>
      </w:r>
      <w:r>
        <w:rPr>
          <w:rFonts w:ascii="Times New Roman" w:eastAsia="Times New Roman"/>
          <w:spacing w:val="-2"/>
        </w:rPr>
        <w:t>Q</w:t>
      </w:r>
      <w:r>
        <w:rPr>
          <w:rFonts w:ascii="Times New Roman" w:eastAsia="Times New Roman"/>
          <w:spacing w:val="-13"/>
        </w:rPr>
        <w:t xml:space="preserve"> </w:t>
      </w:r>
      <w:r>
        <w:rPr>
          <w:spacing w:val="-2"/>
        </w:rPr>
        <w:t>公司可以通过专业的售后团队和高效的服务流程提升客户满意度，进一步巩固其市场地位。竞争分析也支持选择中小型养老机构作为目标市场。</w:t>
      </w:r>
    </w:p>
    <w:p w14:paraId="362C96E9">
      <w:pPr>
        <w:pStyle w:val="15"/>
        <w:numPr>
          <w:ilvl w:val="3"/>
          <w:numId w:val="2"/>
        </w:numPr>
        <w:tabs>
          <w:tab w:val="left" w:pos="1458"/>
        </w:tabs>
        <w:spacing w:before="3" w:after="0" w:line="240" w:lineRule="auto"/>
        <w:ind w:left="1458" w:right="0" w:hanging="600"/>
        <w:jc w:val="left"/>
        <w:rPr>
          <w:rFonts w:hint="eastAsia" w:ascii="宋体" w:eastAsia="宋体"/>
          <w:sz w:val="24"/>
        </w:rPr>
      </w:pPr>
      <w:r>
        <w:rPr>
          <w:rFonts w:hint="eastAsia" w:ascii="宋体" w:eastAsia="宋体"/>
          <w:spacing w:val="-2"/>
          <w:sz w:val="24"/>
        </w:rPr>
        <w:t>市场竞争角度</w:t>
      </w:r>
    </w:p>
    <w:p w14:paraId="45149367">
      <w:pPr>
        <w:pStyle w:val="15"/>
        <w:spacing w:after="0" w:line="240" w:lineRule="auto"/>
        <w:jc w:val="left"/>
        <w:rPr>
          <w:rFonts w:hint="eastAsia" w:ascii="宋体" w:eastAsia="宋体"/>
          <w:sz w:val="24"/>
        </w:rPr>
        <w:sectPr>
          <w:pgSz w:w="11910" w:h="16840"/>
          <w:pgMar w:top="1380" w:right="1417" w:bottom="1280" w:left="1417" w:header="894" w:footer="1085" w:gutter="0"/>
          <w:cols w:space="720" w:num="1"/>
        </w:sectPr>
      </w:pPr>
    </w:p>
    <w:p w14:paraId="4951C4A4">
      <w:pPr>
        <w:pStyle w:val="5"/>
        <w:spacing w:before="129" w:line="364" w:lineRule="auto"/>
        <w:ind w:right="377" w:firstLine="480"/>
        <w:jc w:val="both"/>
      </w:pPr>
      <w:bookmarkStart w:id="131" w:name="5.2.3 市场定位"/>
      <w:bookmarkEnd w:id="131"/>
      <w:bookmarkStart w:id="132" w:name="5.3 营销策略优化设计"/>
      <w:bookmarkEnd w:id="132"/>
      <w:r>
        <w:rPr>
          <w:spacing w:val="-6"/>
        </w:rPr>
        <w:t>许多大型养老机构已实现一定程度的数字化和智能化，市场竞争相对较为激</w:t>
      </w:r>
      <w:r>
        <w:rPr>
          <w:spacing w:val="-4"/>
        </w:rPr>
        <w:t>烈，且主要集中在高端产品和解决方案上。而中小型养老机构则在产品选择上相</w:t>
      </w:r>
      <w:r>
        <w:rPr>
          <w:spacing w:val="-2"/>
        </w:rPr>
        <w:t>对较为谨慎，市场上针对这一细分市场的竞争者相对较少。</w:t>
      </w:r>
      <w:r>
        <w:rPr>
          <w:rFonts w:ascii="Times New Roman" w:eastAsia="Times New Roman"/>
          <w:spacing w:val="-2"/>
        </w:rPr>
        <w:t>Q</w:t>
      </w:r>
      <w:r>
        <w:rPr>
          <w:rFonts w:ascii="Times New Roman" w:eastAsia="Times New Roman"/>
          <w:spacing w:val="-13"/>
        </w:rPr>
        <w:t xml:space="preserve"> </w:t>
      </w:r>
      <w:r>
        <w:rPr>
          <w:spacing w:val="-2"/>
        </w:rPr>
        <w:t>公司如果能够通过</w:t>
      </w:r>
      <w:r>
        <w:rPr>
          <w:spacing w:val="-4"/>
        </w:rPr>
        <w:t>产品定制化、差异化竞争以及灵活的定价策略，迅速抢占这一市场的份额，将能</w:t>
      </w:r>
      <w:r>
        <w:rPr>
          <w:spacing w:val="-2"/>
        </w:rPr>
        <w:t>够在未来占据有利位置，逐步扩大市场份额。</w:t>
      </w:r>
    </w:p>
    <w:p w14:paraId="3E665392">
      <w:pPr>
        <w:pStyle w:val="5"/>
        <w:spacing w:before="1" w:line="364" w:lineRule="auto"/>
        <w:ind w:right="257" w:firstLine="480"/>
        <w:jc w:val="both"/>
      </w:pPr>
      <w:r>
        <w:rPr>
          <w:spacing w:val="-2"/>
        </w:rPr>
        <w:t xml:space="preserve">基于市场需求、潜力、资金投入的可行性以及竞争分析，中小型养老机构是 </w:t>
      </w:r>
      <w:r>
        <w:rPr>
          <w:rFonts w:ascii="Times New Roman" w:eastAsia="Times New Roman"/>
        </w:rPr>
        <w:t xml:space="preserve">Q </w:t>
      </w:r>
      <w:r>
        <w:t xml:space="preserve">公司智慧养老业务的最佳目标市场。在这一市场中 </w:t>
      </w:r>
      <w:r>
        <w:rPr>
          <w:rFonts w:ascii="Times New Roman" w:eastAsia="Times New Roman"/>
        </w:rPr>
        <w:t xml:space="preserve">Q </w:t>
      </w:r>
      <w:r>
        <w:t>公司能够通过提供具有</w:t>
      </w:r>
      <w:r>
        <w:rPr>
          <w:spacing w:val="-2"/>
        </w:rPr>
        <w:t>性价比优势的智能产品和定制化解决方案，结合完善的技术支持和售后服务，迅速建立市场影响力，获得更多的客户群体，从而推动智慧养老业务的快速发展。</w:t>
      </w:r>
    </w:p>
    <w:p w14:paraId="034A8D2F">
      <w:pPr>
        <w:pStyle w:val="4"/>
        <w:numPr>
          <w:ilvl w:val="2"/>
          <w:numId w:val="2"/>
        </w:numPr>
        <w:tabs>
          <w:tab w:val="left" w:pos="1006"/>
        </w:tabs>
        <w:spacing w:before="286" w:after="0" w:line="240" w:lineRule="auto"/>
        <w:ind w:left="1006" w:right="0" w:hanging="628"/>
        <w:jc w:val="left"/>
      </w:pPr>
      <w:bookmarkStart w:id="133" w:name="_TOC_250024"/>
      <w:bookmarkEnd w:id="133"/>
      <w:r>
        <w:rPr>
          <w:spacing w:val="-3"/>
        </w:rPr>
        <w:t>市场定位</w:t>
      </w:r>
    </w:p>
    <w:p w14:paraId="2002CE15">
      <w:pPr>
        <w:pStyle w:val="5"/>
        <w:spacing w:before="314" w:line="364" w:lineRule="auto"/>
        <w:ind w:right="257" w:firstLine="480"/>
        <w:jc w:val="both"/>
      </w:pPr>
      <w:r>
        <w:t>在确定主要目标市场为中小型养老机构后，</w:t>
      </w:r>
      <w:r>
        <w:rPr>
          <w:rFonts w:ascii="Times New Roman" w:eastAsia="Times New Roman"/>
        </w:rPr>
        <w:t xml:space="preserve">Q </w:t>
      </w:r>
      <w:r>
        <w:t>公司的市场定位应专注于高性</w:t>
      </w:r>
      <w:r>
        <w:rPr>
          <w:spacing w:val="-2"/>
        </w:rPr>
        <w:t>价比的智能化养老解决方案，旨在为这些机构提供简单、易用且经济实惠的智慧养老产品，以满足其基本的健康监测和安全保障需求同时避免过高的投入成本。</w:t>
      </w:r>
    </w:p>
    <w:p w14:paraId="37BDFED8">
      <w:pPr>
        <w:pStyle w:val="5"/>
        <w:spacing w:line="364" w:lineRule="auto"/>
        <w:ind w:right="257" w:firstLine="480"/>
      </w:pPr>
      <w:r>
        <w:t xml:space="preserve">在市场定位中 </w:t>
      </w:r>
      <w:r>
        <w:rPr>
          <w:rFonts w:ascii="Times New Roman" w:hAnsi="Times New Roman" w:eastAsia="Times New Roman"/>
        </w:rPr>
        <w:t>Q</w:t>
      </w:r>
      <w:r>
        <w:rPr>
          <w:rFonts w:ascii="Times New Roman" w:hAnsi="Times New Roman" w:eastAsia="Times New Roman"/>
          <w:spacing w:val="40"/>
        </w:rPr>
        <w:t xml:space="preserve"> </w:t>
      </w:r>
      <w:r>
        <w:t>公司应强调其产品的易用性、稳定性和成本效益。许多中</w:t>
      </w:r>
      <w:r>
        <w:rPr>
          <w:spacing w:val="-2"/>
        </w:rPr>
        <w:t>小型养老机构通常缺乏技术人员支持，且预算有限，因此对产品的操作简便性、</w:t>
      </w:r>
      <w:r>
        <w:t>系统集成性以及技术支持的需求较高；</w:t>
      </w:r>
      <w:r>
        <w:rPr>
          <w:rFonts w:ascii="Times New Roman" w:hAnsi="Times New Roman" w:eastAsia="Times New Roman"/>
        </w:rPr>
        <w:t xml:space="preserve">Q </w:t>
      </w:r>
      <w:r>
        <w:t>公司可以通过简化操作界面和减少技术复杂性，确保设备的使用不依赖于专业技能；</w:t>
      </w:r>
      <w:r>
        <w:rPr>
          <w:rFonts w:ascii="Times New Roman" w:hAnsi="Times New Roman" w:eastAsia="Times New Roman"/>
        </w:rPr>
        <w:t xml:space="preserve">Q </w:t>
      </w:r>
      <w:r>
        <w:t>公司应当注重售后服务，提供及</w:t>
      </w:r>
      <w:r>
        <w:rPr>
          <w:spacing w:val="-2"/>
        </w:rPr>
        <w:t>时、专业的技术支持，帮助中小型养老机构解决在使用过程中遇到的任何问题，</w:t>
      </w:r>
      <w:r>
        <w:t>从而增强客户的信任感和忠诚度；</w:t>
      </w:r>
      <w:r>
        <w:rPr>
          <w:rFonts w:ascii="Times New Roman" w:hAnsi="Times New Roman" w:eastAsia="Times New Roman"/>
        </w:rPr>
        <w:t>Q</w:t>
      </w:r>
      <w:r>
        <w:rPr>
          <w:rFonts w:ascii="Times New Roman" w:hAnsi="Times New Roman" w:eastAsia="Times New Roman"/>
          <w:spacing w:val="80"/>
        </w:rPr>
        <w:t xml:space="preserve"> </w:t>
      </w:r>
      <w:r>
        <w:t>公司的品牌定位应侧重于“智慧养老普及化”，不同于其他主要面向高端市场的竞争对手，</w:t>
      </w:r>
      <w:r>
        <w:rPr>
          <w:rFonts w:ascii="Times New Roman" w:hAnsi="Times New Roman" w:eastAsia="Times New Roman"/>
        </w:rPr>
        <w:t xml:space="preserve">Q </w:t>
      </w:r>
      <w:r>
        <w:t>公司的核心竞争力在于其具备较高性价比的产品组合和全方位的售后服务。通过这一市场定位，</w:t>
      </w:r>
      <w:r>
        <w:rPr>
          <w:rFonts w:ascii="Times New Roman" w:hAnsi="Times New Roman" w:eastAsia="Times New Roman"/>
        </w:rPr>
        <w:t xml:space="preserve">Q </w:t>
      </w:r>
      <w:r>
        <w:t>公司能够</w:t>
      </w:r>
      <w:r>
        <w:rPr>
          <w:spacing w:val="-6"/>
        </w:rPr>
        <w:t>在中小型养老机构这一快速增长的市场中建立自己的品牌优势，并通过产品创新</w:t>
      </w:r>
      <w:r>
        <w:rPr>
          <w:spacing w:val="-2"/>
        </w:rPr>
        <w:t>和服务优化，不断提高市场占有率。</w:t>
      </w:r>
    </w:p>
    <w:p w14:paraId="5FFABFEF">
      <w:pPr>
        <w:pStyle w:val="3"/>
        <w:numPr>
          <w:ilvl w:val="1"/>
          <w:numId w:val="2"/>
        </w:numPr>
        <w:tabs>
          <w:tab w:val="left" w:pos="828"/>
        </w:tabs>
        <w:spacing w:before="268" w:after="0" w:line="240" w:lineRule="auto"/>
        <w:ind w:left="828" w:right="0" w:hanging="450"/>
        <w:jc w:val="left"/>
      </w:pPr>
      <w:bookmarkStart w:id="134" w:name="_TOC_250023"/>
      <w:bookmarkEnd w:id="134"/>
      <w:r>
        <w:rPr>
          <w:spacing w:val="-2"/>
        </w:rPr>
        <w:t>营销策略优化设计</w:t>
      </w:r>
    </w:p>
    <w:p w14:paraId="53555E02">
      <w:pPr>
        <w:pStyle w:val="5"/>
        <w:spacing w:before="299" w:line="364" w:lineRule="auto"/>
        <w:ind w:right="377" w:firstLine="480"/>
        <w:jc w:val="both"/>
      </w:pPr>
      <w:r>
        <w:rPr>
          <w:spacing w:val="-4"/>
        </w:rPr>
        <w:t>依据市场细分理论、目标市场选择模型以及市场定位策略，精确识别并划分</w:t>
      </w:r>
      <w:r>
        <w:rPr>
          <w:spacing w:val="-2"/>
        </w:rPr>
        <w:t xml:space="preserve">出具有显著异质性的细分市场。基于上述 </w:t>
      </w:r>
      <w:r>
        <w:rPr>
          <w:rFonts w:ascii="Times New Roman" w:eastAsia="Times New Roman"/>
        </w:rPr>
        <w:t>STP</w:t>
      </w:r>
      <w:r>
        <w:rPr>
          <w:rFonts w:ascii="Times New Roman" w:eastAsia="Times New Roman"/>
          <w:spacing w:val="33"/>
        </w:rPr>
        <w:t xml:space="preserve"> </w:t>
      </w:r>
      <w:r>
        <w:t>分析结果以及前文营销策略问题</w:t>
      </w:r>
      <w:r>
        <w:rPr>
          <w:spacing w:val="-5"/>
        </w:rPr>
        <w:t>的原因，深入探究如何制定契合市场定位、精准满足目标客户需求且具备高度可</w:t>
      </w:r>
    </w:p>
    <w:p w14:paraId="6E7C7349">
      <w:pPr>
        <w:pStyle w:val="5"/>
        <w:spacing w:after="0" w:line="364" w:lineRule="auto"/>
        <w:jc w:val="both"/>
        <w:sectPr>
          <w:pgSz w:w="11910" w:h="16840"/>
          <w:pgMar w:top="1380" w:right="1417" w:bottom="1280" w:left="1417" w:header="894" w:footer="1085" w:gutter="0"/>
          <w:cols w:space="720" w:num="1"/>
        </w:sectPr>
      </w:pPr>
    </w:p>
    <w:p w14:paraId="47FE30C6">
      <w:pPr>
        <w:pStyle w:val="5"/>
        <w:spacing w:before="129" w:line="362" w:lineRule="auto"/>
        <w:ind w:right="377"/>
      </w:pPr>
      <w:bookmarkStart w:id="135" w:name="5.3.1 创新定制产品,满足用户需求"/>
      <w:bookmarkEnd w:id="135"/>
      <w:r>
        <w:rPr>
          <w:spacing w:val="-4"/>
        </w:rPr>
        <w:t>行性的营销策略、产品策略、价格策略等，对于企业在复杂多变的市场环境中实</w:t>
      </w:r>
      <w:r>
        <w:rPr>
          <w:spacing w:val="-2"/>
        </w:rPr>
        <w:t>现可持续发展具有重要的理论与实践意义。</w:t>
      </w:r>
    </w:p>
    <w:p w14:paraId="148060A2">
      <w:pPr>
        <w:pStyle w:val="4"/>
        <w:numPr>
          <w:ilvl w:val="2"/>
          <w:numId w:val="2"/>
        </w:numPr>
        <w:tabs>
          <w:tab w:val="left" w:pos="1006"/>
        </w:tabs>
        <w:spacing w:before="292" w:after="0" w:line="240" w:lineRule="auto"/>
        <w:ind w:left="1006" w:right="0" w:hanging="628"/>
        <w:jc w:val="left"/>
      </w:pPr>
      <w:bookmarkStart w:id="136" w:name="_TOC_250022"/>
      <w:bookmarkEnd w:id="136"/>
      <w:r>
        <w:rPr>
          <w:spacing w:val="-1"/>
        </w:rPr>
        <w:t>创新定制产品，满足用户需求</w:t>
      </w:r>
    </w:p>
    <w:p w14:paraId="1DCAC41B">
      <w:pPr>
        <w:pStyle w:val="5"/>
        <w:spacing w:before="309" w:line="364" w:lineRule="auto"/>
        <w:ind w:right="377" w:firstLine="480"/>
        <w:jc w:val="both"/>
      </w:pPr>
      <w:r>
        <w:rPr>
          <w:spacing w:val="-1"/>
        </w:rPr>
        <w:t xml:space="preserve">在智慧养老行业，客户需求的多样性使得“定制化产品”成为吸引 </w:t>
      </w:r>
      <w:r>
        <w:rPr>
          <w:rFonts w:ascii="Times New Roman" w:hAnsi="Times New Roman" w:eastAsia="Times New Roman"/>
        </w:rPr>
        <w:t>B2B</w:t>
      </w:r>
      <w:r>
        <w:rPr>
          <w:rFonts w:ascii="Times New Roman" w:hAnsi="Times New Roman" w:eastAsia="Times New Roman"/>
          <w:spacing w:val="10"/>
        </w:rPr>
        <w:t xml:space="preserve"> </w:t>
      </w:r>
      <w:r>
        <w:t>市</w:t>
      </w:r>
      <w:r>
        <w:rPr>
          <w:spacing w:val="-2"/>
        </w:rPr>
        <w:t>场、尤其是中小型养老机构的关键策略。</w:t>
      </w:r>
      <w:r>
        <w:rPr>
          <w:rFonts w:ascii="Times New Roman" w:hAnsi="Times New Roman" w:eastAsia="Times New Roman"/>
          <w:spacing w:val="-2"/>
        </w:rPr>
        <w:t>Q</w:t>
      </w:r>
      <w:r>
        <w:rPr>
          <w:rFonts w:ascii="Times New Roman" w:hAnsi="Times New Roman" w:eastAsia="Times New Roman"/>
          <w:spacing w:val="-13"/>
        </w:rPr>
        <w:t xml:space="preserve"> </w:t>
      </w:r>
      <w:r>
        <w:rPr>
          <w:spacing w:val="-2"/>
        </w:rPr>
        <w:t>公司可以通过创新定制产品来满足不</w:t>
      </w:r>
      <w:r>
        <w:rPr>
          <w:spacing w:val="-4"/>
        </w:rPr>
        <w:t>同养老机构在健康监测、安全保障、运营管理等方面的具体需求，从而提升产品的市场适应性和客户满意度。具体而言，定制化产品的设计应从以下几个方面进</w:t>
      </w:r>
      <w:r>
        <w:rPr>
          <w:spacing w:val="-2"/>
        </w:rPr>
        <w:t>行优化和创新。</w:t>
      </w:r>
    </w:p>
    <w:p w14:paraId="2FAC115B">
      <w:pPr>
        <w:tabs>
          <w:tab w:val="left" w:pos="744"/>
        </w:tabs>
        <w:spacing w:before="266"/>
        <w:ind w:left="0" w:right="2340" w:firstLine="0"/>
        <w:jc w:val="right"/>
        <w:rPr>
          <w:sz w:val="20"/>
        </w:rPr>
      </w:pPr>
      <w:r>
        <w:rPr>
          <w:w w:val="105"/>
          <w:sz w:val="20"/>
        </w:rPr>
        <w:t>表</w:t>
      </w:r>
      <w:r>
        <w:rPr>
          <w:spacing w:val="-49"/>
          <w:w w:val="105"/>
          <w:sz w:val="20"/>
        </w:rPr>
        <w:t xml:space="preserve"> </w:t>
      </w:r>
      <w:r>
        <w:rPr>
          <w:rFonts w:ascii="Times New Roman" w:eastAsia="Times New Roman"/>
          <w:b/>
          <w:spacing w:val="-5"/>
          <w:w w:val="105"/>
          <w:sz w:val="21"/>
        </w:rPr>
        <w:t>5.2</w:t>
      </w:r>
      <w:r>
        <w:rPr>
          <w:rFonts w:ascii="Times New Roman" w:eastAsia="Times New Roman"/>
          <w:b/>
          <w:sz w:val="21"/>
        </w:rPr>
        <w:tab/>
      </w:r>
      <w:r>
        <w:rPr>
          <w:rFonts w:ascii="Times New Roman" w:eastAsia="Times New Roman"/>
          <w:b/>
          <w:w w:val="105"/>
          <w:sz w:val="21"/>
        </w:rPr>
        <w:t>Q</w:t>
      </w:r>
      <w:r>
        <w:rPr>
          <w:rFonts w:ascii="Times New Roman" w:eastAsia="Times New Roman"/>
          <w:b/>
          <w:spacing w:val="19"/>
          <w:w w:val="105"/>
          <w:sz w:val="21"/>
        </w:rPr>
        <w:t xml:space="preserve"> </w:t>
      </w:r>
      <w:r>
        <w:rPr>
          <w:w w:val="105"/>
          <w:sz w:val="20"/>
        </w:rPr>
        <w:t>公司智慧养老业务产品策略优化措</w:t>
      </w:r>
      <w:r>
        <w:rPr>
          <w:spacing w:val="-10"/>
          <w:w w:val="105"/>
          <w:sz w:val="20"/>
        </w:rPr>
        <w:t>施</w:t>
      </w:r>
    </w:p>
    <w:p w14:paraId="069C35EF">
      <w:pPr>
        <w:pStyle w:val="5"/>
        <w:spacing w:before="10"/>
        <w:ind w:left="0"/>
        <w:rPr>
          <w:sz w:val="18"/>
        </w:rPr>
      </w:pPr>
      <w:r>
        <w:rPr>
          <w:sz w:val="18"/>
        </w:rPr>
        <mc:AlternateContent>
          <mc:Choice Requires="wps">
            <w:drawing>
              <wp:anchor distT="0" distB="0" distL="0" distR="0" simplePos="0" relativeHeight="251701248" behindDoc="1" locked="0" layoutInCell="1" allowOverlap="1">
                <wp:simplePos x="0" y="0"/>
                <wp:positionH relativeFrom="page">
                  <wp:posOffset>1139825</wp:posOffset>
                </wp:positionH>
                <wp:positionV relativeFrom="paragraph">
                  <wp:posOffset>168275</wp:posOffset>
                </wp:positionV>
                <wp:extent cx="5279390" cy="18415"/>
                <wp:effectExtent l="0" t="0" r="0" b="0"/>
                <wp:wrapTopAndBottom/>
                <wp:docPr id="144" name="Graphic 144"/>
                <wp:cNvGraphicFramePr/>
                <a:graphic xmlns:a="http://schemas.openxmlformats.org/drawingml/2006/main">
                  <a:graphicData uri="http://schemas.microsoft.com/office/word/2010/wordprocessingShape">
                    <wps:wsp>
                      <wps:cNvSpPr/>
                      <wps:spPr>
                        <a:xfrm>
                          <a:off x="0" y="0"/>
                          <a:ext cx="5279390" cy="18415"/>
                        </a:xfrm>
                        <a:custGeom>
                          <a:avLst/>
                          <a:gdLst/>
                          <a:ahLst/>
                          <a:cxnLst/>
                          <a:rect l="l" t="t" r="r" b="b"/>
                          <a:pathLst>
                            <a:path w="5279390" h="18415">
                              <a:moveTo>
                                <a:pt x="5279136" y="0"/>
                              </a:moveTo>
                              <a:lnTo>
                                <a:pt x="5279136" y="0"/>
                              </a:lnTo>
                              <a:lnTo>
                                <a:pt x="0" y="0"/>
                              </a:lnTo>
                              <a:lnTo>
                                <a:pt x="0" y="18288"/>
                              </a:lnTo>
                              <a:lnTo>
                                <a:pt x="5279136" y="18288"/>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144" o:spid="_x0000_s1026" o:spt="100" style="position:absolute;left:0pt;margin-left:89.75pt;margin-top:13.25pt;height:1.45pt;width:415.7pt;mso-position-horizontal-relative:page;mso-wrap-distance-bottom:0pt;mso-wrap-distance-top:0pt;z-index:-251615232;mso-width-relative:page;mso-height-relative:page;" fillcolor="#000000" filled="t" stroked="f" coordsize="5279390,18415" o:gfxdata="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muFzZAAAACgEAAA8AAAAAAAAAAQAgAAAAIgAAAGRycy9kb3ducmV2LnhtbFBLAQIU&#10;ABQAAAAIAIdO4kCRn6zxKwIAAA4FAAAOAAAAAAAAAAEAIAAAACgBAABkcnMvZTJvRG9jLnhtbFBL&#10;BQYAAAAABgAGAFkBAADFBQAAAAA=&#10;" path="m5279136,0l5279136,0,0,0,0,18288,5279136,18288,5279136,0xe">
                <v:fill on="t" focussize="0,0"/>
                <v:stroke on="f"/>
                <v:imagedata o:title=""/>
                <o:lock v:ext="edit" aspectratio="f"/>
                <v:textbox inset="0mm,0mm,0mm,0mm"/>
                <w10:wrap type="topAndBottom"/>
              </v:shape>
            </w:pict>
          </mc:Fallback>
        </mc:AlternateContent>
      </w:r>
    </w:p>
    <w:p w14:paraId="157A2934">
      <w:pPr>
        <w:tabs>
          <w:tab w:val="left" w:pos="1282"/>
          <w:tab w:val="left" w:pos="4799"/>
        </w:tabs>
        <w:spacing w:before="44" w:after="47"/>
        <w:ind w:left="0" w:right="2409" w:firstLine="0"/>
        <w:jc w:val="right"/>
        <w:rPr>
          <w:sz w:val="21"/>
        </w:rPr>
      </w:pPr>
      <w:r>
        <w:rPr>
          <w:spacing w:val="-2"/>
          <w:sz w:val="21"/>
        </w:rPr>
        <w:t>方</w:t>
      </w:r>
      <w:r>
        <w:rPr>
          <w:spacing w:val="-10"/>
          <w:sz w:val="21"/>
        </w:rPr>
        <w:t>案</w:t>
      </w:r>
      <w:r>
        <w:rPr>
          <w:sz w:val="21"/>
        </w:rPr>
        <w:tab/>
      </w:r>
      <w:r>
        <w:rPr>
          <w:spacing w:val="-2"/>
          <w:sz w:val="21"/>
        </w:rPr>
        <w:t>针对目标类</w:t>
      </w:r>
      <w:r>
        <w:rPr>
          <w:spacing w:val="-10"/>
          <w:sz w:val="21"/>
        </w:rPr>
        <w:t>型</w:t>
      </w:r>
      <w:r>
        <w:rPr>
          <w:sz w:val="21"/>
        </w:rPr>
        <w:tab/>
      </w:r>
      <w:r>
        <w:rPr>
          <w:spacing w:val="-2"/>
          <w:sz w:val="21"/>
        </w:rPr>
        <w:t>具体措</w:t>
      </w:r>
      <w:r>
        <w:rPr>
          <w:spacing w:val="-10"/>
          <w:sz w:val="21"/>
        </w:rPr>
        <w:t>施</w:t>
      </w:r>
    </w:p>
    <w:p w14:paraId="02C202B7">
      <w:pPr>
        <w:pStyle w:val="5"/>
        <w:spacing w:line="20" w:lineRule="exact"/>
        <w:rPr>
          <w:sz w:val="2"/>
        </w:rPr>
      </w:pPr>
      <w:r>
        <w:rPr>
          <w:sz w:val="2"/>
        </w:rPr>
        <mc:AlternateContent>
          <mc:Choice Requires="wpg">
            <w:drawing>
              <wp:inline distT="0" distB="0" distL="0" distR="0">
                <wp:extent cx="5279390" cy="6350"/>
                <wp:effectExtent l="0" t="0" r="0" b="0"/>
                <wp:docPr id="145" name="Group 145"/>
                <wp:cNvGraphicFramePr/>
                <a:graphic xmlns:a="http://schemas.openxmlformats.org/drawingml/2006/main">
                  <a:graphicData uri="http://schemas.microsoft.com/office/word/2010/wordprocessingGroup">
                    <wpg:wgp>
                      <wpg:cNvGrpSpPr/>
                      <wpg:grpSpPr>
                        <a:xfrm>
                          <a:off x="0" y="0"/>
                          <a:ext cx="5279390" cy="6350"/>
                          <a:chOff x="0" y="0"/>
                          <a:chExt cx="5279390" cy="6350"/>
                        </a:xfrm>
                      </wpg:grpSpPr>
                      <wps:wsp>
                        <wps:cNvPr id="146" name="Graphic 146"/>
                        <wps:cNvSpPr/>
                        <wps:spPr>
                          <a:xfrm>
                            <a:off x="0" y="0"/>
                            <a:ext cx="5279390" cy="6350"/>
                          </a:xfrm>
                          <a:custGeom>
                            <a:avLst/>
                            <a:gdLst/>
                            <a:ahLst/>
                            <a:cxnLst/>
                            <a:rect l="l" t="t" r="r" b="b"/>
                            <a:pathLst>
                              <a:path w="5279390" h="6350">
                                <a:moveTo>
                                  <a:pt x="5279136" y="0"/>
                                </a:moveTo>
                                <a:lnTo>
                                  <a:pt x="5279136" y="0"/>
                                </a:lnTo>
                                <a:lnTo>
                                  <a:pt x="0" y="0"/>
                                </a:lnTo>
                                <a:lnTo>
                                  <a:pt x="0" y="6096"/>
                                </a:lnTo>
                                <a:lnTo>
                                  <a:pt x="5279136" y="6096"/>
                                </a:lnTo>
                                <a:lnTo>
                                  <a:pt x="5279136" y="0"/>
                                </a:lnTo>
                                <a:close/>
                              </a:path>
                            </a:pathLst>
                          </a:custGeom>
                          <a:solidFill>
                            <a:srgbClr val="000000"/>
                          </a:solidFill>
                        </wps:spPr>
                        <wps:bodyPr wrap="square" lIns="0" tIns="0" rIns="0" bIns="0" rtlCol="0">
                          <a:noAutofit/>
                        </wps:bodyPr>
                      </wps:wsp>
                    </wpg:wgp>
                  </a:graphicData>
                </a:graphic>
              </wp:inline>
            </w:drawing>
          </mc:Choice>
          <mc:Fallback>
            <w:pict>
              <v:group id="Group 145" o:spid="_x0000_s1026" o:spt="203" style="height:0.5pt;width:415.7pt;" coordsize="5279390,6350" o:gfxdata="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b2vOa9MAAAADAQAADwAAAAAAAAABACAAAAAiAAAAZHJzL2Rvd25yZXYueG1s&#10;UEsBAhQAFAAAAAgAh07iQJPRxDVvAgAAOAYAAA4AAAAAAAAAAQAgAAAAIgEAAGRycy9lMm9Eb2Mu&#10;eG1sUEsFBgAAAAAGAAYAWQEAAAMGAAAAAA==&#10;">
                <o:lock v:ext="edit" aspectratio="f"/>
                <v:shape id="Graphic 146" o:spid="_x0000_s1026" o:spt="100" style="position:absolute;left:0;top:0;height:6350;width:5279390;" fillcolor="#000000" filled="t" stroked="f" coordsize="5279390,6350" o:gfxdata="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ktmYLsAAADc&#10;AAAADwAAAAAAAAABACAAAAAiAAAAZHJzL2Rvd25yZXYueG1sUEsBAhQAFAAAAAgAh07iQDMvBZ47&#10;AAAAOQAAABAAAAAAAAAAAQAgAAAACgEAAGRycy9zaGFwZXhtbC54bWxQSwUGAAAAAAYABgBbAQAA&#10;tAMAAAAA&#10;" path="m5279136,0l5279136,0,0,0,0,6096,5279136,6096,5279136,0xe">
                  <v:fill on="t" focussize="0,0"/>
                  <v:stroke on="f"/>
                  <v:imagedata o:title=""/>
                  <o:lock v:ext="edit" aspectratio="f"/>
                  <v:textbox inset="0mm,0mm,0mm,0mm"/>
                </v:shape>
                <w10:wrap type="none"/>
                <w10:anchorlock/>
              </v:group>
            </w:pict>
          </mc:Fallback>
        </mc:AlternateContent>
      </w:r>
    </w:p>
    <w:p w14:paraId="4DD9424F">
      <w:pPr>
        <w:pStyle w:val="5"/>
        <w:spacing w:before="10"/>
        <w:ind w:left="0"/>
        <w:rPr>
          <w:sz w:val="9"/>
        </w:rPr>
      </w:pPr>
    </w:p>
    <w:p w14:paraId="2BA23815">
      <w:pPr>
        <w:pStyle w:val="5"/>
        <w:spacing w:after="0"/>
        <w:rPr>
          <w:sz w:val="9"/>
        </w:rPr>
        <w:sectPr>
          <w:pgSz w:w="11910" w:h="16840"/>
          <w:pgMar w:top="1380" w:right="1417" w:bottom="1280" w:left="1417" w:header="894" w:footer="1085" w:gutter="0"/>
          <w:cols w:space="720" w:num="1"/>
        </w:sectPr>
      </w:pPr>
    </w:p>
    <w:p w14:paraId="2A2A71CD">
      <w:pPr>
        <w:pStyle w:val="5"/>
        <w:ind w:left="0"/>
        <w:rPr>
          <w:sz w:val="21"/>
        </w:rPr>
      </w:pPr>
    </w:p>
    <w:p w14:paraId="7BD38F6B">
      <w:pPr>
        <w:pStyle w:val="5"/>
        <w:spacing w:before="253"/>
        <w:ind w:left="0"/>
        <w:rPr>
          <w:sz w:val="21"/>
        </w:rPr>
      </w:pPr>
    </w:p>
    <w:p w14:paraId="66F58C80">
      <w:pPr>
        <w:spacing w:before="0"/>
        <w:ind w:left="488" w:right="0" w:firstLine="0"/>
        <w:jc w:val="left"/>
        <w:rPr>
          <w:sz w:val="21"/>
        </w:rPr>
      </w:pPr>
      <w:r>
        <w:rPr>
          <w:spacing w:val="-4"/>
          <w:sz w:val="21"/>
        </w:rPr>
        <w:t>模块化设计</w:t>
      </w:r>
    </w:p>
    <w:p w14:paraId="03C221DA">
      <w:pPr>
        <w:pStyle w:val="5"/>
        <w:ind w:left="0"/>
        <w:rPr>
          <w:sz w:val="21"/>
        </w:rPr>
      </w:pPr>
    </w:p>
    <w:p w14:paraId="284C6270">
      <w:pPr>
        <w:pStyle w:val="5"/>
        <w:ind w:left="0"/>
        <w:rPr>
          <w:sz w:val="21"/>
        </w:rPr>
      </w:pPr>
    </w:p>
    <w:p w14:paraId="475F4A87">
      <w:pPr>
        <w:pStyle w:val="5"/>
        <w:spacing w:before="162"/>
        <w:ind w:left="0"/>
        <w:rPr>
          <w:sz w:val="21"/>
        </w:rPr>
      </w:pPr>
    </w:p>
    <w:p w14:paraId="2E0DF76A">
      <w:pPr>
        <w:spacing w:before="1" w:line="321" w:lineRule="auto"/>
        <w:ind w:left="488" w:right="0" w:firstLine="0"/>
        <w:jc w:val="left"/>
        <w:rPr>
          <w:sz w:val="21"/>
        </w:rPr>
      </w:pPr>
      <w:r>
        <w:rPr>
          <w:spacing w:val="-2"/>
          <w:sz w:val="21"/>
        </w:rPr>
        <w:t>系统集成化解决</w:t>
      </w:r>
      <w:r>
        <w:rPr>
          <w:spacing w:val="-6"/>
          <w:sz w:val="21"/>
        </w:rPr>
        <w:t>方案</w:t>
      </w:r>
    </w:p>
    <w:p w14:paraId="50D92C40">
      <w:pPr>
        <w:spacing w:before="0" w:line="321" w:lineRule="auto"/>
        <w:ind w:left="488" w:right="0" w:firstLine="0"/>
        <w:jc w:val="left"/>
        <w:rPr>
          <w:sz w:val="21"/>
        </w:rPr>
      </w:pPr>
      <w:r>
        <w:rPr>
          <w:spacing w:val="-2"/>
          <w:sz w:val="21"/>
        </w:rPr>
        <w:t>可扩展性和未来</w:t>
      </w:r>
      <w:r>
        <w:rPr>
          <w:spacing w:val="-4"/>
          <w:sz w:val="21"/>
        </w:rPr>
        <w:t>升级支持</w:t>
      </w:r>
    </w:p>
    <w:p w14:paraId="68F9A522">
      <w:pPr>
        <w:spacing w:before="254"/>
        <w:ind w:left="189" w:right="0" w:firstLine="0"/>
        <w:jc w:val="left"/>
        <w:rPr>
          <w:sz w:val="21"/>
        </w:rPr>
      </w:pPr>
      <w:r>
        <w:br w:type="column"/>
      </w:r>
      <w:r>
        <w:rPr>
          <w:spacing w:val="-4"/>
          <w:sz w:val="21"/>
        </w:rPr>
        <w:t>大型养老机构</w:t>
      </w:r>
    </w:p>
    <w:p w14:paraId="3B8C3BC6">
      <w:pPr>
        <w:pStyle w:val="5"/>
        <w:ind w:left="0"/>
        <w:rPr>
          <w:sz w:val="21"/>
        </w:rPr>
      </w:pPr>
    </w:p>
    <w:p w14:paraId="0C721EEA">
      <w:pPr>
        <w:pStyle w:val="5"/>
        <w:spacing w:before="253"/>
        <w:ind w:left="0"/>
        <w:rPr>
          <w:sz w:val="21"/>
        </w:rPr>
      </w:pPr>
    </w:p>
    <w:p w14:paraId="5FF342D8">
      <w:pPr>
        <w:spacing w:before="1"/>
        <w:ind w:left="189" w:right="0" w:firstLine="0"/>
        <w:jc w:val="left"/>
        <w:rPr>
          <w:sz w:val="21"/>
        </w:rPr>
      </w:pPr>
      <w:r>
        <w:rPr>
          <w:spacing w:val="-4"/>
          <w:sz w:val="21"/>
        </w:rPr>
        <w:t>中小型养老机构</w:t>
      </w:r>
    </w:p>
    <w:p w14:paraId="4D64FB13">
      <w:pPr>
        <w:spacing w:before="187" w:line="710" w:lineRule="atLeast"/>
        <w:ind w:left="189" w:right="627" w:firstLine="0"/>
        <w:jc w:val="left"/>
        <w:rPr>
          <w:sz w:val="21"/>
        </w:rPr>
      </w:pPr>
      <w:r>
        <w:rPr>
          <w:spacing w:val="-4"/>
          <w:sz w:val="21"/>
        </w:rPr>
        <w:t>所有客户所有客户</w:t>
      </w:r>
    </w:p>
    <w:p w14:paraId="38C2EC9D">
      <w:pPr>
        <w:spacing w:before="72" w:line="321" w:lineRule="auto"/>
        <w:ind w:left="192" w:right="555" w:firstLine="0"/>
        <w:jc w:val="left"/>
        <w:rPr>
          <w:sz w:val="21"/>
        </w:rPr>
      </w:pPr>
      <w:r>
        <w:br w:type="column"/>
      </w:r>
      <w:r>
        <w:rPr>
          <w:spacing w:val="-2"/>
          <w:sz w:val="21"/>
        </w:rPr>
        <w:t>高级套餐则可包含全套的健康监测、智能床垫、环</w:t>
      </w:r>
      <w:r>
        <w:rPr>
          <w:spacing w:val="-3"/>
          <w:sz w:val="21"/>
        </w:rPr>
        <w:t>境控制和大数据分析功能，以满足大型机构的需求</w:t>
      </w:r>
    </w:p>
    <w:p w14:paraId="41105376">
      <w:pPr>
        <w:spacing w:before="162"/>
        <w:ind w:left="192" w:right="0" w:firstLine="0"/>
        <w:jc w:val="left"/>
        <w:rPr>
          <w:sz w:val="21"/>
        </w:rPr>
      </w:pPr>
      <w:r>
        <w:rPr>
          <w:spacing w:val="-3"/>
          <w:sz w:val="21"/>
        </w:rPr>
        <w:t>基础套餐可以包括心率、体温和血氧监测仪</w:t>
      </w:r>
    </w:p>
    <w:p w14:paraId="6A150772">
      <w:pPr>
        <w:spacing w:before="91" w:line="321" w:lineRule="auto"/>
        <w:ind w:left="192" w:right="555" w:firstLine="0"/>
        <w:jc w:val="left"/>
        <w:rPr>
          <w:sz w:val="21"/>
        </w:rPr>
      </w:pPr>
      <w:r>
        <w:rPr>
          <w:spacing w:val="-2"/>
          <w:sz w:val="21"/>
        </w:rPr>
        <w:t>中级套餐可以在基础功能的基础上增加跌倒检测和活动追踪功能</w:t>
      </w:r>
    </w:p>
    <w:p w14:paraId="0C195ECB">
      <w:pPr>
        <w:spacing w:before="0" w:line="263" w:lineRule="exact"/>
        <w:ind w:left="192" w:right="0" w:firstLine="0"/>
        <w:jc w:val="left"/>
        <w:rPr>
          <w:sz w:val="21"/>
        </w:rPr>
      </w:pPr>
      <w:r>
        <w:rPr>
          <w:spacing w:val="-3"/>
          <w:sz w:val="21"/>
        </w:rPr>
        <w:t>提供系统集成化的定制服务，帮助客户实现不同品</w:t>
      </w:r>
    </w:p>
    <w:p w14:paraId="72AA1BBD">
      <w:pPr>
        <w:spacing w:before="91"/>
        <w:ind w:left="192" w:right="0" w:firstLine="0"/>
        <w:jc w:val="left"/>
        <w:rPr>
          <w:sz w:val="21"/>
        </w:rPr>
      </w:pPr>
      <w:r>
        <w:rPr>
          <w:spacing w:val="-3"/>
          <w:sz w:val="21"/>
        </w:rPr>
        <w:t>牌智能设备的无缝连接</w:t>
      </w:r>
    </w:p>
    <w:p w14:paraId="51D3639E">
      <w:pPr>
        <w:spacing w:before="91"/>
        <w:ind w:left="192" w:right="0" w:firstLine="0"/>
        <w:jc w:val="left"/>
        <w:rPr>
          <w:sz w:val="21"/>
        </w:rPr>
      </w:pPr>
      <w:r>
        <w:rPr>
          <w:spacing w:val="-3"/>
          <w:sz w:val="21"/>
        </w:rPr>
        <w:t>设计一种模块化和可插拔的系统，使得客户可以根</w:t>
      </w:r>
    </w:p>
    <w:p w14:paraId="44411593">
      <w:pPr>
        <w:spacing w:before="90"/>
        <w:ind w:left="192" w:right="0" w:firstLine="0"/>
        <w:jc w:val="left"/>
        <w:rPr>
          <w:sz w:val="21"/>
        </w:rPr>
      </w:pPr>
      <w:r>
        <w:rPr>
          <w:spacing w:val="-3"/>
          <w:sz w:val="21"/>
        </w:rPr>
        <w:t>据需求逐步扩展系统功能</w:t>
      </w:r>
    </w:p>
    <w:p w14:paraId="2FD37BA5">
      <w:pPr>
        <w:spacing w:after="0"/>
        <w:jc w:val="left"/>
        <w:rPr>
          <w:sz w:val="21"/>
        </w:rPr>
        <w:sectPr>
          <w:type w:val="continuous"/>
          <w:pgSz w:w="11910" w:h="16840"/>
          <w:pgMar w:top="1920" w:right="1417" w:bottom="600" w:left="1417" w:header="894" w:footer="1085" w:gutter="0"/>
          <w:cols w:equalWidth="0" w:num="3">
            <w:col w:w="1959" w:space="40"/>
            <w:col w:w="1661" w:space="39"/>
            <w:col w:w="5377"/>
          </w:cols>
        </w:sectPr>
      </w:pPr>
    </w:p>
    <w:p w14:paraId="2DAF0214">
      <w:pPr>
        <w:spacing w:before="175"/>
        <w:ind w:left="488" w:right="0" w:firstLine="0"/>
        <w:jc w:val="left"/>
        <w:rPr>
          <w:sz w:val="21"/>
        </w:rPr>
      </w:pPr>
      <w:r>
        <w:rPr>
          <w:spacing w:val="-4"/>
          <w:sz w:val="21"/>
        </w:rPr>
        <w:t>服务定制化</w:t>
      </w:r>
    </w:p>
    <w:p w14:paraId="536D07FF">
      <w:pPr>
        <w:spacing w:before="269" w:line="321" w:lineRule="auto"/>
        <w:ind w:left="488" w:right="0" w:firstLine="0"/>
        <w:jc w:val="left"/>
        <w:rPr>
          <w:sz w:val="21"/>
        </w:rPr>
      </w:pPr>
      <w:r>
        <w:rPr>
          <w:sz w:val="21"/>
        </w:rPr>
        <mc:AlternateContent>
          <mc:Choice Requires="wps">
            <w:drawing>
              <wp:anchor distT="0" distB="0" distL="0" distR="0" simplePos="0" relativeHeight="251687936" behindDoc="1" locked="0" layoutInCell="1" allowOverlap="1">
                <wp:simplePos x="0" y="0"/>
                <wp:positionH relativeFrom="page">
                  <wp:posOffset>1130300</wp:posOffset>
                </wp:positionH>
                <wp:positionV relativeFrom="paragraph">
                  <wp:posOffset>599440</wp:posOffset>
                </wp:positionV>
                <wp:extent cx="5288280" cy="18415"/>
                <wp:effectExtent l="0" t="0" r="0" b="0"/>
                <wp:wrapNone/>
                <wp:docPr id="147" name="Graphic 147"/>
                <wp:cNvGraphicFramePr/>
                <a:graphic xmlns:a="http://schemas.openxmlformats.org/drawingml/2006/main">
                  <a:graphicData uri="http://schemas.microsoft.com/office/word/2010/wordprocessingShape">
                    <wps:wsp>
                      <wps:cNvSpPr/>
                      <wps:spPr>
                        <a:xfrm>
                          <a:off x="0" y="0"/>
                          <a:ext cx="5288280" cy="18415"/>
                        </a:xfrm>
                        <a:custGeom>
                          <a:avLst/>
                          <a:gdLst/>
                          <a:ahLst/>
                          <a:cxnLst/>
                          <a:rect l="l" t="t" r="r" b="b"/>
                          <a:pathLst>
                            <a:path w="5288280" h="18415">
                              <a:moveTo>
                                <a:pt x="5288280" y="0"/>
                              </a:moveTo>
                              <a:lnTo>
                                <a:pt x="5288280" y="0"/>
                              </a:lnTo>
                              <a:lnTo>
                                <a:pt x="0" y="0"/>
                              </a:lnTo>
                              <a:lnTo>
                                <a:pt x="0" y="18288"/>
                              </a:lnTo>
                              <a:lnTo>
                                <a:pt x="5288280" y="18288"/>
                              </a:lnTo>
                              <a:lnTo>
                                <a:pt x="5288280" y="0"/>
                              </a:lnTo>
                              <a:close/>
                            </a:path>
                          </a:pathLst>
                        </a:custGeom>
                        <a:solidFill>
                          <a:srgbClr val="000000"/>
                        </a:solidFill>
                      </wps:spPr>
                      <wps:bodyPr wrap="square" lIns="0" tIns="0" rIns="0" bIns="0" rtlCol="0">
                        <a:noAutofit/>
                      </wps:bodyPr>
                    </wps:wsp>
                  </a:graphicData>
                </a:graphic>
              </wp:anchor>
            </w:drawing>
          </mc:Choice>
          <mc:Fallback>
            <w:pict>
              <v:shape id="Graphic 147" o:spid="_x0000_s1026" o:spt="100" style="position:absolute;left:0pt;margin-left:89pt;margin-top:47.2pt;height:1.45pt;width:416.4pt;mso-position-horizontal-relative:page;z-index:-251628544;mso-width-relative:page;mso-height-relative:page;" fillcolor="#000000" filled="t" stroked="f" coordsize="5288280,18415" o:gfxdata="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68OP9gAAAAKAQAADwAAAAAAAAABACAAAAAiAAAAZHJzL2Rvd25yZXYueG1sUEsBAhQAFAAAAAgA&#10;h07iQBiNTwUlAgAADgUAAA4AAAAAAAAAAQAgAAAAJwEAAGRycy9lMm9Eb2MueG1sUEsFBgAAAAAG&#10;AAYAWQEAAL4FAAAAAA==&#10;" path="m5288280,0l5288280,0,0,0,0,18288,5288280,18288,5288280,0xe">
                <v:fill on="t" focussize="0,0"/>
                <v:stroke on="f"/>
                <v:imagedata o:title=""/>
                <o:lock v:ext="edit" aspectratio="f"/>
                <v:textbox inset="0mm,0mm,0mm,0mm"/>
              </v:shape>
            </w:pict>
          </mc:Fallback>
        </mc:AlternateContent>
      </w:r>
      <w:r>
        <w:rPr>
          <w:spacing w:val="-2"/>
          <w:sz w:val="21"/>
        </w:rPr>
        <w:t>个性化外观设计和品牌定制</w:t>
      </w:r>
    </w:p>
    <w:p w14:paraId="6C6642A5">
      <w:pPr>
        <w:tabs>
          <w:tab w:val="left" w:pos="1891"/>
        </w:tabs>
        <w:spacing w:before="0" w:line="321" w:lineRule="auto"/>
        <w:ind w:left="188" w:right="555" w:firstLine="0"/>
        <w:jc w:val="left"/>
        <w:rPr>
          <w:sz w:val="21"/>
        </w:rPr>
      </w:pPr>
      <w:r>
        <w:br w:type="column"/>
      </w:r>
      <w:r>
        <w:rPr>
          <w:spacing w:val="-2"/>
          <w:sz w:val="21"/>
        </w:rPr>
        <w:t>大型养老机构</w:t>
      </w:r>
      <w:r>
        <w:rPr>
          <w:sz w:val="21"/>
        </w:rPr>
        <w:tab/>
      </w:r>
      <w:r>
        <w:rPr>
          <w:spacing w:val="-2"/>
          <w:sz w:val="21"/>
        </w:rPr>
        <w:t>安排专门的技术人员定期进行现场维护和系统升级</w:t>
      </w:r>
      <w:r>
        <w:rPr>
          <w:sz w:val="21"/>
        </w:rPr>
        <w:t>中小型养老机构</w:t>
      </w:r>
      <w:r>
        <w:rPr>
          <w:spacing w:val="80"/>
          <w:sz w:val="21"/>
        </w:rPr>
        <w:t xml:space="preserve"> </w:t>
      </w:r>
      <w:r>
        <w:rPr>
          <w:sz w:val="21"/>
        </w:rPr>
        <w:t>远程技术支持和在线培训</w:t>
      </w:r>
    </w:p>
    <w:p w14:paraId="0E20D0A3">
      <w:pPr>
        <w:spacing w:before="0" w:line="222" w:lineRule="exact"/>
        <w:ind w:left="1892" w:right="0" w:firstLine="0"/>
        <w:jc w:val="left"/>
        <w:rPr>
          <w:sz w:val="21"/>
        </w:rPr>
      </w:pPr>
      <w:r>
        <w:rPr>
          <w:spacing w:val="-3"/>
          <w:sz w:val="21"/>
        </w:rPr>
        <w:t>根据养老机构的品牌色调、标志等元素设计设备外</w:t>
      </w:r>
    </w:p>
    <w:p w14:paraId="3B62BAC9">
      <w:pPr>
        <w:spacing w:before="0" w:line="180" w:lineRule="exact"/>
        <w:ind w:left="188" w:right="0" w:firstLine="0"/>
        <w:jc w:val="left"/>
        <w:rPr>
          <w:sz w:val="21"/>
        </w:rPr>
      </w:pPr>
      <w:r>
        <w:rPr>
          <w:spacing w:val="-4"/>
          <w:sz w:val="21"/>
        </w:rPr>
        <w:t>所有客户</w:t>
      </w:r>
    </w:p>
    <w:p w14:paraId="3E53DFE0">
      <w:pPr>
        <w:spacing w:before="0" w:line="226" w:lineRule="exact"/>
        <w:ind w:left="1892" w:right="0" w:firstLine="0"/>
        <w:jc w:val="left"/>
        <w:rPr>
          <w:sz w:val="21"/>
        </w:rPr>
      </w:pPr>
      <w:r>
        <w:rPr>
          <w:spacing w:val="-3"/>
          <w:sz w:val="21"/>
        </w:rPr>
        <w:t>观，使产品与养老机构的品牌形象更加契合</w:t>
      </w:r>
    </w:p>
    <w:p w14:paraId="701AC9D1">
      <w:pPr>
        <w:spacing w:after="0" w:line="226" w:lineRule="exact"/>
        <w:jc w:val="left"/>
        <w:rPr>
          <w:sz w:val="21"/>
        </w:rPr>
        <w:sectPr>
          <w:type w:val="continuous"/>
          <w:pgSz w:w="11910" w:h="16840"/>
          <w:pgMar w:top="1920" w:right="1417" w:bottom="600" w:left="1417" w:header="894" w:footer="1085" w:gutter="0"/>
          <w:cols w:equalWidth="0" w:num="2">
            <w:col w:w="1960" w:space="40"/>
            <w:col w:w="7076"/>
          </w:cols>
        </w:sectPr>
      </w:pPr>
    </w:p>
    <w:p w14:paraId="6802379A">
      <w:pPr>
        <w:pStyle w:val="5"/>
        <w:spacing w:before="222"/>
        <w:ind w:left="0"/>
      </w:pPr>
    </w:p>
    <w:p w14:paraId="07858C15">
      <w:pPr>
        <w:pStyle w:val="15"/>
        <w:numPr>
          <w:ilvl w:val="3"/>
          <w:numId w:val="2"/>
        </w:numPr>
        <w:tabs>
          <w:tab w:val="left" w:pos="1458"/>
        </w:tabs>
        <w:spacing w:before="1" w:after="0" w:line="240" w:lineRule="auto"/>
        <w:ind w:left="1458" w:right="0" w:hanging="600"/>
        <w:jc w:val="left"/>
        <w:rPr>
          <w:rFonts w:hint="eastAsia" w:ascii="宋体" w:eastAsia="宋体"/>
          <w:sz w:val="24"/>
        </w:rPr>
      </w:pPr>
      <w:r>
        <w:rPr>
          <w:rFonts w:hint="eastAsia" w:ascii="宋体" w:eastAsia="宋体"/>
          <w:spacing w:val="-1"/>
          <w:sz w:val="24"/>
        </w:rPr>
        <w:t>模块化设计，满足不同养老机构的差异化需求</w:t>
      </w:r>
    </w:p>
    <w:p w14:paraId="40347103">
      <w:pPr>
        <w:pStyle w:val="5"/>
        <w:spacing w:before="162" w:line="364" w:lineRule="auto"/>
        <w:ind w:right="377" w:firstLine="480"/>
        <w:jc w:val="both"/>
      </w:pPr>
      <w:r>
        <w:rPr>
          <w:spacing w:val="-8"/>
        </w:rPr>
        <w:t>功能模块化设计是定制化产品的核心，不同规模和类型的养老机构在需求上</w:t>
      </w:r>
      <w:r>
        <w:rPr>
          <w:spacing w:val="-12"/>
        </w:rPr>
        <w:t>存在显著差异。大型养老机构通常对全方位的智能健康监测系统和数据分析功能</w:t>
      </w:r>
      <w:r>
        <w:rPr>
          <w:spacing w:val="-4"/>
        </w:rPr>
        <w:t>有较高要求，而中小型养老机构则更注重设备的基本功能、易用性和性价比。因</w:t>
      </w:r>
      <w:r>
        <w:t>此，</w:t>
      </w:r>
      <w:r>
        <w:rPr>
          <w:rFonts w:ascii="Times New Roman" w:eastAsia="Times New Roman"/>
        </w:rPr>
        <w:t xml:space="preserve">Q </w:t>
      </w:r>
      <w:r>
        <w:t>公司可以提供灵活的模块化产品，根据客户的实际需求进行功能组合。</w:t>
      </w:r>
    </w:p>
    <w:p w14:paraId="57F5E7DC">
      <w:pPr>
        <w:pStyle w:val="5"/>
        <w:spacing w:after="0" w:line="364" w:lineRule="auto"/>
        <w:jc w:val="both"/>
        <w:sectPr>
          <w:type w:val="continuous"/>
          <w:pgSz w:w="11910" w:h="16840"/>
          <w:pgMar w:top="1920" w:right="1417" w:bottom="600" w:left="1417" w:header="894" w:footer="1085" w:gutter="0"/>
          <w:cols w:space="720" w:num="1"/>
        </w:sectPr>
      </w:pPr>
    </w:p>
    <w:p w14:paraId="1CFB191C">
      <w:pPr>
        <w:pStyle w:val="5"/>
        <w:spacing w:before="129" w:line="364" w:lineRule="auto"/>
        <w:ind w:right="377" w:firstLine="480"/>
        <w:jc w:val="both"/>
      </w:pPr>
      <w:r>
        <w:rPr>
          <w:spacing w:val="-6"/>
        </w:rPr>
        <w:t>某些机构可能仅需要基础的生命体征监测和紧急呼叫系统，而不需要完整的</w:t>
      </w:r>
      <w:r>
        <w:rPr>
          <w:spacing w:val="-2"/>
        </w:rPr>
        <w:t>智能床垫或活动追踪功能。通过模块化设计，</w:t>
      </w:r>
      <w:r>
        <w:rPr>
          <w:rFonts w:ascii="Times New Roman" w:eastAsia="Times New Roman"/>
          <w:spacing w:val="-2"/>
        </w:rPr>
        <w:t>Q</w:t>
      </w:r>
      <w:r>
        <w:rPr>
          <w:rFonts w:ascii="Times New Roman" w:eastAsia="Times New Roman"/>
          <w:spacing w:val="-13"/>
        </w:rPr>
        <w:t xml:space="preserve"> </w:t>
      </w:r>
      <w:r>
        <w:rPr>
          <w:spacing w:val="-2"/>
        </w:rPr>
        <w:t>公司能够让客户根据自身需求选择所需的功能模块，从而降低采购成本，同时提高产品的针对性和灵活性。</w:t>
      </w:r>
      <w:r>
        <w:rPr>
          <w:rFonts w:ascii="Times New Roman" w:eastAsia="Times New Roman"/>
          <w:spacing w:val="-2"/>
        </w:rPr>
        <w:t>Q</w:t>
      </w:r>
      <w:r>
        <w:rPr>
          <w:rFonts w:ascii="Times New Roman" w:eastAsia="Times New Roman"/>
          <w:spacing w:val="-13"/>
        </w:rPr>
        <w:t xml:space="preserve"> </w:t>
      </w:r>
      <w:r>
        <w:rPr>
          <w:spacing w:val="-2"/>
        </w:rPr>
        <w:t>公</w:t>
      </w:r>
      <w:r>
        <w:rPr>
          <w:spacing w:val="-4"/>
        </w:rPr>
        <w:t>司可以推出不同的套餐供中小型养老机构选择。基础套餐可以包括心率、体温和血氧监测仪，帮助机构实时了解老年人的基本健康状况；中级套餐可以在基础功能的基础上增加跌倒检测和活动追踪功能，以增强老年人安全监控；高级套餐则可包含全套的健康监测、智能床垫、环境控制和大数据分析功能，以满足大型机构的需求。这种定制化的方案使得每个机构都能根据自己的预算和需求，灵活选</w:t>
      </w:r>
      <w:r>
        <w:rPr>
          <w:spacing w:val="-2"/>
        </w:rPr>
        <w:t>择最合适的产品组合，避免不必要的开支，增强产品的市场竞争力。</w:t>
      </w:r>
    </w:p>
    <w:p w14:paraId="2B0BD37F">
      <w:pPr>
        <w:pStyle w:val="15"/>
        <w:numPr>
          <w:ilvl w:val="3"/>
          <w:numId w:val="2"/>
        </w:numPr>
        <w:tabs>
          <w:tab w:val="left" w:pos="1458"/>
        </w:tabs>
        <w:spacing w:before="3" w:after="0" w:line="240" w:lineRule="auto"/>
        <w:ind w:left="1458" w:right="0" w:hanging="600"/>
        <w:jc w:val="left"/>
        <w:rPr>
          <w:rFonts w:hint="eastAsia" w:ascii="宋体" w:eastAsia="宋体"/>
          <w:sz w:val="24"/>
        </w:rPr>
      </w:pPr>
      <w:r>
        <w:rPr>
          <w:rFonts w:hint="eastAsia" w:ascii="宋体" w:eastAsia="宋体"/>
          <w:spacing w:val="-1"/>
          <w:sz w:val="24"/>
        </w:rPr>
        <w:t>系统集成化，提升智能化管理水平</w:t>
      </w:r>
    </w:p>
    <w:p w14:paraId="289B7844">
      <w:pPr>
        <w:pStyle w:val="5"/>
        <w:spacing w:before="163" w:line="364" w:lineRule="auto"/>
        <w:ind w:right="377" w:firstLine="480"/>
        <w:jc w:val="both"/>
      </w:pPr>
      <w:r>
        <w:rPr>
          <w:spacing w:val="-3"/>
        </w:rPr>
        <w:t xml:space="preserve">系统集成化解决方案可以针对 </w:t>
      </w:r>
      <w:r>
        <w:rPr>
          <w:rFonts w:ascii="Times New Roman" w:eastAsia="Times New Roman"/>
        </w:rPr>
        <w:t>B2B</w:t>
      </w:r>
      <w:r>
        <w:rPr>
          <w:rFonts w:ascii="Times New Roman" w:eastAsia="Times New Roman"/>
          <w:spacing w:val="10"/>
        </w:rPr>
        <w:t xml:space="preserve"> </w:t>
      </w:r>
      <w:r>
        <w:t>客户的复杂需求进行设计。中小型养老</w:t>
      </w:r>
      <w:r>
        <w:rPr>
          <w:spacing w:val="-4"/>
        </w:rPr>
        <w:t>机构通常面临设备和技术的兼容性问题，尤其是在引入新技术和新设备时，如何</w:t>
      </w:r>
      <w:r>
        <w:rPr>
          <w:spacing w:val="-2"/>
        </w:rPr>
        <w:t>将这些不同的系统和设备整合成一个高效、互通的整体系统是一个关键难题。</w:t>
      </w:r>
    </w:p>
    <w:p w14:paraId="63F27C4A">
      <w:pPr>
        <w:pStyle w:val="5"/>
        <w:spacing w:line="364" w:lineRule="auto"/>
        <w:ind w:right="257" w:firstLine="480"/>
      </w:pPr>
      <w:r>
        <w:rPr>
          <w:rFonts w:ascii="Times New Roman" w:eastAsia="Times New Roman"/>
        </w:rPr>
        <w:t xml:space="preserve">Q </w:t>
      </w:r>
      <w:r>
        <w:t>公司可以提供系统集成化的定制服务，帮助客户实现智能设备、健康监测</w:t>
      </w:r>
      <w:r>
        <w:rPr>
          <w:spacing w:val="-2"/>
        </w:rPr>
        <w:t>系统、紧急呼叫系统等多个模块的无缝连接。通过集成平台，客户不仅能够实现</w:t>
      </w:r>
      <w:r>
        <w:rPr>
          <w:spacing w:val="-11"/>
        </w:rPr>
        <w:t>设备的统一管理，还可以通过一个集中管理界面方便地监控和调度各个系统的运</w:t>
      </w:r>
      <w:r>
        <w:rPr>
          <w:spacing w:val="-6"/>
        </w:rPr>
        <w:t xml:space="preserve">行状态。养老机构可以通过 </w:t>
      </w:r>
      <w:r>
        <w:rPr>
          <w:rFonts w:ascii="Times New Roman" w:eastAsia="Times New Roman"/>
          <w:spacing w:val="-2"/>
        </w:rPr>
        <w:t xml:space="preserve">Q </w:t>
      </w:r>
      <w:r>
        <w:rPr>
          <w:spacing w:val="-2"/>
        </w:rPr>
        <w:t>公司的定制化解决方案，将健康监测、紧急报警、智能照明、温控系统等设备整合成一个智能管理平台。通过平台，管理者可以实时查看老年人的健康数据、呼叫情况和环境数据，并通过自动化系统进行调整，如调节房间温度、开启灯光等。这种集成化的系统解决方案极大地方便养老机构的日常管理，提高工作效率和老年人的生活质量。</w:t>
      </w:r>
    </w:p>
    <w:p w14:paraId="2932662A">
      <w:pPr>
        <w:pStyle w:val="15"/>
        <w:numPr>
          <w:ilvl w:val="3"/>
          <w:numId w:val="2"/>
        </w:numPr>
        <w:tabs>
          <w:tab w:val="left" w:pos="1458"/>
        </w:tabs>
        <w:spacing w:before="4" w:after="0" w:line="240" w:lineRule="auto"/>
        <w:ind w:left="1458" w:right="0" w:hanging="600"/>
        <w:jc w:val="left"/>
        <w:rPr>
          <w:rFonts w:hint="eastAsia" w:ascii="宋体" w:eastAsia="宋体"/>
          <w:sz w:val="24"/>
        </w:rPr>
      </w:pPr>
      <w:r>
        <w:rPr>
          <w:rFonts w:hint="eastAsia" w:ascii="宋体" w:eastAsia="宋体"/>
          <w:spacing w:val="-1"/>
          <w:sz w:val="24"/>
        </w:rPr>
        <w:t>可扩展性设计，支持长期发展与升级</w:t>
      </w:r>
    </w:p>
    <w:p w14:paraId="6BFD73DE">
      <w:pPr>
        <w:pStyle w:val="5"/>
        <w:spacing w:before="163" w:line="364" w:lineRule="auto"/>
        <w:ind w:right="377" w:firstLine="480"/>
        <w:jc w:val="both"/>
      </w:pPr>
      <w:r>
        <w:rPr>
          <w:spacing w:val="-6"/>
        </w:rPr>
        <w:t>可扩展性和未来升级支持是定制化产品的重要特性。养老机构的需求随着时</w:t>
      </w:r>
      <w:r>
        <w:rPr>
          <w:spacing w:val="-2"/>
        </w:rPr>
        <w:t>间推移可能发生变化，特别是在技术更新和设备扩展方面，</w:t>
      </w:r>
      <w:r>
        <w:rPr>
          <w:rFonts w:ascii="Times New Roman" w:eastAsia="Times New Roman"/>
          <w:spacing w:val="-2"/>
        </w:rPr>
        <w:t>Q</w:t>
      </w:r>
      <w:r>
        <w:rPr>
          <w:rFonts w:ascii="Times New Roman" w:eastAsia="Times New Roman"/>
          <w:spacing w:val="-13"/>
        </w:rPr>
        <w:t xml:space="preserve"> </w:t>
      </w:r>
      <w:r>
        <w:rPr>
          <w:spacing w:val="-2"/>
        </w:rPr>
        <w:t>公司应考虑到产品的长期使用性和可扩展性。在设计定制化产品时，</w:t>
      </w:r>
      <w:r>
        <w:rPr>
          <w:rFonts w:ascii="Times New Roman" w:eastAsia="Times New Roman"/>
          <w:spacing w:val="-2"/>
        </w:rPr>
        <w:t>Q</w:t>
      </w:r>
      <w:r>
        <w:rPr>
          <w:rFonts w:ascii="Times New Roman" w:eastAsia="Times New Roman"/>
          <w:spacing w:val="-13"/>
        </w:rPr>
        <w:t xml:space="preserve"> </w:t>
      </w:r>
      <w:r>
        <w:rPr>
          <w:spacing w:val="-2"/>
        </w:rPr>
        <w:t>公司可以提供一定程度的灵活性，让客户能够根据未来的需求进行功能扩展或升级。</w:t>
      </w:r>
    </w:p>
    <w:p w14:paraId="7DB56EDF">
      <w:pPr>
        <w:pStyle w:val="5"/>
        <w:spacing w:before="3" w:line="362" w:lineRule="auto"/>
        <w:ind w:right="377" w:firstLine="480"/>
        <w:jc w:val="both"/>
      </w:pPr>
      <w:r>
        <w:rPr>
          <w:spacing w:val="-6"/>
        </w:rPr>
        <w:t>某些中小型养老机构在初期只需进行基础健康监测，但随着机构规模的扩大</w:t>
      </w:r>
      <w:r>
        <w:rPr>
          <w:spacing w:val="-4"/>
        </w:rPr>
        <w:t>和需求的增加，他们可能需要添加更多智能化的监控设备或数据分析功能。</w:t>
      </w:r>
      <w:r>
        <w:rPr>
          <w:rFonts w:ascii="Times New Roman" w:eastAsia="Times New Roman"/>
          <w:spacing w:val="-4"/>
        </w:rPr>
        <w:t>Q</w:t>
      </w:r>
      <w:r>
        <w:rPr>
          <w:rFonts w:ascii="Times New Roman" w:eastAsia="Times New Roman"/>
          <w:spacing w:val="52"/>
        </w:rPr>
        <w:t xml:space="preserve"> </w:t>
      </w:r>
      <w:r>
        <w:rPr>
          <w:spacing w:val="-10"/>
        </w:rPr>
        <w:t>公</w:t>
      </w:r>
    </w:p>
    <w:p w14:paraId="52831E51">
      <w:pPr>
        <w:pStyle w:val="5"/>
        <w:spacing w:after="0" w:line="362" w:lineRule="auto"/>
        <w:jc w:val="both"/>
        <w:sectPr>
          <w:pgSz w:w="11910" w:h="16840"/>
          <w:pgMar w:top="1380" w:right="1417" w:bottom="1280" w:left="1417" w:header="894" w:footer="1085" w:gutter="0"/>
          <w:cols w:space="720" w:num="1"/>
        </w:sectPr>
      </w:pPr>
    </w:p>
    <w:p w14:paraId="52484B07">
      <w:pPr>
        <w:pStyle w:val="5"/>
        <w:spacing w:before="129" w:line="362" w:lineRule="auto"/>
        <w:ind w:right="377"/>
      </w:pPr>
      <w:bookmarkStart w:id="137" w:name="5.3.2 灵活多元定价,适应市场变化"/>
      <w:bookmarkEnd w:id="137"/>
      <w:r>
        <w:rPr>
          <w:spacing w:val="-7"/>
        </w:rPr>
        <w:t>司可以设计一种模块化和可插拔的系统，使得客户可以根据需求逐步扩展系统功</w:t>
      </w:r>
      <w:r>
        <w:rPr>
          <w:spacing w:val="-2"/>
        </w:rPr>
        <w:t>能，而不必一次性购买所有的设备和系统。</w:t>
      </w:r>
    </w:p>
    <w:p w14:paraId="5B35D928">
      <w:pPr>
        <w:pStyle w:val="15"/>
        <w:numPr>
          <w:ilvl w:val="3"/>
          <w:numId w:val="2"/>
        </w:numPr>
        <w:tabs>
          <w:tab w:val="left" w:pos="1458"/>
        </w:tabs>
        <w:spacing w:before="7" w:after="0" w:line="240" w:lineRule="auto"/>
        <w:ind w:left="1458" w:right="0" w:hanging="600"/>
        <w:jc w:val="left"/>
        <w:rPr>
          <w:rFonts w:hint="eastAsia" w:ascii="宋体" w:eastAsia="宋体"/>
          <w:sz w:val="24"/>
        </w:rPr>
      </w:pPr>
      <w:r>
        <w:rPr>
          <w:rFonts w:hint="eastAsia" w:ascii="宋体" w:eastAsia="宋体"/>
          <w:spacing w:val="-1"/>
          <w:sz w:val="24"/>
        </w:rPr>
        <w:t>服务定制化，增强客户体验与品牌黏性</w:t>
      </w:r>
    </w:p>
    <w:p w14:paraId="7ACA7636">
      <w:pPr>
        <w:pStyle w:val="5"/>
        <w:spacing w:before="159" w:line="364" w:lineRule="auto"/>
        <w:ind w:right="377" w:firstLine="480"/>
        <w:jc w:val="both"/>
      </w:pPr>
      <w:r>
        <w:rPr>
          <w:spacing w:val="-4"/>
        </w:rPr>
        <w:t xml:space="preserve">服务定制化也是 </w:t>
      </w:r>
      <w:r>
        <w:rPr>
          <w:rFonts w:ascii="Times New Roman" w:eastAsia="Times New Roman"/>
        </w:rPr>
        <w:t>Q</w:t>
      </w:r>
      <w:r>
        <w:rPr>
          <w:rFonts w:ascii="Times New Roman" w:eastAsia="Times New Roman"/>
          <w:spacing w:val="33"/>
        </w:rPr>
        <w:t xml:space="preserve"> </w:t>
      </w:r>
      <w:r>
        <w:t>公司在定制化产品中的一个重要考虑因素。除硬件和软</w:t>
      </w:r>
      <w:r>
        <w:rPr>
          <w:spacing w:val="-2"/>
        </w:rPr>
        <w:t>件的定制外，</w:t>
      </w:r>
      <w:r>
        <w:rPr>
          <w:rFonts w:ascii="Times New Roman" w:eastAsia="Times New Roman"/>
          <w:spacing w:val="-2"/>
        </w:rPr>
        <w:t>Q</w:t>
      </w:r>
      <w:r>
        <w:rPr>
          <w:rFonts w:ascii="Times New Roman" w:eastAsia="Times New Roman"/>
          <w:spacing w:val="-13"/>
        </w:rPr>
        <w:t xml:space="preserve"> </w:t>
      </w:r>
      <w:r>
        <w:rPr>
          <w:spacing w:val="-2"/>
        </w:rPr>
        <w:t>公司还应根据不同客户的需求提供个性化的服务支持。针对不同规模的养老机构，</w:t>
      </w:r>
      <w:r>
        <w:rPr>
          <w:rFonts w:ascii="Times New Roman" w:eastAsia="Times New Roman"/>
          <w:spacing w:val="-2"/>
        </w:rPr>
        <w:t>Q</w:t>
      </w:r>
      <w:r>
        <w:rPr>
          <w:rFonts w:ascii="Times New Roman" w:eastAsia="Times New Roman"/>
          <w:spacing w:val="-13"/>
        </w:rPr>
        <w:t xml:space="preserve"> </w:t>
      </w:r>
      <w:r>
        <w:rPr>
          <w:spacing w:val="-2"/>
        </w:rPr>
        <w:t>公司可以提供不同层次的技术支持服务，包括现场培训、远程支持、定期维护等。</w:t>
      </w:r>
    </w:p>
    <w:p w14:paraId="10EDCA90">
      <w:pPr>
        <w:pStyle w:val="5"/>
        <w:spacing w:before="2" w:line="364" w:lineRule="auto"/>
        <w:ind w:right="377" w:firstLine="480"/>
        <w:jc w:val="both"/>
      </w:pPr>
      <w:r>
        <w:rPr>
          <w:spacing w:val="-4"/>
        </w:rPr>
        <w:t>对于大型机构，</w:t>
      </w:r>
      <w:r>
        <w:rPr>
          <w:rFonts w:ascii="Times New Roman" w:eastAsia="Times New Roman"/>
          <w:spacing w:val="-4"/>
        </w:rPr>
        <w:t xml:space="preserve">Q </w:t>
      </w:r>
      <w:r>
        <w:rPr>
          <w:spacing w:val="-4"/>
        </w:rPr>
        <w:t>公司可以安排专门的技术人员定期进行现场维护和系统升级；而对于小型养老院，可以通过远程技术支持和在线培训等方式，降低服务成</w:t>
      </w:r>
      <w:r>
        <w:rPr>
          <w:spacing w:val="-2"/>
        </w:rPr>
        <w:t>本，提高效率。</w:t>
      </w:r>
    </w:p>
    <w:p w14:paraId="6F1793FA">
      <w:pPr>
        <w:pStyle w:val="15"/>
        <w:numPr>
          <w:ilvl w:val="3"/>
          <w:numId w:val="2"/>
        </w:numPr>
        <w:tabs>
          <w:tab w:val="left" w:pos="1458"/>
        </w:tabs>
        <w:spacing w:before="0" w:after="0" w:line="235" w:lineRule="exact"/>
        <w:ind w:left="1458" w:right="0" w:hanging="600"/>
        <w:jc w:val="left"/>
        <w:rPr>
          <w:rFonts w:hint="eastAsia" w:ascii="宋体" w:eastAsia="宋体"/>
          <w:sz w:val="24"/>
        </w:rPr>
      </w:pPr>
      <w:r>
        <w:rPr>
          <w:rFonts w:hint="eastAsia" w:ascii="宋体" w:eastAsia="宋体"/>
          <w:spacing w:val="-1"/>
          <w:sz w:val="24"/>
        </w:rPr>
        <w:t>品牌定制化：提升市场竞争力</w:t>
      </w:r>
    </w:p>
    <w:p w14:paraId="5AD31095">
      <w:pPr>
        <w:pStyle w:val="5"/>
        <w:spacing w:before="81" w:line="364" w:lineRule="auto"/>
        <w:ind w:right="137" w:firstLine="480"/>
      </w:pPr>
      <w:r>
        <w:rPr>
          <w:spacing w:val="-6"/>
        </w:rPr>
        <w:t>个性化外观设计和品牌定制也是满足客户需求的重要方式。许多养老机构在</w:t>
      </w:r>
      <w:r>
        <w:rPr>
          <w:spacing w:val="-2"/>
        </w:rPr>
        <w:t xml:space="preserve"> </w:t>
      </w:r>
      <w:r>
        <w:rPr>
          <w:spacing w:val="-7"/>
        </w:rPr>
        <w:t>选择产品时不仅关注产品的功能和价格，还非常重视产品的外观设计和品牌形象。</w:t>
      </w:r>
      <w:r>
        <w:rPr>
          <w:spacing w:val="-5"/>
        </w:rPr>
        <w:t xml:space="preserve">为增强客户对 </w:t>
      </w:r>
      <w:r>
        <w:rPr>
          <w:rFonts w:ascii="Times New Roman" w:eastAsia="Times New Roman"/>
        </w:rPr>
        <w:t>Q</w:t>
      </w:r>
      <w:r>
        <w:rPr>
          <w:rFonts w:ascii="Times New Roman" w:eastAsia="Times New Roman"/>
          <w:spacing w:val="19"/>
        </w:rPr>
        <w:t xml:space="preserve"> </w:t>
      </w:r>
      <w:r>
        <w:t>公司品牌的认同感，</w:t>
      </w:r>
      <w:r>
        <w:rPr>
          <w:rFonts w:ascii="Times New Roman" w:eastAsia="Times New Roman"/>
        </w:rPr>
        <w:t>Q</w:t>
      </w:r>
      <w:r>
        <w:rPr>
          <w:rFonts w:ascii="Times New Roman" w:eastAsia="Times New Roman"/>
          <w:spacing w:val="24"/>
        </w:rPr>
        <w:t xml:space="preserve"> </w:t>
      </w:r>
      <w:r>
        <w:t>公司可以根据客户的要求提供定制化的外</w:t>
      </w:r>
      <w:r>
        <w:rPr>
          <w:spacing w:val="-2"/>
        </w:rPr>
        <w:t>观设计和品牌定制服务。</w:t>
      </w:r>
      <w:r>
        <w:rPr>
          <w:rFonts w:ascii="Times New Roman" w:eastAsia="Times New Roman"/>
          <w:spacing w:val="-2"/>
        </w:rPr>
        <w:t>Q</w:t>
      </w:r>
      <w:r>
        <w:rPr>
          <w:rFonts w:ascii="Times New Roman" w:eastAsia="Times New Roman"/>
          <w:spacing w:val="-13"/>
        </w:rPr>
        <w:t xml:space="preserve"> </w:t>
      </w:r>
      <w:r>
        <w:rPr>
          <w:spacing w:val="-2"/>
        </w:rPr>
        <w:t>公司可以根据养老机构的品牌色调、标志等元素设计设</w:t>
      </w:r>
      <w:r>
        <w:rPr>
          <w:spacing w:val="-18"/>
        </w:rPr>
        <w:t>备外观，使产品与养老机构的品牌形象更加契合，提升整体美观度和专业感。这不</w:t>
      </w:r>
      <w:r>
        <w:rPr>
          <w:spacing w:val="-2"/>
        </w:rPr>
        <w:t>仅能增加产品的市场吸引力，还能够增强客户的品牌忠诚度。</w:t>
      </w:r>
    </w:p>
    <w:p w14:paraId="2976B667">
      <w:pPr>
        <w:pStyle w:val="4"/>
        <w:numPr>
          <w:ilvl w:val="2"/>
          <w:numId w:val="2"/>
        </w:numPr>
        <w:tabs>
          <w:tab w:val="left" w:pos="1006"/>
        </w:tabs>
        <w:spacing w:before="288" w:after="0" w:line="240" w:lineRule="auto"/>
        <w:ind w:left="1006" w:right="0" w:hanging="628"/>
        <w:jc w:val="left"/>
      </w:pPr>
      <w:bookmarkStart w:id="138" w:name="_TOC_250021"/>
      <w:bookmarkEnd w:id="138"/>
      <w:r>
        <w:rPr>
          <w:spacing w:val="-1"/>
        </w:rPr>
        <w:t>灵活多元定价，适应市场变化</w:t>
      </w:r>
    </w:p>
    <w:p w14:paraId="61C40C13">
      <w:pPr>
        <w:pStyle w:val="5"/>
        <w:spacing w:before="309" w:line="364" w:lineRule="auto"/>
        <w:ind w:right="377" w:firstLine="480"/>
        <w:jc w:val="both"/>
      </w:pPr>
      <w:r>
        <w:rPr>
          <w:spacing w:val="-3"/>
        </w:rPr>
        <w:t xml:space="preserve">为更好地满足智慧养老 </w:t>
      </w:r>
      <w:r>
        <w:rPr>
          <w:rFonts w:ascii="Times New Roman" w:eastAsia="Times New Roman"/>
        </w:rPr>
        <w:t>B2B</w:t>
      </w:r>
      <w:r>
        <w:rPr>
          <w:rFonts w:ascii="Times New Roman" w:eastAsia="Times New Roman"/>
          <w:spacing w:val="1"/>
        </w:rPr>
        <w:t xml:space="preserve"> </w:t>
      </w:r>
      <w:r>
        <w:t>市场客户多样化的需求，</w:t>
      </w:r>
      <w:r>
        <w:rPr>
          <w:rFonts w:ascii="Times New Roman" w:eastAsia="Times New Roman"/>
        </w:rPr>
        <w:t xml:space="preserve">Q </w:t>
      </w:r>
      <w:r>
        <w:t>公司需要制定灵活</w:t>
      </w:r>
      <w:r>
        <w:rPr>
          <w:spacing w:val="-4"/>
        </w:rPr>
        <w:t>多元的定价策略，结合实际客户需求、市场竞争环境和区域特性，打造具有针对性的定价模式，从而增强市场竞争力。以下是更具体的定价优化方案以及结合可</w:t>
      </w:r>
      <w:r>
        <w:rPr>
          <w:spacing w:val="-2"/>
        </w:rPr>
        <w:t>能事件和地区的应用分析。</w:t>
      </w:r>
    </w:p>
    <w:p w14:paraId="29CD69D8">
      <w:pPr>
        <w:tabs>
          <w:tab w:val="left" w:pos="744"/>
        </w:tabs>
        <w:spacing w:before="263"/>
        <w:ind w:left="0" w:right="1" w:firstLine="0"/>
        <w:jc w:val="center"/>
        <w:rPr>
          <w:sz w:val="20"/>
        </w:rPr>
      </w:pPr>
      <w:r>
        <w:rPr>
          <w:w w:val="105"/>
          <w:sz w:val="20"/>
        </w:rPr>
        <w:t>表</w:t>
      </w:r>
      <w:r>
        <w:rPr>
          <w:spacing w:val="-49"/>
          <w:w w:val="105"/>
          <w:sz w:val="20"/>
        </w:rPr>
        <w:t xml:space="preserve"> </w:t>
      </w:r>
      <w:r>
        <w:rPr>
          <w:rFonts w:ascii="Times New Roman" w:eastAsia="Times New Roman"/>
          <w:b/>
          <w:spacing w:val="-5"/>
          <w:w w:val="105"/>
          <w:sz w:val="21"/>
        </w:rPr>
        <w:t>5.3</w:t>
      </w:r>
      <w:r>
        <w:rPr>
          <w:rFonts w:ascii="Times New Roman" w:eastAsia="Times New Roman"/>
          <w:b/>
          <w:sz w:val="21"/>
        </w:rPr>
        <w:tab/>
      </w:r>
      <w:r>
        <w:rPr>
          <w:rFonts w:ascii="Times New Roman" w:eastAsia="Times New Roman"/>
          <w:b/>
          <w:w w:val="105"/>
          <w:sz w:val="21"/>
        </w:rPr>
        <w:t>Q</w:t>
      </w:r>
      <w:r>
        <w:rPr>
          <w:rFonts w:ascii="Times New Roman" w:eastAsia="Times New Roman"/>
          <w:b/>
          <w:spacing w:val="19"/>
          <w:w w:val="105"/>
          <w:sz w:val="21"/>
        </w:rPr>
        <w:t xml:space="preserve"> </w:t>
      </w:r>
      <w:r>
        <w:rPr>
          <w:w w:val="105"/>
          <w:sz w:val="20"/>
        </w:rPr>
        <w:t>公司智慧养老业务价格策略优化措</w:t>
      </w:r>
      <w:r>
        <w:rPr>
          <w:spacing w:val="-10"/>
          <w:w w:val="105"/>
          <w:sz w:val="20"/>
        </w:rPr>
        <w:t>施</w:t>
      </w:r>
    </w:p>
    <w:p w14:paraId="65DC6577">
      <w:pPr>
        <w:pStyle w:val="5"/>
        <w:spacing w:before="6"/>
        <w:ind w:left="0"/>
        <w:rPr>
          <w:sz w:val="12"/>
        </w:rPr>
      </w:pPr>
      <w:r>
        <w:rPr>
          <w:sz w:val="12"/>
        </w:rPr>
        <mc:AlternateContent>
          <mc:Choice Requires="wps">
            <w:drawing>
              <wp:anchor distT="0" distB="0" distL="0" distR="0" simplePos="0" relativeHeight="251702272" behindDoc="1" locked="0" layoutInCell="1" allowOverlap="1">
                <wp:simplePos x="0" y="0"/>
                <wp:positionH relativeFrom="page">
                  <wp:posOffset>1139825</wp:posOffset>
                </wp:positionH>
                <wp:positionV relativeFrom="paragraph">
                  <wp:posOffset>116840</wp:posOffset>
                </wp:positionV>
                <wp:extent cx="5279390" cy="18415"/>
                <wp:effectExtent l="0" t="0" r="0" b="0"/>
                <wp:wrapTopAndBottom/>
                <wp:docPr id="148" name="Graphic 148"/>
                <wp:cNvGraphicFramePr/>
                <a:graphic xmlns:a="http://schemas.openxmlformats.org/drawingml/2006/main">
                  <a:graphicData uri="http://schemas.microsoft.com/office/word/2010/wordprocessingShape">
                    <wps:wsp>
                      <wps:cNvSpPr/>
                      <wps:spPr>
                        <a:xfrm>
                          <a:off x="0" y="0"/>
                          <a:ext cx="5279390" cy="18415"/>
                        </a:xfrm>
                        <a:custGeom>
                          <a:avLst/>
                          <a:gdLst/>
                          <a:ahLst/>
                          <a:cxnLst/>
                          <a:rect l="l" t="t" r="r" b="b"/>
                          <a:pathLst>
                            <a:path w="5279390" h="18415">
                              <a:moveTo>
                                <a:pt x="5279136" y="0"/>
                              </a:moveTo>
                              <a:lnTo>
                                <a:pt x="5279136" y="0"/>
                              </a:lnTo>
                              <a:lnTo>
                                <a:pt x="0" y="0"/>
                              </a:lnTo>
                              <a:lnTo>
                                <a:pt x="0" y="18288"/>
                              </a:lnTo>
                              <a:lnTo>
                                <a:pt x="5279136" y="18288"/>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148" o:spid="_x0000_s1026" o:spt="100" style="position:absolute;left:0pt;margin-left:89.75pt;margin-top:9.2pt;height:1.45pt;width:415.7pt;mso-position-horizontal-relative:page;mso-wrap-distance-bottom:0pt;mso-wrap-distance-top:0pt;z-index:-251614208;mso-width-relative:page;mso-height-relative:page;" fillcolor="#000000" filled="t" stroked="f" coordsize="5279390,18415" o:gfxdata="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ekqH9NkAAAAKAQAADwAAAAAAAAABACAAAAAiAAAAZHJzL2Rvd25yZXYueG1sUEsBAhQA&#10;FAAAAAgAh07iQNQMvdMqAgAADgUAAA4AAAAAAAAAAQAgAAAAKAEAAGRycy9lMm9Eb2MueG1sUEsF&#10;BgAAAAAGAAYAWQEAAMQFAAAAAA==&#10;" path="m5279136,0l5279136,0,0,0,0,18288,5279136,18288,5279136,0xe">
                <v:fill on="t" focussize="0,0"/>
                <v:stroke on="f"/>
                <v:imagedata o:title=""/>
                <o:lock v:ext="edit" aspectratio="f"/>
                <v:textbox inset="0mm,0mm,0mm,0mm"/>
                <w10:wrap type="topAndBottom"/>
              </v:shape>
            </w:pict>
          </mc:Fallback>
        </mc:AlternateContent>
      </w:r>
    </w:p>
    <w:p w14:paraId="3FF9A386">
      <w:pPr>
        <w:tabs>
          <w:tab w:val="left" w:pos="1663"/>
          <w:tab w:val="left" w:pos="5462"/>
        </w:tabs>
        <w:spacing w:before="44" w:after="47"/>
        <w:ind w:left="527" w:right="0" w:firstLine="0"/>
        <w:jc w:val="left"/>
        <w:rPr>
          <w:sz w:val="21"/>
        </w:rPr>
      </w:pPr>
      <w:r>
        <w:rPr>
          <w:spacing w:val="-2"/>
          <w:sz w:val="21"/>
        </w:rPr>
        <w:t>定价方</w:t>
      </w:r>
      <w:r>
        <w:rPr>
          <w:spacing w:val="-10"/>
          <w:sz w:val="21"/>
        </w:rPr>
        <w:t>案</w:t>
      </w:r>
      <w:r>
        <w:rPr>
          <w:sz w:val="21"/>
        </w:rPr>
        <w:tab/>
      </w:r>
      <w:r>
        <w:rPr>
          <w:spacing w:val="-2"/>
          <w:sz w:val="21"/>
        </w:rPr>
        <w:t>针对目标类</w:t>
      </w:r>
      <w:r>
        <w:rPr>
          <w:spacing w:val="-10"/>
          <w:sz w:val="21"/>
        </w:rPr>
        <w:t>型</w:t>
      </w:r>
      <w:r>
        <w:rPr>
          <w:sz w:val="21"/>
        </w:rPr>
        <w:tab/>
      </w:r>
      <w:r>
        <w:rPr>
          <w:spacing w:val="-2"/>
          <w:sz w:val="21"/>
        </w:rPr>
        <w:t>具体措</w:t>
      </w:r>
      <w:r>
        <w:rPr>
          <w:spacing w:val="-10"/>
          <w:sz w:val="21"/>
        </w:rPr>
        <w:t>施</w:t>
      </w:r>
    </w:p>
    <w:p w14:paraId="1C752B6F">
      <w:pPr>
        <w:pStyle w:val="5"/>
        <w:spacing w:line="20" w:lineRule="exact"/>
        <w:rPr>
          <w:sz w:val="2"/>
        </w:rPr>
      </w:pPr>
      <w:r>
        <w:rPr>
          <w:sz w:val="2"/>
        </w:rPr>
        <mc:AlternateContent>
          <mc:Choice Requires="wpg">
            <w:drawing>
              <wp:inline distT="0" distB="0" distL="0" distR="0">
                <wp:extent cx="5279390" cy="6350"/>
                <wp:effectExtent l="0" t="0" r="0" b="0"/>
                <wp:docPr id="149" name="Group 149"/>
                <wp:cNvGraphicFramePr/>
                <a:graphic xmlns:a="http://schemas.openxmlformats.org/drawingml/2006/main">
                  <a:graphicData uri="http://schemas.microsoft.com/office/word/2010/wordprocessingGroup">
                    <wpg:wgp>
                      <wpg:cNvGrpSpPr/>
                      <wpg:grpSpPr>
                        <a:xfrm>
                          <a:off x="0" y="0"/>
                          <a:ext cx="5279390" cy="6350"/>
                          <a:chOff x="0" y="0"/>
                          <a:chExt cx="5279390" cy="6350"/>
                        </a:xfrm>
                      </wpg:grpSpPr>
                      <wps:wsp>
                        <wps:cNvPr id="150" name="Graphic 150"/>
                        <wps:cNvSpPr/>
                        <wps:spPr>
                          <a:xfrm>
                            <a:off x="0" y="0"/>
                            <a:ext cx="5279390" cy="6350"/>
                          </a:xfrm>
                          <a:custGeom>
                            <a:avLst/>
                            <a:gdLst/>
                            <a:ahLst/>
                            <a:cxnLst/>
                            <a:rect l="l" t="t" r="r" b="b"/>
                            <a:pathLst>
                              <a:path w="5279390" h="6350">
                                <a:moveTo>
                                  <a:pt x="5279136" y="0"/>
                                </a:moveTo>
                                <a:lnTo>
                                  <a:pt x="5279136" y="0"/>
                                </a:lnTo>
                                <a:lnTo>
                                  <a:pt x="0" y="0"/>
                                </a:lnTo>
                                <a:lnTo>
                                  <a:pt x="0" y="6096"/>
                                </a:lnTo>
                                <a:lnTo>
                                  <a:pt x="5279136" y="6096"/>
                                </a:lnTo>
                                <a:lnTo>
                                  <a:pt x="5279136" y="0"/>
                                </a:lnTo>
                                <a:close/>
                              </a:path>
                            </a:pathLst>
                          </a:custGeom>
                          <a:solidFill>
                            <a:srgbClr val="000000"/>
                          </a:solidFill>
                        </wps:spPr>
                        <wps:bodyPr wrap="square" lIns="0" tIns="0" rIns="0" bIns="0" rtlCol="0">
                          <a:noAutofit/>
                        </wps:bodyPr>
                      </wps:wsp>
                    </wpg:wgp>
                  </a:graphicData>
                </a:graphic>
              </wp:inline>
            </w:drawing>
          </mc:Choice>
          <mc:Fallback>
            <w:pict>
              <v:group id="Group 149" o:spid="_x0000_s1026" o:spt="203" style="height:0.5pt;width:415.7pt;" coordsize="5279390,6350" o:gfxdata="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va85r0wAAAAMBAAAPAAAAAAAAAAEAIAAAACIAAABkcnMvZG93bnJldi54bWxQ&#10;SwECFAAUAAAACACHTuJAnJcDEm4CAAA4BgAADgAAAAAAAAABACAAAAAiAQAAZHJzL2Uyb0RvYy54&#10;bWxQSwUGAAAAAAYABgBZAQAAAgYAAAAA&#10;">
                <o:lock v:ext="edit" aspectratio="f"/>
                <v:shape id="Graphic 150" o:spid="_x0000_s1026" o:spt="100" style="position:absolute;left:0;top:0;height:6350;width:5279390;" fillcolor="#000000" filled="t" stroked="f" coordsize="5279390,6350" o:gfxdata="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zfNUr4A&#10;AADcAAAADwAAAAAAAAABACAAAAAiAAAAZHJzL2Rvd25yZXYueG1sUEsBAhQAFAAAAAgAh07iQDMv&#10;BZ47AAAAOQAAABAAAAAAAAAAAQAgAAAADQEAAGRycy9zaGFwZXhtbC54bWxQSwUGAAAAAAYABgBb&#10;AQAAtwMAAAAA&#10;" path="m5279136,0l5279136,0,0,0,0,6096,5279136,6096,5279136,0xe">
                  <v:fill on="t" focussize="0,0"/>
                  <v:stroke on="f"/>
                  <v:imagedata o:title=""/>
                  <o:lock v:ext="edit" aspectratio="f"/>
                  <v:textbox inset="0mm,0mm,0mm,0mm"/>
                </v:shape>
                <w10:wrap type="none"/>
                <w10:anchorlock/>
              </v:group>
            </w:pict>
          </mc:Fallback>
        </mc:AlternateContent>
      </w:r>
    </w:p>
    <w:p w14:paraId="72F28B41">
      <w:pPr>
        <w:pStyle w:val="5"/>
        <w:spacing w:before="10"/>
        <w:ind w:left="0"/>
        <w:rPr>
          <w:sz w:val="9"/>
        </w:rPr>
      </w:pPr>
    </w:p>
    <w:p w14:paraId="5D5709C8">
      <w:pPr>
        <w:pStyle w:val="5"/>
        <w:spacing w:after="0"/>
        <w:rPr>
          <w:sz w:val="9"/>
        </w:rPr>
        <w:sectPr>
          <w:pgSz w:w="11910" w:h="16840"/>
          <w:pgMar w:top="1380" w:right="1417" w:bottom="1280" w:left="1417" w:header="894" w:footer="1085" w:gutter="0"/>
          <w:cols w:space="720" w:num="1"/>
        </w:sectPr>
      </w:pPr>
    </w:p>
    <w:p w14:paraId="3FE97D55">
      <w:pPr>
        <w:pStyle w:val="5"/>
        <w:spacing w:before="162"/>
        <w:ind w:left="0"/>
        <w:rPr>
          <w:sz w:val="21"/>
        </w:rPr>
      </w:pPr>
    </w:p>
    <w:p w14:paraId="4B1BD313">
      <w:pPr>
        <w:spacing w:before="1" w:line="321" w:lineRule="auto"/>
        <w:ind w:left="488" w:right="0" w:firstLine="0"/>
        <w:jc w:val="left"/>
        <w:rPr>
          <w:sz w:val="21"/>
        </w:rPr>
      </w:pPr>
      <w:r>
        <w:rPr>
          <w:spacing w:val="-4"/>
          <w:sz w:val="21"/>
        </w:rPr>
        <w:t>区域经济</w:t>
      </w:r>
      <w:r>
        <w:rPr>
          <w:spacing w:val="-6"/>
          <w:sz w:val="21"/>
        </w:rPr>
        <w:t>差异</w:t>
      </w:r>
    </w:p>
    <w:p w14:paraId="3B07DF3B">
      <w:pPr>
        <w:spacing w:before="72" w:line="321" w:lineRule="auto"/>
        <w:ind w:left="252" w:right="0" w:firstLine="0"/>
        <w:jc w:val="left"/>
        <w:rPr>
          <w:sz w:val="21"/>
        </w:rPr>
      </w:pPr>
      <w:r>
        <w:br w:type="column"/>
      </w:r>
      <w:r>
        <w:rPr>
          <w:spacing w:val="-2"/>
          <w:sz w:val="21"/>
        </w:rPr>
        <w:t>上海和北京等</w:t>
      </w:r>
      <w:r>
        <w:rPr>
          <w:spacing w:val="-4"/>
          <w:sz w:val="21"/>
        </w:rPr>
        <w:t>一线城市</w:t>
      </w:r>
    </w:p>
    <w:p w14:paraId="6B0D9261">
      <w:pPr>
        <w:spacing w:before="162" w:line="321" w:lineRule="auto"/>
        <w:ind w:left="252" w:right="1" w:firstLine="0"/>
        <w:jc w:val="left"/>
        <w:rPr>
          <w:sz w:val="21"/>
        </w:rPr>
      </w:pPr>
      <w:r>
        <w:rPr>
          <w:spacing w:val="-2"/>
          <w:sz w:val="21"/>
        </w:rPr>
        <w:t>西部地区如甘</w:t>
      </w:r>
      <w:r>
        <w:rPr>
          <w:spacing w:val="-4"/>
          <w:sz w:val="21"/>
        </w:rPr>
        <w:t>肃、青海等地</w:t>
      </w:r>
    </w:p>
    <w:p w14:paraId="3F001110">
      <w:pPr>
        <w:spacing w:before="254"/>
        <w:ind w:left="258" w:right="0" w:firstLine="0"/>
        <w:jc w:val="left"/>
        <w:rPr>
          <w:rFonts w:ascii="Times New Roman" w:eastAsia="Times New Roman"/>
          <w:sz w:val="21"/>
        </w:rPr>
      </w:pPr>
      <w:r>
        <w:br w:type="column"/>
      </w:r>
      <w:r>
        <w:rPr>
          <w:spacing w:val="-5"/>
          <w:sz w:val="21"/>
        </w:rPr>
        <w:t xml:space="preserve">定位为溢价市场，对高端产品上调价格 </w:t>
      </w:r>
      <w:r>
        <w:rPr>
          <w:rFonts w:ascii="Times New Roman" w:eastAsia="Times New Roman"/>
          <w:spacing w:val="-2"/>
          <w:sz w:val="21"/>
        </w:rPr>
        <w:t>5%-</w:t>
      </w:r>
      <w:r>
        <w:rPr>
          <w:rFonts w:ascii="Times New Roman" w:eastAsia="Times New Roman"/>
          <w:spacing w:val="-5"/>
          <w:sz w:val="21"/>
        </w:rPr>
        <w:t>10%</w:t>
      </w:r>
    </w:p>
    <w:p w14:paraId="4D36194E">
      <w:pPr>
        <w:pStyle w:val="5"/>
        <w:spacing w:before="190"/>
        <w:ind w:left="0"/>
        <w:rPr>
          <w:rFonts w:ascii="Times New Roman"/>
          <w:sz w:val="21"/>
        </w:rPr>
      </w:pPr>
    </w:p>
    <w:p w14:paraId="061B2248">
      <w:pPr>
        <w:spacing w:before="0"/>
        <w:ind w:left="258" w:right="0" w:firstLine="0"/>
        <w:jc w:val="left"/>
        <w:rPr>
          <w:sz w:val="21"/>
        </w:rPr>
      </w:pPr>
      <w:r>
        <w:rPr>
          <w:spacing w:val="-5"/>
          <w:sz w:val="21"/>
        </w:rPr>
        <w:t xml:space="preserve">针对预算有限的客户，下调价格 </w:t>
      </w:r>
      <w:r>
        <w:rPr>
          <w:rFonts w:ascii="Times New Roman" w:eastAsia="Times New Roman"/>
          <w:spacing w:val="-2"/>
          <w:sz w:val="21"/>
        </w:rPr>
        <w:t>10%-20%</w:t>
      </w:r>
      <w:r>
        <w:rPr>
          <w:spacing w:val="-4"/>
          <w:sz w:val="21"/>
        </w:rPr>
        <w:t>，并提供区域政</w:t>
      </w:r>
    </w:p>
    <w:p w14:paraId="3FD36C21">
      <w:pPr>
        <w:spacing w:before="91"/>
        <w:ind w:left="258" w:right="0" w:firstLine="0"/>
        <w:jc w:val="left"/>
        <w:rPr>
          <w:sz w:val="21"/>
        </w:rPr>
      </w:pPr>
      <w:r>
        <w:rPr>
          <w:spacing w:val="-2"/>
          <w:sz w:val="21"/>
        </w:rPr>
        <w:t>策支持（如采购折扣或附赠设备</w:t>
      </w:r>
      <w:r>
        <w:rPr>
          <w:spacing w:val="-10"/>
          <w:sz w:val="21"/>
        </w:rPr>
        <w:t>）</w:t>
      </w:r>
    </w:p>
    <w:p w14:paraId="267D98C3">
      <w:pPr>
        <w:spacing w:after="0"/>
        <w:jc w:val="left"/>
        <w:rPr>
          <w:sz w:val="21"/>
        </w:rPr>
        <w:sectPr>
          <w:type w:val="continuous"/>
          <w:pgSz w:w="11910" w:h="16840"/>
          <w:pgMar w:top="1920" w:right="1417" w:bottom="600" w:left="1417" w:header="894" w:footer="1085" w:gutter="0"/>
          <w:cols w:equalWidth="0" w:num="3">
            <w:col w:w="1329" w:space="40"/>
            <w:col w:w="1514" w:space="39"/>
            <w:col w:w="6154"/>
          </w:cols>
        </w:sectPr>
      </w:pPr>
    </w:p>
    <w:p w14:paraId="60B9060D">
      <w:pPr>
        <w:pStyle w:val="5"/>
        <w:spacing w:before="9"/>
        <w:ind w:left="0"/>
        <w:rPr>
          <w:sz w:val="3"/>
        </w:rPr>
      </w:pPr>
    </w:p>
    <w:p w14:paraId="1ACCDA28">
      <w:pPr>
        <w:pStyle w:val="5"/>
        <w:spacing w:line="28" w:lineRule="exact"/>
        <w:rPr>
          <w:position w:val="0"/>
          <w:sz w:val="2"/>
        </w:rPr>
      </w:pPr>
      <w:r>
        <w:rPr>
          <w:position w:val="0"/>
          <w:sz w:val="2"/>
        </w:rPr>
        <mc:AlternateContent>
          <mc:Choice Requires="wpg">
            <w:drawing>
              <wp:inline distT="0" distB="0" distL="0" distR="0">
                <wp:extent cx="5279390" cy="18415"/>
                <wp:effectExtent l="0" t="0" r="0" b="0"/>
                <wp:docPr id="151" name="Group 151"/>
                <wp:cNvGraphicFramePr/>
                <a:graphic xmlns:a="http://schemas.openxmlformats.org/drawingml/2006/main">
                  <a:graphicData uri="http://schemas.microsoft.com/office/word/2010/wordprocessingGroup">
                    <wpg:wgp>
                      <wpg:cNvGrpSpPr/>
                      <wpg:grpSpPr>
                        <a:xfrm>
                          <a:off x="0" y="0"/>
                          <a:ext cx="5279390" cy="18415"/>
                          <a:chOff x="0" y="0"/>
                          <a:chExt cx="5279390" cy="18415"/>
                        </a:xfrm>
                      </wpg:grpSpPr>
                      <wps:wsp>
                        <wps:cNvPr id="152" name="Graphic 152"/>
                        <wps:cNvSpPr/>
                        <wps:spPr>
                          <a:xfrm>
                            <a:off x="0" y="0"/>
                            <a:ext cx="5279390" cy="18415"/>
                          </a:xfrm>
                          <a:custGeom>
                            <a:avLst/>
                            <a:gdLst/>
                            <a:ahLst/>
                            <a:cxnLst/>
                            <a:rect l="l" t="t" r="r" b="b"/>
                            <a:pathLst>
                              <a:path w="5279390" h="18415">
                                <a:moveTo>
                                  <a:pt x="5279136" y="0"/>
                                </a:moveTo>
                                <a:lnTo>
                                  <a:pt x="5279136" y="0"/>
                                </a:lnTo>
                                <a:lnTo>
                                  <a:pt x="0" y="0"/>
                                </a:lnTo>
                                <a:lnTo>
                                  <a:pt x="0" y="18288"/>
                                </a:lnTo>
                                <a:lnTo>
                                  <a:pt x="5279136" y="18288"/>
                                </a:lnTo>
                                <a:lnTo>
                                  <a:pt x="5279136" y="0"/>
                                </a:lnTo>
                                <a:close/>
                              </a:path>
                            </a:pathLst>
                          </a:custGeom>
                          <a:solidFill>
                            <a:srgbClr val="000000"/>
                          </a:solidFill>
                        </wps:spPr>
                        <wps:bodyPr wrap="square" lIns="0" tIns="0" rIns="0" bIns="0" rtlCol="0">
                          <a:noAutofit/>
                        </wps:bodyPr>
                      </wps:wsp>
                    </wpg:wgp>
                  </a:graphicData>
                </a:graphic>
              </wp:inline>
            </w:drawing>
          </mc:Choice>
          <mc:Fallback>
            <w:pict>
              <v:group id="Group 151" o:spid="_x0000_s1026" o:spt="203" style="height:1.45pt;width:415.7pt;" coordsize="5279390,18415" o:gfxdata="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LskGtUAAAADAQAADwAAAAAAAAABACAAAAAiAAAAZHJzL2Rvd25yZXYu&#10;eG1sUEsBAhQAFAAAAAgAh07iQJ6EB7pwAgAAPgYAAA4AAAAAAAAAAQAgAAAAJAEAAGRycy9lMm9E&#10;b2MueG1sUEsFBgAAAAAGAAYAWQEAAAYGAAAAAA==&#10;">
                <o:lock v:ext="edit" aspectratio="f"/>
                <v:shape id="Graphic 152" o:spid="_x0000_s1026" o:spt="100" style="position:absolute;left:0;top:0;height:18415;width:5279390;" fillcolor="#000000" filled="t" stroked="f" coordsize="5279390,18415" o:gfxdata="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r+L7sAAADc&#10;AAAADwAAAAAAAAABACAAAAAiAAAAZHJzL2Rvd25yZXYueG1sUEsBAhQAFAAAAAgAh07iQDMvBZ47&#10;AAAAOQAAABAAAAAAAAAAAQAgAAAACgEAAGRycy9zaGFwZXhtbC54bWxQSwUGAAAAAAYABgBbAQAA&#10;tAMAAAAA&#10;" path="m5279136,0l5279136,0,0,0,0,18288,5279136,18288,5279136,0xe">
                  <v:fill on="t" focussize="0,0"/>
                  <v:stroke on="f"/>
                  <v:imagedata o:title=""/>
                  <o:lock v:ext="edit" aspectratio="f"/>
                  <v:textbox inset="0mm,0mm,0mm,0mm"/>
                </v:shape>
                <w10:wrap type="none"/>
                <w10:anchorlock/>
              </v:group>
            </w:pict>
          </mc:Fallback>
        </mc:AlternateContent>
      </w:r>
    </w:p>
    <w:p w14:paraId="34BA2F1D">
      <w:pPr>
        <w:tabs>
          <w:tab w:val="left" w:pos="1663"/>
          <w:tab w:val="left" w:pos="5462"/>
        </w:tabs>
        <w:spacing w:before="45"/>
        <w:ind w:left="527" w:right="0" w:firstLine="0"/>
        <w:jc w:val="left"/>
        <w:rPr>
          <w:sz w:val="21"/>
        </w:rPr>
      </w:pPr>
      <w:r>
        <w:rPr>
          <w:sz w:val="21"/>
        </w:rPr>
        <mc:AlternateContent>
          <mc:Choice Requires="wps">
            <w:drawing>
              <wp:anchor distT="0" distB="0" distL="0" distR="0" simplePos="0" relativeHeight="251703296" behindDoc="1" locked="0" layoutInCell="1" allowOverlap="1">
                <wp:simplePos x="0" y="0"/>
                <wp:positionH relativeFrom="page">
                  <wp:posOffset>1139825</wp:posOffset>
                </wp:positionH>
                <wp:positionV relativeFrom="paragraph">
                  <wp:posOffset>229235</wp:posOffset>
                </wp:positionV>
                <wp:extent cx="5279390" cy="6350"/>
                <wp:effectExtent l="0" t="0" r="0" b="0"/>
                <wp:wrapTopAndBottom/>
                <wp:docPr id="153" name="Graphic 153"/>
                <wp:cNvGraphicFramePr/>
                <a:graphic xmlns:a="http://schemas.openxmlformats.org/drawingml/2006/main">
                  <a:graphicData uri="http://schemas.microsoft.com/office/word/2010/wordprocessingShape">
                    <wps:wsp>
                      <wps:cNvSpPr/>
                      <wps:spPr>
                        <a:xfrm>
                          <a:off x="0" y="0"/>
                          <a:ext cx="5279390" cy="6350"/>
                        </a:xfrm>
                        <a:custGeom>
                          <a:avLst/>
                          <a:gdLst/>
                          <a:ahLst/>
                          <a:cxnLst/>
                          <a:rect l="l" t="t" r="r" b="b"/>
                          <a:pathLst>
                            <a:path w="5279390" h="6350">
                              <a:moveTo>
                                <a:pt x="5279136" y="0"/>
                              </a:moveTo>
                              <a:lnTo>
                                <a:pt x="5279136" y="0"/>
                              </a:lnTo>
                              <a:lnTo>
                                <a:pt x="0" y="0"/>
                              </a:lnTo>
                              <a:lnTo>
                                <a:pt x="0" y="6096"/>
                              </a:lnTo>
                              <a:lnTo>
                                <a:pt x="5279136" y="6096"/>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153" o:spid="_x0000_s1026" o:spt="100" style="position:absolute;left:0pt;margin-left:89.75pt;margin-top:18.05pt;height:0.5pt;width:415.7pt;mso-position-horizontal-relative:page;mso-wrap-distance-bottom:0pt;mso-wrap-distance-top:0pt;z-index:-251613184;mso-width-relative:page;mso-height-relative:page;" fillcolor="#000000" filled="t" stroked="f" coordsize="5279390,6350" o:gfxdata="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9+RZzXAAAACgEAAA8AAAAAAAAAAQAgAAAAIgAAAGRycy9kb3ducmV2LnhtbFBLAQIUABQAAAAI&#10;AIdO4kCw/ey+JwIAAAoFAAAOAAAAAAAAAAEAIAAAACYBAABkcnMvZTJvRG9jLnhtbFBLBQYAAAAA&#10;BgAGAFkBAAC/BQAAAAA=&#10;" path="m5279136,0l5279136,0,0,0,0,6096,5279136,6096,5279136,0xe">
                <v:fill on="t" focussize="0,0"/>
                <v:stroke on="f"/>
                <v:imagedata o:title=""/>
                <o:lock v:ext="edit" aspectratio="f"/>
                <v:textbox inset="0mm,0mm,0mm,0mm"/>
                <w10:wrap type="topAndBottom"/>
              </v:shape>
            </w:pict>
          </mc:Fallback>
        </mc:AlternateContent>
      </w:r>
      <w:r>
        <w:rPr>
          <w:spacing w:val="-2"/>
          <w:sz w:val="21"/>
        </w:rPr>
        <w:t>定价方</w:t>
      </w:r>
      <w:r>
        <w:rPr>
          <w:spacing w:val="-10"/>
          <w:sz w:val="21"/>
        </w:rPr>
        <w:t>案</w:t>
      </w:r>
      <w:r>
        <w:rPr>
          <w:sz w:val="21"/>
        </w:rPr>
        <w:tab/>
      </w:r>
      <w:r>
        <w:rPr>
          <w:spacing w:val="-2"/>
          <w:sz w:val="21"/>
        </w:rPr>
        <w:t>针对目标类</w:t>
      </w:r>
      <w:r>
        <w:rPr>
          <w:spacing w:val="-10"/>
          <w:sz w:val="21"/>
        </w:rPr>
        <w:t>型</w:t>
      </w:r>
      <w:r>
        <w:rPr>
          <w:sz w:val="21"/>
        </w:rPr>
        <w:tab/>
      </w:r>
      <w:r>
        <w:rPr>
          <w:spacing w:val="-2"/>
          <w:sz w:val="21"/>
        </w:rPr>
        <w:t>具体措</w:t>
      </w:r>
      <w:r>
        <w:rPr>
          <w:spacing w:val="-10"/>
          <w:sz w:val="21"/>
        </w:rPr>
        <w:t>施</w:t>
      </w:r>
    </w:p>
    <w:p w14:paraId="2474503C">
      <w:pPr>
        <w:spacing w:before="34" w:line="206" w:lineRule="exact"/>
        <w:ind w:left="3181" w:right="0" w:firstLine="0"/>
        <w:jc w:val="left"/>
        <w:rPr>
          <w:sz w:val="21"/>
        </w:rPr>
      </w:pPr>
      <w:r>
        <w:rPr>
          <w:spacing w:val="-3"/>
          <w:sz w:val="21"/>
        </w:rPr>
        <w:t>提供高级套餐优惠，包含智能健康监测、跌倒检测和数据</w:t>
      </w:r>
    </w:p>
    <w:p w14:paraId="06A67BA6">
      <w:pPr>
        <w:spacing w:after="0" w:line="206" w:lineRule="exact"/>
        <w:jc w:val="left"/>
        <w:rPr>
          <w:sz w:val="21"/>
        </w:rPr>
        <w:sectPr>
          <w:pgSz w:w="11910" w:h="16840"/>
          <w:pgMar w:top="1380" w:right="1417" w:bottom="1280" w:left="1417" w:header="894" w:footer="1085" w:gutter="0"/>
          <w:cols w:space="720" w:num="1"/>
        </w:sectPr>
      </w:pPr>
    </w:p>
    <w:p w14:paraId="79B836F5">
      <w:pPr>
        <w:pStyle w:val="5"/>
        <w:spacing w:before="63"/>
        <w:ind w:left="0"/>
        <w:rPr>
          <w:sz w:val="21"/>
        </w:rPr>
      </w:pPr>
    </w:p>
    <w:p w14:paraId="724CACE2">
      <w:pPr>
        <w:spacing w:before="0"/>
        <w:ind w:left="488" w:right="0" w:firstLine="0"/>
        <w:jc w:val="left"/>
        <w:rPr>
          <w:sz w:val="21"/>
        </w:rPr>
      </w:pPr>
      <w:r>
        <w:rPr>
          <w:spacing w:val="-4"/>
          <w:sz w:val="21"/>
        </w:rPr>
        <w:t>不同客户</w:t>
      </w:r>
    </w:p>
    <w:p w14:paraId="56D9DBA1">
      <w:pPr>
        <w:spacing w:before="91"/>
        <w:ind w:left="488" w:right="0" w:firstLine="0"/>
        <w:jc w:val="left"/>
        <w:rPr>
          <w:sz w:val="21"/>
        </w:rPr>
      </w:pPr>
      <w:r>
        <w:rPr>
          <w:spacing w:val="-6"/>
          <w:sz w:val="21"/>
        </w:rPr>
        <w:t>类型</w:t>
      </w:r>
    </w:p>
    <w:p w14:paraId="1C38BFAD">
      <w:pPr>
        <w:pStyle w:val="5"/>
        <w:ind w:left="0"/>
        <w:rPr>
          <w:sz w:val="21"/>
        </w:rPr>
      </w:pPr>
    </w:p>
    <w:p w14:paraId="16F82F94">
      <w:pPr>
        <w:pStyle w:val="5"/>
        <w:ind w:left="0"/>
        <w:rPr>
          <w:sz w:val="21"/>
        </w:rPr>
      </w:pPr>
    </w:p>
    <w:p w14:paraId="3434BD24">
      <w:pPr>
        <w:pStyle w:val="5"/>
        <w:ind w:left="0"/>
        <w:rPr>
          <w:sz w:val="21"/>
        </w:rPr>
      </w:pPr>
    </w:p>
    <w:p w14:paraId="75FBCA86">
      <w:pPr>
        <w:pStyle w:val="5"/>
        <w:spacing w:before="267"/>
        <w:ind w:left="0"/>
        <w:rPr>
          <w:sz w:val="21"/>
        </w:rPr>
      </w:pPr>
    </w:p>
    <w:p w14:paraId="7C096D23">
      <w:pPr>
        <w:spacing w:before="0"/>
        <w:ind w:left="488" w:right="0" w:firstLine="0"/>
        <w:jc w:val="left"/>
        <w:rPr>
          <w:sz w:val="21"/>
        </w:rPr>
      </w:pPr>
      <w:r>
        <w:rPr>
          <w:spacing w:val="-4"/>
          <w:sz w:val="21"/>
        </w:rPr>
        <w:t>时间节点</w:t>
      </w:r>
    </w:p>
    <w:p w14:paraId="5D909132">
      <w:pPr>
        <w:pStyle w:val="5"/>
        <w:ind w:left="0"/>
        <w:rPr>
          <w:sz w:val="21"/>
        </w:rPr>
      </w:pPr>
    </w:p>
    <w:p w14:paraId="02B439DC">
      <w:pPr>
        <w:pStyle w:val="5"/>
        <w:ind w:left="0"/>
        <w:rPr>
          <w:sz w:val="21"/>
        </w:rPr>
      </w:pPr>
    </w:p>
    <w:p w14:paraId="0D8CA168">
      <w:pPr>
        <w:pStyle w:val="5"/>
        <w:ind w:left="0"/>
        <w:rPr>
          <w:sz w:val="21"/>
        </w:rPr>
      </w:pPr>
    </w:p>
    <w:p w14:paraId="77BE3617">
      <w:pPr>
        <w:pStyle w:val="5"/>
        <w:spacing w:before="90"/>
        <w:ind w:left="0"/>
        <w:rPr>
          <w:sz w:val="21"/>
        </w:rPr>
      </w:pPr>
    </w:p>
    <w:p w14:paraId="40BB1795">
      <w:pPr>
        <w:spacing w:before="0" w:line="321" w:lineRule="auto"/>
        <w:ind w:left="488" w:right="1" w:firstLine="0"/>
        <w:jc w:val="left"/>
        <w:rPr>
          <w:sz w:val="21"/>
        </w:rPr>
      </w:pPr>
      <w:r>
        <w:rPr>
          <w:spacing w:val="-4"/>
          <w:sz w:val="21"/>
        </w:rPr>
        <w:t>定制化需</w:t>
      </w:r>
      <w:r>
        <w:rPr>
          <w:spacing w:val="-10"/>
          <w:sz w:val="21"/>
        </w:rPr>
        <w:t>求</w:t>
      </w:r>
    </w:p>
    <w:p w14:paraId="36FB1561">
      <w:pPr>
        <w:spacing w:before="0" w:line="241" w:lineRule="exact"/>
        <w:ind w:left="251" w:right="0" w:firstLine="0"/>
        <w:jc w:val="left"/>
        <w:rPr>
          <w:sz w:val="21"/>
        </w:rPr>
      </w:pPr>
      <w:r>
        <w:br w:type="column"/>
      </w:r>
      <w:r>
        <w:rPr>
          <w:spacing w:val="-4"/>
          <w:sz w:val="21"/>
        </w:rPr>
        <w:t>高端养老机构</w:t>
      </w:r>
    </w:p>
    <w:p w14:paraId="5AF49197">
      <w:pPr>
        <w:pStyle w:val="5"/>
        <w:spacing w:before="181"/>
        <w:ind w:left="0"/>
        <w:rPr>
          <w:sz w:val="21"/>
        </w:rPr>
      </w:pPr>
    </w:p>
    <w:p w14:paraId="1F30B647">
      <w:pPr>
        <w:spacing w:before="1"/>
        <w:ind w:left="251" w:right="0" w:firstLine="0"/>
        <w:jc w:val="left"/>
        <w:rPr>
          <w:sz w:val="21"/>
        </w:rPr>
      </w:pPr>
      <w:r>
        <w:rPr>
          <w:spacing w:val="-4"/>
          <w:sz w:val="21"/>
        </w:rPr>
        <w:t>中小型养老机</w:t>
      </w:r>
    </w:p>
    <w:p w14:paraId="3504688E">
      <w:pPr>
        <w:spacing w:before="91"/>
        <w:ind w:left="251" w:right="0" w:firstLine="0"/>
        <w:jc w:val="left"/>
        <w:rPr>
          <w:sz w:val="21"/>
        </w:rPr>
      </w:pPr>
      <w:r>
        <w:rPr>
          <w:spacing w:val="-10"/>
          <w:sz w:val="21"/>
        </w:rPr>
        <w:t>构</w:t>
      </w:r>
    </w:p>
    <w:p w14:paraId="5C6377B7">
      <w:pPr>
        <w:spacing w:before="268" w:line="319" w:lineRule="auto"/>
        <w:ind w:left="251" w:right="0" w:firstLine="0"/>
        <w:jc w:val="both"/>
        <w:rPr>
          <w:sz w:val="21"/>
        </w:rPr>
      </w:pPr>
      <w:r>
        <w:rPr>
          <w:spacing w:val="-2"/>
          <w:sz w:val="21"/>
        </w:rPr>
        <w:t>旺季（如重阳节、年末采购</w:t>
      </w:r>
      <w:r>
        <w:rPr>
          <w:spacing w:val="-6"/>
          <w:sz w:val="21"/>
        </w:rPr>
        <w:t>季）</w:t>
      </w:r>
    </w:p>
    <w:p w14:paraId="48174C72">
      <w:pPr>
        <w:spacing w:before="2" w:line="321" w:lineRule="auto"/>
        <w:ind w:left="251" w:right="0" w:firstLine="0"/>
        <w:jc w:val="left"/>
        <w:rPr>
          <w:sz w:val="21"/>
        </w:rPr>
      </w:pPr>
      <w:r>
        <w:rPr>
          <w:spacing w:val="-2"/>
          <w:sz w:val="21"/>
        </w:rPr>
        <w:t>淡季（夏季、</w:t>
      </w:r>
      <w:r>
        <w:rPr>
          <w:spacing w:val="-4"/>
          <w:sz w:val="21"/>
        </w:rPr>
        <w:t>春节后）</w:t>
      </w:r>
    </w:p>
    <w:p w14:paraId="10F84D0D">
      <w:pPr>
        <w:spacing w:before="176" w:line="638" w:lineRule="auto"/>
        <w:ind w:left="251" w:right="0" w:firstLine="0"/>
        <w:jc w:val="left"/>
        <w:rPr>
          <w:sz w:val="21"/>
        </w:rPr>
      </w:pPr>
      <w:r>
        <w:rPr>
          <w:spacing w:val="-2"/>
          <w:sz w:val="21"/>
        </w:rPr>
        <w:t>定制化程度高</w:t>
      </w:r>
      <w:r>
        <w:rPr>
          <w:spacing w:val="-4"/>
          <w:sz w:val="21"/>
        </w:rPr>
        <w:t>定制化程度低</w:t>
      </w:r>
    </w:p>
    <w:p w14:paraId="5ADA9DA4">
      <w:pPr>
        <w:spacing w:before="154"/>
        <w:ind w:left="258" w:right="0" w:firstLine="0"/>
        <w:jc w:val="both"/>
        <w:rPr>
          <w:rFonts w:ascii="Times New Roman" w:eastAsia="Times New Roman"/>
          <w:sz w:val="21"/>
        </w:rPr>
      </w:pPr>
      <w:r>
        <w:br w:type="column"/>
      </w:r>
      <w:r>
        <w:rPr>
          <w:spacing w:val="-7"/>
          <w:sz w:val="21"/>
        </w:rPr>
        <w:t xml:space="preserve">分析系统，折扣范围 </w:t>
      </w:r>
      <w:r>
        <w:rPr>
          <w:rFonts w:ascii="Times New Roman" w:eastAsia="Times New Roman"/>
          <w:spacing w:val="-2"/>
          <w:sz w:val="21"/>
        </w:rPr>
        <w:t>10%-</w:t>
      </w:r>
      <w:r>
        <w:rPr>
          <w:rFonts w:ascii="Times New Roman" w:eastAsia="Times New Roman"/>
          <w:spacing w:val="-5"/>
          <w:sz w:val="21"/>
        </w:rPr>
        <w:t>15%</w:t>
      </w:r>
    </w:p>
    <w:p w14:paraId="5A503CC3">
      <w:pPr>
        <w:spacing w:before="87" w:line="321" w:lineRule="auto"/>
        <w:ind w:left="258" w:right="635" w:firstLine="0"/>
        <w:jc w:val="both"/>
        <w:rPr>
          <w:sz w:val="21"/>
        </w:rPr>
      </w:pPr>
      <w:r>
        <w:rPr>
          <w:spacing w:val="-2"/>
          <w:sz w:val="21"/>
        </w:rPr>
        <w:t>推出经济型定制套餐，基础健康监测设备与智能报警器捆</w:t>
      </w:r>
      <w:r>
        <w:rPr>
          <w:spacing w:val="-4"/>
          <w:sz w:val="21"/>
        </w:rPr>
        <w:t xml:space="preserve">绑销售，价格优惠 </w:t>
      </w:r>
      <w:r>
        <w:rPr>
          <w:rFonts w:ascii="Times New Roman" w:eastAsia="Times New Roman"/>
          <w:sz w:val="21"/>
        </w:rPr>
        <w:t>8%-12%</w:t>
      </w:r>
      <w:r>
        <w:rPr>
          <w:sz w:val="21"/>
        </w:rPr>
        <w:t>。支持租赁和订阅模式，降低</w:t>
      </w:r>
      <w:r>
        <w:rPr>
          <w:spacing w:val="-4"/>
          <w:sz w:val="21"/>
        </w:rPr>
        <w:t>初期投入</w:t>
      </w:r>
    </w:p>
    <w:p w14:paraId="3A53E78B">
      <w:pPr>
        <w:spacing w:before="0" w:line="319" w:lineRule="auto"/>
        <w:ind w:left="258" w:right="618" w:firstLine="0"/>
        <w:jc w:val="left"/>
        <w:rPr>
          <w:sz w:val="21"/>
        </w:rPr>
      </w:pPr>
      <w:r>
        <w:rPr>
          <w:spacing w:val="-4"/>
          <w:sz w:val="21"/>
        </w:rPr>
        <w:t xml:space="preserve">出限时折扣活动，例如全套设备 </w:t>
      </w:r>
      <w:r>
        <w:rPr>
          <w:rFonts w:ascii="Times New Roman" w:eastAsia="Times New Roman"/>
          <w:sz w:val="21"/>
        </w:rPr>
        <w:t>10%</w:t>
      </w:r>
      <w:r>
        <w:rPr>
          <w:sz w:val="21"/>
        </w:rPr>
        <w:t>折扣，并附赠免费维护服务（</w:t>
      </w:r>
      <w:r>
        <w:rPr>
          <w:rFonts w:ascii="Times New Roman" w:eastAsia="Times New Roman"/>
          <w:sz w:val="21"/>
        </w:rPr>
        <w:t xml:space="preserve">3 </w:t>
      </w:r>
      <w:r>
        <w:rPr>
          <w:sz w:val="21"/>
        </w:rPr>
        <w:t>个月）。针对老客户推出回馈折扣，续购可享</w:t>
      </w:r>
      <w:r>
        <w:rPr>
          <w:spacing w:val="-15"/>
          <w:sz w:val="21"/>
        </w:rPr>
        <w:t xml:space="preserve">额外 </w:t>
      </w:r>
      <w:r>
        <w:rPr>
          <w:rFonts w:ascii="Times New Roman" w:eastAsia="Times New Roman"/>
          <w:sz w:val="21"/>
        </w:rPr>
        <w:t>5%-8%</w:t>
      </w:r>
      <w:r>
        <w:rPr>
          <w:sz w:val="21"/>
        </w:rPr>
        <w:t>优惠</w:t>
      </w:r>
    </w:p>
    <w:p w14:paraId="72682330">
      <w:pPr>
        <w:spacing w:before="0" w:line="321" w:lineRule="auto"/>
        <w:ind w:left="258" w:right="635" w:firstLine="0"/>
        <w:jc w:val="left"/>
        <w:rPr>
          <w:sz w:val="21"/>
        </w:rPr>
      </w:pPr>
      <w:r>
        <w:rPr>
          <w:spacing w:val="-2"/>
          <w:sz w:val="21"/>
        </w:rPr>
        <w:t>推出组合折扣，例如智能监测仪与紧急报警器捆绑销售，</w:t>
      </w:r>
      <w:r>
        <w:rPr>
          <w:spacing w:val="-8"/>
          <w:sz w:val="21"/>
        </w:rPr>
        <w:t xml:space="preserve">较单品优惠 </w:t>
      </w:r>
      <w:r>
        <w:rPr>
          <w:rFonts w:ascii="Times New Roman" w:eastAsia="Times New Roman"/>
          <w:sz w:val="21"/>
        </w:rPr>
        <w:t>10%-15%</w:t>
      </w:r>
      <w:r>
        <w:rPr>
          <w:sz w:val="21"/>
        </w:rPr>
        <w:t>，以激活淡季销量</w:t>
      </w:r>
    </w:p>
    <w:p w14:paraId="14F44966">
      <w:pPr>
        <w:spacing w:before="0" w:line="321" w:lineRule="auto"/>
        <w:ind w:left="258" w:right="583" w:firstLine="0"/>
        <w:jc w:val="left"/>
        <w:rPr>
          <w:sz w:val="21"/>
        </w:rPr>
      </w:pPr>
      <w:r>
        <w:rPr>
          <w:spacing w:val="-5"/>
          <w:sz w:val="21"/>
        </w:rPr>
        <w:t xml:space="preserve">根据具体需求提升价格 </w:t>
      </w:r>
      <w:r>
        <w:rPr>
          <w:rFonts w:ascii="Times New Roman" w:eastAsia="Times New Roman"/>
          <w:sz w:val="21"/>
        </w:rPr>
        <w:t>20%-30%</w:t>
      </w:r>
      <w:r>
        <w:rPr>
          <w:sz w:val="21"/>
        </w:rPr>
        <w:t>，并附加免费服务（如系</w:t>
      </w:r>
      <w:r>
        <w:rPr>
          <w:spacing w:val="-2"/>
          <w:sz w:val="21"/>
        </w:rPr>
        <w:t>统维护或定制功能支持）</w:t>
      </w:r>
    </w:p>
    <w:p w14:paraId="5F9A4D5A">
      <w:pPr>
        <w:spacing w:before="0" w:line="321" w:lineRule="auto"/>
        <w:ind w:left="258" w:right="635" w:firstLine="0"/>
        <w:jc w:val="left"/>
        <w:rPr>
          <w:sz w:val="21"/>
        </w:rPr>
      </w:pPr>
      <w:r>
        <w:rPr>
          <w:sz w:val="21"/>
        </w:rPr>
        <mc:AlternateContent>
          <mc:Choice Requires="wps">
            <w:drawing>
              <wp:anchor distT="0" distB="0" distL="0" distR="0" simplePos="0" relativeHeight="251671552" behindDoc="0" locked="0" layoutInCell="1" allowOverlap="1">
                <wp:simplePos x="0" y="0"/>
                <wp:positionH relativeFrom="page">
                  <wp:posOffset>1139825</wp:posOffset>
                </wp:positionH>
                <wp:positionV relativeFrom="paragraph">
                  <wp:posOffset>424180</wp:posOffset>
                </wp:positionV>
                <wp:extent cx="5279390" cy="18415"/>
                <wp:effectExtent l="0" t="0" r="0" b="0"/>
                <wp:wrapNone/>
                <wp:docPr id="154" name="Graphic 154"/>
                <wp:cNvGraphicFramePr/>
                <a:graphic xmlns:a="http://schemas.openxmlformats.org/drawingml/2006/main">
                  <a:graphicData uri="http://schemas.microsoft.com/office/word/2010/wordprocessingShape">
                    <wps:wsp>
                      <wps:cNvSpPr/>
                      <wps:spPr>
                        <a:xfrm>
                          <a:off x="0" y="0"/>
                          <a:ext cx="5279390" cy="18415"/>
                        </a:xfrm>
                        <a:custGeom>
                          <a:avLst/>
                          <a:gdLst/>
                          <a:ahLst/>
                          <a:cxnLst/>
                          <a:rect l="l" t="t" r="r" b="b"/>
                          <a:pathLst>
                            <a:path w="5279390" h="18415">
                              <a:moveTo>
                                <a:pt x="5279136" y="0"/>
                              </a:moveTo>
                              <a:lnTo>
                                <a:pt x="5279136" y="0"/>
                              </a:lnTo>
                              <a:lnTo>
                                <a:pt x="0" y="0"/>
                              </a:lnTo>
                              <a:lnTo>
                                <a:pt x="0" y="18288"/>
                              </a:lnTo>
                              <a:lnTo>
                                <a:pt x="5279136" y="18288"/>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154" o:spid="_x0000_s1026" o:spt="100" style="position:absolute;left:0pt;margin-left:89.75pt;margin-top:33.4pt;height:1.45pt;width:415.7pt;mso-position-horizontal-relative:page;z-index:251671552;mso-width-relative:page;mso-height-relative:page;" fillcolor="#000000" filled="t" stroked="f" coordsize="5279390,18415" o:gfxdata="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FqBHPtgAAAAKAQAADwAAAAAAAAABACAAAAAiAAAAZHJzL2Rvd25yZXYueG1sUEsBAhQA&#10;FAAAAAgAh07iQE+F4EcrAgAADgUAAA4AAAAAAAAAAQAgAAAAJwEAAGRycy9lMm9Eb2MueG1sUEsF&#10;BgAAAAAGAAYAWQEAAMQFAAAAAA==&#10;" path="m5279136,0l5279136,0,0,0,0,18288,5279136,18288,5279136,0xe">
                <v:fill on="t" focussize="0,0"/>
                <v:stroke on="f"/>
                <v:imagedata o:title=""/>
                <o:lock v:ext="edit" aspectratio="f"/>
                <v:textbox inset="0mm,0mm,0mm,0mm"/>
              </v:shape>
            </w:pict>
          </mc:Fallback>
        </mc:AlternateContent>
      </w:r>
      <w:r>
        <w:rPr>
          <w:spacing w:val="-2"/>
          <w:sz w:val="21"/>
        </w:rPr>
        <w:t>突出性价比，提供透明的价格构成表，增强客户对价格合理性的认可度</w:t>
      </w:r>
    </w:p>
    <w:p w14:paraId="3A902CD7">
      <w:pPr>
        <w:spacing w:after="0" w:line="321" w:lineRule="auto"/>
        <w:jc w:val="left"/>
        <w:rPr>
          <w:sz w:val="21"/>
        </w:rPr>
        <w:sectPr>
          <w:type w:val="continuous"/>
          <w:pgSz w:w="11910" w:h="16840"/>
          <w:pgMar w:top="1920" w:right="1417" w:bottom="600" w:left="1417" w:header="894" w:footer="1085" w:gutter="0"/>
          <w:cols w:equalWidth="0" w:num="3">
            <w:col w:w="1330" w:space="40"/>
            <w:col w:w="1513" w:space="39"/>
            <w:col w:w="6154"/>
          </w:cols>
        </w:sectPr>
      </w:pPr>
    </w:p>
    <w:p w14:paraId="5E4488CE">
      <w:pPr>
        <w:pStyle w:val="5"/>
        <w:spacing w:before="50"/>
        <w:ind w:left="0"/>
      </w:pPr>
    </w:p>
    <w:p w14:paraId="651CBA94">
      <w:pPr>
        <w:pStyle w:val="15"/>
        <w:numPr>
          <w:ilvl w:val="3"/>
          <w:numId w:val="2"/>
        </w:numPr>
        <w:tabs>
          <w:tab w:val="left" w:pos="1458"/>
        </w:tabs>
        <w:spacing w:before="0" w:after="0" w:line="240" w:lineRule="auto"/>
        <w:ind w:left="1458" w:right="0" w:hanging="600"/>
        <w:jc w:val="left"/>
        <w:rPr>
          <w:rFonts w:hint="eastAsia" w:ascii="宋体" w:eastAsia="宋体"/>
          <w:sz w:val="24"/>
        </w:rPr>
      </w:pPr>
      <w:r>
        <w:rPr>
          <w:rFonts w:hint="eastAsia" w:ascii="宋体" w:eastAsia="宋体"/>
          <w:spacing w:val="-1"/>
          <w:sz w:val="24"/>
        </w:rPr>
        <w:t>区域经济差异定价，精准调整产品价格</w:t>
      </w:r>
    </w:p>
    <w:p w14:paraId="2CF5C06E">
      <w:pPr>
        <w:pStyle w:val="5"/>
        <w:spacing w:before="163" w:line="364" w:lineRule="auto"/>
        <w:ind w:right="374" w:firstLine="480"/>
        <w:jc w:val="both"/>
      </w:pPr>
      <w:r>
        <w:rPr>
          <w:rFonts w:ascii="Times New Roman" w:eastAsia="Times New Roman"/>
          <w:spacing w:val="-4"/>
        </w:rPr>
        <w:t xml:space="preserve">Q </w:t>
      </w:r>
      <w:r>
        <w:rPr>
          <w:spacing w:val="-4"/>
        </w:rPr>
        <w:t>公司可以通过分析区域经济差异，动态调整产品价格。上海和北京等一线城市对高端产品的接受度较高，可以定位为溢价市场，而西部地区如甘肃、青海</w:t>
      </w:r>
      <w:r>
        <w:t>等地的客户预算较低，对基础产品需求较大，</w:t>
      </w:r>
      <w:r>
        <w:rPr>
          <w:rFonts w:ascii="Times New Roman" w:eastAsia="Times New Roman"/>
        </w:rPr>
        <w:t xml:space="preserve">Q </w:t>
      </w:r>
      <w:r>
        <w:t xml:space="preserve">公司可根据地区特点下调价格 </w:t>
      </w:r>
      <w:r>
        <w:rPr>
          <w:rFonts w:ascii="Times New Roman" w:eastAsia="Times New Roman"/>
        </w:rPr>
        <w:t>10%-20%</w:t>
      </w:r>
      <w:r>
        <w:rPr>
          <w:spacing w:val="-3"/>
        </w:rPr>
        <w:t xml:space="preserve">。甘肃某乡镇养老院采购 </w:t>
      </w:r>
      <w:r>
        <w:rPr>
          <w:rFonts w:ascii="Times New Roman" w:eastAsia="Times New Roman"/>
        </w:rPr>
        <w:t>50</w:t>
      </w:r>
      <w:r>
        <w:rPr>
          <w:rFonts w:ascii="Times New Roman" w:eastAsia="Times New Roman"/>
          <w:spacing w:val="-15"/>
        </w:rPr>
        <w:t xml:space="preserve"> </w:t>
      </w:r>
      <w:r>
        <w:t>台基础健康监测仪，</w:t>
      </w:r>
      <w:r>
        <w:rPr>
          <w:rFonts w:ascii="Times New Roman" w:eastAsia="Times New Roman"/>
        </w:rPr>
        <w:t>Q</w:t>
      </w:r>
      <w:r>
        <w:rPr>
          <w:rFonts w:ascii="Times New Roman" w:eastAsia="Times New Roman"/>
          <w:spacing w:val="-5"/>
        </w:rPr>
        <w:t xml:space="preserve"> </w:t>
      </w:r>
      <w:r>
        <w:t>公司可基于区域政</w:t>
      </w:r>
      <w:r>
        <w:rPr>
          <w:spacing w:val="-4"/>
        </w:rPr>
        <w:t xml:space="preserve">策提供特别折扣，总价下调 </w:t>
      </w:r>
      <w:r>
        <w:rPr>
          <w:rFonts w:ascii="Times New Roman" w:eastAsia="Times New Roman"/>
        </w:rPr>
        <w:t>15%</w:t>
      </w:r>
      <w:r>
        <w:t>，并附赠一定数量的智能报警设备。</w:t>
      </w:r>
    </w:p>
    <w:p w14:paraId="0A6DC423">
      <w:pPr>
        <w:pStyle w:val="15"/>
        <w:numPr>
          <w:ilvl w:val="3"/>
          <w:numId w:val="2"/>
        </w:numPr>
        <w:tabs>
          <w:tab w:val="left" w:pos="1458"/>
        </w:tabs>
        <w:spacing w:before="1" w:after="0" w:line="240" w:lineRule="auto"/>
        <w:ind w:left="1458" w:right="0" w:hanging="600"/>
        <w:jc w:val="left"/>
        <w:rPr>
          <w:rFonts w:hint="eastAsia" w:ascii="宋体" w:eastAsia="宋体"/>
          <w:sz w:val="24"/>
        </w:rPr>
      </w:pPr>
      <w:r>
        <w:rPr>
          <w:rFonts w:hint="eastAsia" w:ascii="宋体" w:eastAsia="宋体"/>
          <w:spacing w:val="-1"/>
          <w:sz w:val="24"/>
        </w:rPr>
        <w:t>客户类型差异定价，定制个性化价格套餐</w:t>
      </w:r>
    </w:p>
    <w:p w14:paraId="1FCC048B">
      <w:pPr>
        <w:pStyle w:val="5"/>
        <w:spacing w:before="163" w:line="364" w:lineRule="auto"/>
        <w:ind w:right="377" w:firstLine="480"/>
        <w:jc w:val="both"/>
      </w:pPr>
      <w:r>
        <w:rPr>
          <w:spacing w:val="-4"/>
        </w:rPr>
        <w:t>针对不同客户类型，</w:t>
      </w:r>
      <w:r>
        <w:rPr>
          <w:rFonts w:ascii="Times New Roman" w:hAnsi="Times New Roman" w:eastAsia="Times New Roman"/>
          <w:spacing w:val="-4"/>
        </w:rPr>
        <w:t xml:space="preserve">Q </w:t>
      </w:r>
      <w:r>
        <w:rPr>
          <w:spacing w:val="-4"/>
        </w:rPr>
        <w:t>公司可以推出套餐价格优惠，同时提供灵活选择。在</w:t>
      </w:r>
      <w:r>
        <w:rPr>
          <w:spacing w:val="-2"/>
        </w:rPr>
        <w:t>天津地区的中型养老机构，客户希望以低成本购买核心功能设备。</w:t>
      </w:r>
      <w:r>
        <w:rPr>
          <w:rFonts w:ascii="Times New Roman" w:hAnsi="Times New Roman" w:eastAsia="Times New Roman"/>
          <w:spacing w:val="-2"/>
        </w:rPr>
        <w:t>Q</w:t>
      </w:r>
      <w:r>
        <w:rPr>
          <w:rFonts w:ascii="Times New Roman" w:hAnsi="Times New Roman" w:eastAsia="Times New Roman"/>
          <w:spacing w:val="-13"/>
        </w:rPr>
        <w:t xml:space="preserve"> </w:t>
      </w:r>
      <w:r>
        <w:rPr>
          <w:spacing w:val="-2"/>
        </w:rPr>
        <w:t>公司可以推</w:t>
      </w:r>
      <w:r>
        <w:rPr>
          <w:spacing w:val="-3"/>
        </w:rPr>
        <w:t xml:space="preserve">出“基础套餐”，包含心率监测仪和紧急报警设备，价格较单独购买优惠 </w:t>
      </w:r>
      <w:r>
        <w:rPr>
          <w:rFonts w:ascii="Times New Roman" w:hAnsi="Times New Roman" w:eastAsia="Times New Roman"/>
          <w:spacing w:val="-2"/>
        </w:rPr>
        <w:t>5%</w:t>
      </w:r>
      <w:r>
        <w:rPr>
          <w:spacing w:val="-2"/>
        </w:rPr>
        <w:t>。</w:t>
      </w:r>
      <w:r>
        <w:rPr>
          <w:spacing w:val="-17"/>
        </w:rPr>
        <w:t>对于上海或广州的一些高端养老机构，则推出“高级套餐”，包括健康监测设备、</w:t>
      </w:r>
      <w:r>
        <w:rPr>
          <w:spacing w:val="-3"/>
        </w:rPr>
        <w:t xml:space="preserve">跌倒检测功能和数据分析系统，提供 </w:t>
      </w:r>
      <w:r>
        <w:rPr>
          <w:rFonts w:ascii="Times New Roman" w:hAnsi="Times New Roman" w:eastAsia="Times New Roman"/>
        </w:rPr>
        <w:t>10%-15%</w:t>
      </w:r>
      <w:r>
        <w:t>的折扣。</w:t>
      </w:r>
    </w:p>
    <w:p w14:paraId="4B951C10">
      <w:pPr>
        <w:pStyle w:val="5"/>
        <w:spacing w:line="364" w:lineRule="auto"/>
        <w:ind w:right="377" w:firstLine="480"/>
        <w:jc w:val="both"/>
      </w:pPr>
      <w:r>
        <w:rPr>
          <w:spacing w:val="-4"/>
        </w:rPr>
        <w:t>在河北、内蒙古等地的中小型机构，可以设计“区域性定制套餐”，结合当</w:t>
      </w:r>
      <w:r>
        <w:rPr>
          <w:spacing w:val="-3"/>
        </w:rPr>
        <w:t xml:space="preserve">地需求，将基础健康监测设备与智能报警器捆绑销售，价格优惠 </w:t>
      </w:r>
      <w:r>
        <w:rPr>
          <w:rFonts w:ascii="Times New Roman" w:hAnsi="Times New Roman" w:eastAsia="Times New Roman"/>
          <w:spacing w:val="-2"/>
        </w:rPr>
        <w:t>8%-12%</w:t>
      </w:r>
      <w:r>
        <w:rPr>
          <w:spacing w:val="-2"/>
        </w:rPr>
        <w:t>，吸引更多中小型机构。针对预算有限的中小型养老机构和偏远地区客户，</w:t>
      </w:r>
      <w:r>
        <w:rPr>
          <w:rFonts w:ascii="Times New Roman" w:hAnsi="Times New Roman" w:eastAsia="Times New Roman"/>
          <w:spacing w:val="-2"/>
        </w:rPr>
        <w:t>Q</w:t>
      </w:r>
      <w:r>
        <w:rPr>
          <w:rFonts w:ascii="Times New Roman" w:hAnsi="Times New Roman" w:eastAsia="Times New Roman"/>
          <w:spacing w:val="-13"/>
        </w:rPr>
        <w:t xml:space="preserve"> </w:t>
      </w:r>
      <w:r>
        <w:rPr>
          <w:spacing w:val="-2"/>
        </w:rPr>
        <w:t>公司可以</w:t>
      </w:r>
      <w:r>
        <w:rPr>
          <w:spacing w:val="-4"/>
        </w:rPr>
        <w:t>推出租赁和订阅模式。以云南的乡镇养老院为例，这些机构常因资金不足无法购</w:t>
      </w:r>
      <w:r>
        <w:t>买完整设备，</w:t>
      </w:r>
      <w:r>
        <w:rPr>
          <w:rFonts w:ascii="Times New Roman" w:hAnsi="Times New Roman" w:eastAsia="Times New Roman"/>
        </w:rPr>
        <w:t>Q</w:t>
      </w:r>
      <w:r>
        <w:rPr>
          <w:rFonts w:ascii="Times New Roman" w:hAnsi="Times New Roman" w:eastAsia="Times New Roman"/>
          <w:spacing w:val="4"/>
        </w:rPr>
        <w:t xml:space="preserve"> </w:t>
      </w:r>
      <w:r>
        <w:rPr>
          <w:spacing w:val="-7"/>
        </w:rPr>
        <w:t xml:space="preserve">公司可以提供押金 </w:t>
      </w:r>
      <w:r>
        <w:rPr>
          <w:rFonts w:ascii="Times New Roman" w:hAnsi="Times New Roman" w:eastAsia="Times New Roman"/>
        </w:rPr>
        <w:t>20%</w:t>
      </w:r>
      <w:r>
        <w:t>（</w:t>
      </w:r>
      <w:r>
        <w:rPr>
          <w:spacing w:val="-28"/>
        </w:rPr>
        <w:t xml:space="preserve">如 </w:t>
      </w:r>
      <w:r>
        <w:rPr>
          <w:rFonts w:ascii="Times New Roman" w:hAnsi="Times New Roman" w:eastAsia="Times New Roman"/>
        </w:rPr>
        <w:t>6000</w:t>
      </w:r>
      <w:r>
        <w:rPr>
          <w:rFonts w:ascii="Times New Roman" w:hAnsi="Times New Roman" w:eastAsia="Times New Roman"/>
          <w:spacing w:val="4"/>
        </w:rPr>
        <w:t xml:space="preserve"> </w:t>
      </w:r>
      <w:r>
        <w:t>元）</w:t>
      </w:r>
      <w:r>
        <w:rPr>
          <w:spacing w:val="-1"/>
        </w:rPr>
        <w:t>的租赁方案，每月租赁费</w:t>
      </w:r>
    </w:p>
    <w:p w14:paraId="396E6BDD">
      <w:pPr>
        <w:pStyle w:val="5"/>
        <w:spacing w:after="0" w:line="364" w:lineRule="auto"/>
        <w:jc w:val="both"/>
        <w:sectPr>
          <w:type w:val="continuous"/>
          <w:pgSz w:w="11910" w:h="16840"/>
          <w:pgMar w:top="1920" w:right="1417" w:bottom="600" w:left="1417" w:header="894" w:footer="1085" w:gutter="0"/>
          <w:cols w:space="720" w:num="1"/>
        </w:sectPr>
      </w:pPr>
    </w:p>
    <w:p w14:paraId="2E528136">
      <w:pPr>
        <w:pStyle w:val="5"/>
        <w:spacing w:before="129" w:line="364" w:lineRule="auto"/>
        <w:ind w:right="377"/>
        <w:jc w:val="both"/>
      </w:pPr>
      <w:r>
        <w:rPr>
          <w:spacing w:val="-7"/>
        </w:rPr>
        <w:t xml:space="preserve">用为产品售价的 </w:t>
      </w:r>
      <w:r>
        <w:rPr>
          <w:rFonts w:ascii="Times New Roman" w:eastAsia="Times New Roman"/>
          <w:spacing w:val="-4"/>
        </w:rPr>
        <w:t>3%</w:t>
      </w:r>
      <w:r>
        <w:rPr>
          <w:spacing w:val="-4"/>
        </w:rPr>
        <w:t>（</w:t>
      </w:r>
      <w:r>
        <w:rPr>
          <w:spacing w:val="-15"/>
        </w:rPr>
        <w:t xml:space="preserve">约 </w:t>
      </w:r>
      <w:r>
        <w:rPr>
          <w:rFonts w:ascii="Times New Roman" w:eastAsia="Times New Roman"/>
          <w:spacing w:val="-4"/>
        </w:rPr>
        <w:t>900</w:t>
      </w:r>
      <w:r>
        <w:rPr>
          <w:rFonts w:ascii="Times New Roman" w:eastAsia="Times New Roman"/>
          <w:spacing w:val="-6"/>
        </w:rPr>
        <w:t xml:space="preserve"> </w:t>
      </w:r>
      <w:r>
        <w:rPr>
          <w:spacing w:val="-4"/>
        </w:rPr>
        <w:t>元</w:t>
      </w:r>
      <w:r>
        <w:rPr>
          <w:rFonts w:ascii="Times New Roman" w:eastAsia="Times New Roman"/>
          <w:spacing w:val="-4"/>
        </w:rPr>
        <w:t>/</w:t>
      </w:r>
      <w:r>
        <w:rPr>
          <w:spacing w:val="-4"/>
        </w:rPr>
        <w:t>月），合同期满后可选择续租或转为购买。订阅模式同样适合预算有限的客户，例如北京地区社区养老服务点，可以按年支付设</w:t>
      </w:r>
      <w:r>
        <w:rPr>
          <w:spacing w:val="-6"/>
        </w:rPr>
        <w:t xml:space="preserve">备费用，年费定为设备售价的 </w:t>
      </w:r>
      <w:r>
        <w:rPr>
          <w:rFonts w:ascii="Times New Roman" w:eastAsia="Times New Roman"/>
          <w:spacing w:val="-4"/>
        </w:rPr>
        <w:t>50%</w:t>
      </w:r>
      <w:r>
        <w:rPr>
          <w:spacing w:val="-4"/>
        </w:rPr>
        <w:t>，同时享受免费维护和软件升级。这种模式既</w:t>
      </w:r>
      <w:r>
        <w:rPr>
          <w:spacing w:val="-2"/>
        </w:rPr>
        <w:t xml:space="preserve">降低客户的初期投入，也为 </w:t>
      </w:r>
      <w:r>
        <w:rPr>
          <w:rFonts w:ascii="Times New Roman" w:eastAsia="Times New Roman"/>
        </w:rPr>
        <w:t xml:space="preserve">Q </w:t>
      </w:r>
      <w:r>
        <w:t>公司带来长期稳定的收入。</w:t>
      </w:r>
    </w:p>
    <w:p w14:paraId="43256438">
      <w:pPr>
        <w:pStyle w:val="15"/>
        <w:numPr>
          <w:ilvl w:val="3"/>
          <w:numId w:val="2"/>
        </w:numPr>
        <w:tabs>
          <w:tab w:val="left" w:pos="1458"/>
        </w:tabs>
        <w:spacing w:before="3" w:after="0" w:line="240" w:lineRule="auto"/>
        <w:ind w:left="1458" w:right="0" w:hanging="600"/>
        <w:jc w:val="left"/>
        <w:rPr>
          <w:rFonts w:hint="eastAsia" w:ascii="宋体" w:eastAsia="宋体"/>
          <w:sz w:val="24"/>
        </w:rPr>
      </w:pPr>
      <w:r>
        <w:rPr>
          <w:rFonts w:hint="eastAsia" w:ascii="宋体" w:eastAsia="宋体"/>
          <w:spacing w:val="-1"/>
          <w:sz w:val="24"/>
        </w:rPr>
        <w:t>动态定价策略，结合时间节点提升销量</w:t>
      </w:r>
    </w:p>
    <w:p w14:paraId="2ACAB958">
      <w:pPr>
        <w:pStyle w:val="5"/>
        <w:spacing w:before="158" w:line="364" w:lineRule="auto"/>
        <w:ind w:right="377" w:firstLine="480"/>
        <w:jc w:val="both"/>
      </w:pPr>
      <w:r>
        <w:rPr>
          <w:rFonts w:ascii="Times New Roman" w:hAnsi="Times New Roman" w:eastAsia="Times New Roman"/>
        </w:rPr>
        <w:t>Q</w:t>
      </w:r>
      <w:r>
        <w:rPr>
          <w:rFonts w:ascii="Times New Roman" w:hAnsi="Times New Roman" w:eastAsia="Times New Roman"/>
          <w:spacing w:val="-15"/>
        </w:rPr>
        <w:t xml:space="preserve"> </w:t>
      </w:r>
      <w:r>
        <w:rPr>
          <w:spacing w:val="-2"/>
        </w:rPr>
        <w:t xml:space="preserve">公司可以结合节假日或特殊时间节点推出限时促销。每年的 </w:t>
      </w:r>
      <w:r>
        <w:rPr>
          <w:rFonts w:ascii="Times New Roman" w:hAnsi="Times New Roman" w:eastAsia="Times New Roman"/>
        </w:rPr>
        <w:t>10</w:t>
      </w:r>
      <w:r>
        <w:rPr>
          <w:rFonts w:ascii="Times New Roman" w:hAnsi="Times New Roman" w:eastAsia="Times New Roman"/>
          <w:spacing w:val="-8"/>
        </w:rPr>
        <w:t xml:space="preserve"> </w:t>
      </w:r>
      <w:r>
        <w:t>月重阳节</w:t>
      </w:r>
      <w:r>
        <w:rPr>
          <w:spacing w:val="-2"/>
        </w:rPr>
        <w:t>是养老行业的热点，</w:t>
      </w:r>
      <w:r>
        <w:rPr>
          <w:rFonts w:ascii="Times New Roman" w:hAnsi="Times New Roman" w:eastAsia="Times New Roman"/>
          <w:spacing w:val="-2"/>
        </w:rPr>
        <w:t>Q</w:t>
      </w:r>
      <w:r>
        <w:rPr>
          <w:rFonts w:ascii="Times New Roman" w:hAnsi="Times New Roman" w:eastAsia="Times New Roman"/>
          <w:spacing w:val="-13"/>
        </w:rPr>
        <w:t xml:space="preserve"> </w:t>
      </w:r>
      <w:r>
        <w:rPr>
          <w:spacing w:val="-2"/>
        </w:rPr>
        <w:t>公司可以推出节日特惠活动，为所有中小型养老机构提供</w:t>
      </w:r>
      <w:r>
        <w:rPr>
          <w:spacing w:val="-4"/>
        </w:rPr>
        <w:t xml:space="preserve">全套设备的限时折扣，如购买 </w:t>
      </w:r>
      <w:r>
        <w:rPr>
          <w:rFonts w:ascii="Times New Roman" w:hAnsi="Times New Roman" w:eastAsia="Times New Roman"/>
          <w:spacing w:val="-2"/>
        </w:rPr>
        <w:t>50</w:t>
      </w:r>
      <w:r>
        <w:rPr>
          <w:rFonts w:ascii="Times New Roman" w:hAnsi="Times New Roman" w:eastAsia="Times New Roman"/>
          <w:spacing w:val="-13"/>
        </w:rPr>
        <w:t xml:space="preserve"> </w:t>
      </w:r>
      <w:r>
        <w:rPr>
          <w:spacing w:val="-5"/>
        </w:rPr>
        <w:t xml:space="preserve">台健康监测仪享受 </w:t>
      </w:r>
      <w:r>
        <w:rPr>
          <w:rFonts w:ascii="Times New Roman" w:hAnsi="Times New Roman" w:eastAsia="Times New Roman"/>
          <w:spacing w:val="-2"/>
        </w:rPr>
        <w:t>10%</w:t>
      </w:r>
      <w:r>
        <w:rPr>
          <w:spacing w:val="-6"/>
        </w:rPr>
        <w:t xml:space="preserve">折扣，并附赠 </w:t>
      </w:r>
      <w:r>
        <w:rPr>
          <w:rFonts w:ascii="Times New Roman" w:hAnsi="Times New Roman" w:eastAsia="Times New Roman"/>
          <w:spacing w:val="-2"/>
        </w:rPr>
        <w:t>3</w:t>
      </w:r>
      <w:r>
        <w:rPr>
          <w:rFonts w:ascii="Times New Roman" w:hAnsi="Times New Roman" w:eastAsia="Times New Roman"/>
          <w:spacing w:val="-13"/>
        </w:rPr>
        <w:t xml:space="preserve"> </w:t>
      </w:r>
      <w:r>
        <w:rPr>
          <w:spacing w:val="-2"/>
        </w:rPr>
        <w:t>个月的</w:t>
      </w:r>
      <w:r>
        <w:rPr>
          <w:spacing w:val="-20"/>
        </w:rPr>
        <w:t>免费维护服务。在公司周年庆或年底采购高峰期，针对老客户推出“回馈活动”，</w:t>
      </w:r>
      <w:r>
        <w:rPr>
          <w:spacing w:val="-6"/>
        </w:rPr>
        <w:t xml:space="preserve">老客户续购可享 </w:t>
      </w:r>
      <w:r>
        <w:rPr>
          <w:rFonts w:ascii="Times New Roman" w:hAnsi="Times New Roman" w:eastAsia="Times New Roman"/>
        </w:rPr>
        <w:t>5%</w:t>
      </w:r>
      <w:r>
        <w:t>的额外折扣，促进重复采购和客户黏性。</w:t>
      </w:r>
    </w:p>
    <w:p w14:paraId="42657A80">
      <w:pPr>
        <w:pStyle w:val="5"/>
        <w:spacing w:before="5" w:line="364" w:lineRule="auto"/>
        <w:ind w:right="377" w:firstLine="480"/>
        <w:jc w:val="both"/>
      </w:pPr>
      <w:r>
        <w:rPr>
          <w:spacing w:val="-4"/>
        </w:rPr>
        <w:t>在深圳地区，市场对高端智能养老产品的需求旺盛，尤其是在新年促销和政府采购周期时，需求激增，</w:t>
      </w:r>
      <w:r>
        <w:rPr>
          <w:rFonts w:ascii="Times New Roman" w:hAnsi="Times New Roman" w:eastAsia="Times New Roman"/>
          <w:spacing w:val="-4"/>
        </w:rPr>
        <w:t>Q</w:t>
      </w:r>
      <w:r>
        <w:rPr>
          <w:rFonts w:ascii="Times New Roman" w:hAnsi="Times New Roman" w:eastAsia="Times New Roman"/>
          <w:spacing w:val="17"/>
        </w:rPr>
        <w:t xml:space="preserve"> </w:t>
      </w:r>
      <w:r>
        <w:rPr>
          <w:spacing w:val="-6"/>
        </w:rPr>
        <w:t xml:space="preserve">公司可以针对这些时段将高端设备的价格上调 </w:t>
      </w:r>
      <w:r>
        <w:rPr>
          <w:rFonts w:ascii="Times New Roman" w:hAnsi="Times New Roman" w:eastAsia="Times New Roman"/>
          <w:spacing w:val="-4"/>
        </w:rPr>
        <w:t xml:space="preserve">5%- </w:t>
      </w:r>
      <w:r>
        <w:rPr>
          <w:rFonts w:ascii="Times New Roman" w:hAnsi="Times New Roman" w:eastAsia="Times New Roman"/>
          <w:spacing w:val="-2"/>
        </w:rPr>
        <w:t>10%</w:t>
      </w:r>
      <w:r>
        <w:rPr>
          <w:spacing w:val="-2"/>
        </w:rPr>
        <w:t>，以提高单位利润。而在需求较低的淡季（如夏季或春节后），通过下调价</w:t>
      </w:r>
      <w:r>
        <w:rPr>
          <w:spacing w:val="-15"/>
        </w:rPr>
        <w:t xml:space="preserve">格 </w:t>
      </w:r>
      <w:r>
        <w:rPr>
          <w:rFonts w:ascii="Times New Roman" w:hAnsi="Times New Roman" w:eastAsia="Times New Roman"/>
          <w:spacing w:val="-2"/>
        </w:rPr>
        <w:t>5%-15%</w:t>
      </w:r>
      <w:r>
        <w:rPr>
          <w:spacing w:val="-2"/>
        </w:rPr>
        <w:t>吸引中小型机构购买，例如推出“套装组合折扣”，将智能健康监测</w:t>
      </w:r>
      <w:r>
        <w:rPr>
          <w:spacing w:val="-3"/>
        </w:rPr>
        <w:t xml:space="preserve">仪和紧急报警器捆绑销售，较单品优惠 </w:t>
      </w:r>
      <w:r>
        <w:rPr>
          <w:rFonts w:ascii="Times New Roman" w:hAnsi="Times New Roman" w:eastAsia="Times New Roman"/>
        </w:rPr>
        <w:t>10%</w:t>
      </w:r>
      <w:r>
        <w:t>，从而激活淡季销量。</w:t>
      </w:r>
    </w:p>
    <w:p w14:paraId="36E6DD3D">
      <w:pPr>
        <w:pStyle w:val="15"/>
        <w:numPr>
          <w:ilvl w:val="3"/>
          <w:numId w:val="2"/>
        </w:numPr>
        <w:tabs>
          <w:tab w:val="left" w:pos="1458"/>
        </w:tabs>
        <w:spacing w:before="1" w:after="0" w:line="240" w:lineRule="auto"/>
        <w:ind w:left="1458" w:right="0" w:hanging="600"/>
        <w:jc w:val="left"/>
        <w:rPr>
          <w:rFonts w:hint="eastAsia" w:ascii="宋体" w:eastAsia="宋体"/>
          <w:sz w:val="24"/>
        </w:rPr>
      </w:pPr>
      <w:r>
        <w:rPr>
          <w:rFonts w:hint="eastAsia" w:ascii="宋体" w:eastAsia="宋体"/>
          <w:spacing w:val="-1"/>
          <w:sz w:val="24"/>
        </w:rPr>
        <w:t>定制化需求定价，提升附加值与客户粘性</w:t>
      </w:r>
    </w:p>
    <w:p w14:paraId="54688B96">
      <w:pPr>
        <w:pStyle w:val="5"/>
        <w:spacing w:before="163" w:line="364" w:lineRule="auto"/>
        <w:ind w:right="377" w:firstLine="480"/>
        <w:jc w:val="both"/>
      </w:pPr>
      <w:r>
        <w:rPr>
          <w:rFonts w:ascii="Times New Roman" w:eastAsia="Times New Roman"/>
        </w:rPr>
        <w:t>Q</w:t>
      </w:r>
      <w:r>
        <w:rPr>
          <w:rFonts w:ascii="Times New Roman" w:eastAsia="Times New Roman"/>
          <w:spacing w:val="-15"/>
        </w:rPr>
        <w:t xml:space="preserve"> </w:t>
      </w:r>
      <w:r>
        <w:rPr>
          <w:spacing w:val="-5"/>
        </w:rPr>
        <w:t>公司需要根据产品的附加价值精准定位价格。北京一家高端养老机构对人</w:t>
      </w:r>
      <w:r>
        <w:rPr>
          <w:spacing w:val="-2"/>
        </w:rPr>
        <w:t>工智能健康分析系统提出特殊要求，</w:t>
      </w:r>
      <w:r>
        <w:rPr>
          <w:rFonts w:ascii="Times New Roman" w:eastAsia="Times New Roman"/>
          <w:spacing w:val="-2"/>
        </w:rPr>
        <w:t>Q</w:t>
      </w:r>
      <w:r>
        <w:rPr>
          <w:rFonts w:ascii="Times New Roman" w:eastAsia="Times New Roman"/>
          <w:spacing w:val="-13"/>
        </w:rPr>
        <w:t xml:space="preserve"> </w:t>
      </w:r>
      <w:r>
        <w:rPr>
          <w:spacing w:val="-2"/>
        </w:rPr>
        <w:t>公司可根据客户需求定制价格，将核心模</w:t>
      </w:r>
      <w:r>
        <w:rPr>
          <w:spacing w:val="-9"/>
        </w:rPr>
        <w:t xml:space="preserve">块定价提升 </w:t>
      </w:r>
      <w:r>
        <w:rPr>
          <w:rFonts w:ascii="Times New Roman" w:eastAsia="Times New Roman"/>
          <w:spacing w:val="-6"/>
        </w:rPr>
        <w:t>20%-30%</w:t>
      </w:r>
      <w:r>
        <w:rPr>
          <w:spacing w:val="-10"/>
        </w:rPr>
        <w:t xml:space="preserve">，并附加 </w:t>
      </w:r>
      <w:r>
        <w:rPr>
          <w:rFonts w:ascii="Times New Roman" w:eastAsia="Times New Roman"/>
          <w:spacing w:val="-6"/>
        </w:rPr>
        <w:t>1</w:t>
      </w:r>
      <w:r>
        <w:rPr>
          <w:rFonts w:ascii="Times New Roman" w:eastAsia="Times New Roman"/>
          <w:spacing w:val="-9"/>
        </w:rPr>
        <w:t xml:space="preserve"> </w:t>
      </w:r>
      <w:r>
        <w:rPr>
          <w:spacing w:val="-6"/>
        </w:rPr>
        <w:t>年的免费服务。而对于价格敏感的客户，</w:t>
      </w:r>
      <w:r>
        <w:rPr>
          <w:rFonts w:ascii="Times New Roman" w:eastAsia="Times New Roman"/>
          <w:spacing w:val="-6"/>
        </w:rPr>
        <w:t>Q</w:t>
      </w:r>
      <w:r>
        <w:rPr>
          <w:rFonts w:ascii="Times New Roman" w:eastAsia="Times New Roman"/>
          <w:spacing w:val="-8"/>
        </w:rPr>
        <w:t xml:space="preserve"> </w:t>
      </w:r>
      <w:r>
        <w:rPr>
          <w:spacing w:val="-6"/>
        </w:rPr>
        <w:t>公司</w:t>
      </w:r>
      <w:r>
        <w:rPr>
          <w:spacing w:val="-4"/>
        </w:rPr>
        <w:t>可以重点突出产品的性价比，提供清晰的价格构成表，将设备成本、服务费用等</w:t>
      </w:r>
      <w:r>
        <w:rPr>
          <w:spacing w:val="-2"/>
        </w:rPr>
        <w:t>透明化，增强客户对价格的接受度。</w:t>
      </w:r>
    </w:p>
    <w:p w14:paraId="2498A07C">
      <w:pPr>
        <w:pStyle w:val="15"/>
        <w:numPr>
          <w:ilvl w:val="3"/>
          <w:numId w:val="2"/>
        </w:numPr>
        <w:tabs>
          <w:tab w:val="left" w:pos="1458"/>
        </w:tabs>
        <w:spacing w:before="0" w:after="0" w:line="240" w:lineRule="auto"/>
        <w:ind w:left="1458" w:right="0" w:hanging="600"/>
        <w:jc w:val="left"/>
        <w:rPr>
          <w:rFonts w:hint="eastAsia" w:ascii="宋体" w:eastAsia="宋体"/>
          <w:sz w:val="24"/>
        </w:rPr>
      </w:pPr>
      <w:r>
        <w:rPr>
          <w:rFonts w:hint="eastAsia" w:ascii="宋体" w:eastAsia="宋体"/>
          <w:spacing w:val="-1"/>
          <w:sz w:val="24"/>
        </w:rPr>
        <w:t>跨界合作定价，拓展市场渠道与客户群体</w:t>
      </w:r>
    </w:p>
    <w:p w14:paraId="157F9F30">
      <w:pPr>
        <w:pStyle w:val="5"/>
        <w:spacing w:before="163" w:line="364" w:lineRule="auto"/>
        <w:ind w:right="257" w:firstLine="480"/>
        <w:jc w:val="both"/>
      </w:pPr>
      <w:r>
        <w:rPr>
          <w:rFonts w:ascii="Times New Roman" w:hAnsi="Times New Roman" w:eastAsia="Times New Roman"/>
        </w:rPr>
        <w:t xml:space="preserve">Q </w:t>
      </w:r>
      <w:r>
        <w:t>公司可以与网络供应商、电商平台等行业伙伴展开跨界合作。</w:t>
      </w:r>
      <w:r>
        <w:rPr>
          <w:rFonts w:ascii="Times New Roman" w:hAnsi="Times New Roman" w:eastAsia="Times New Roman"/>
        </w:rPr>
        <w:t xml:space="preserve">Q </w:t>
      </w:r>
      <w:r>
        <w:t>公司可以</w:t>
      </w:r>
      <w:r>
        <w:rPr>
          <w:spacing w:val="-2"/>
        </w:rPr>
        <w:t>与网络供应商合作，将智慧养老设备与通信服务捆绑销售，如为养老机构客户提</w:t>
      </w:r>
      <w:r>
        <w:t>供</w:t>
      </w:r>
      <w:r>
        <w:rPr>
          <w:rFonts w:ascii="Times New Roman" w:hAnsi="Times New Roman" w:eastAsia="Times New Roman"/>
        </w:rPr>
        <w:t>“</w:t>
      </w:r>
      <w:r>
        <w:t>设备</w:t>
      </w:r>
      <w:r>
        <w:rPr>
          <w:rFonts w:ascii="Times New Roman" w:hAnsi="Times New Roman" w:eastAsia="Times New Roman"/>
        </w:rPr>
        <w:t>+5G</w:t>
      </w:r>
      <w:r>
        <w:rPr>
          <w:rFonts w:ascii="Times New Roman" w:hAnsi="Times New Roman" w:eastAsia="Times New Roman"/>
          <w:spacing w:val="-15"/>
        </w:rPr>
        <w:t xml:space="preserve"> </w:t>
      </w:r>
      <w:r>
        <w:t>网络</w:t>
      </w:r>
      <w:r>
        <w:rPr>
          <w:rFonts w:ascii="Times New Roman" w:hAnsi="Times New Roman" w:eastAsia="Times New Roman"/>
        </w:rPr>
        <w:t>”</w:t>
      </w:r>
      <w:r>
        <w:rPr>
          <w:spacing w:val="-3"/>
        </w:rPr>
        <w:t xml:space="preserve">一体化套餐，价格优惠 </w:t>
      </w:r>
      <w:r>
        <w:rPr>
          <w:rFonts w:ascii="Times New Roman" w:hAnsi="Times New Roman" w:eastAsia="Times New Roman"/>
        </w:rPr>
        <w:t>15%</w:t>
      </w:r>
      <w:r>
        <w:t>。与电商平台合作，在天猫、京东</w:t>
      </w:r>
      <w:r>
        <w:rPr>
          <w:spacing w:val="-2"/>
        </w:rPr>
        <w:t>设立旗舰店，推广适合家庭用户的健康监测设备，通过限时促销（如</w:t>
      </w:r>
      <w:r>
        <w:rPr>
          <w:rFonts w:ascii="Times New Roman" w:hAnsi="Times New Roman" w:eastAsia="Times New Roman"/>
          <w:spacing w:val="-2"/>
        </w:rPr>
        <w:t>“</w:t>
      </w:r>
      <w:r>
        <w:rPr>
          <w:spacing w:val="-2"/>
        </w:rPr>
        <w:t>双十一</w:t>
      </w:r>
      <w:r>
        <w:rPr>
          <w:rFonts w:ascii="Times New Roman" w:hAnsi="Times New Roman" w:eastAsia="Times New Roman"/>
          <w:spacing w:val="-2"/>
        </w:rPr>
        <w:t>”</w:t>
      </w:r>
      <w:r>
        <w:rPr>
          <w:spacing w:val="-2"/>
        </w:rPr>
        <w:t>折扣</w:t>
      </w:r>
      <w:r>
        <w:rPr>
          <w:spacing w:val="-110"/>
        </w:rPr>
        <w:t>）</w:t>
      </w:r>
      <w:r>
        <w:rPr>
          <w:spacing w:val="-17"/>
        </w:rPr>
        <w:t>吸引更多个人消费者。在甘肃、青海等偏远地区联合地方政府提供特别折扣，</w:t>
      </w:r>
      <w:r>
        <w:rPr>
          <w:spacing w:val="-11"/>
        </w:rPr>
        <w:t>并通过公益活动免费安装与培训服务，既展示企业社会责任，也提升品牌信任度。</w:t>
      </w:r>
    </w:p>
    <w:p w14:paraId="79922D80">
      <w:pPr>
        <w:pStyle w:val="5"/>
        <w:spacing w:after="0" w:line="364" w:lineRule="auto"/>
        <w:jc w:val="both"/>
        <w:sectPr>
          <w:pgSz w:w="11910" w:h="16840"/>
          <w:pgMar w:top="1380" w:right="1417" w:bottom="1280" w:left="1417" w:header="894" w:footer="1085" w:gutter="0"/>
          <w:cols w:space="720" w:num="1"/>
        </w:sectPr>
      </w:pPr>
    </w:p>
    <w:p w14:paraId="7CB566FB">
      <w:pPr>
        <w:pStyle w:val="4"/>
        <w:numPr>
          <w:ilvl w:val="2"/>
          <w:numId w:val="2"/>
        </w:numPr>
        <w:tabs>
          <w:tab w:val="left" w:pos="1006"/>
        </w:tabs>
        <w:spacing w:before="101" w:after="0" w:line="240" w:lineRule="auto"/>
        <w:ind w:left="1006" w:right="0" w:hanging="628"/>
        <w:jc w:val="left"/>
      </w:pPr>
      <w:bookmarkStart w:id="139" w:name="_TOC_250020"/>
      <w:bookmarkEnd w:id="139"/>
      <w:r>
        <w:rPr>
          <w:spacing w:val="-1"/>
        </w:rPr>
        <w:t>拓展融合渠道，全面覆盖市场</w:t>
      </w:r>
    </w:p>
    <w:p w14:paraId="22E845FC">
      <w:pPr>
        <w:pStyle w:val="5"/>
        <w:spacing w:before="309" w:line="364" w:lineRule="auto"/>
        <w:ind w:right="377" w:firstLine="480"/>
        <w:jc w:val="both"/>
      </w:pPr>
      <w:r>
        <w:rPr>
          <w:spacing w:val="-5"/>
        </w:rPr>
        <w:t xml:space="preserve">为在智慧养老 </w:t>
      </w:r>
      <w:r>
        <w:rPr>
          <w:rFonts w:ascii="Times New Roman" w:eastAsia="Times New Roman"/>
        </w:rPr>
        <w:t>B2B</w:t>
      </w:r>
      <w:r>
        <w:rPr>
          <w:rFonts w:ascii="Times New Roman" w:eastAsia="Times New Roman"/>
          <w:spacing w:val="1"/>
        </w:rPr>
        <w:t xml:space="preserve"> </w:t>
      </w:r>
      <w:r>
        <w:t>市场中建立更加全面的市场覆盖能力，</w:t>
      </w:r>
      <w:r>
        <w:rPr>
          <w:rFonts w:ascii="Times New Roman" w:eastAsia="Times New Roman"/>
        </w:rPr>
        <w:t xml:space="preserve">Q </w:t>
      </w:r>
      <w:r>
        <w:t>公司需要通过</w:t>
      </w:r>
      <w:r>
        <w:rPr>
          <w:spacing w:val="-5"/>
        </w:rPr>
        <w:t>拓展和融合多元化的营销渠道来增强客户触达效率并提升品牌影响力。这不仅包</w:t>
      </w:r>
      <w:r>
        <w:rPr>
          <w:spacing w:val="-4"/>
        </w:rPr>
        <w:t>括线上与线下的全面整合，还需要细化具体的实施方案，确保在每个环节都能精</w:t>
      </w:r>
      <w:r>
        <w:rPr>
          <w:spacing w:val="-2"/>
        </w:rPr>
        <w:t>确满足目标客户的需求。</w:t>
      </w:r>
    </w:p>
    <w:p w14:paraId="12BE7965">
      <w:pPr>
        <w:tabs>
          <w:tab w:val="left" w:pos="744"/>
        </w:tabs>
        <w:spacing w:before="263"/>
        <w:ind w:left="0" w:right="1" w:firstLine="0"/>
        <w:jc w:val="center"/>
        <w:rPr>
          <w:sz w:val="20"/>
        </w:rPr>
      </w:pPr>
      <w:r>
        <w:rPr>
          <w:w w:val="105"/>
          <w:sz w:val="20"/>
        </w:rPr>
        <w:t>表</w:t>
      </w:r>
      <w:r>
        <w:rPr>
          <w:spacing w:val="-49"/>
          <w:w w:val="105"/>
          <w:sz w:val="20"/>
        </w:rPr>
        <w:t xml:space="preserve"> </w:t>
      </w:r>
      <w:r>
        <w:rPr>
          <w:rFonts w:ascii="Times New Roman" w:eastAsia="Times New Roman"/>
          <w:b/>
          <w:spacing w:val="-5"/>
          <w:w w:val="105"/>
          <w:sz w:val="21"/>
        </w:rPr>
        <w:t>5.4</w:t>
      </w:r>
      <w:r>
        <w:rPr>
          <w:rFonts w:ascii="Times New Roman" w:eastAsia="Times New Roman"/>
          <w:b/>
          <w:sz w:val="21"/>
        </w:rPr>
        <w:tab/>
      </w:r>
      <w:r>
        <w:rPr>
          <w:rFonts w:ascii="Times New Roman" w:eastAsia="Times New Roman"/>
          <w:b/>
          <w:w w:val="105"/>
          <w:sz w:val="21"/>
        </w:rPr>
        <w:t>Q</w:t>
      </w:r>
      <w:r>
        <w:rPr>
          <w:rFonts w:ascii="Times New Roman" w:eastAsia="Times New Roman"/>
          <w:b/>
          <w:spacing w:val="19"/>
          <w:w w:val="105"/>
          <w:sz w:val="21"/>
        </w:rPr>
        <w:t xml:space="preserve"> </w:t>
      </w:r>
      <w:r>
        <w:rPr>
          <w:w w:val="105"/>
          <w:sz w:val="20"/>
        </w:rPr>
        <w:t>公司智慧养老业务渠道策略优化措</w:t>
      </w:r>
      <w:r>
        <w:rPr>
          <w:spacing w:val="-10"/>
          <w:w w:val="105"/>
          <w:sz w:val="20"/>
        </w:rPr>
        <w:t>施</w:t>
      </w:r>
    </w:p>
    <w:p w14:paraId="04DEA394">
      <w:pPr>
        <w:pStyle w:val="5"/>
        <w:spacing w:before="6"/>
        <w:ind w:left="0"/>
        <w:rPr>
          <w:sz w:val="12"/>
        </w:rPr>
      </w:pPr>
      <w:r>
        <w:rPr>
          <w:sz w:val="12"/>
        </w:rPr>
        <mc:AlternateContent>
          <mc:Choice Requires="wps">
            <w:drawing>
              <wp:anchor distT="0" distB="0" distL="0" distR="0" simplePos="0" relativeHeight="251704320" behindDoc="1" locked="0" layoutInCell="1" allowOverlap="1">
                <wp:simplePos x="0" y="0"/>
                <wp:positionH relativeFrom="page">
                  <wp:posOffset>1139825</wp:posOffset>
                </wp:positionH>
                <wp:positionV relativeFrom="paragraph">
                  <wp:posOffset>116840</wp:posOffset>
                </wp:positionV>
                <wp:extent cx="5279390" cy="18415"/>
                <wp:effectExtent l="0" t="0" r="0" b="0"/>
                <wp:wrapTopAndBottom/>
                <wp:docPr id="155" name="Graphic 155"/>
                <wp:cNvGraphicFramePr/>
                <a:graphic xmlns:a="http://schemas.openxmlformats.org/drawingml/2006/main">
                  <a:graphicData uri="http://schemas.microsoft.com/office/word/2010/wordprocessingShape">
                    <wps:wsp>
                      <wps:cNvSpPr/>
                      <wps:spPr>
                        <a:xfrm>
                          <a:off x="0" y="0"/>
                          <a:ext cx="5279390" cy="18415"/>
                        </a:xfrm>
                        <a:custGeom>
                          <a:avLst/>
                          <a:gdLst/>
                          <a:ahLst/>
                          <a:cxnLst/>
                          <a:rect l="l" t="t" r="r" b="b"/>
                          <a:pathLst>
                            <a:path w="5279390" h="18415">
                              <a:moveTo>
                                <a:pt x="5279136" y="0"/>
                              </a:moveTo>
                              <a:lnTo>
                                <a:pt x="1344168" y="0"/>
                              </a:lnTo>
                              <a:lnTo>
                                <a:pt x="1325880" y="0"/>
                              </a:lnTo>
                              <a:lnTo>
                                <a:pt x="0" y="0"/>
                              </a:lnTo>
                              <a:lnTo>
                                <a:pt x="0" y="18288"/>
                              </a:lnTo>
                              <a:lnTo>
                                <a:pt x="1325880" y="18288"/>
                              </a:lnTo>
                              <a:lnTo>
                                <a:pt x="1344168" y="18288"/>
                              </a:lnTo>
                              <a:lnTo>
                                <a:pt x="5279136" y="18288"/>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155" o:spid="_x0000_s1026" o:spt="100" style="position:absolute;left:0pt;margin-left:89.75pt;margin-top:9.2pt;height:1.45pt;width:415.7pt;mso-position-horizontal-relative:page;mso-wrap-distance-bottom:0pt;mso-wrap-distance-top:0pt;z-index:-251612160;mso-width-relative:page;mso-height-relative:page;" fillcolor="#000000" filled="t" stroked="f" coordsize="5279390,18415" o:gfxdata="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&#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6Sof02QAAAAoBAAAPAAAAAAAAAAEAIAAAACIAAABk&#10;cnMvZG93bnJldi54bWxQSwECFAAUAAAACACHTuJAINdpLz4CAACUBQAADgAAAAAAAAABACAAAAAo&#10;AQAAZHJzL2Uyb0RvYy54bWxQSwUGAAAAAAYABgBZAQAA2AUAAAAA&#10;" path="m5279136,0l1344168,0,1325880,0,0,0,0,18288,1325880,18288,1344168,18288,5279136,18288,5279136,0xe">
                <v:fill on="t" focussize="0,0"/>
                <v:stroke on="f"/>
                <v:imagedata o:title=""/>
                <o:lock v:ext="edit" aspectratio="f"/>
                <v:textbox inset="0mm,0mm,0mm,0mm"/>
                <w10:wrap type="topAndBottom"/>
              </v:shape>
            </w:pict>
          </mc:Fallback>
        </mc:AlternateContent>
      </w:r>
    </w:p>
    <w:p w14:paraId="7F2EE639">
      <w:pPr>
        <w:tabs>
          <w:tab w:val="left" w:pos="5160"/>
        </w:tabs>
        <w:spacing w:before="44" w:after="47"/>
        <w:ind w:left="1004" w:right="0" w:firstLine="0"/>
        <w:jc w:val="left"/>
        <w:rPr>
          <w:sz w:val="21"/>
        </w:rPr>
      </w:pPr>
      <w:r>
        <w:rPr>
          <w:spacing w:val="-2"/>
          <w:sz w:val="21"/>
        </w:rPr>
        <w:t>方案类</w:t>
      </w:r>
      <w:r>
        <w:rPr>
          <w:spacing w:val="-10"/>
          <w:sz w:val="21"/>
        </w:rPr>
        <w:t>型</w:t>
      </w:r>
      <w:r>
        <w:rPr>
          <w:sz w:val="21"/>
        </w:rPr>
        <w:tab/>
      </w:r>
      <w:r>
        <w:rPr>
          <w:spacing w:val="-2"/>
          <w:sz w:val="21"/>
        </w:rPr>
        <w:t>具体措</w:t>
      </w:r>
      <w:r>
        <w:rPr>
          <w:spacing w:val="-10"/>
          <w:sz w:val="21"/>
        </w:rPr>
        <w:t>施</w:t>
      </w:r>
    </w:p>
    <w:p w14:paraId="2013DA55">
      <w:pPr>
        <w:pStyle w:val="5"/>
        <w:spacing w:line="20" w:lineRule="exact"/>
        <w:rPr>
          <w:sz w:val="2"/>
        </w:rPr>
      </w:pPr>
      <w:r>
        <w:rPr>
          <w:sz w:val="2"/>
        </w:rPr>
        <mc:AlternateContent>
          <mc:Choice Requires="wpg">
            <w:drawing>
              <wp:inline distT="0" distB="0" distL="0" distR="0">
                <wp:extent cx="5279390" cy="6350"/>
                <wp:effectExtent l="0" t="0" r="0" b="0"/>
                <wp:docPr id="156" name="Group 156"/>
                <wp:cNvGraphicFramePr/>
                <a:graphic xmlns:a="http://schemas.openxmlformats.org/drawingml/2006/main">
                  <a:graphicData uri="http://schemas.microsoft.com/office/word/2010/wordprocessingGroup">
                    <wpg:wgp>
                      <wpg:cNvGrpSpPr/>
                      <wpg:grpSpPr>
                        <a:xfrm>
                          <a:off x="0" y="0"/>
                          <a:ext cx="5279390" cy="6350"/>
                          <a:chOff x="0" y="0"/>
                          <a:chExt cx="5279390" cy="6350"/>
                        </a:xfrm>
                      </wpg:grpSpPr>
                      <wps:wsp>
                        <wps:cNvPr id="157" name="Graphic 157"/>
                        <wps:cNvSpPr/>
                        <wps:spPr>
                          <a:xfrm>
                            <a:off x="0" y="0"/>
                            <a:ext cx="5279390" cy="6350"/>
                          </a:xfrm>
                          <a:custGeom>
                            <a:avLst/>
                            <a:gdLst/>
                            <a:ahLst/>
                            <a:cxnLst/>
                            <a:rect l="l" t="t" r="r" b="b"/>
                            <a:pathLst>
                              <a:path w="5279390" h="6350">
                                <a:moveTo>
                                  <a:pt x="5279136" y="0"/>
                                </a:moveTo>
                                <a:lnTo>
                                  <a:pt x="1331976" y="0"/>
                                </a:lnTo>
                                <a:lnTo>
                                  <a:pt x="1325880" y="0"/>
                                </a:lnTo>
                                <a:lnTo>
                                  <a:pt x="0" y="0"/>
                                </a:lnTo>
                                <a:lnTo>
                                  <a:pt x="0" y="6096"/>
                                </a:lnTo>
                                <a:lnTo>
                                  <a:pt x="1325880" y="6096"/>
                                </a:lnTo>
                                <a:lnTo>
                                  <a:pt x="1331976" y="6096"/>
                                </a:lnTo>
                                <a:lnTo>
                                  <a:pt x="5279136" y="6096"/>
                                </a:lnTo>
                                <a:lnTo>
                                  <a:pt x="5279136" y="0"/>
                                </a:lnTo>
                                <a:close/>
                              </a:path>
                            </a:pathLst>
                          </a:custGeom>
                          <a:solidFill>
                            <a:srgbClr val="000000"/>
                          </a:solidFill>
                        </wps:spPr>
                        <wps:bodyPr wrap="square" lIns="0" tIns="0" rIns="0" bIns="0" rtlCol="0">
                          <a:noAutofit/>
                        </wps:bodyPr>
                      </wps:wsp>
                    </wpg:wgp>
                  </a:graphicData>
                </a:graphic>
              </wp:inline>
            </w:drawing>
          </mc:Choice>
          <mc:Fallback>
            <w:pict>
              <v:group id="Group 156" o:spid="_x0000_s1026" o:spt="203" style="height:0.5pt;width:415.7pt;" coordsize="5279390,6350" o:gfxdata="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va85r0wAAAAMBAAAPAAAAAAAAAAEA&#10;IAAAACIAAABkcnMvZG93bnJldi54bWxQSwECFAAUAAAACACHTuJAc3EdOIYCAAC8BgAADgAAAAAA&#10;AAABACAAAAAiAQAAZHJzL2Uyb0RvYy54bWxQSwUGAAAAAAYABgBZAQAAGgYAAAAA&#10;">
                <o:lock v:ext="edit" aspectratio="f"/>
                <v:shape id="Graphic 157" o:spid="_x0000_s1026" o:spt="100" style="position:absolute;left:0;top:0;height:6350;width:5279390;" fillcolor="#000000" filled="t" stroked="f" coordsize="5279390,6350" o:gfxdata="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eVSa8AAAA&#10;3AAAAA8AAAAAAAAAAQAgAAAAIgAAAGRycy9kb3ducmV2LnhtbFBLAQIUABQAAAAIAIdO4kAzLwWe&#10;OwAAADkAAAAQAAAAAAAAAAEAIAAAAAsBAABkcnMvc2hhcGV4bWwueG1sUEsFBgAAAAAGAAYAWwEA&#10;ALUDAAAAAA==&#10;" path="m5279136,0l1331976,0,1325880,0,0,0,0,6096,1325880,6096,1331976,6096,5279136,6096,5279136,0xe">
                  <v:fill on="t" focussize="0,0"/>
                  <v:stroke on="f"/>
                  <v:imagedata o:title=""/>
                  <o:lock v:ext="edit" aspectratio="f"/>
                  <v:textbox inset="0mm,0mm,0mm,0mm"/>
                </v:shape>
                <w10:wrap type="none"/>
                <w10:anchorlock/>
              </v:group>
            </w:pict>
          </mc:Fallback>
        </mc:AlternateContent>
      </w:r>
    </w:p>
    <w:p w14:paraId="686FC504">
      <w:pPr>
        <w:spacing w:before="34"/>
        <w:ind w:left="2576" w:right="0" w:firstLine="0"/>
        <w:jc w:val="left"/>
        <w:rPr>
          <w:sz w:val="21"/>
        </w:rPr>
      </w:pPr>
      <w:r>
        <w:rPr>
          <w:spacing w:val="-3"/>
          <w:sz w:val="21"/>
        </w:rPr>
        <w:t>官网、社交媒体内容营销矩阵</w:t>
      </w:r>
    </w:p>
    <w:p w14:paraId="27CC66B2">
      <w:pPr>
        <w:spacing w:before="91" w:line="206" w:lineRule="exact"/>
        <w:ind w:left="2576" w:right="0" w:firstLine="0"/>
        <w:jc w:val="left"/>
        <w:rPr>
          <w:sz w:val="21"/>
        </w:rPr>
      </w:pPr>
      <w:r>
        <w:rPr>
          <w:spacing w:val="-4"/>
          <w:sz w:val="21"/>
        </w:rPr>
        <w:t>研讨会、发布会</w:t>
      </w:r>
    </w:p>
    <w:p w14:paraId="65011DE2">
      <w:pPr>
        <w:spacing w:before="0" w:line="197" w:lineRule="exact"/>
        <w:ind w:left="1214" w:right="0" w:firstLine="0"/>
        <w:jc w:val="left"/>
        <w:rPr>
          <w:sz w:val="21"/>
        </w:rPr>
      </w:pPr>
      <w:r>
        <w:rPr>
          <w:spacing w:val="-6"/>
          <w:sz w:val="21"/>
        </w:rPr>
        <w:t>线上</w:t>
      </w:r>
    </w:p>
    <w:p w14:paraId="18704708">
      <w:pPr>
        <w:spacing w:before="0" w:line="226" w:lineRule="exact"/>
        <w:ind w:left="2576" w:right="0" w:firstLine="0"/>
        <w:jc w:val="left"/>
        <w:rPr>
          <w:sz w:val="21"/>
        </w:rPr>
      </w:pPr>
      <w:r>
        <w:rPr>
          <w:spacing w:val="-4"/>
          <w:sz w:val="21"/>
        </w:rPr>
        <w:t>定向广告</w:t>
      </w:r>
    </w:p>
    <w:p w14:paraId="4F1D641D">
      <w:pPr>
        <w:spacing w:before="86"/>
        <w:ind w:left="2576" w:right="0" w:firstLine="0"/>
        <w:jc w:val="left"/>
        <w:rPr>
          <w:sz w:val="21"/>
        </w:rPr>
      </w:pPr>
      <w:r>
        <w:rPr>
          <w:spacing w:val="-3"/>
          <w:sz w:val="21"/>
        </w:rPr>
        <w:t>京东、天猫等主流电商平台开设旗舰店</w:t>
      </w:r>
    </w:p>
    <w:p w14:paraId="3F39BD7C">
      <w:pPr>
        <w:spacing w:before="91"/>
        <w:ind w:left="2576" w:right="0" w:firstLine="0"/>
        <w:jc w:val="left"/>
        <w:rPr>
          <w:sz w:val="21"/>
        </w:rPr>
      </w:pPr>
      <w:r>
        <w:rPr>
          <w:spacing w:val="-3"/>
          <w:sz w:val="21"/>
        </w:rPr>
        <w:t>产品体验活动，参加行业展会</w:t>
      </w:r>
    </w:p>
    <w:p w14:paraId="42ED95BB">
      <w:pPr>
        <w:spacing w:before="91" w:line="223" w:lineRule="exact"/>
        <w:ind w:left="2576" w:right="0" w:firstLine="0"/>
        <w:jc w:val="left"/>
        <w:rPr>
          <w:sz w:val="21"/>
        </w:rPr>
      </w:pPr>
      <w:r>
        <w:rPr>
          <w:spacing w:val="-3"/>
          <w:sz w:val="21"/>
        </w:rPr>
        <w:t>直销、区域代理商、跨界合作</w:t>
      </w:r>
    </w:p>
    <w:p w14:paraId="637B887B">
      <w:pPr>
        <w:spacing w:before="0" w:line="180" w:lineRule="exact"/>
        <w:ind w:left="1214" w:right="0" w:firstLine="0"/>
        <w:jc w:val="left"/>
        <w:rPr>
          <w:sz w:val="21"/>
        </w:rPr>
      </w:pPr>
      <w:r>
        <w:rPr>
          <w:spacing w:val="-6"/>
          <w:sz w:val="21"/>
        </w:rPr>
        <w:t>线下</w:t>
      </w:r>
    </w:p>
    <w:p w14:paraId="48F359B5">
      <w:pPr>
        <w:spacing w:before="0" w:line="226" w:lineRule="exact"/>
        <w:ind w:left="2576" w:right="0" w:firstLine="0"/>
        <w:jc w:val="left"/>
        <w:rPr>
          <w:sz w:val="21"/>
        </w:rPr>
      </w:pPr>
      <w:r>
        <w:rPr>
          <w:spacing w:val="-3"/>
          <w:sz w:val="21"/>
        </w:rPr>
        <w:t>公益活动与社会责任建设</w:t>
      </w:r>
    </w:p>
    <w:p w14:paraId="5D3AE1BA">
      <w:pPr>
        <w:spacing w:before="86"/>
        <w:ind w:left="2576" w:right="0" w:firstLine="0"/>
        <w:jc w:val="left"/>
        <w:rPr>
          <w:sz w:val="21"/>
        </w:rPr>
      </w:pPr>
      <w:r>
        <w:rPr>
          <w:sz w:val="21"/>
        </w:rPr>
        <mc:AlternateContent>
          <mc:Choice Requires="wps">
            <w:drawing>
              <wp:anchor distT="0" distB="0" distL="0" distR="0" simplePos="0" relativeHeight="251705344" behindDoc="1" locked="0" layoutInCell="1" allowOverlap="1">
                <wp:simplePos x="0" y="0"/>
                <wp:positionH relativeFrom="page">
                  <wp:posOffset>1139825</wp:posOffset>
                </wp:positionH>
                <wp:positionV relativeFrom="paragraph">
                  <wp:posOffset>254635</wp:posOffset>
                </wp:positionV>
                <wp:extent cx="5279390" cy="18415"/>
                <wp:effectExtent l="0" t="0" r="0" b="0"/>
                <wp:wrapTopAndBottom/>
                <wp:docPr id="158" name="Graphic 158"/>
                <wp:cNvGraphicFramePr/>
                <a:graphic xmlns:a="http://schemas.openxmlformats.org/drawingml/2006/main">
                  <a:graphicData uri="http://schemas.microsoft.com/office/word/2010/wordprocessingShape">
                    <wps:wsp>
                      <wps:cNvSpPr/>
                      <wps:spPr>
                        <a:xfrm>
                          <a:off x="0" y="0"/>
                          <a:ext cx="5279390" cy="18415"/>
                        </a:xfrm>
                        <a:custGeom>
                          <a:avLst/>
                          <a:gdLst/>
                          <a:ahLst/>
                          <a:cxnLst/>
                          <a:rect l="l" t="t" r="r" b="b"/>
                          <a:pathLst>
                            <a:path w="5279390" h="18415">
                              <a:moveTo>
                                <a:pt x="5279136" y="0"/>
                              </a:moveTo>
                              <a:lnTo>
                                <a:pt x="1344168" y="0"/>
                              </a:lnTo>
                              <a:lnTo>
                                <a:pt x="1325880" y="0"/>
                              </a:lnTo>
                              <a:lnTo>
                                <a:pt x="0" y="0"/>
                              </a:lnTo>
                              <a:lnTo>
                                <a:pt x="0" y="18288"/>
                              </a:lnTo>
                              <a:lnTo>
                                <a:pt x="1325880" y="18288"/>
                              </a:lnTo>
                              <a:lnTo>
                                <a:pt x="1344168" y="18288"/>
                              </a:lnTo>
                              <a:lnTo>
                                <a:pt x="5279136" y="18288"/>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158" o:spid="_x0000_s1026" o:spt="100" style="position:absolute;left:0pt;margin-left:89.75pt;margin-top:20.05pt;height:1.45pt;width:415.7pt;mso-position-horizontal-relative:page;mso-wrap-distance-bottom:0pt;mso-wrap-distance-top:0pt;z-index:-251611136;mso-width-relative:page;mso-height-relative:page;" fillcolor="#000000" filled="t" stroked="f" coordsize="5279390,18415" o:gfxdata="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&#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MnPJ3YAAAACgEAAA8AAAAAAAAAAQAgAAAAIgAAAGRy&#10;cy9kb3ducmV2LnhtbFBLAQIUABQAAAAIAIdO4kBRgzOgPgIAAJQFAAAOAAAAAAAAAAEAIAAAACcB&#10;AABkcnMvZTJvRG9jLnhtbFBLBQYAAAAABgAGAFkBAADXBQAAAAA=&#10;" path="m5279136,0l1344168,0,1325880,0,0,0,0,18288,1325880,18288,1344168,18288,5279136,18288,5279136,0xe">
                <v:fill on="t" focussize="0,0"/>
                <v:stroke on="f"/>
                <v:imagedata o:title=""/>
                <o:lock v:ext="edit" aspectratio="f"/>
                <v:textbox inset="0mm,0mm,0mm,0mm"/>
                <w10:wrap type="topAndBottom"/>
              </v:shape>
            </w:pict>
          </mc:Fallback>
        </mc:AlternateContent>
      </w:r>
      <w:r>
        <w:rPr>
          <w:spacing w:val="-3"/>
          <w:sz w:val="21"/>
        </w:rPr>
        <w:t>与当地政府、当地网络供应商合作</w:t>
      </w:r>
    </w:p>
    <w:p w14:paraId="3CD31997">
      <w:pPr>
        <w:pStyle w:val="5"/>
        <w:spacing w:before="244"/>
        <w:ind w:left="0"/>
      </w:pPr>
    </w:p>
    <w:p w14:paraId="37D0D1E8">
      <w:pPr>
        <w:pStyle w:val="15"/>
        <w:numPr>
          <w:ilvl w:val="3"/>
          <w:numId w:val="2"/>
        </w:numPr>
        <w:tabs>
          <w:tab w:val="left" w:pos="1458"/>
        </w:tabs>
        <w:spacing w:before="0" w:after="0" w:line="240" w:lineRule="auto"/>
        <w:ind w:left="1458" w:right="0" w:hanging="600"/>
        <w:jc w:val="left"/>
        <w:rPr>
          <w:rFonts w:hint="eastAsia" w:ascii="宋体" w:eastAsia="宋体"/>
          <w:sz w:val="24"/>
        </w:rPr>
      </w:pPr>
      <w:r>
        <w:rPr>
          <w:rFonts w:hint="eastAsia" w:ascii="宋体" w:eastAsia="宋体"/>
          <w:spacing w:val="-1"/>
          <w:sz w:val="24"/>
        </w:rPr>
        <w:t>构建线上营销矩阵，提升品牌覆盖度</w:t>
      </w:r>
    </w:p>
    <w:p w14:paraId="1224F8F8">
      <w:pPr>
        <w:pStyle w:val="5"/>
        <w:spacing w:before="158" w:line="364" w:lineRule="auto"/>
        <w:ind w:right="257" w:firstLine="480"/>
      </w:pPr>
      <w:r>
        <w:t xml:space="preserve">线上营销矩阵是 </w:t>
      </w:r>
      <w:r>
        <w:rPr>
          <w:rFonts w:ascii="Times New Roman" w:eastAsia="Times New Roman"/>
        </w:rPr>
        <w:t>Q</w:t>
      </w:r>
      <w:r>
        <w:rPr>
          <w:rFonts w:ascii="Times New Roman" w:eastAsia="Times New Roman"/>
          <w:spacing w:val="40"/>
        </w:rPr>
        <w:t xml:space="preserve"> </w:t>
      </w:r>
      <w:r>
        <w:t>公司拓展渠道的重要基础。公司需要在官方网站上优化</w:t>
      </w:r>
      <w:r>
        <w:rPr>
          <w:spacing w:val="-2"/>
        </w:rPr>
        <w:t>用户体验，包括提供便捷的导航、清晰的产品展示、行业案例分享等，同时增加在线咨询功能，使养老机构客户能够快速获取所需信息。在社交媒体平台（如微信、微博、抖音和快手）上开设官方账号，定期发布智慧养老领域的相关内容，如设备使用教程、客户成功案例以及行业动态等。</w:t>
      </w:r>
    </w:p>
    <w:p w14:paraId="2E9F02E6">
      <w:pPr>
        <w:pStyle w:val="5"/>
        <w:spacing w:before="6" w:line="364" w:lineRule="auto"/>
        <w:ind w:right="257" w:firstLine="480"/>
        <w:jc w:val="both"/>
      </w:pPr>
      <w:r>
        <w:rPr>
          <w:spacing w:val="1"/>
        </w:rPr>
        <w:t>尤其是在抖音和快手平台，通过短视频和直播形式，以</w:t>
      </w:r>
      <w:r>
        <w:rPr>
          <w:rFonts w:ascii="Times New Roman" w:hAnsi="Times New Roman" w:eastAsia="Times New Roman"/>
          <w:spacing w:val="1"/>
        </w:rPr>
        <w:t>“</w:t>
      </w:r>
      <w:r>
        <w:rPr>
          <w:spacing w:val="1"/>
        </w:rPr>
        <w:t>智慧设备如何助力养老机构提升护理效率</w:t>
      </w:r>
      <w:r>
        <w:rPr>
          <w:rFonts w:ascii="Times New Roman" w:hAnsi="Times New Roman" w:eastAsia="Times New Roman"/>
          <w:spacing w:val="1"/>
        </w:rPr>
        <w:t>”</w:t>
      </w:r>
      <w:r>
        <w:t>为主题，进行产品功能演示并实时答疑。这种互动性强</w:t>
      </w:r>
      <w:r>
        <w:rPr>
          <w:spacing w:val="-5"/>
        </w:rPr>
        <w:t>且覆盖广的形式有助于提升品牌影响力。此外，通过专业博客、白皮书及技术报告等内容营销手段，</w:t>
      </w:r>
      <w:r>
        <w:rPr>
          <w:rFonts w:ascii="Times New Roman" w:hAnsi="Times New Roman" w:eastAsia="Times New Roman"/>
          <w:spacing w:val="-5"/>
        </w:rPr>
        <w:t>Q</w:t>
      </w:r>
      <w:r>
        <w:rPr>
          <w:rFonts w:ascii="Times New Roman" w:hAnsi="Times New Roman" w:eastAsia="Times New Roman"/>
          <w:spacing w:val="-14"/>
        </w:rPr>
        <w:t xml:space="preserve">  </w:t>
      </w:r>
      <w:r>
        <w:rPr>
          <w:spacing w:val="-1"/>
        </w:rPr>
        <w:t>公司可进一步巩固其行业权威形象，吸引更多潜在客户。</w:t>
      </w:r>
    </w:p>
    <w:p w14:paraId="678EBE89">
      <w:pPr>
        <w:pStyle w:val="15"/>
        <w:numPr>
          <w:ilvl w:val="3"/>
          <w:numId w:val="2"/>
        </w:numPr>
        <w:tabs>
          <w:tab w:val="left" w:pos="1458"/>
        </w:tabs>
        <w:spacing w:before="2" w:after="0" w:line="240" w:lineRule="auto"/>
        <w:ind w:left="1458" w:right="0" w:hanging="600"/>
        <w:jc w:val="left"/>
        <w:rPr>
          <w:rFonts w:hint="eastAsia" w:ascii="宋体" w:eastAsia="宋体"/>
          <w:sz w:val="24"/>
        </w:rPr>
      </w:pPr>
      <w:r>
        <w:rPr>
          <w:rFonts w:hint="eastAsia" w:ascii="宋体" w:eastAsia="宋体"/>
          <w:spacing w:val="-1"/>
          <w:sz w:val="24"/>
        </w:rPr>
        <w:t>开展线上线下融合活动，扩大市场影响力</w:t>
      </w:r>
    </w:p>
    <w:p w14:paraId="7EA3AC88">
      <w:pPr>
        <w:pStyle w:val="5"/>
        <w:spacing w:before="158" w:line="364" w:lineRule="auto"/>
        <w:ind w:right="377" w:firstLine="480"/>
        <w:jc w:val="both"/>
      </w:pPr>
      <w:r>
        <w:rPr>
          <w:spacing w:val="-5"/>
        </w:rPr>
        <w:t>线上与线下结合的融合活动可以有效扩大客户群体并增强品牌认知度。在线</w:t>
      </w:r>
      <w:r>
        <w:rPr>
          <w:spacing w:val="-4"/>
        </w:rPr>
        <w:t>上，定期举办智慧养老研讨会和新品发布会，邀请行业专家、技术人员及养老机</w:t>
      </w:r>
      <w:r>
        <w:rPr>
          <w:spacing w:val="-5"/>
        </w:rPr>
        <w:t>构负责人参与，分享行业最新趋势和技术应用。通过直播方式向客户展示产品使</w:t>
      </w:r>
    </w:p>
    <w:p w14:paraId="1B0CEC3F">
      <w:pPr>
        <w:pStyle w:val="5"/>
        <w:spacing w:after="0" w:line="364" w:lineRule="auto"/>
        <w:jc w:val="both"/>
        <w:sectPr>
          <w:pgSz w:w="11910" w:h="16840"/>
          <w:pgMar w:top="1380" w:right="1417" w:bottom="1280" w:left="1417" w:header="894" w:footer="1085" w:gutter="0"/>
          <w:cols w:space="720" w:num="1"/>
        </w:sectPr>
      </w:pPr>
    </w:p>
    <w:p w14:paraId="67E7A6D8">
      <w:pPr>
        <w:pStyle w:val="5"/>
        <w:spacing w:before="129" w:line="364" w:lineRule="auto"/>
        <w:ind w:right="377"/>
        <w:jc w:val="both"/>
      </w:pPr>
      <w:r>
        <w:rPr>
          <w:spacing w:val="-4"/>
        </w:rPr>
        <w:t>用场景，如智能健康监测系统在优化老年人健康管理中的作用。在线下，针对重</w:t>
      </w:r>
      <w:r>
        <w:rPr>
          <w:spacing w:val="-2"/>
        </w:rPr>
        <w:t>点区域举办产品体验活动，让客户直观感受产品价值。公司还应积极参与如</w:t>
      </w:r>
      <w:r>
        <w:rPr>
          <w:rFonts w:ascii="Times New Roman" w:hAnsi="Times New Roman" w:eastAsia="Times New Roman"/>
          <w:spacing w:val="-2"/>
        </w:rPr>
        <w:t>“</w:t>
      </w:r>
      <w:r>
        <w:rPr>
          <w:spacing w:val="-2"/>
        </w:rPr>
        <w:t>中国国际养老服务业博览会</w:t>
      </w:r>
      <w:r>
        <w:rPr>
          <w:rFonts w:ascii="Times New Roman" w:hAnsi="Times New Roman" w:eastAsia="Times New Roman"/>
          <w:spacing w:val="-2"/>
        </w:rPr>
        <w:t>”</w:t>
      </w:r>
      <w:r>
        <w:rPr>
          <w:spacing w:val="-17"/>
        </w:rPr>
        <w:t>等行业展会，展示技术成果，与潜在客户面对面交流，</w:t>
      </w:r>
      <w:r>
        <w:rPr>
          <w:spacing w:val="-2"/>
        </w:rPr>
        <w:t>深化合作机会。</w:t>
      </w:r>
    </w:p>
    <w:p w14:paraId="02F4AC02">
      <w:pPr>
        <w:pStyle w:val="15"/>
        <w:numPr>
          <w:ilvl w:val="3"/>
          <w:numId w:val="2"/>
        </w:numPr>
        <w:tabs>
          <w:tab w:val="left" w:pos="1458"/>
        </w:tabs>
        <w:spacing w:before="3" w:after="0" w:line="240" w:lineRule="auto"/>
        <w:ind w:left="1458" w:right="0" w:hanging="600"/>
        <w:jc w:val="left"/>
        <w:rPr>
          <w:rFonts w:hint="eastAsia" w:ascii="宋体" w:eastAsia="宋体"/>
          <w:sz w:val="24"/>
        </w:rPr>
      </w:pPr>
      <w:r>
        <w:rPr>
          <w:rFonts w:hint="eastAsia" w:ascii="宋体" w:eastAsia="宋体"/>
          <w:spacing w:val="-1"/>
          <w:sz w:val="24"/>
        </w:rPr>
        <w:t>多层次分销网络建设，拓展市场渗透力</w:t>
      </w:r>
    </w:p>
    <w:p w14:paraId="205852E3">
      <w:pPr>
        <w:pStyle w:val="5"/>
        <w:spacing w:before="158" w:line="364" w:lineRule="auto"/>
        <w:ind w:right="257" w:firstLine="480"/>
      </w:pPr>
      <w:r>
        <w:t>多层次的分销网络建设是覆盖市场的重要保障。</w:t>
      </w:r>
      <w:r>
        <w:rPr>
          <w:rFonts w:ascii="Times New Roman" w:hAnsi="Times New Roman" w:eastAsia="Times New Roman"/>
        </w:rPr>
        <w:t xml:space="preserve">Q </w:t>
      </w:r>
      <w:r>
        <w:t>公司可以结合直销、经销</w:t>
      </w:r>
      <w:r>
        <w:rPr>
          <w:spacing w:val="-2"/>
        </w:rPr>
        <w:t>与代理模式、区域代理模式和电商渠道，在全国范围内打造灵活的销售网络。对于像“上海黄浦区社会福利院”这样的大型养老机构，直销团队可以直接对接，通过一对一沟通深入理解需求，提供定制化解决方案。而在河北、ft西等二三线城市，可以选择有行业经验的本地经销商授权销售，以扩大市场覆盖面。为触达</w:t>
      </w:r>
      <w:r>
        <w:t>家庭用户，</w:t>
      </w:r>
      <w:r>
        <w:rPr>
          <w:rFonts w:ascii="Times New Roman" w:hAnsi="Times New Roman" w:eastAsia="Times New Roman"/>
        </w:rPr>
        <w:t xml:space="preserve">Q </w:t>
      </w:r>
      <w:r>
        <w:t>公司可以在京东、天猫等主流电商平台开设旗舰店，销售适合个人</w:t>
      </w:r>
      <w:r>
        <w:rPr>
          <w:spacing w:val="-2"/>
        </w:rPr>
        <w:t>用户的智能健康监测设备，并通过限时促销和积分奖励等方式吸引更多消费者。公司还可以在地方养老服务中心设立区域代理，与当地政府合作，利用其网络资源深耕区域市场。</w:t>
      </w:r>
    </w:p>
    <w:p w14:paraId="1770E4E1">
      <w:pPr>
        <w:pStyle w:val="15"/>
        <w:numPr>
          <w:ilvl w:val="3"/>
          <w:numId w:val="2"/>
        </w:numPr>
        <w:tabs>
          <w:tab w:val="left" w:pos="1458"/>
        </w:tabs>
        <w:spacing w:before="7" w:after="0" w:line="240" w:lineRule="auto"/>
        <w:ind w:left="1458" w:right="0" w:hanging="600"/>
        <w:jc w:val="left"/>
        <w:rPr>
          <w:rFonts w:hint="eastAsia" w:ascii="宋体" w:eastAsia="宋体"/>
          <w:sz w:val="24"/>
        </w:rPr>
      </w:pPr>
      <w:r>
        <w:rPr>
          <w:rFonts w:hint="eastAsia" w:ascii="宋体" w:eastAsia="宋体"/>
          <w:spacing w:val="-1"/>
          <w:sz w:val="24"/>
        </w:rPr>
        <w:t>跨界合作与资源整合，提升渠道影响力</w:t>
      </w:r>
    </w:p>
    <w:p w14:paraId="1B79EB6F">
      <w:pPr>
        <w:pStyle w:val="5"/>
        <w:spacing w:before="159" w:line="364" w:lineRule="auto"/>
        <w:ind w:right="377" w:firstLine="480"/>
        <w:jc w:val="both"/>
      </w:pPr>
      <w:r>
        <w:rPr>
          <w:spacing w:val="-4"/>
        </w:rPr>
        <w:t>跨界合作是扩大渠道影响力的重要手段。</w:t>
      </w:r>
      <w:r>
        <w:rPr>
          <w:rFonts w:ascii="Times New Roman" w:hAnsi="Times New Roman" w:eastAsia="Times New Roman"/>
          <w:spacing w:val="-4"/>
        </w:rPr>
        <w:t xml:space="preserve">Q </w:t>
      </w:r>
      <w:r>
        <w:rPr>
          <w:spacing w:val="-4"/>
        </w:rPr>
        <w:t>公司可与中国电信、中国移动等网络供应商合作，推出智慧养老设备与宽带套餐的捆绑销售服务，降低养老机构</w:t>
      </w:r>
      <w:r>
        <w:rPr>
          <w:spacing w:val="-2"/>
        </w:rPr>
        <w:t>的设备购置门槛，增加渠道黏性。可以与家电品牌合作推出</w:t>
      </w:r>
      <w:r>
        <w:rPr>
          <w:rFonts w:ascii="Times New Roman" w:hAnsi="Times New Roman" w:eastAsia="Times New Roman"/>
          <w:spacing w:val="-2"/>
        </w:rPr>
        <w:t>“</w:t>
      </w:r>
      <w:r>
        <w:rPr>
          <w:spacing w:val="-2"/>
        </w:rPr>
        <w:t>智能健康家居</w:t>
      </w:r>
      <w:r>
        <w:rPr>
          <w:rFonts w:ascii="Times New Roman" w:hAnsi="Times New Roman" w:eastAsia="Times New Roman"/>
          <w:spacing w:val="-2"/>
        </w:rPr>
        <w:t>”</w:t>
      </w:r>
      <w:r>
        <w:rPr>
          <w:spacing w:val="-2"/>
        </w:rPr>
        <w:t>系列套餐，将智能监测设备与家用电器相结合，满足家庭用户的健康管理需求。</w:t>
      </w:r>
      <w:r>
        <w:rPr>
          <w:rFonts w:ascii="Times New Roman" w:hAnsi="Times New Roman" w:eastAsia="Times New Roman"/>
          <w:spacing w:val="-2"/>
        </w:rPr>
        <w:t>Q</w:t>
      </w:r>
      <w:r>
        <w:rPr>
          <w:rFonts w:ascii="Times New Roman" w:hAnsi="Times New Roman" w:eastAsia="Times New Roman"/>
          <w:spacing w:val="-13"/>
        </w:rPr>
        <w:t xml:space="preserve"> </w:t>
      </w:r>
      <w:r>
        <w:rPr>
          <w:spacing w:val="-2"/>
        </w:rPr>
        <w:t>公</w:t>
      </w:r>
      <w:r>
        <w:rPr>
          <w:spacing w:val="-4"/>
        </w:rPr>
        <w:t>司还可与保险公司合作，推出健康险产品附赠健康监测设备的计划，增加设备渗透率，同时提高用户对产品的信任度。通过与社区医疗服务中心合作，建立产品</w:t>
      </w:r>
      <w:r>
        <w:rPr>
          <w:spacing w:val="-2"/>
        </w:rPr>
        <w:t>展示和健康管理服务点，强化区域用户的使用便利性。</w:t>
      </w:r>
    </w:p>
    <w:p w14:paraId="4EDF261F">
      <w:pPr>
        <w:pStyle w:val="15"/>
        <w:numPr>
          <w:ilvl w:val="3"/>
          <w:numId w:val="2"/>
        </w:numPr>
        <w:tabs>
          <w:tab w:val="left" w:pos="1458"/>
        </w:tabs>
        <w:spacing w:before="6" w:after="0" w:line="240" w:lineRule="auto"/>
        <w:ind w:left="1458" w:right="0" w:hanging="600"/>
        <w:jc w:val="left"/>
        <w:rPr>
          <w:rFonts w:hint="eastAsia" w:ascii="宋体" w:eastAsia="宋体"/>
          <w:sz w:val="24"/>
        </w:rPr>
      </w:pPr>
      <w:r>
        <w:rPr>
          <w:rFonts w:hint="eastAsia" w:ascii="宋体" w:eastAsia="宋体"/>
          <w:spacing w:val="-1"/>
          <w:sz w:val="24"/>
        </w:rPr>
        <w:t>加强客户关系管理，优化售后服务体验</w:t>
      </w:r>
    </w:p>
    <w:p w14:paraId="79C06902">
      <w:pPr>
        <w:pStyle w:val="5"/>
        <w:spacing w:before="158" w:line="364" w:lineRule="auto"/>
        <w:ind w:right="257" w:firstLine="480"/>
      </w:pPr>
      <w:r>
        <w:rPr>
          <w:spacing w:val="-9"/>
        </w:rPr>
        <w:t>加强客户关系管理是拓展渠道的重要支撑。通过引入客户关系管理</w:t>
      </w:r>
      <w:r>
        <w:rPr>
          <w:spacing w:val="-2"/>
        </w:rPr>
        <w:t>（</w:t>
      </w:r>
      <w:r>
        <w:rPr>
          <w:rFonts w:ascii="Times New Roman" w:eastAsia="Times New Roman"/>
          <w:spacing w:val="-2"/>
        </w:rPr>
        <w:t>CRM</w:t>
      </w:r>
      <w:r>
        <w:rPr>
          <w:spacing w:val="-2"/>
        </w:rPr>
        <w:t>）</w:t>
      </w:r>
      <w:r>
        <w:rPr>
          <w:spacing w:val="-35"/>
        </w:rPr>
        <w:t>系统，</w:t>
      </w:r>
      <w:r>
        <w:rPr>
          <w:rFonts w:ascii="Times New Roman" w:eastAsia="Times New Roman"/>
        </w:rPr>
        <w:t xml:space="preserve">Q </w:t>
      </w:r>
      <w:r>
        <w:rPr>
          <w:spacing w:val="-7"/>
        </w:rPr>
        <w:t>公司可以实现客户数据的精细化管理和需求分析。记录客户的采购历史、</w:t>
      </w:r>
      <w:r>
        <w:rPr>
          <w:spacing w:val="-2"/>
        </w:rPr>
        <w:t>服务反馈以及设备使用情况，从而根据客户需求提供个性化服务。公司可以定期回访老客户，了解设备运行情况，解决技术问题，增强客户对品牌的信任感。公司可以推出会员积分体系，客户每次购买产品可获得积分，积分可兑换设备升级服务或享受额外优惠，以激励客户的持续购买。</w:t>
      </w:r>
    </w:p>
    <w:p w14:paraId="1E1346B7">
      <w:pPr>
        <w:pStyle w:val="5"/>
        <w:spacing w:after="0" w:line="364" w:lineRule="auto"/>
        <w:sectPr>
          <w:pgSz w:w="11910" w:h="16840"/>
          <w:pgMar w:top="1380" w:right="1417" w:bottom="1280" w:left="1417" w:header="894" w:footer="1085" w:gutter="0"/>
          <w:cols w:space="720" w:num="1"/>
        </w:sectPr>
      </w:pPr>
    </w:p>
    <w:p w14:paraId="2F3D46D4">
      <w:pPr>
        <w:pStyle w:val="15"/>
        <w:numPr>
          <w:ilvl w:val="3"/>
          <w:numId w:val="2"/>
        </w:numPr>
        <w:tabs>
          <w:tab w:val="left" w:pos="1458"/>
        </w:tabs>
        <w:spacing w:before="129" w:after="0" w:line="240" w:lineRule="auto"/>
        <w:ind w:left="1458" w:right="0" w:hanging="600"/>
        <w:jc w:val="left"/>
        <w:rPr>
          <w:rFonts w:hint="eastAsia" w:ascii="宋体" w:eastAsia="宋体"/>
          <w:sz w:val="24"/>
        </w:rPr>
      </w:pPr>
      <w:bookmarkStart w:id="140" w:name="5.3.4 精准有效促销,吸引客户兴趣"/>
      <w:bookmarkEnd w:id="140"/>
      <w:r>
        <w:rPr>
          <w:rFonts w:hint="eastAsia" w:ascii="宋体" w:eastAsia="宋体"/>
          <w:spacing w:val="-1"/>
          <w:sz w:val="24"/>
        </w:rPr>
        <w:t>公益活动与社会责任建设，增强品牌社会价值</w:t>
      </w:r>
    </w:p>
    <w:p w14:paraId="47159973">
      <w:pPr>
        <w:pStyle w:val="5"/>
        <w:spacing w:before="158" w:line="364" w:lineRule="auto"/>
        <w:ind w:right="377" w:firstLine="480"/>
        <w:jc w:val="both"/>
      </w:pPr>
      <w:r>
        <w:rPr>
          <w:rFonts w:ascii="Times New Roman" w:eastAsia="Times New Roman"/>
        </w:rPr>
        <w:t>Q</w:t>
      </w:r>
      <w:r>
        <w:rPr>
          <w:rFonts w:ascii="Times New Roman" w:eastAsia="Times New Roman"/>
          <w:spacing w:val="-15"/>
        </w:rPr>
        <w:t xml:space="preserve"> </w:t>
      </w:r>
      <w:r>
        <w:rPr>
          <w:spacing w:val="-4"/>
        </w:rPr>
        <w:t>公司可以通过公益活动强化品牌的社会责任感和公众认知。在甘肃或青海的偏远地区，公司可与地方政府合作，向基层养老院捐赠健康监测设备，并提供免费安装及培训服务。通过赞助行业会议或研究项目，公司还可支持智慧养老领</w:t>
      </w:r>
      <w:r>
        <w:rPr>
          <w:spacing w:val="-2"/>
        </w:rPr>
        <w:t>域的学术和技术发展。</w:t>
      </w:r>
    </w:p>
    <w:p w14:paraId="0098F207">
      <w:pPr>
        <w:pStyle w:val="4"/>
        <w:numPr>
          <w:ilvl w:val="2"/>
          <w:numId w:val="2"/>
        </w:numPr>
        <w:tabs>
          <w:tab w:val="left" w:pos="1006"/>
        </w:tabs>
        <w:spacing w:before="287" w:after="0" w:line="240" w:lineRule="auto"/>
        <w:ind w:left="1006" w:right="0" w:hanging="628"/>
        <w:jc w:val="left"/>
      </w:pPr>
      <w:bookmarkStart w:id="141" w:name="_TOC_250019"/>
      <w:bookmarkEnd w:id="141"/>
      <w:r>
        <w:rPr>
          <w:spacing w:val="-1"/>
        </w:rPr>
        <w:t>精准有效促销，吸引客户兴趣</w:t>
      </w:r>
    </w:p>
    <w:p w14:paraId="1849ABF5">
      <w:pPr>
        <w:pStyle w:val="5"/>
        <w:spacing w:before="314" w:line="362" w:lineRule="auto"/>
        <w:ind w:right="257" w:firstLine="480"/>
        <w:jc w:val="both"/>
      </w:pPr>
      <w:r>
        <w:rPr>
          <w:spacing w:val="-1"/>
        </w:rPr>
        <w:t xml:space="preserve">为提升智慧养老业务在 </w:t>
      </w:r>
      <w:r>
        <w:rPr>
          <w:rFonts w:ascii="Times New Roman" w:eastAsia="Times New Roman"/>
        </w:rPr>
        <w:t>B2B</w:t>
      </w:r>
      <w:r>
        <w:rPr>
          <w:rFonts w:ascii="Times New Roman" w:eastAsia="Times New Roman"/>
          <w:spacing w:val="40"/>
        </w:rPr>
        <w:t xml:space="preserve"> </w:t>
      </w:r>
      <w:r>
        <w:t>市场中的竞争力，</w:t>
      </w:r>
      <w:r>
        <w:rPr>
          <w:rFonts w:ascii="Times New Roman" w:eastAsia="Times New Roman"/>
        </w:rPr>
        <w:t xml:space="preserve">Q </w:t>
      </w:r>
      <w:r>
        <w:t>公司需要制定精准有效的</w:t>
      </w:r>
      <w:r>
        <w:rPr>
          <w:spacing w:val="-2"/>
        </w:rPr>
        <w:t>促销策略，通过具体行动激发目标客户的兴趣，转化潜在客户为长期合作伙伴。</w:t>
      </w:r>
    </w:p>
    <w:p w14:paraId="4DCA40A0">
      <w:pPr>
        <w:tabs>
          <w:tab w:val="left" w:pos="744"/>
        </w:tabs>
        <w:spacing w:before="268"/>
        <w:ind w:left="0" w:right="1" w:firstLine="0"/>
        <w:jc w:val="center"/>
        <w:rPr>
          <w:sz w:val="20"/>
        </w:rPr>
      </w:pPr>
      <w:r>
        <w:rPr>
          <w:w w:val="105"/>
          <w:sz w:val="20"/>
        </w:rPr>
        <w:t>表</w:t>
      </w:r>
      <w:r>
        <w:rPr>
          <w:spacing w:val="-49"/>
          <w:w w:val="105"/>
          <w:sz w:val="20"/>
        </w:rPr>
        <w:t xml:space="preserve"> </w:t>
      </w:r>
      <w:r>
        <w:rPr>
          <w:rFonts w:ascii="Times New Roman" w:eastAsia="Times New Roman"/>
          <w:b/>
          <w:spacing w:val="-5"/>
          <w:w w:val="105"/>
          <w:sz w:val="21"/>
        </w:rPr>
        <w:t>5.5</w:t>
      </w:r>
      <w:r>
        <w:rPr>
          <w:rFonts w:ascii="Times New Roman" w:eastAsia="Times New Roman"/>
          <w:b/>
          <w:sz w:val="21"/>
        </w:rPr>
        <w:tab/>
      </w:r>
      <w:r>
        <w:rPr>
          <w:rFonts w:ascii="Times New Roman" w:eastAsia="Times New Roman"/>
          <w:b/>
          <w:w w:val="105"/>
          <w:sz w:val="21"/>
        </w:rPr>
        <w:t>Q</w:t>
      </w:r>
      <w:r>
        <w:rPr>
          <w:rFonts w:ascii="Times New Roman" w:eastAsia="Times New Roman"/>
          <w:b/>
          <w:spacing w:val="19"/>
          <w:w w:val="105"/>
          <w:sz w:val="21"/>
        </w:rPr>
        <w:t xml:space="preserve"> </w:t>
      </w:r>
      <w:r>
        <w:rPr>
          <w:w w:val="105"/>
          <w:sz w:val="20"/>
        </w:rPr>
        <w:t>公司智慧养老业务促销策略优化措</w:t>
      </w:r>
      <w:r>
        <w:rPr>
          <w:spacing w:val="-10"/>
          <w:w w:val="105"/>
          <w:sz w:val="20"/>
        </w:rPr>
        <w:t>施</w:t>
      </w:r>
    </w:p>
    <w:p w14:paraId="1A7FCB07">
      <w:pPr>
        <w:pStyle w:val="5"/>
        <w:spacing w:before="12"/>
        <w:ind w:left="0"/>
        <w:rPr>
          <w:sz w:val="13"/>
        </w:rPr>
      </w:pPr>
    </w:p>
    <w:p w14:paraId="0B4CBB58">
      <w:pPr>
        <w:pStyle w:val="5"/>
        <w:spacing w:line="28" w:lineRule="exact"/>
        <w:rPr>
          <w:position w:val="0"/>
          <w:sz w:val="2"/>
        </w:rPr>
      </w:pPr>
      <w:r>
        <w:rPr>
          <w:position w:val="0"/>
          <w:sz w:val="2"/>
        </w:rPr>
        <mc:AlternateContent>
          <mc:Choice Requires="wpg">
            <w:drawing>
              <wp:inline distT="0" distB="0" distL="0" distR="0">
                <wp:extent cx="5279390" cy="18415"/>
                <wp:effectExtent l="0" t="0" r="0" b="0"/>
                <wp:docPr id="159" name="Group 159"/>
                <wp:cNvGraphicFramePr/>
                <a:graphic xmlns:a="http://schemas.openxmlformats.org/drawingml/2006/main">
                  <a:graphicData uri="http://schemas.microsoft.com/office/word/2010/wordprocessingGroup">
                    <wpg:wgp>
                      <wpg:cNvGrpSpPr/>
                      <wpg:grpSpPr>
                        <a:xfrm>
                          <a:off x="0" y="0"/>
                          <a:ext cx="5279390" cy="18415"/>
                          <a:chOff x="0" y="0"/>
                          <a:chExt cx="5279390" cy="18415"/>
                        </a:xfrm>
                      </wpg:grpSpPr>
                      <wps:wsp>
                        <wps:cNvPr id="160" name="Graphic 160"/>
                        <wps:cNvSpPr/>
                        <wps:spPr>
                          <a:xfrm>
                            <a:off x="0" y="0"/>
                            <a:ext cx="5279390" cy="18415"/>
                          </a:xfrm>
                          <a:custGeom>
                            <a:avLst/>
                            <a:gdLst/>
                            <a:ahLst/>
                            <a:cxnLst/>
                            <a:rect l="l" t="t" r="r" b="b"/>
                            <a:pathLst>
                              <a:path w="5279390" h="18415">
                                <a:moveTo>
                                  <a:pt x="5279136" y="0"/>
                                </a:moveTo>
                                <a:lnTo>
                                  <a:pt x="5279136" y="0"/>
                                </a:lnTo>
                                <a:lnTo>
                                  <a:pt x="0" y="0"/>
                                </a:lnTo>
                                <a:lnTo>
                                  <a:pt x="0" y="18288"/>
                                </a:lnTo>
                                <a:lnTo>
                                  <a:pt x="5279136" y="18288"/>
                                </a:lnTo>
                                <a:lnTo>
                                  <a:pt x="5279136" y="0"/>
                                </a:lnTo>
                                <a:close/>
                              </a:path>
                            </a:pathLst>
                          </a:custGeom>
                          <a:solidFill>
                            <a:srgbClr val="000000"/>
                          </a:solidFill>
                        </wps:spPr>
                        <wps:bodyPr wrap="square" lIns="0" tIns="0" rIns="0" bIns="0" rtlCol="0">
                          <a:noAutofit/>
                        </wps:bodyPr>
                      </wps:wsp>
                    </wpg:wgp>
                  </a:graphicData>
                </a:graphic>
              </wp:inline>
            </w:drawing>
          </mc:Choice>
          <mc:Fallback>
            <w:pict>
              <v:group id="Group 159" o:spid="_x0000_s1026" o:spt="203" style="height:1.45pt;width:415.7pt;" coordsize="5279390,18415" o:gfxdata="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i7JBrVAAAAAwEAAA8AAAAAAAAAAQAgAAAAIgAAAGRycy9kb3ducmV2&#10;LnhtbFBLAQIUABQAAAAIAIdO4kDNgb0pcQIAAD4GAAAOAAAAAAAAAAEAIAAAACQBAABkcnMvZTJv&#10;RG9jLnhtbFBLBQYAAAAABgAGAFkBAAAHBgAAAAA=&#10;">
                <o:lock v:ext="edit" aspectratio="f"/>
                <v:shape id="Graphic 160" o:spid="_x0000_s1026" o:spt="100" style="position:absolute;left:0;top:0;height:18415;width:5279390;" fillcolor="#000000" filled="t" stroked="f" coordsize="5279390,18415" o:gfxdata="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IgPfr4A&#10;AADcAAAADwAAAAAAAAABACAAAAAiAAAAZHJzL2Rvd25yZXYueG1sUEsBAhQAFAAAAAgAh07iQDMv&#10;BZ47AAAAOQAAABAAAAAAAAAAAQAgAAAADQEAAGRycy9zaGFwZXhtbC54bWxQSwUGAAAAAAYABgBb&#10;AQAAtwMAAAAA&#10;" path="m5279136,0l5279136,0,0,0,0,18288,5279136,18288,5279136,0xe">
                  <v:fill on="t" focussize="0,0"/>
                  <v:stroke on="f"/>
                  <v:imagedata o:title=""/>
                  <o:lock v:ext="edit" aspectratio="f"/>
                  <v:textbox inset="0mm,0mm,0mm,0mm"/>
                </v:shape>
                <w10:wrap type="none"/>
                <w10:anchorlock/>
              </v:group>
            </w:pict>
          </mc:Fallback>
        </mc:AlternateContent>
      </w:r>
    </w:p>
    <w:p w14:paraId="16CE91F2">
      <w:pPr>
        <w:pStyle w:val="5"/>
        <w:spacing w:after="0" w:line="28" w:lineRule="exact"/>
        <w:rPr>
          <w:position w:val="0"/>
          <w:sz w:val="2"/>
        </w:rPr>
        <w:sectPr>
          <w:pgSz w:w="11910" w:h="16840"/>
          <w:pgMar w:top="1380" w:right="1417" w:bottom="1280" w:left="1417" w:header="894" w:footer="1085" w:gutter="0"/>
          <w:cols w:space="720" w:num="1"/>
        </w:sectPr>
      </w:pPr>
    </w:p>
    <w:p w14:paraId="08B6EA73">
      <w:pPr>
        <w:spacing w:before="227"/>
        <w:ind w:left="516" w:right="0" w:firstLine="0"/>
        <w:jc w:val="center"/>
        <w:rPr>
          <w:sz w:val="21"/>
        </w:rPr>
      </w:pPr>
      <w:r>
        <w:rPr>
          <w:spacing w:val="-4"/>
          <w:sz w:val="21"/>
        </w:rPr>
        <w:t>促销方式</w:t>
      </w:r>
    </w:p>
    <w:p w14:paraId="22026A58">
      <w:pPr>
        <w:pStyle w:val="5"/>
        <w:spacing w:before="192"/>
        <w:ind w:left="0"/>
        <w:rPr>
          <w:sz w:val="21"/>
        </w:rPr>
      </w:pPr>
    </w:p>
    <w:p w14:paraId="61FB2DC5">
      <w:pPr>
        <w:spacing w:before="0"/>
        <w:ind w:left="516" w:right="0" w:firstLine="0"/>
        <w:jc w:val="center"/>
        <w:rPr>
          <w:sz w:val="21"/>
        </w:rPr>
      </w:pPr>
      <w:r>
        <w:rPr>
          <w:spacing w:val="-4"/>
          <w:sz w:val="21"/>
        </w:rPr>
        <w:t>精准广告</w:t>
      </w:r>
    </w:p>
    <w:p w14:paraId="764501BF">
      <w:pPr>
        <w:spacing w:before="86"/>
        <w:ind w:left="517" w:right="0" w:firstLine="0"/>
        <w:jc w:val="center"/>
        <w:rPr>
          <w:sz w:val="21"/>
        </w:rPr>
      </w:pPr>
      <w:r>
        <w:rPr>
          <w:spacing w:val="-6"/>
          <w:sz w:val="21"/>
        </w:rPr>
        <w:t>投放</w:t>
      </w:r>
    </w:p>
    <w:p w14:paraId="6F43FB1E">
      <w:pPr>
        <w:pStyle w:val="5"/>
        <w:spacing w:before="4"/>
        <w:ind w:left="0"/>
        <w:rPr>
          <w:sz w:val="21"/>
        </w:rPr>
      </w:pPr>
    </w:p>
    <w:p w14:paraId="34E63136">
      <w:pPr>
        <w:spacing w:before="0" w:line="316" w:lineRule="auto"/>
        <w:ind w:left="517" w:right="1" w:firstLine="0"/>
        <w:jc w:val="center"/>
        <w:rPr>
          <w:sz w:val="21"/>
        </w:rPr>
      </w:pPr>
      <w:r>
        <w:rPr>
          <w:spacing w:val="-4"/>
          <w:sz w:val="21"/>
        </w:rPr>
        <w:t>定制化产品演示</w:t>
      </w:r>
    </w:p>
    <w:p w14:paraId="4695411E">
      <w:pPr>
        <w:spacing w:before="183" w:line="321" w:lineRule="auto"/>
        <w:ind w:left="517" w:right="0" w:firstLine="0"/>
        <w:jc w:val="center"/>
        <w:rPr>
          <w:sz w:val="21"/>
        </w:rPr>
      </w:pPr>
      <w:r>
        <w:rPr>
          <w:spacing w:val="-4"/>
          <w:sz w:val="21"/>
        </w:rPr>
        <w:t>免费试用</w:t>
      </w:r>
      <w:r>
        <w:rPr>
          <w:spacing w:val="-6"/>
          <w:sz w:val="21"/>
        </w:rPr>
        <w:t>计划</w:t>
      </w:r>
    </w:p>
    <w:p w14:paraId="2FDA91E5">
      <w:pPr>
        <w:pStyle w:val="5"/>
        <w:spacing w:before="89"/>
        <w:ind w:left="0"/>
        <w:rPr>
          <w:sz w:val="21"/>
        </w:rPr>
      </w:pPr>
    </w:p>
    <w:p w14:paraId="4B1F4AC6">
      <w:pPr>
        <w:spacing w:before="1" w:line="316" w:lineRule="auto"/>
        <w:ind w:left="517" w:right="0" w:firstLine="0"/>
        <w:jc w:val="center"/>
        <w:rPr>
          <w:sz w:val="21"/>
        </w:rPr>
      </w:pPr>
      <w:r>
        <w:rPr>
          <w:spacing w:val="-4"/>
          <w:sz w:val="21"/>
        </w:rPr>
        <w:t>捆绑销售</w:t>
      </w:r>
      <w:r>
        <w:rPr>
          <w:spacing w:val="-6"/>
          <w:sz w:val="21"/>
        </w:rPr>
        <w:t>套餐</w:t>
      </w:r>
    </w:p>
    <w:p w14:paraId="023664F7">
      <w:pPr>
        <w:spacing w:before="187" w:line="319" w:lineRule="auto"/>
        <w:ind w:left="517" w:right="0" w:firstLine="0"/>
        <w:jc w:val="center"/>
        <w:rPr>
          <w:sz w:val="21"/>
        </w:rPr>
      </w:pPr>
      <w:r>
        <w:rPr>
          <w:spacing w:val="-4"/>
          <w:sz w:val="21"/>
        </w:rPr>
        <w:t>积分奖励与推荐计</w:t>
      </w:r>
      <w:r>
        <w:rPr>
          <w:spacing w:val="-10"/>
          <w:sz w:val="21"/>
        </w:rPr>
        <w:t>划</w:t>
      </w:r>
    </w:p>
    <w:p w14:paraId="3A7B1616">
      <w:pPr>
        <w:spacing w:before="1" w:line="321" w:lineRule="auto"/>
        <w:ind w:left="517" w:right="1" w:firstLine="0"/>
        <w:jc w:val="center"/>
        <w:rPr>
          <w:sz w:val="21"/>
        </w:rPr>
      </w:pPr>
      <w:r>
        <w:rPr>
          <w:spacing w:val="-4"/>
          <w:sz w:val="21"/>
        </w:rPr>
        <w:t>线下体验活动及展</w:t>
      </w:r>
    </w:p>
    <w:p w14:paraId="7489FB7D">
      <w:pPr>
        <w:spacing w:before="50" w:line="321" w:lineRule="auto"/>
        <w:ind w:left="268" w:right="0" w:firstLine="0"/>
        <w:jc w:val="both"/>
        <w:rPr>
          <w:sz w:val="21"/>
        </w:rPr>
      </w:pPr>
      <w:r>
        <w:br w:type="column"/>
      </w:r>
      <w:r>
        <w:rPr>
          <w:spacing w:val="-4"/>
          <w:sz w:val="21"/>
        </w:rPr>
        <w:t>目标客户类型所有客</w:t>
      </w:r>
      <w:r>
        <w:rPr>
          <w:spacing w:val="-5"/>
          <w:sz w:val="21"/>
        </w:rPr>
        <w:t>户类型</w:t>
      </w:r>
    </w:p>
    <w:p w14:paraId="264A2F79">
      <w:pPr>
        <w:pStyle w:val="5"/>
        <w:spacing w:before="93"/>
        <w:ind w:left="0"/>
        <w:rPr>
          <w:sz w:val="21"/>
        </w:rPr>
      </w:pPr>
    </w:p>
    <w:p w14:paraId="5B79553B">
      <w:pPr>
        <w:spacing w:before="0" w:line="319" w:lineRule="auto"/>
        <w:ind w:left="268" w:right="0" w:firstLine="0"/>
        <w:jc w:val="center"/>
        <w:rPr>
          <w:sz w:val="21"/>
        </w:rPr>
      </w:pPr>
      <w:r>
        <w:rPr>
          <w:sz w:val="21"/>
        </w:rPr>
        <mc:AlternateContent>
          <mc:Choice Requires="wps">
            <w:drawing>
              <wp:anchor distT="0" distB="0" distL="0" distR="0" simplePos="0" relativeHeight="251672576" behindDoc="0" locked="0" layoutInCell="1" allowOverlap="1">
                <wp:simplePos x="0" y="0"/>
                <wp:positionH relativeFrom="page">
                  <wp:posOffset>1139825</wp:posOffset>
                </wp:positionH>
                <wp:positionV relativeFrom="paragraph">
                  <wp:posOffset>-719455</wp:posOffset>
                </wp:positionV>
                <wp:extent cx="5279390" cy="6350"/>
                <wp:effectExtent l="0" t="0" r="0" b="0"/>
                <wp:wrapNone/>
                <wp:docPr id="161" name="Graphic 161"/>
                <wp:cNvGraphicFramePr/>
                <a:graphic xmlns:a="http://schemas.openxmlformats.org/drawingml/2006/main">
                  <a:graphicData uri="http://schemas.microsoft.com/office/word/2010/wordprocessingShape">
                    <wps:wsp>
                      <wps:cNvSpPr/>
                      <wps:spPr>
                        <a:xfrm>
                          <a:off x="0" y="0"/>
                          <a:ext cx="5279390" cy="6350"/>
                        </a:xfrm>
                        <a:custGeom>
                          <a:avLst/>
                          <a:gdLst/>
                          <a:ahLst/>
                          <a:cxnLst/>
                          <a:rect l="l" t="t" r="r" b="b"/>
                          <a:pathLst>
                            <a:path w="5279390" h="6350">
                              <a:moveTo>
                                <a:pt x="5279136" y="0"/>
                              </a:moveTo>
                              <a:lnTo>
                                <a:pt x="5279136" y="0"/>
                              </a:lnTo>
                              <a:lnTo>
                                <a:pt x="0" y="0"/>
                              </a:lnTo>
                              <a:lnTo>
                                <a:pt x="0" y="6096"/>
                              </a:lnTo>
                              <a:lnTo>
                                <a:pt x="5279136" y="6096"/>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161" o:spid="_x0000_s1026" o:spt="100" style="position:absolute;left:0pt;margin-left:89.75pt;margin-top:-56.65pt;height:0.5pt;width:415.7pt;mso-position-horizontal-relative:page;z-index:251672576;mso-width-relative:page;mso-height-relative:page;" fillcolor="#000000" filled="t" stroked="f" coordsize="5279390,6350" o:gfxdata="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7T2WraAAAADgEAAA8AAAAAAAAAAQAgAAAAIgAAAGRycy9kb3ducmV2LnhtbFBLAQIUABQA&#10;AAAIAIdO4kCQsnnoJwIAAAoFAAAOAAAAAAAAAAEAIAAAACkBAABkcnMvZTJvRG9jLnhtbFBLBQYA&#10;AAAABgAGAFkBAADCBQAAAAA=&#10;" path="m5279136,0l5279136,0,0,0,0,6096,5279136,6096,5279136,0xe">
                <v:fill on="t" focussize="0,0"/>
                <v:stroke on="f"/>
                <v:imagedata o:title=""/>
                <o:lock v:ext="edit" aspectratio="f"/>
                <v:textbox inset="0mm,0mm,0mm,0mm"/>
              </v:shape>
            </w:pict>
          </mc:Fallback>
        </mc:AlternateContent>
      </w:r>
      <w:r>
        <w:rPr>
          <w:spacing w:val="-4"/>
          <w:sz w:val="21"/>
        </w:rPr>
        <w:t>所有客户类型中小型养老机</w:t>
      </w:r>
      <w:r>
        <w:rPr>
          <w:spacing w:val="-10"/>
          <w:sz w:val="21"/>
        </w:rPr>
        <w:t>构</w:t>
      </w:r>
    </w:p>
    <w:p w14:paraId="1A9044D8">
      <w:pPr>
        <w:spacing w:before="1" w:line="321" w:lineRule="auto"/>
        <w:ind w:left="268" w:right="0" w:firstLine="0"/>
        <w:jc w:val="center"/>
        <w:rPr>
          <w:sz w:val="21"/>
        </w:rPr>
      </w:pPr>
      <w:r>
        <w:rPr>
          <w:spacing w:val="-4"/>
          <w:sz w:val="21"/>
        </w:rPr>
        <w:t>中小型养老机</w:t>
      </w:r>
      <w:r>
        <w:rPr>
          <w:spacing w:val="-10"/>
          <w:sz w:val="21"/>
        </w:rPr>
        <w:t>构</w:t>
      </w:r>
    </w:p>
    <w:p w14:paraId="3F8A7252">
      <w:pPr>
        <w:spacing w:before="0" w:line="319" w:lineRule="auto"/>
        <w:ind w:left="268" w:right="0" w:firstLine="0"/>
        <w:jc w:val="both"/>
        <w:rPr>
          <w:sz w:val="21"/>
        </w:rPr>
      </w:pPr>
      <w:r>
        <w:rPr>
          <w:spacing w:val="-4"/>
          <w:sz w:val="21"/>
        </w:rPr>
        <w:t>现有客户及潜在客户所有客</w:t>
      </w:r>
      <w:r>
        <w:rPr>
          <w:spacing w:val="-5"/>
          <w:sz w:val="21"/>
        </w:rPr>
        <w:t>户类型</w:t>
      </w:r>
    </w:p>
    <w:p w14:paraId="5ECACD25">
      <w:pPr>
        <w:spacing w:before="227"/>
        <w:ind w:left="0" w:right="247" w:firstLine="0"/>
        <w:jc w:val="center"/>
        <w:rPr>
          <w:sz w:val="21"/>
        </w:rPr>
      </w:pPr>
      <w:r>
        <w:br w:type="column"/>
      </w:r>
      <w:r>
        <w:rPr>
          <w:spacing w:val="-4"/>
          <w:sz w:val="21"/>
        </w:rPr>
        <w:t>具体措施</w:t>
      </w:r>
    </w:p>
    <w:p w14:paraId="0FE53E73">
      <w:pPr>
        <w:pStyle w:val="5"/>
        <w:spacing w:before="9"/>
        <w:ind w:left="0"/>
        <w:rPr>
          <w:sz w:val="21"/>
        </w:rPr>
      </w:pPr>
    </w:p>
    <w:p w14:paraId="78910B52">
      <w:pPr>
        <w:spacing w:before="0" w:line="321" w:lineRule="auto"/>
        <w:ind w:left="238" w:right="611" w:firstLine="0"/>
        <w:jc w:val="left"/>
        <w:rPr>
          <w:sz w:val="21"/>
        </w:rPr>
      </w:pPr>
      <w:r>
        <w:rPr>
          <w:spacing w:val="-2"/>
          <w:sz w:val="21"/>
        </w:rPr>
        <w:t>在百度、谷歌等搜索引擎投放关键词广告；在微信朋友圈、抖</w:t>
      </w:r>
      <w:r>
        <w:rPr>
          <w:spacing w:val="40"/>
          <w:sz w:val="21"/>
        </w:rPr>
        <w:t xml:space="preserve"> </w:t>
      </w:r>
      <w:r>
        <w:rPr>
          <w:spacing w:val="-2"/>
          <w:sz w:val="21"/>
        </w:rPr>
        <w:t>音、小红书推送定向广告；在专业媒体（如养老产业网）发布软</w:t>
      </w:r>
      <w:r>
        <w:rPr>
          <w:sz w:val="21"/>
        </w:rPr>
        <w:t>文；提供广告专属优惠券（</w:t>
      </w:r>
      <w:r>
        <w:rPr>
          <w:spacing w:val="-22"/>
          <w:sz w:val="21"/>
        </w:rPr>
        <w:t xml:space="preserve">如 </w:t>
      </w:r>
      <w:r>
        <w:rPr>
          <w:rFonts w:ascii="Times New Roman" w:eastAsia="Times New Roman"/>
          <w:sz w:val="21"/>
        </w:rPr>
        <w:t>10%</w:t>
      </w:r>
      <w:r>
        <w:rPr>
          <w:sz w:val="21"/>
        </w:rPr>
        <w:t>折扣或免费试用）</w:t>
      </w:r>
    </w:p>
    <w:p w14:paraId="04B821A4">
      <w:pPr>
        <w:spacing w:before="0" w:line="267" w:lineRule="exact"/>
        <w:ind w:left="238" w:right="0" w:firstLine="0"/>
        <w:jc w:val="left"/>
        <w:rPr>
          <w:sz w:val="21"/>
        </w:rPr>
      </w:pPr>
      <w:r>
        <w:rPr>
          <w:spacing w:val="-3"/>
          <w:sz w:val="21"/>
        </w:rPr>
        <w:t>大型机构，提供现场演示，展示功能与实际场景运行效果；中小</w:t>
      </w:r>
    </w:p>
    <w:p w14:paraId="3C29709C">
      <w:pPr>
        <w:spacing w:before="87"/>
        <w:ind w:left="238" w:right="0" w:firstLine="0"/>
        <w:jc w:val="left"/>
        <w:rPr>
          <w:sz w:val="21"/>
        </w:rPr>
      </w:pPr>
      <w:r>
        <w:rPr>
          <w:spacing w:val="-3"/>
          <w:sz w:val="21"/>
        </w:rPr>
        <w:t>型机构，通过腾讯会议等在线平台进行远程演示</w:t>
      </w:r>
    </w:p>
    <w:p w14:paraId="71E20C38">
      <w:pPr>
        <w:spacing w:before="268" w:line="321" w:lineRule="auto"/>
        <w:ind w:left="238" w:right="645" w:firstLine="0"/>
        <w:jc w:val="both"/>
        <w:rPr>
          <w:sz w:val="21"/>
        </w:rPr>
      </w:pPr>
      <w:r>
        <w:rPr>
          <w:spacing w:val="-10"/>
          <w:sz w:val="21"/>
        </w:rPr>
        <w:t xml:space="preserve">提供 </w:t>
      </w:r>
      <w:r>
        <w:rPr>
          <w:rFonts w:ascii="Times New Roman" w:eastAsia="Times New Roman"/>
          <w:spacing w:val="-2"/>
          <w:sz w:val="21"/>
        </w:rPr>
        <w:t>1-3</w:t>
      </w:r>
      <w:r>
        <w:rPr>
          <w:rFonts w:ascii="Times New Roman" w:eastAsia="Times New Roman"/>
          <w:sz w:val="21"/>
        </w:rPr>
        <w:t xml:space="preserve"> </w:t>
      </w:r>
      <w:r>
        <w:rPr>
          <w:spacing w:val="-2"/>
          <w:sz w:val="21"/>
        </w:rPr>
        <w:t>个月免费试用，派技术人员指导安装和使用；配置专属技术支持热线，及时解决客户问题</w:t>
      </w:r>
    </w:p>
    <w:p w14:paraId="3FEEC296">
      <w:pPr>
        <w:spacing w:before="177" w:line="321" w:lineRule="auto"/>
        <w:ind w:left="238" w:right="595" w:firstLine="0"/>
        <w:jc w:val="both"/>
        <w:rPr>
          <w:sz w:val="21"/>
        </w:rPr>
      </w:pPr>
      <w:r>
        <w:rPr>
          <w:spacing w:val="-2"/>
          <w:sz w:val="21"/>
        </w:rPr>
        <w:t>基础健康套餐，生命体征监测仪、跌倒检测仪、健康监测设备组</w:t>
      </w:r>
      <w:r>
        <w:rPr>
          <w:spacing w:val="-7"/>
          <w:sz w:val="21"/>
        </w:rPr>
        <w:t xml:space="preserve">合，优惠 </w:t>
      </w:r>
      <w:r>
        <w:rPr>
          <w:rFonts w:ascii="Times New Roman" w:eastAsia="Times New Roman"/>
          <w:spacing w:val="-2"/>
          <w:sz w:val="21"/>
        </w:rPr>
        <w:t>10%</w:t>
      </w:r>
      <w:r>
        <w:rPr>
          <w:spacing w:val="-2"/>
          <w:sz w:val="21"/>
        </w:rPr>
        <w:t>，适合中小型机构；高级健康套餐，增加数据管理</w:t>
      </w:r>
      <w:r>
        <w:rPr>
          <w:spacing w:val="-3"/>
          <w:sz w:val="21"/>
        </w:rPr>
        <w:t xml:space="preserve">平台与远程健康分析功能，提供 </w:t>
      </w:r>
      <w:r>
        <w:rPr>
          <w:rFonts w:ascii="Times New Roman" w:eastAsia="Times New Roman"/>
          <w:sz w:val="21"/>
        </w:rPr>
        <w:t>15%</w:t>
      </w:r>
      <w:r>
        <w:rPr>
          <w:sz w:val="21"/>
        </w:rPr>
        <w:t>折扣，针对大型机构</w:t>
      </w:r>
    </w:p>
    <w:p w14:paraId="651661C0">
      <w:pPr>
        <w:spacing w:before="176"/>
        <w:ind w:left="238" w:right="0" w:firstLine="0"/>
        <w:jc w:val="both"/>
        <w:rPr>
          <w:sz w:val="21"/>
        </w:rPr>
      </w:pPr>
      <w:r>
        <w:rPr>
          <w:spacing w:val="-15"/>
          <w:sz w:val="21"/>
        </w:rPr>
        <w:t xml:space="preserve">每消费 </w:t>
      </w:r>
      <w:r>
        <w:rPr>
          <w:rFonts w:ascii="Times New Roman" w:eastAsia="Times New Roman"/>
          <w:spacing w:val="-2"/>
          <w:sz w:val="21"/>
        </w:rPr>
        <w:t>1</w:t>
      </w:r>
      <w:r>
        <w:rPr>
          <w:rFonts w:ascii="Times New Roman" w:eastAsia="Times New Roman"/>
          <w:spacing w:val="2"/>
          <w:sz w:val="21"/>
        </w:rPr>
        <w:t xml:space="preserve"> </w:t>
      </w:r>
      <w:r>
        <w:rPr>
          <w:spacing w:val="-15"/>
          <w:sz w:val="21"/>
        </w:rPr>
        <w:t xml:space="preserve">万元积 </w:t>
      </w:r>
      <w:r>
        <w:rPr>
          <w:rFonts w:ascii="Times New Roman" w:eastAsia="Times New Roman"/>
          <w:spacing w:val="-2"/>
          <w:sz w:val="21"/>
        </w:rPr>
        <w:t>100</w:t>
      </w:r>
      <w:r>
        <w:rPr>
          <w:rFonts w:ascii="Times New Roman" w:eastAsia="Times New Roman"/>
          <w:spacing w:val="2"/>
          <w:sz w:val="21"/>
        </w:rPr>
        <w:t xml:space="preserve"> </w:t>
      </w:r>
      <w:r>
        <w:rPr>
          <w:spacing w:val="-3"/>
          <w:sz w:val="21"/>
        </w:rPr>
        <w:t>分，积分可用于设备维护或功能升级；推荐</w:t>
      </w:r>
    </w:p>
    <w:p w14:paraId="17CC7586">
      <w:pPr>
        <w:spacing w:before="90"/>
        <w:ind w:left="238" w:right="0" w:firstLine="0"/>
        <w:jc w:val="both"/>
        <w:rPr>
          <w:sz w:val="21"/>
        </w:rPr>
      </w:pPr>
      <w:r>
        <w:rPr>
          <w:spacing w:val="-8"/>
          <w:sz w:val="21"/>
        </w:rPr>
        <w:t xml:space="preserve">新客户签约奖励价值 </w:t>
      </w:r>
      <w:r>
        <w:rPr>
          <w:rFonts w:ascii="Times New Roman" w:eastAsia="Times New Roman"/>
          <w:spacing w:val="-2"/>
          <w:sz w:val="21"/>
        </w:rPr>
        <w:t>3000</w:t>
      </w:r>
      <w:r>
        <w:rPr>
          <w:rFonts w:ascii="Times New Roman" w:eastAsia="Times New Roman"/>
          <w:spacing w:val="3"/>
          <w:sz w:val="21"/>
        </w:rPr>
        <w:t xml:space="preserve"> </w:t>
      </w:r>
      <w:r>
        <w:rPr>
          <w:spacing w:val="-3"/>
          <w:sz w:val="21"/>
        </w:rPr>
        <w:t>元的服务券或设备折扣券</w:t>
      </w:r>
    </w:p>
    <w:p w14:paraId="004B9B31">
      <w:pPr>
        <w:pStyle w:val="5"/>
        <w:spacing w:before="177"/>
        <w:ind w:left="0"/>
        <w:rPr>
          <w:sz w:val="21"/>
        </w:rPr>
      </w:pPr>
    </w:p>
    <w:p w14:paraId="4F6E962A">
      <w:pPr>
        <w:spacing w:before="1"/>
        <w:ind w:left="238" w:right="0" w:firstLine="0"/>
        <w:jc w:val="left"/>
        <w:rPr>
          <w:sz w:val="21"/>
        </w:rPr>
      </w:pPr>
      <w:r>
        <w:rPr>
          <w:spacing w:val="-2"/>
          <w:sz w:val="21"/>
        </w:rPr>
        <w:t>举办</w:t>
      </w:r>
      <w:r>
        <w:rPr>
          <w:rFonts w:ascii="Times New Roman" w:hAnsi="Times New Roman" w:eastAsia="Times New Roman"/>
          <w:spacing w:val="-2"/>
          <w:sz w:val="21"/>
        </w:rPr>
        <w:t>“</w:t>
      </w:r>
      <w:r>
        <w:rPr>
          <w:spacing w:val="-2"/>
          <w:sz w:val="21"/>
        </w:rPr>
        <w:t>智慧养老体验日</w:t>
      </w:r>
      <w:r>
        <w:rPr>
          <w:rFonts w:ascii="Times New Roman" w:hAnsi="Times New Roman" w:eastAsia="Times New Roman"/>
          <w:spacing w:val="-2"/>
          <w:sz w:val="21"/>
        </w:rPr>
        <w:t>”</w:t>
      </w:r>
      <w:r>
        <w:rPr>
          <w:spacing w:val="-3"/>
          <w:sz w:val="21"/>
        </w:rPr>
        <w:t>活动，邀请客户试用新设备，提供现场优</w:t>
      </w:r>
    </w:p>
    <w:p w14:paraId="5C557452">
      <w:pPr>
        <w:spacing w:before="90"/>
        <w:ind w:left="238" w:right="0" w:firstLine="0"/>
        <w:jc w:val="left"/>
        <w:rPr>
          <w:sz w:val="21"/>
        </w:rPr>
      </w:pPr>
      <w:r>
        <w:rPr>
          <w:sz w:val="21"/>
        </w:rPr>
        <mc:AlternateContent>
          <mc:Choice Requires="wps">
            <w:drawing>
              <wp:anchor distT="0" distB="0" distL="0" distR="0" simplePos="0" relativeHeight="251673600" behindDoc="0" locked="0" layoutInCell="1" allowOverlap="1">
                <wp:simplePos x="0" y="0"/>
                <wp:positionH relativeFrom="page">
                  <wp:posOffset>1092200</wp:posOffset>
                </wp:positionH>
                <wp:positionV relativeFrom="paragraph">
                  <wp:posOffset>187960</wp:posOffset>
                </wp:positionV>
                <wp:extent cx="5364480" cy="885190"/>
                <wp:effectExtent l="0" t="0" r="0" b="0"/>
                <wp:wrapNone/>
                <wp:docPr id="162" name="Textbox 162"/>
                <wp:cNvGraphicFramePr/>
                <a:graphic xmlns:a="http://schemas.openxmlformats.org/drawingml/2006/main">
                  <a:graphicData uri="http://schemas.microsoft.com/office/word/2010/wordprocessingShape">
                    <wps:wsp>
                      <wps:cNvSpPr txBox="1"/>
                      <wps:spPr>
                        <a:xfrm>
                          <a:off x="0" y="0"/>
                          <a:ext cx="5364480" cy="885190"/>
                        </a:xfrm>
                        <a:prstGeom prst="rect">
                          <a:avLst/>
                        </a:prstGeom>
                      </wps:spPr>
                      <wps:txbx>
                        <w:txbxContent>
                          <w:tbl>
                            <w:tblPr>
                              <w:tblStyle w:val="1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49"/>
                              <w:gridCol w:w="924"/>
                              <w:gridCol w:w="6254"/>
                            </w:tblGrid>
                            <w:tr w14:paraId="3EE28B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2" w:hRule="atLeast"/>
                              </w:trPr>
                              <w:tc>
                                <w:tcPr>
                                  <w:tcW w:w="1149" w:type="dxa"/>
                                </w:tcPr>
                                <w:p w14:paraId="5664F37C">
                                  <w:pPr>
                                    <w:pStyle w:val="16"/>
                                    <w:spacing w:before="0" w:line="241" w:lineRule="exact"/>
                                    <w:jc w:val="center"/>
                                    <w:rPr>
                                      <w:sz w:val="21"/>
                                    </w:rPr>
                                  </w:pPr>
                                  <w:r>
                                    <w:rPr>
                                      <w:spacing w:val="-5"/>
                                      <w:sz w:val="21"/>
                                    </w:rPr>
                                    <w:t>会参与</w:t>
                                  </w:r>
                                </w:p>
                              </w:tc>
                              <w:tc>
                                <w:tcPr>
                                  <w:tcW w:w="7178" w:type="dxa"/>
                                  <w:gridSpan w:val="2"/>
                                </w:tcPr>
                                <w:p w14:paraId="3EB98042">
                                  <w:pPr>
                                    <w:pStyle w:val="16"/>
                                    <w:spacing w:before="0"/>
                                    <w:rPr>
                                      <w:rFonts w:ascii="Times New Roman"/>
                                      <w:sz w:val="20"/>
                                    </w:rPr>
                                  </w:pPr>
                                </w:p>
                              </w:tc>
                            </w:tr>
                            <w:tr w14:paraId="2D4946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7" w:hRule="atLeast"/>
                              </w:trPr>
                              <w:tc>
                                <w:tcPr>
                                  <w:tcW w:w="1149" w:type="dxa"/>
                                </w:tcPr>
                                <w:p w14:paraId="2754BC77">
                                  <w:pPr>
                                    <w:pStyle w:val="16"/>
                                    <w:spacing w:before="49"/>
                                    <w:jc w:val="center"/>
                                    <w:rPr>
                                      <w:sz w:val="21"/>
                                    </w:rPr>
                                  </w:pPr>
                                  <w:r>
                                    <w:rPr>
                                      <w:spacing w:val="-4"/>
                                      <w:sz w:val="21"/>
                                    </w:rPr>
                                    <w:t>灵活支付</w:t>
                                  </w:r>
                                </w:p>
                              </w:tc>
                              <w:tc>
                                <w:tcPr>
                                  <w:tcW w:w="924" w:type="dxa"/>
                                </w:tcPr>
                                <w:p w14:paraId="33F3132F">
                                  <w:pPr>
                                    <w:pStyle w:val="16"/>
                                    <w:spacing w:before="49"/>
                                    <w:ind w:left="15"/>
                                    <w:jc w:val="center"/>
                                    <w:rPr>
                                      <w:sz w:val="21"/>
                                    </w:rPr>
                                  </w:pPr>
                                  <w:r>
                                    <w:rPr>
                                      <w:spacing w:val="-5"/>
                                      <w:sz w:val="21"/>
                                    </w:rPr>
                                    <w:t>中小型</w:t>
                                  </w:r>
                                </w:p>
                              </w:tc>
                              <w:tc>
                                <w:tcPr>
                                  <w:tcW w:w="6254" w:type="dxa"/>
                                </w:tcPr>
                                <w:p w14:paraId="474E001B">
                                  <w:pPr>
                                    <w:pStyle w:val="16"/>
                                    <w:spacing w:before="49"/>
                                    <w:ind w:left="139"/>
                                    <w:rPr>
                                      <w:sz w:val="21"/>
                                    </w:rPr>
                                  </w:pPr>
                                  <w:r>
                                    <w:rPr>
                                      <w:spacing w:val="-6"/>
                                      <w:sz w:val="21"/>
                                    </w:rPr>
                                    <w:t xml:space="preserve">提供设备租赁服务，客户支付 </w:t>
                                  </w:r>
                                  <w:r>
                                    <w:rPr>
                                      <w:rFonts w:ascii="Times New Roman" w:eastAsia="Times New Roman"/>
                                      <w:spacing w:val="-2"/>
                                      <w:sz w:val="21"/>
                                    </w:rPr>
                                    <w:t>20%</w:t>
                                  </w:r>
                                  <w:r>
                                    <w:rPr>
                                      <w:spacing w:val="-14"/>
                                      <w:sz w:val="21"/>
                                    </w:rPr>
                                    <w:t xml:space="preserve">押金及 </w:t>
                                  </w:r>
                                  <w:r>
                                    <w:rPr>
                                      <w:rFonts w:ascii="Times New Roman" w:eastAsia="Times New Roman"/>
                                      <w:spacing w:val="-2"/>
                                      <w:sz w:val="21"/>
                                    </w:rPr>
                                    <w:t>3%</w:t>
                                  </w:r>
                                  <w:r>
                                    <w:rPr>
                                      <w:spacing w:val="-4"/>
                                      <w:sz w:val="21"/>
                                    </w:rPr>
                                    <w:t>月租即可使用设</w:t>
                                  </w:r>
                                </w:p>
                              </w:tc>
                            </w:tr>
                            <w:tr w14:paraId="2DF0F3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3" w:hRule="atLeast"/>
                              </w:trPr>
                              <w:tc>
                                <w:tcPr>
                                  <w:tcW w:w="1149" w:type="dxa"/>
                                </w:tcPr>
                                <w:p w14:paraId="6355566F">
                                  <w:pPr>
                                    <w:pStyle w:val="16"/>
                                    <w:spacing w:before="41"/>
                                    <w:jc w:val="center"/>
                                    <w:rPr>
                                      <w:sz w:val="21"/>
                                    </w:rPr>
                                  </w:pPr>
                                  <w:r>
                                    <w:rPr>
                                      <w:spacing w:val="-4"/>
                                      <w:sz w:val="21"/>
                                    </w:rPr>
                                    <w:t>与租赁服</w:t>
                                  </w:r>
                                </w:p>
                              </w:tc>
                              <w:tc>
                                <w:tcPr>
                                  <w:tcW w:w="924" w:type="dxa"/>
                                </w:tcPr>
                                <w:p w14:paraId="52514F08">
                                  <w:pPr>
                                    <w:pStyle w:val="16"/>
                                    <w:spacing w:before="41"/>
                                    <w:ind w:left="15" w:right="1"/>
                                    <w:jc w:val="center"/>
                                    <w:rPr>
                                      <w:sz w:val="21"/>
                                    </w:rPr>
                                  </w:pPr>
                                  <w:r>
                                    <w:rPr>
                                      <w:spacing w:val="-5"/>
                                      <w:sz w:val="21"/>
                                    </w:rPr>
                                    <w:t>养老机</w:t>
                                  </w:r>
                                </w:p>
                              </w:tc>
                              <w:tc>
                                <w:tcPr>
                                  <w:tcW w:w="6254" w:type="dxa"/>
                                </w:tcPr>
                                <w:p w14:paraId="2DE4B2F8">
                                  <w:pPr>
                                    <w:pStyle w:val="16"/>
                                    <w:spacing w:before="41"/>
                                    <w:ind w:left="139"/>
                                    <w:rPr>
                                      <w:sz w:val="21"/>
                                    </w:rPr>
                                  </w:pPr>
                                  <w:r>
                                    <w:rPr>
                                      <w:spacing w:val="-2"/>
                                      <w:sz w:val="21"/>
                                    </w:rPr>
                                    <w:t>备；提供分期付款方案（</w:t>
                                  </w:r>
                                  <w:r>
                                    <w:rPr>
                                      <w:rFonts w:ascii="Times New Roman" w:eastAsia="Times New Roman"/>
                                      <w:spacing w:val="-2"/>
                                      <w:sz w:val="21"/>
                                    </w:rPr>
                                    <w:t>3</w:t>
                                  </w:r>
                                  <w:r>
                                    <w:rPr>
                                      <w:rFonts w:ascii="Times New Roman" w:eastAsia="Times New Roman"/>
                                      <w:spacing w:val="1"/>
                                      <w:sz w:val="21"/>
                                    </w:rPr>
                                    <w:t xml:space="preserve"> </w:t>
                                  </w:r>
                                  <w:r>
                                    <w:rPr>
                                      <w:spacing w:val="-2"/>
                                      <w:sz w:val="21"/>
                                    </w:rPr>
                                    <w:t>年内无额外费用），</w:t>
                                  </w:r>
                                  <w:r>
                                    <w:rPr>
                                      <w:spacing w:val="-4"/>
                                      <w:sz w:val="21"/>
                                    </w:rPr>
                                    <w:t>降低初期投资压</w:t>
                                  </w:r>
                                </w:p>
                              </w:tc>
                            </w:tr>
                            <w:tr w14:paraId="007015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2" w:hRule="atLeast"/>
                              </w:trPr>
                              <w:tc>
                                <w:tcPr>
                                  <w:tcW w:w="1149" w:type="dxa"/>
                                  <w:tcBorders>
                                    <w:bottom w:val="single" w:color="000000" w:sz="12" w:space="0"/>
                                  </w:tcBorders>
                                </w:tcPr>
                                <w:p w14:paraId="60CFADD9">
                                  <w:pPr>
                                    <w:pStyle w:val="16"/>
                                    <w:spacing w:before="38"/>
                                    <w:jc w:val="center"/>
                                    <w:rPr>
                                      <w:sz w:val="21"/>
                                    </w:rPr>
                                  </w:pPr>
                                  <w:r>
                                    <w:rPr>
                                      <w:spacing w:val="-10"/>
                                      <w:sz w:val="21"/>
                                    </w:rPr>
                                    <w:t>务</w:t>
                                  </w:r>
                                </w:p>
                              </w:tc>
                              <w:tc>
                                <w:tcPr>
                                  <w:tcW w:w="924" w:type="dxa"/>
                                  <w:tcBorders>
                                    <w:bottom w:val="single" w:color="000000" w:sz="12" w:space="0"/>
                                  </w:tcBorders>
                                </w:tcPr>
                                <w:p w14:paraId="23DDB2F8">
                                  <w:pPr>
                                    <w:pStyle w:val="16"/>
                                    <w:spacing w:before="38"/>
                                    <w:ind w:left="15"/>
                                    <w:jc w:val="center"/>
                                    <w:rPr>
                                      <w:sz w:val="21"/>
                                    </w:rPr>
                                  </w:pPr>
                                  <w:r>
                                    <w:rPr>
                                      <w:spacing w:val="-10"/>
                                      <w:sz w:val="21"/>
                                    </w:rPr>
                                    <w:t>构</w:t>
                                  </w:r>
                                </w:p>
                              </w:tc>
                              <w:tc>
                                <w:tcPr>
                                  <w:tcW w:w="6254" w:type="dxa"/>
                                  <w:tcBorders>
                                    <w:bottom w:val="single" w:color="000000" w:sz="12" w:space="0"/>
                                  </w:tcBorders>
                                </w:tcPr>
                                <w:p w14:paraId="7FAA4347">
                                  <w:pPr>
                                    <w:pStyle w:val="16"/>
                                    <w:spacing w:before="38"/>
                                    <w:ind w:left="139"/>
                                    <w:rPr>
                                      <w:sz w:val="21"/>
                                    </w:rPr>
                                  </w:pPr>
                                  <w:r>
                                    <w:rPr>
                                      <w:spacing w:val="-10"/>
                                      <w:sz w:val="21"/>
                                    </w:rPr>
                                    <w:t>力</w:t>
                                  </w:r>
                                </w:p>
                              </w:tc>
                            </w:tr>
                          </w:tbl>
                          <w:p w14:paraId="67EB1B58">
                            <w:pPr>
                              <w:pStyle w:val="5"/>
                              <w:ind w:left="0"/>
                            </w:pPr>
                          </w:p>
                        </w:txbxContent>
                      </wps:txbx>
                      <wps:bodyPr wrap="square" lIns="0" tIns="0" rIns="0" bIns="0" rtlCol="0">
                        <a:noAutofit/>
                      </wps:bodyPr>
                    </wps:wsp>
                  </a:graphicData>
                </a:graphic>
              </wp:anchor>
            </w:drawing>
          </mc:Choice>
          <mc:Fallback>
            <w:pict>
              <v:shape id="Textbox 162" o:spid="_x0000_s1026" o:spt="202" type="#_x0000_t202" style="position:absolute;left:0pt;margin-left:86pt;margin-top:14.8pt;height:69.7pt;width:422.4pt;mso-position-horizontal-relative:page;z-index:251673600;mso-width-relative:page;mso-height-relative:page;" filled="f" stroked="f" coordsize="21600,21600" o:gfxdata="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4TGfZ2AAAAAsBAAAPAAAAAAAAAAEAIAAAACIAAABkcnMvZG93bnJldi54bWxQSwECFAAUAAAA&#10;CACHTuJAZDbncLUBAAB4AwAADgAAAAAAAAABACAAAAAnAQAAZHJzL2Uyb0RvYy54bWxQSwUGAAAA&#10;AAYABgBZAQAATgUAAAAA&#10;">
                <v:fill on="f" focussize="0,0"/>
                <v:stroke on="f"/>
                <v:imagedata o:title=""/>
                <o:lock v:ext="edit" aspectratio="f"/>
                <v:textbox inset="0mm,0mm,0mm,0mm">
                  <w:txbxContent>
                    <w:tbl>
                      <w:tblPr>
                        <w:tblStyle w:val="1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49"/>
                        <w:gridCol w:w="924"/>
                        <w:gridCol w:w="6254"/>
                      </w:tblGrid>
                      <w:tr w14:paraId="3EE28B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2" w:hRule="atLeast"/>
                        </w:trPr>
                        <w:tc>
                          <w:tcPr>
                            <w:tcW w:w="1149" w:type="dxa"/>
                          </w:tcPr>
                          <w:p w14:paraId="5664F37C">
                            <w:pPr>
                              <w:pStyle w:val="16"/>
                              <w:spacing w:before="0" w:line="241" w:lineRule="exact"/>
                              <w:jc w:val="center"/>
                              <w:rPr>
                                <w:sz w:val="21"/>
                              </w:rPr>
                            </w:pPr>
                            <w:r>
                              <w:rPr>
                                <w:spacing w:val="-5"/>
                                <w:sz w:val="21"/>
                              </w:rPr>
                              <w:t>会参与</w:t>
                            </w:r>
                          </w:p>
                        </w:tc>
                        <w:tc>
                          <w:tcPr>
                            <w:tcW w:w="7178" w:type="dxa"/>
                            <w:gridSpan w:val="2"/>
                          </w:tcPr>
                          <w:p w14:paraId="3EB98042">
                            <w:pPr>
                              <w:pStyle w:val="16"/>
                              <w:spacing w:before="0"/>
                              <w:rPr>
                                <w:rFonts w:ascii="Times New Roman"/>
                                <w:sz w:val="20"/>
                              </w:rPr>
                            </w:pPr>
                          </w:p>
                        </w:tc>
                      </w:tr>
                      <w:tr w14:paraId="2D4946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7" w:hRule="atLeast"/>
                        </w:trPr>
                        <w:tc>
                          <w:tcPr>
                            <w:tcW w:w="1149" w:type="dxa"/>
                          </w:tcPr>
                          <w:p w14:paraId="2754BC77">
                            <w:pPr>
                              <w:pStyle w:val="16"/>
                              <w:spacing w:before="49"/>
                              <w:jc w:val="center"/>
                              <w:rPr>
                                <w:sz w:val="21"/>
                              </w:rPr>
                            </w:pPr>
                            <w:r>
                              <w:rPr>
                                <w:spacing w:val="-4"/>
                                <w:sz w:val="21"/>
                              </w:rPr>
                              <w:t>灵活支付</w:t>
                            </w:r>
                          </w:p>
                        </w:tc>
                        <w:tc>
                          <w:tcPr>
                            <w:tcW w:w="924" w:type="dxa"/>
                          </w:tcPr>
                          <w:p w14:paraId="33F3132F">
                            <w:pPr>
                              <w:pStyle w:val="16"/>
                              <w:spacing w:before="49"/>
                              <w:ind w:left="15"/>
                              <w:jc w:val="center"/>
                              <w:rPr>
                                <w:sz w:val="21"/>
                              </w:rPr>
                            </w:pPr>
                            <w:r>
                              <w:rPr>
                                <w:spacing w:val="-5"/>
                                <w:sz w:val="21"/>
                              </w:rPr>
                              <w:t>中小型</w:t>
                            </w:r>
                          </w:p>
                        </w:tc>
                        <w:tc>
                          <w:tcPr>
                            <w:tcW w:w="6254" w:type="dxa"/>
                          </w:tcPr>
                          <w:p w14:paraId="474E001B">
                            <w:pPr>
                              <w:pStyle w:val="16"/>
                              <w:spacing w:before="49"/>
                              <w:ind w:left="139"/>
                              <w:rPr>
                                <w:sz w:val="21"/>
                              </w:rPr>
                            </w:pPr>
                            <w:r>
                              <w:rPr>
                                <w:spacing w:val="-6"/>
                                <w:sz w:val="21"/>
                              </w:rPr>
                              <w:t xml:space="preserve">提供设备租赁服务，客户支付 </w:t>
                            </w:r>
                            <w:r>
                              <w:rPr>
                                <w:rFonts w:ascii="Times New Roman" w:eastAsia="Times New Roman"/>
                                <w:spacing w:val="-2"/>
                                <w:sz w:val="21"/>
                              </w:rPr>
                              <w:t>20%</w:t>
                            </w:r>
                            <w:r>
                              <w:rPr>
                                <w:spacing w:val="-14"/>
                                <w:sz w:val="21"/>
                              </w:rPr>
                              <w:t xml:space="preserve">押金及 </w:t>
                            </w:r>
                            <w:r>
                              <w:rPr>
                                <w:rFonts w:ascii="Times New Roman" w:eastAsia="Times New Roman"/>
                                <w:spacing w:val="-2"/>
                                <w:sz w:val="21"/>
                              </w:rPr>
                              <w:t>3%</w:t>
                            </w:r>
                            <w:r>
                              <w:rPr>
                                <w:spacing w:val="-4"/>
                                <w:sz w:val="21"/>
                              </w:rPr>
                              <w:t>月租即可使用设</w:t>
                            </w:r>
                          </w:p>
                        </w:tc>
                      </w:tr>
                      <w:tr w14:paraId="2DF0F3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3" w:hRule="atLeast"/>
                        </w:trPr>
                        <w:tc>
                          <w:tcPr>
                            <w:tcW w:w="1149" w:type="dxa"/>
                          </w:tcPr>
                          <w:p w14:paraId="6355566F">
                            <w:pPr>
                              <w:pStyle w:val="16"/>
                              <w:spacing w:before="41"/>
                              <w:jc w:val="center"/>
                              <w:rPr>
                                <w:sz w:val="21"/>
                              </w:rPr>
                            </w:pPr>
                            <w:r>
                              <w:rPr>
                                <w:spacing w:val="-4"/>
                                <w:sz w:val="21"/>
                              </w:rPr>
                              <w:t>与租赁服</w:t>
                            </w:r>
                          </w:p>
                        </w:tc>
                        <w:tc>
                          <w:tcPr>
                            <w:tcW w:w="924" w:type="dxa"/>
                          </w:tcPr>
                          <w:p w14:paraId="52514F08">
                            <w:pPr>
                              <w:pStyle w:val="16"/>
                              <w:spacing w:before="41"/>
                              <w:ind w:left="15" w:right="1"/>
                              <w:jc w:val="center"/>
                              <w:rPr>
                                <w:sz w:val="21"/>
                              </w:rPr>
                            </w:pPr>
                            <w:r>
                              <w:rPr>
                                <w:spacing w:val="-5"/>
                                <w:sz w:val="21"/>
                              </w:rPr>
                              <w:t>养老机</w:t>
                            </w:r>
                          </w:p>
                        </w:tc>
                        <w:tc>
                          <w:tcPr>
                            <w:tcW w:w="6254" w:type="dxa"/>
                          </w:tcPr>
                          <w:p w14:paraId="2DE4B2F8">
                            <w:pPr>
                              <w:pStyle w:val="16"/>
                              <w:spacing w:before="41"/>
                              <w:ind w:left="139"/>
                              <w:rPr>
                                <w:sz w:val="21"/>
                              </w:rPr>
                            </w:pPr>
                            <w:r>
                              <w:rPr>
                                <w:spacing w:val="-2"/>
                                <w:sz w:val="21"/>
                              </w:rPr>
                              <w:t>备；提供分期付款方案（</w:t>
                            </w:r>
                            <w:r>
                              <w:rPr>
                                <w:rFonts w:ascii="Times New Roman" w:eastAsia="Times New Roman"/>
                                <w:spacing w:val="-2"/>
                                <w:sz w:val="21"/>
                              </w:rPr>
                              <w:t>3</w:t>
                            </w:r>
                            <w:r>
                              <w:rPr>
                                <w:rFonts w:ascii="Times New Roman" w:eastAsia="Times New Roman"/>
                                <w:spacing w:val="1"/>
                                <w:sz w:val="21"/>
                              </w:rPr>
                              <w:t xml:space="preserve"> </w:t>
                            </w:r>
                            <w:r>
                              <w:rPr>
                                <w:spacing w:val="-2"/>
                                <w:sz w:val="21"/>
                              </w:rPr>
                              <w:t>年内无额外费用），</w:t>
                            </w:r>
                            <w:r>
                              <w:rPr>
                                <w:spacing w:val="-4"/>
                                <w:sz w:val="21"/>
                              </w:rPr>
                              <w:t>降低初期投资压</w:t>
                            </w:r>
                          </w:p>
                        </w:tc>
                      </w:tr>
                      <w:tr w14:paraId="007015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2" w:hRule="atLeast"/>
                        </w:trPr>
                        <w:tc>
                          <w:tcPr>
                            <w:tcW w:w="1149" w:type="dxa"/>
                            <w:tcBorders>
                              <w:bottom w:val="single" w:color="000000" w:sz="12" w:space="0"/>
                            </w:tcBorders>
                          </w:tcPr>
                          <w:p w14:paraId="60CFADD9">
                            <w:pPr>
                              <w:pStyle w:val="16"/>
                              <w:spacing w:before="38"/>
                              <w:jc w:val="center"/>
                              <w:rPr>
                                <w:sz w:val="21"/>
                              </w:rPr>
                            </w:pPr>
                            <w:r>
                              <w:rPr>
                                <w:spacing w:val="-10"/>
                                <w:sz w:val="21"/>
                              </w:rPr>
                              <w:t>务</w:t>
                            </w:r>
                          </w:p>
                        </w:tc>
                        <w:tc>
                          <w:tcPr>
                            <w:tcW w:w="924" w:type="dxa"/>
                            <w:tcBorders>
                              <w:bottom w:val="single" w:color="000000" w:sz="12" w:space="0"/>
                            </w:tcBorders>
                          </w:tcPr>
                          <w:p w14:paraId="23DDB2F8">
                            <w:pPr>
                              <w:pStyle w:val="16"/>
                              <w:spacing w:before="38"/>
                              <w:ind w:left="15"/>
                              <w:jc w:val="center"/>
                              <w:rPr>
                                <w:sz w:val="21"/>
                              </w:rPr>
                            </w:pPr>
                            <w:r>
                              <w:rPr>
                                <w:spacing w:val="-10"/>
                                <w:sz w:val="21"/>
                              </w:rPr>
                              <w:t>构</w:t>
                            </w:r>
                          </w:p>
                        </w:tc>
                        <w:tc>
                          <w:tcPr>
                            <w:tcW w:w="6254" w:type="dxa"/>
                            <w:tcBorders>
                              <w:bottom w:val="single" w:color="000000" w:sz="12" w:space="0"/>
                            </w:tcBorders>
                          </w:tcPr>
                          <w:p w14:paraId="7FAA4347">
                            <w:pPr>
                              <w:pStyle w:val="16"/>
                              <w:spacing w:before="38"/>
                              <w:ind w:left="139"/>
                              <w:rPr>
                                <w:sz w:val="21"/>
                              </w:rPr>
                            </w:pPr>
                            <w:r>
                              <w:rPr>
                                <w:spacing w:val="-10"/>
                                <w:sz w:val="21"/>
                              </w:rPr>
                              <w:t>力</w:t>
                            </w:r>
                          </w:p>
                        </w:tc>
                      </w:tr>
                    </w:tbl>
                    <w:p w14:paraId="67EB1B58">
                      <w:pPr>
                        <w:pStyle w:val="5"/>
                        <w:ind w:left="0"/>
                      </w:pPr>
                    </w:p>
                  </w:txbxContent>
                </v:textbox>
              </v:shape>
            </w:pict>
          </mc:Fallback>
        </mc:AlternateContent>
      </w:r>
      <w:r>
        <w:rPr>
          <w:spacing w:val="-2"/>
          <w:sz w:val="21"/>
        </w:rPr>
        <w:t>惠（</w:t>
      </w:r>
      <w:r>
        <w:rPr>
          <w:spacing w:val="-11"/>
          <w:sz w:val="21"/>
        </w:rPr>
        <w:t xml:space="preserve">如签约即享 </w:t>
      </w:r>
      <w:r>
        <w:rPr>
          <w:rFonts w:ascii="Times New Roman" w:eastAsia="Times New Roman"/>
          <w:spacing w:val="-2"/>
          <w:sz w:val="21"/>
        </w:rPr>
        <w:t>10%</w:t>
      </w:r>
      <w:r>
        <w:rPr>
          <w:spacing w:val="-15"/>
          <w:sz w:val="21"/>
        </w:rPr>
        <w:t xml:space="preserve">折扣或 </w:t>
      </w:r>
      <w:r>
        <w:rPr>
          <w:rFonts w:ascii="Times New Roman" w:eastAsia="Times New Roman"/>
          <w:spacing w:val="-2"/>
          <w:sz w:val="21"/>
        </w:rPr>
        <w:t>1</w:t>
      </w:r>
      <w:r>
        <w:rPr>
          <w:rFonts w:ascii="Times New Roman" w:eastAsia="Times New Roman"/>
          <w:spacing w:val="2"/>
          <w:sz w:val="21"/>
        </w:rPr>
        <w:t xml:space="preserve"> </w:t>
      </w:r>
      <w:r>
        <w:rPr>
          <w:spacing w:val="-2"/>
          <w:sz w:val="21"/>
        </w:rPr>
        <w:t>年免费维护</w:t>
      </w:r>
      <w:r>
        <w:rPr>
          <w:spacing w:val="-10"/>
          <w:sz w:val="21"/>
        </w:rPr>
        <w:t>）</w:t>
      </w:r>
    </w:p>
    <w:p w14:paraId="43E8F6F6">
      <w:pPr>
        <w:spacing w:after="0"/>
        <w:jc w:val="left"/>
        <w:rPr>
          <w:sz w:val="21"/>
        </w:rPr>
        <w:sectPr>
          <w:type w:val="continuous"/>
          <w:pgSz w:w="11910" w:h="16840"/>
          <w:pgMar w:top="1920" w:right="1417" w:bottom="600" w:left="1417" w:header="894" w:footer="1085" w:gutter="0"/>
          <w:cols w:equalWidth="0" w:num="3">
            <w:col w:w="1359" w:space="40"/>
            <w:col w:w="900" w:space="39"/>
            <w:col w:w="6738"/>
          </w:cols>
        </w:sectPr>
      </w:pPr>
    </w:p>
    <w:p w14:paraId="350458D4">
      <w:pPr>
        <w:pStyle w:val="15"/>
        <w:numPr>
          <w:ilvl w:val="3"/>
          <w:numId w:val="2"/>
        </w:numPr>
        <w:tabs>
          <w:tab w:val="left" w:pos="1458"/>
        </w:tabs>
        <w:spacing w:before="129" w:after="0" w:line="240" w:lineRule="auto"/>
        <w:ind w:left="1458" w:right="0" w:hanging="600"/>
        <w:jc w:val="left"/>
        <w:rPr>
          <w:rFonts w:hint="eastAsia" w:ascii="宋体" w:eastAsia="宋体"/>
          <w:sz w:val="24"/>
        </w:rPr>
      </w:pPr>
      <w:r>
        <w:rPr>
          <w:rFonts w:hint="eastAsia" w:ascii="宋体" w:eastAsia="宋体"/>
          <w:spacing w:val="-1"/>
          <w:sz w:val="24"/>
        </w:rPr>
        <w:t>精准广告投放，提升品牌曝光与目标客户触达</w:t>
      </w:r>
    </w:p>
    <w:p w14:paraId="2C9121AB">
      <w:pPr>
        <w:pStyle w:val="5"/>
        <w:spacing w:before="158" w:line="364" w:lineRule="auto"/>
        <w:ind w:right="257" w:firstLine="480"/>
      </w:pPr>
      <w:r>
        <w:t>精准广告投放策略能够进一步提升促销效果。</w:t>
      </w:r>
      <w:r>
        <w:rPr>
          <w:rFonts w:ascii="Times New Roman" w:hAnsi="Times New Roman" w:eastAsia="Times New Roman"/>
        </w:rPr>
        <w:t xml:space="preserve">Q </w:t>
      </w:r>
      <w:r>
        <w:t>公司可以在百度、谷歌等搜</w:t>
      </w:r>
      <w:r>
        <w:rPr>
          <w:spacing w:val="-2"/>
        </w:rPr>
        <w:t>索引擎上投放关键词广告，确保当潜在客户搜索“智慧养老设备”或“健康监测系统”时，公司广告优先展示。在微信朋友圈、抖音、小红书等信息流平台，</w:t>
      </w:r>
      <w:r>
        <w:rPr>
          <w:rFonts w:ascii="Times New Roman" w:hAnsi="Times New Roman" w:eastAsia="Times New Roman"/>
          <w:spacing w:val="-2"/>
        </w:rPr>
        <w:t>Q</w:t>
      </w:r>
      <w:r>
        <w:rPr>
          <w:spacing w:val="-2"/>
        </w:rPr>
        <w:t>公司可以根据用户的职业、地域和兴趣标签推送定向广告，例如通过短视频展示 “养老机构如何通过智慧设备提升效率”，吸引更多养老机构负责人点击了解。</w:t>
      </w:r>
      <w:r>
        <w:rPr>
          <w:spacing w:val="-5"/>
        </w:rPr>
        <w:t>公司还可以在养老产业网等专业媒体上刊登广告或发布深度软文，通过精准投放</w:t>
      </w:r>
      <w:r>
        <w:rPr>
          <w:spacing w:val="-8"/>
        </w:rPr>
        <w:t>加强品牌在专业圈层中的影响力。并在以上精准广告基础上配置具有吸引力的优</w:t>
      </w:r>
      <w:r>
        <w:rPr>
          <w:spacing w:val="-2"/>
        </w:rPr>
        <w:t>惠券等折扣，提升吸引力。</w:t>
      </w:r>
    </w:p>
    <w:p w14:paraId="60C7B2EC">
      <w:pPr>
        <w:pStyle w:val="15"/>
        <w:numPr>
          <w:ilvl w:val="3"/>
          <w:numId w:val="2"/>
        </w:numPr>
        <w:tabs>
          <w:tab w:val="left" w:pos="1458"/>
        </w:tabs>
        <w:spacing w:before="5" w:after="0" w:line="240" w:lineRule="auto"/>
        <w:ind w:left="1458" w:right="0" w:hanging="600"/>
        <w:jc w:val="left"/>
        <w:rPr>
          <w:rFonts w:hint="eastAsia" w:ascii="宋体" w:eastAsia="宋体"/>
          <w:sz w:val="24"/>
        </w:rPr>
      </w:pPr>
      <w:r>
        <w:rPr>
          <w:rFonts w:hint="eastAsia" w:ascii="宋体" w:eastAsia="宋体"/>
          <w:spacing w:val="-1"/>
          <w:sz w:val="24"/>
        </w:rPr>
        <w:t>定制化产品演示服务，精准触达客户痛点</w:t>
      </w:r>
    </w:p>
    <w:p w14:paraId="527D17F5">
      <w:pPr>
        <w:pStyle w:val="5"/>
        <w:spacing w:before="163" w:line="364" w:lineRule="auto"/>
        <w:ind w:right="257" w:firstLine="480"/>
      </w:pPr>
      <w:r>
        <w:rPr>
          <w:rFonts w:ascii="Times New Roman" w:hAnsi="Times New Roman" w:eastAsia="Times New Roman"/>
        </w:rPr>
        <w:t xml:space="preserve">Q </w:t>
      </w:r>
      <w:r>
        <w:rPr>
          <w:spacing w:val="-3"/>
        </w:rPr>
        <w:t>公司可以针对不同规模和类型的养老机构提供定制化的产品演示服务。针</w:t>
      </w:r>
      <w:r>
        <w:t>对大型机构如“北京市社会福利中心”，</w:t>
      </w:r>
      <w:r>
        <w:rPr>
          <w:rFonts w:ascii="Times New Roman" w:hAnsi="Times New Roman" w:eastAsia="Times New Roman"/>
        </w:rPr>
        <w:t xml:space="preserve">Q </w:t>
      </w:r>
      <w:r>
        <w:t>公司可以安排专业技术团队进行现场</w:t>
      </w:r>
      <w:r>
        <w:rPr>
          <w:spacing w:val="-2"/>
        </w:rPr>
        <w:t>演示，展示智慧养老系统如何实现生命体征监测、跌倒检测和紧急报警等功能，并模拟实际场景下的设备运行效果。对于中小型养老机构，例如位于ft东的“潍</w:t>
      </w:r>
      <w:r>
        <w:t>坊市寿星苑养老院”，</w:t>
      </w:r>
      <w:r>
        <w:rPr>
          <w:rFonts w:ascii="Times New Roman" w:hAnsi="Times New Roman" w:eastAsia="Times New Roman"/>
        </w:rPr>
        <w:t xml:space="preserve">Q </w:t>
      </w:r>
      <w:r>
        <w:t>公司可以通过在线会议平台（如腾讯会议）进行远程演</w:t>
      </w:r>
      <w:r>
        <w:rPr>
          <w:spacing w:val="-2"/>
        </w:rPr>
        <w:t>示，降低地域限制。在线演示时，公司可以结合实际案例，展示如何通过模块化</w:t>
      </w:r>
      <w:r>
        <w:rPr>
          <w:spacing w:val="-10"/>
        </w:rPr>
        <w:t>解决方案满足特定需求，例如如何通过简单的硬件配置和数据分析系统提升护理</w:t>
      </w:r>
      <w:r>
        <w:rPr>
          <w:spacing w:val="-2"/>
        </w:rPr>
        <w:t>效率。这种方式不仅能直接触达客户，还能通过实时互动建立信任感。</w:t>
      </w:r>
    </w:p>
    <w:p w14:paraId="15B9A3A7">
      <w:pPr>
        <w:pStyle w:val="15"/>
        <w:numPr>
          <w:ilvl w:val="3"/>
          <w:numId w:val="2"/>
        </w:numPr>
        <w:tabs>
          <w:tab w:val="left" w:pos="1458"/>
        </w:tabs>
        <w:spacing w:before="5" w:after="0" w:line="240" w:lineRule="auto"/>
        <w:ind w:left="1458" w:right="0" w:hanging="600"/>
        <w:jc w:val="left"/>
        <w:rPr>
          <w:rFonts w:hint="eastAsia" w:ascii="宋体" w:eastAsia="宋体"/>
          <w:sz w:val="24"/>
        </w:rPr>
      </w:pPr>
      <w:r>
        <w:rPr>
          <w:rFonts w:hint="eastAsia" w:ascii="宋体" w:eastAsia="宋体"/>
          <w:spacing w:val="-1"/>
          <w:sz w:val="24"/>
        </w:rPr>
        <w:t>免费试用计划，提升客户转化率</w:t>
      </w:r>
    </w:p>
    <w:p w14:paraId="1AE118F5">
      <w:pPr>
        <w:pStyle w:val="5"/>
        <w:spacing w:before="158" w:line="364" w:lineRule="auto"/>
        <w:ind w:right="137" w:firstLine="480"/>
      </w:pPr>
      <w:r>
        <w:rPr>
          <w:rFonts w:ascii="Times New Roman" w:hAnsi="Times New Roman" w:eastAsia="Times New Roman"/>
        </w:rPr>
        <w:t xml:space="preserve">Q </w:t>
      </w:r>
      <w:r>
        <w:rPr>
          <w:spacing w:val="-4"/>
        </w:rPr>
        <w:t>公司可以为目标客户提供一到三个月的免费试用服务，让客户在实际使用</w:t>
      </w:r>
      <w:r>
        <w:t xml:space="preserve"> </w:t>
      </w:r>
      <w:r>
        <w:rPr>
          <w:spacing w:val="-2"/>
        </w:rPr>
        <w:t>中体验产品的价值。</w:t>
      </w:r>
      <w:r>
        <w:rPr>
          <w:rFonts w:ascii="Times New Roman" w:hAnsi="Times New Roman" w:eastAsia="Times New Roman"/>
          <w:spacing w:val="-2"/>
        </w:rPr>
        <w:t>Q</w:t>
      </w:r>
      <w:r>
        <w:rPr>
          <w:rFonts w:ascii="Times New Roman" w:hAnsi="Times New Roman" w:eastAsia="Times New Roman"/>
          <w:spacing w:val="-13"/>
        </w:rPr>
        <w:t xml:space="preserve"> </w:t>
      </w:r>
      <w:r>
        <w:rPr>
          <w:spacing w:val="-2"/>
        </w:rPr>
        <w:t>公司可以向广州市“广州市天河区颐养康复中心”提供免费</w:t>
      </w:r>
      <w:r>
        <w:rPr>
          <w:spacing w:val="-8"/>
        </w:rPr>
        <w:t>的健康监测和数据分析设备试用服务，并派遣技术人员指导设备的安装和使用。在</w:t>
      </w:r>
      <w:r>
        <w:rPr>
          <w:spacing w:val="-2"/>
        </w:rPr>
        <w:t>试用期内，公司还可以设置专属的技术支持热线，及时解决客户遇到的问题。这</w:t>
      </w:r>
      <w:r>
        <w:rPr>
          <w:spacing w:val="-5"/>
        </w:rPr>
        <w:t>种低门槛体验策略能够让客户在无风险的情况下更直观地感受到产品价值，从而提</w:t>
      </w:r>
      <w:r>
        <w:rPr>
          <w:spacing w:val="-4"/>
        </w:rPr>
        <w:t>高转化率。类似模式在市场中已被验证成功，例如某智慧养老公司在推广智能床垫</w:t>
      </w:r>
      <w:r>
        <w:rPr>
          <w:spacing w:val="-3"/>
        </w:rPr>
        <w:t xml:space="preserve">时，通过三个月的免费试用计划赢得超过 </w:t>
      </w:r>
      <w:r>
        <w:rPr>
          <w:rFonts w:ascii="Times New Roman" w:hAnsi="Times New Roman" w:eastAsia="Times New Roman"/>
        </w:rPr>
        <w:t>70%</w:t>
      </w:r>
      <w:r>
        <w:t>的续约率。</w:t>
      </w:r>
    </w:p>
    <w:p w14:paraId="500D28DE">
      <w:pPr>
        <w:pStyle w:val="15"/>
        <w:numPr>
          <w:ilvl w:val="3"/>
          <w:numId w:val="2"/>
        </w:numPr>
        <w:tabs>
          <w:tab w:val="left" w:pos="1458"/>
        </w:tabs>
        <w:spacing w:before="6" w:after="0" w:line="240" w:lineRule="auto"/>
        <w:ind w:left="1458" w:right="0" w:hanging="600"/>
        <w:jc w:val="left"/>
        <w:rPr>
          <w:rFonts w:hint="eastAsia" w:ascii="宋体" w:eastAsia="宋体"/>
          <w:sz w:val="24"/>
        </w:rPr>
      </w:pPr>
      <w:r>
        <w:rPr>
          <w:rFonts w:hint="eastAsia" w:ascii="宋体" w:eastAsia="宋体"/>
          <w:spacing w:val="-1"/>
          <w:sz w:val="24"/>
        </w:rPr>
        <w:t>捆绑销售套餐，满足多样化需求</w:t>
      </w:r>
    </w:p>
    <w:p w14:paraId="6DF1AA66">
      <w:pPr>
        <w:pStyle w:val="5"/>
        <w:spacing w:before="159" w:line="367" w:lineRule="auto"/>
        <w:ind w:right="257" w:firstLine="480"/>
      </w:pPr>
      <w:r>
        <w:rPr>
          <w:rFonts w:ascii="Times New Roman" w:hAnsi="Times New Roman" w:eastAsia="Times New Roman"/>
        </w:rPr>
        <w:t xml:space="preserve">Q </w:t>
      </w:r>
      <w:r>
        <w:rPr>
          <w:spacing w:val="-4"/>
        </w:rPr>
        <w:t>公司可以通过设计灵活的捆绑销售套餐来提升销售额。针对四川地区的中</w:t>
      </w:r>
      <w:r>
        <w:t>型养老机构“成都市锦江区和谐养老院”，</w:t>
      </w:r>
      <w:r>
        <w:rPr>
          <w:rFonts w:ascii="Times New Roman" w:hAnsi="Times New Roman" w:eastAsia="Times New Roman"/>
        </w:rPr>
        <w:t>Q</w:t>
      </w:r>
      <w:r>
        <w:rPr>
          <w:rFonts w:ascii="Times New Roman" w:hAnsi="Times New Roman" w:eastAsia="Times New Roman"/>
          <w:spacing w:val="38"/>
        </w:rPr>
        <w:t xml:space="preserve"> </w:t>
      </w:r>
      <w:r>
        <w:rPr>
          <w:spacing w:val="-2"/>
        </w:rPr>
        <w:t>公司可以推出“基础健康套餐”，</w:t>
      </w:r>
    </w:p>
    <w:p w14:paraId="3C3A8221">
      <w:pPr>
        <w:pStyle w:val="5"/>
        <w:spacing w:after="0" w:line="367" w:lineRule="auto"/>
        <w:sectPr>
          <w:pgSz w:w="11910" w:h="16840"/>
          <w:pgMar w:top="1380" w:right="1417" w:bottom="1280" w:left="1417" w:header="894" w:footer="1085" w:gutter="0"/>
          <w:cols w:space="720" w:num="1"/>
        </w:sectPr>
      </w:pPr>
    </w:p>
    <w:p w14:paraId="57914BFB">
      <w:pPr>
        <w:pStyle w:val="5"/>
        <w:spacing w:before="129" w:line="364" w:lineRule="auto"/>
        <w:ind w:right="257"/>
      </w:pPr>
      <w:bookmarkStart w:id="142" w:name="5.3.5 专业赋能培训,提升服务质量"/>
      <w:bookmarkEnd w:id="142"/>
      <w:r>
        <w:rPr>
          <w:spacing w:val="-2"/>
        </w:rPr>
        <w:t xml:space="preserve">将智能床垫、跌倒检测仪和生命体征监测设备组合销售，价格优惠 </w:t>
      </w:r>
      <w:r>
        <w:rPr>
          <w:rFonts w:ascii="Times New Roman" w:hAnsi="Times New Roman" w:eastAsia="Times New Roman"/>
        </w:rPr>
        <w:t>10%</w:t>
      </w:r>
      <w:r>
        <w:t>。而针对</w:t>
      </w:r>
      <w:r>
        <w:rPr>
          <w:spacing w:val="-2"/>
        </w:rPr>
        <w:t>像“上海浦东新区福利中心”这样的大型机构，则可以推出“高级健康套餐”，</w:t>
      </w:r>
      <w:r>
        <w:rPr>
          <w:spacing w:val="-6"/>
        </w:rPr>
        <w:t xml:space="preserve">在基础套餐的基础上增加智能数据管理平台和远程健康分析功能，提供 </w:t>
      </w:r>
      <w:r>
        <w:rPr>
          <w:rFonts w:ascii="Times New Roman" w:hAnsi="Times New Roman" w:eastAsia="Times New Roman"/>
        </w:rPr>
        <w:t>15%</w:t>
      </w:r>
      <w:r>
        <w:t>的折</w:t>
      </w:r>
      <w:r>
        <w:rPr>
          <w:spacing w:val="-2"/>
        </w:rPr>
        <w:t>扣优惠。这种针对不同客户群体的定制化捆绑销售不仅能够满足多样化需求，还能通过增值服务吸引客户选择更高价位的产品组合。</w:t>
      </w:r>
    </w:p>
    <w:p w14:paraId="7D8626FE">
      <w:pPr>
        <w:pStyle w:val="15"/>
        <w:numPr>
          <w:ilvl w:val="3"/>
          <w:numId w:val="2"/>
        </w:numPr>
        <w:tabs>
          <w:tab w:val="left" w:pos="1458"/>
        </w:tabs>
        <w:spacing w:before="1" w:after="0" w:line="240" w:lineRule="auto"/>
        <w:ind w:left="1458" w:right="0" w:hanging="600"/>
        <w:jc w:val="left"/>
        <w:rPr>
          <w:rFonts w:hint="eastAsia" w:ascii="宋体" w:eastAsia="宋体"/>
          <w:sz w:val="24"/>
        </w:rPr>
      </w:pPr>
      <w:r>
        <w:rPr>
          <w:rFonts w:hint="eastAsia" w:ascii="宋体" w:eastAsia="宋体"/>
          <w:spacing w:val="-1"/>
          <w:sz w:val="24"/>
        </w:rPr>
        <w:t>积分奖励与推荐计划，激励老客户，拓展新客户</w:t>
      </w:r>
    </w:p>
    <w:p w14:paraId="78DA7749">
      <w:pPr>
        <w:pStyle w:val="5"/>
        <w:spacing w:before="163" w:line="364" w:lineRule="auto"/>
        <w:ind w:right="377" w:firstLine="480"/>
        <w:jc w:val="both"/>
      </w:pPr>
      <w:r>
        <w:rPr>
          <w:rFonts w:ascii="Times New Roman" w:hAnsi="Times New Roman" w:eastAsia="Times New Roman"/>
          <w:spacing w:val="-4"/>
        </w:rPr>
        <w:t xml:space="preserve">Q </w:t>
      </w:r>
      <w:r>
        <w:rPr>
          <w:spacing w:val="-4"/>
        </w:rPr>
        <w:t>公司可以针对现有客户推出积分奖励和推荐计划。对于像南京市“颐康居</w:t>
      </w:r>
      <w:r>
        <w:rPr>
          <w:spacing w:val="-5"/>
        </w:rPr>
        <w:t xml:space="preserve">养老院”这样的长期客户，可以设置积分制，每购买 </w:t>
      </w:r>
      <w:r>
        <w:rPr>
          <w:rFonts w:ascii="Times New Roman" w:hAnsi="Times New Roman" w:eastAsia="Times New Roman"/>
          <w:spacing w:val="-4"/>
        </w:rPr>
        <w:t>1</w:t>
      </w:r>
      <w:r>
        <w:rPr>
          <w:rFonts w:ascii="Times New Roman" w:hAnsi="Times New Roman" w:eastAsia="Times New Roman"/>
          <w:spacing w:val="-11"/>
        </w:rPr>
        <w:t xml:space="preserve"> </w:t>
      </w:r>
      <w:r>
        <w:rPr>
          <w:spacing w:val="-7"/>
        </w:rPr>
        <w:t xml:space="preserve">万元的设备可获得 </w:t>
      </w:r>
      <w:r>
        <w:rPr>
          <w:rFonts w:ascii="Times New Roman" w:hAnsi="Times New Roman" w:eastAsia="Times New Roman"/>
          <w:spacing w:val="-4"/>
        </w:rPr>
        <w:t>100</w:t>
      </w:r>
      <w:r>
        <w:rPr>
          <w:rFonts w:ascii="Times New Roman" w:hAnsi="Times New Roman" w:eastAsia="Times New Roman"/>
          <w:spacing w:val="-11"/>
        </w:rPr>
        <w:t xml:space="preserve"> </w:t>
      </w:r>
      <w:r>
        <w:rPr>
          <w:spacing w:val="-4"/>
        </w:rPr>
        <w:t>积分，积分可用于设备维护费用抵扣或功能升级。针对客户推荐机制，现有客户每</w:t>
      </w:r>
      <w:r>
        <w:rPr>
          <w:spacing w:val="-2"/>
        </w:rPr>
        <w:t xml:space="preserve">成功推荐一家新客户签订合同，可获得价值 </w:t>
      </w:r>
      <w:r>
        <w:rPr>
          <w:rFonts w:ascii="Times New Roman" w:hAnsi="Times New Roman" w:eastAsia="Times New Roman"/>
        </w:rPr>
        <w:t>3000</w:t>
      </w:r>
      <w:r>
        <w:rPr>
          <w:rFonts w:ascii="Times New Roman" w:hAnsi="Times New Roman" w:eastAsia="Times New Roman"/>
          <w:spacing w:val="-15"/>
        </w:rPr>
        <w:t xml:space="preserve"> </w:t>
      </w:r>
      <w:r>
        <w:t>元的服务券或设备折扣券。这</w:t>
      </w:r>
      <w:r>
        <w:rPr>
          <w:spacing w:val="-4"/>
        </w:rPr>
        <w:t>种通过客户关系网络拓展市场的方式，不仅能够刺激现有客户的重复采购，还能</w:t>
      </w:r>
      <w:r>
        <w:rPr>
          <w:spacing w:val="-2"/>
        </w:rPr>
        <w:t>吸引新客户加入。</w:t>
      </w:r>
    </w:p>
    <w:p w14:paraId="0E1AF335">
      <w:pPr>
        <w:pStyle w:val="15"/>
        <w:numPr>
          <w:ilvl w:val="3"/>
          <w:numId w:val="2"/>
        </w:numPr>
        <w:tabs>
          <w:tab w:val="left" w:pos="1458"/>
        </w:tabs>
        <w:spacing w:before="3" w:after="0" w:line="240" w:lineRule="auto"/>
        <w:ind w:left="1458" w:right="0" w:hanging="600"/>
        <w:jc w:val="left"/>
        <w:rPr>
          <w:rFonts w:hint="eastAsia" w:ascii="宋体" w:eastAsia="宋体"/>
          <w:sz w:val="24"/>
        </w:rPr>
      </w:pPr>
      <w:r>
        <w:rPr>
          <w:rFonts w:hint="eastAsia" w:ascii="宋体" w:eastAsia="宋体"/>
          <w:spacing w:val="-1"/>
          <w:sz w:val="24"/>
        </w:rPr>
        <w:t>线下体验活动及展会参与，提升品牌价值</w:t>
      </w:r>
    </w:p>
    <w:p w14:paraId="552269F1">
      <w:pPr>
        <w:pStyle w:val="5"/>
        <w:spacing w:before="158" w:line="364" w:lineRule="auto"/>
        <w:ind w:right="377" w:firstLine="480"/>
        <w:jc w:val="both"/>
      </w:pPr>
      <w:r>
        <w:rPr>
          <w:rFonts w:ascii="Times New Roman" w:hAnsi="Times New Roman" w:eastAsia="Times New Roman"/>
          <w:spacing w:val="-4"/>
        </w:rPr>
        <w:t xml:space="preserve">Q </w:t>
      </w:r>
      <w:r>
        <w:rPr>
          <w:spacing w:val="-4"/>
        </w:rPr>
        <w:t>公司可以定期举办区域性的线下体验活动。在北京和上海举办“智慧养老体验日”活动，邀请养老机构负责人到场试用最新设备，并提供现场优惠。公司还应积极参与国内外的养老行业展会，如每年举办的“中国国际养老服务业博览</w:t>
      </w:r>
      <w:r>
        <w:rPr>
          <w:spacing w:val="-2"/>
        </w:rPr>
        <w:t>会”。在展会上，</w:t>
      </w:r>
      <w:r>
        <w:rPr>
          <w:rFonts w:ascii="Times New Roman" w:hAnsi="Times New Roman" w:eastAsia="Times New Roman"/>
          <w:spacing w:val="-2"/>
        </w:rPr>
        <w:t>Q</w:t>
      </w:r>
      <w:r>
        <w:rPr>
          <w:rFonts w:ascii="Times New Roman" w:hAnsi="Times New Roman" w:eastAsia="Times New Roman"/>
          <w:spacing w:val="-13"/>
        </w:rPr>
        <w:t xml:space="preserve"> </w:t>
      </w:r>
      <w:r>
        <w:rPr>
          <w:spacing w:val="-2"/>
        </w:rPr>
        <w:t>公司可以设立互动展台，现场展示产品功能，并提供即场签</w:t>
      </w:r>
      <w:r>
        <w:rPr>
          <w:spacing w:val="-3"/>
        </w:rPr>
        <w:t xml:space="preserve">约优惠，如签约即享设备总价 </w:t>
      </w:r>
      <w:r>
        <w:rPr>
          <w:rFonts w:ascii="Times New Roman" w:hAnsi="Times New Roman" w:eastAsia="Times New Roman"/>
        </w:rPr>
        <w:t>10%</w:t>
      </w:r>
      <w:r>
        <w:t>的折扣或免费增加一年的维护服务。</w:t>
      </w:r>
    </w:p>
    <w:p w14:paraId="06220E56">
      <w:pPr>
        <w:pStyle w:val="15"/>
        <w:numPr>
          <w:ilvl w:val="3"/>
          <w:numId w:val="2"/>
        </w:numPr>
        <w:tabs>
          <w:tab w:val="left" w:pos="1458"/>
        </w:tabs>
        <w:spacing w:before="6" w:after="0" w:line="240" w:lineRule="auto"/>
        <w:ind w:left="1458" w:right="0" w:hanging="600"/>
        <w:jc w:val="left"/>
        <w:rPr>
          <w:rFonts w:hint="eastAsia" w:ascii="宋体" w:eastAsia="宋体"/>
          <w:sz w:val="24"/>
        </w:rPr>
      </w:pPr>
      <w:r>
        <w:rPr>
          <w:rFonts w:hint="eastAsia" w:ascii="宋体" w:eastAsia="宋体"/>
          <w:spacing w:val="-1"/>
          <w:sz w:val="24"/>
        </w:rPr>
        <w:t>灵活支付与租赁服务，助力资金紧张客户</w:t>
      </w:r>
    </w:p>
    <w:p w14:paraId="2C142498">
      <w:pPr>
        <w:pStyle w:val="5"/>
        <w:spacing w:before="158" w:line="364" w:lineRule="auto"/>
        <w:ind w:right="257" w:firstLine="480"/>
      </w:pPr>
      <w:r>
        <w:t>针对预算有限的客户，例如云南偏远地区的“楚雄市养老服务中心”，</w:t>
      </w:r>
      <w:r>
        <w:rPr>
          <w:rFonts w:ascii="Times New Roman" w:hAnsi="Times New Roman" w:eastAsia="Times New Roman"/>
        </w:rPr>
        <w:t xml:space="preserve">Q </w:t>
      </w:r>
      <w:r>
        <w:t>公</w:t>
      </w:r>
      <w:r>
        <w:rPr>
          <w:spacing w:val="-1"/>
        </w:rPr>
        <w:t xml:space="preserve">司可以提供租赁服务，客户只需支付设备售价 </w:t>
      </w:r>
      <w:r>
        <w:rPr>
          <w:rFonts w:ascii="Times New Roman" w:hAnsi="Times New Roman" w:eastAsia="Times New Roman"/>
        </w:rPr>
        <w:t>20%</w:t>
      </w:r>
      <w:r>
        <w:rPr>
          <w:spacing w:val="-3"/>
        </w:rPr>
        <w:t xml:space="preserve">的押金及每月 </w:t>
      </w:r>
      <w:r>
        <w:rPr>
          <w:rFonts w:ascii="Times New Roman" w:hAnsi="Times New Roman" w:eastAsia="Times New Roman"/>
        </w:rPr>
        <w:t>3%</w:t>
      </w:r>
      <w:r>
        <w:t>的租赁费，</w:t>
      </w:r>
      <w:r>
        <w:rPr>
          <w:spacing w:val="-2"/>
        </w:rPr>
        <w:t>即可获得设备的使用权。这种灵活支付方式能够降低客户初期投资压力，特别适合中小型机构或资金紧张的机构客户。对于长期合作客户，可以提供分期付款方</w:t>
      </w:r>
      <w:r>
        <w:rPr>
          <w:spacing w:val="-4"/>
        </w:rPr>
        <w:t xml:space="preserve">案，例如在 </w:t>
      </w:r>
      <w:r>
        <w:rPr>
          <w:rFonts w:ascii="Times New Roman" w:hAnsi="Times New Roman" w:eastAsia="Times New Roman"/>
        </w:rPr>
        <w:t xml:space="preserve">3 </w:t>
      </w:r>
      <w:r>
        <w:t>年内分期支付，总费用不增加，从而增强客户购买意愿。</w:t>
      </w:r>
    </w:p>
    <w:p w14:paraId="32A84B7E">
      <w:pPr>
        <w:pStyle w:val="4"/>
        <w:numPr>
          <w:ilvl w:val="2"/>
          <w:numId w:val="2"/>
        </w:numPr>
        <w:tabs>
          <w:tab w:val="left" w:pos="1006"/>
        </w:tabs>
        <w:spacing w:before="289" w:after="0" w:line="240" w:lineRule="auto"/>
        <w:ind w:left="1006" w:right="0" w:hanging="628"/>
        <w:jc w:val="left"/>
      </w:pPr>
      <w:bookmarkStart w:id="143" w:name="_TOC_250018"/>
      <w:bookmarkEnd w:id="143"/>
      <w:r>
        <w:rPr>
          <w:spacing w:val="-1"/>
        </w:rPr>
        <w:t>专业赋能培训，提升服务质量</w:t>
      </w:r>
    </w:p>
    <w:p w14:paraId="250FDC49">
      <w:pPr>
        <w:pStyle w:val="5"/>
        <w:spacing w:before="309" w:line="367" w:lineRule="auto"/>
        <w:ind w:right="257" w:firstLine="480"/>
      </w:pPr>
      <w:r>
        <w:t xml:space="preserve">为全面提升 </w:t>
      </w:r>
      <w:r>
        <w:rPr>
          <w:rFonts w:ascii="Times New Roman" w:eastAsia="Times New Roman"/>
        </w:rPr>
        <w:t>Q</w:t>
      </w:r>
      <w:r>
        <w:rPr>
          <w:rFonts w:ascii="Times New Roman" w:eastAsia="Times New Roman"/>
          <w:spacing w:val="40"/>
        </w:rPr>
        <w:t xml:space="preserve"> </w:t>
      </w:r>
      <w:r>
        <w:t>公司智慧养老业务的服务质量，公司需要实施专业赋能培训</w:t>
      </w:r>
      <w:r>
        <w:rPr>
          <w:spacing w:val="-2"/>
        </w:rPr>
        <w:t>计划，为不同岗位的员工提供定制化培训方案，以确保服务的高效性和专业性。</w:t>
      </w:r>
    </w:p>
    <w:p w14:paraId="2CCFE680">
      <w:pPr>
        <w:pStyle w:val="5"/>
        <w:spacing w:after="0" w:line="367" w:lineRule="auto"/>
        <w:sectPr>
          <w:pgSz w:w="11910" w:h="16840"/>
          <w:pgMar w:top="1380" w:right="1417" w:bottom="1280" w:left="1417" w:header="894" w:footer="1085" w:gutter="0"/>
          <w:cols w:space="720" w:num="1"/>
        </w:sectPr>
      </w:pPr>
    </w:p>
    <w:p w14:paraId="2166864B">
      <w:pPr>
        <w:tabs>
          <w:tab w:val="left" w:pos="744"/>
        </w:tabs>
        <w:spacing w:before="78"/>
        <w:ind w:left="0" w:right="1" w:firstLine="0"/>
        <w:jc w:val="center"/>
        <w:rPr>
          <w:sz w:val="20"/>
        </w:rPr>
      </w:pPr>
      <w:r>
        <w:rPr>
          <w:w w:val="105"/>
          <w:sz w:val="20"/>
        </w:rPr>
        <w:t>表</w:t>
      </w:r>
      <w:r>
        <w:rPr>
          <w:spacing w:val="-49"/>
          <w:w w:val="105"/>
          <w:sz w:val="20"/>
        </w:rPr>
        <w:t xml:space="preserve"> </w:t>
      </w:r>
      <w:r>
        <w:rPr>
          <w:rFonts w:ascii="Times New Roman" w:eastAsia="Times New Roman"/>
          <w:b/>
          <w:spacing w:val="-5"/>
          <w:w w:val="105"/>
          <w:sz w:val="21"/>
        </w:rPr>
        <w:t>5.6</w:t>
      </w:r>
      <w:r>
        <w:rPr>
          <w:rFonts w:ascii="Times New Roman" w:eastAsia="Times New Roman"/>
          <w:b/>
          <w:sz w:val="21"/>
        </w:rPr>
        <w:tab/>
      </w:r>
      <w:r>
        <w:rPr>
          <w:rFonts w:ascii="Times New Roman" w:eastAsia="Times New Roman"/>
          <w:b/>
          <w:w w:val="105"/>
          <w:sz w:val="21"/>
        </w:rPr>
        <w:t>Q</w:t>
      </w:r>
      <w:r>
        <w:rPr>
          <w:rFonts w:ascii="Times New Roman" w:eastAsia="Times New Roman"/>
          <w:b/>
          <w:spacing w:val="19"/>
          <w:w w:val="105"/>
          <w:sz w:val="21"/>
        </w:rPr>
        <w:t xml:space="preserve"> </w:t>
      </w:r>
      <w:r>
        <w:rPr>
          <w:w w:val="105"/>
          <w:sz w:val="20"/>
        </w:rPr>
        <w:t>公司智慧养老业务人员策略优化措</w:t>
      </w:r>
      <w:r>
        <w:rPr>
          <w:spacing w:val="-10"/>
          <w:w w:val="105"/>
          <w:sz w:val="20"/>
        </w:rPr>
        <w:t>施</w:t>
      </w:r>
    </w:p>
    <w:p w14:paraId="2965D9B3">
      <w:pPr>
        <w:pStyle w:val="5"/>
        <w:spacing w:before="1"/>
        <w:ind w:left="0"/>
        <w:rPr>
          <w:sz w:val="15"/>
        </w:rPr>
      </w:pPr>
    </w:p>
    <w:tbl>
      <w:tblPr>
        <w:tblStyle w:val="12"/>
        <w:tblW w:w="0" w:type="auto"/>
        <w:tblInd w:w="3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75"/>
        <w:gridCol w:w="2866"/>
        <w:gridCol w:w="3681"/>
      </w:tblGrid>
      <w:tr w14:paraId="3A1A35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9" w:hRule="atLeast"/>
        </w:trPr>
        <w:tc>
          <w:tcPr>
            <w:tcW w:w="1775" w:type="dxa"/>
            <w:tcBorders>
              <w:top w:val="single" w:color="000000" w:sz="12" w:space="0"/>
              <w:bottom w:val="single" w:color="000000" w:sz="4" w:space="0"/>
            </w:tcBorders>
          </w:tcPr>
          <w:p w14:paraId="628C0441">
            <w:pPr>
              <w:pStyle w:val="16"/>
              <w:spacing w:before="48"/>
              <w:ind w:left="511"/>
              <w:rPr>
                <w:sz w:val="21"/>
              </w:rPr>
            </w:pPr>
            <w:r>
              <w:rPr>
                <w:spacing w:val="-4"/>
                <w:sz w:val="21"/>
              </w:rPr>
              <w:t>目标岗位</w:t>
            </w:r>
          </w:p>
        </w:tc>
        <w:tc>
          <w:tcPr>
            <w:tcW w:w="2866" w:type="dxa"/>
            <w:tcBorders>
              <w:top w:val="single" w:color="000000" w:sz="12" w:space="0"/>
              <w:bottom w:val="single" w:color="000000" w:sz="4" w:space="0"/>
            </w:tcBorders>
          </w:tcPr>
          <w:p w14:paraId="6DA83EB0">
            <w:pPr>
              <w:pStyle w:val="16"/>
              <w:spacing w:before="48"/>
              <w:ind w:left="1288"/>
              <w:rPr>
                <w:sz w:val="21"/>
              </w:rPr>
            </w:pPr>
            <w:r>
              <w:rPr>
                <w:spacing w:val="-4"/>
                <w:sz w:val="21"/>
              </w:rPr>
              <w:t>培训重点</w:t>
            </w:r>
          </w:p>
        </w:tc>
        <w:tc>
          <w:tcPr>
            <w:tcW w:w="3681" w:type="dxa"/>
            <w:tcBorders>
              <w:top w:val="single" w:color="000000" w:sz="12" w:space="0"/>
              <w:bottom w:val="single" w:color="000000" w:sz="4" w:space="0"/>
            </w:tcBorders>
          </w:tcPr>
          <w:p w14:paraId="407140AF">
            <w:pPr>
              <w:pStyle w:val="16"/>
              <w:spacing w:before="48"/>
              <w:ind w:left="1654"/>
              <w:rPr>
                <w:sz w:val="21"/>
              </w:rPr>
            </w:pPr>
            <w:r>
              <w:rPr>
                <w:spacing w:val="-4"/>
                <w:sz w:val="21"/>
              </w:rPr>
              <w:t>培训形式</w:t>
            </w:r>
          </w:p>
        </w:tc>
      </w:tr>
      <w:tr w14:paraId="61E1AC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5" w:hRule="atLeast"/>
        </w:trPr>
        <w:tc>
          <w:tcPr>
            <w:tcW w:w="1775" w:type="dxa"/>
            <w:tcBorders>
              <w:top w:val="single" w:color="000000" w:sz="4" w:space="0"/>
            </w:tcBorders>
          </w:tcPr>
          <w:p w14:paraId="456A5DF6">
            <w:pPr>
              <w:pStyle w:val="16"/>
              <w:spacing w:before="49"/>
              <w:ind w:left="117"/>
              <w:rPr>
                <w:sz w:val="21"/>
              </w:rPr>
            </w:pPr>
            <w:r>
              <w:rPr>
                <w:spacing w:val="-4"/>
                <w:sz w:val="21"/>
              </w:rPr>
              <w:t>客户养老护理员</w:t>
            </w:r>
          </w:p>
        </w:tc>
        <w:tc>
          <w:tcPr>
            <w:tcW w:w="2866" w:type="dxa"/>
            <w:tcBorders>
              <w:top w:val="single" w:color="000000" w:sz="4" w:space="0"/>
            </w:tcBorders>
          </w:tcPr>
          <w:p w14:paraId="087615A3">
            <w:pPr>
              <w:pStyle w:val="16"/>
              <w:spacing w:before="49"/>
              <w:ind w:left="185"/>
              <w:rPr>
                <w:sz w:val="21"/>
              </w:rPr>
            </w:pPr>
            <w:r>
              <w:rPr>
                <w:spacing w:val="-3"/>
                <w:sz w:val="21"/>
              </w:rPr>
              <w:t>操作技能与服务意识</w:t>
            </w:r>
          </w:p>
        </w:tc>
        <w:tc>
          <w:tcPr>
            <w:tcW w:w="3681" w:type="dxa"/>
            <w:tcBorders>
              <w:top w:val="single" w:color="000000" w:sz="4" w:space="0"/>
            </w:tcBorders>
          </w:tcPr>
          <w:p w14:paraId="276EC1C0">
            <w:pPr>
              <w:pStyle w:val="16"/>
              <w:spacing w:before="49"/>
              <w:ind w:left="578"/>
              <w:rPr>
                <w:sz w:val="21"/>
              </w:rPr>
            </w:pPr>
            <w:r>
              <w:rPr>
                <w:spacing w:val="-2"/>
                <w:sz w:val="21"/>
              </w:rPr>
              <w:t xml:space="preserve">线下实操 </w:t>
            </w:r>
            <w:r>
              <w:rPr>
                <w:rFonts w:ascii="Times New Roman" w:eastAsia="Times New Roman"/>
                <w:spacing w:val="22"/>
                <w:sz w:val="21"/>
              </w:rPr>
              <w:t xml:space="preserve">+ </w:t>
            </w:r>
            <w:r>
              <w:rPr>
                <w:spacing w:val="-3"/>
                <w:sz w:val="21"/>
              </w:rPr>
              <w:t>场景模拟</w:t>
            </w:r>
          </w:p>
        </w:tc>
      </w:tr>
      <w:tr w14:paraId="0C0504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7" w:hRule="atLeast"/>
        </w:trPr>
        <w:tc>
          <w:tcPr>
            <w:tcW w:w="1775" w:type="dxa"/>
          </w:tcPr>
          <w:p w14:paraId="2B1EE261">
            <w:pPr>
              <w:pStyle w:val="16"/>
              <w:spacing w:before="39"/>
              <w:ind w:left="117"/>
              <w:rPr>
                <w:sz w:val="21"/>
              </w:rPr>
            </w:pPr>
            <w:r>
              <w:rPr>
                <w:spacing w:val="-4"/>
                <w:sz w:val="21"/>
              </w:rPr>
              <w:t>技术支持人员</w:t>
            </w:r>
          </w:p>
        </w:tc>
        <w:tc>
          <w:tcPr>
            <w:tcW w:w="2866" w:type="dxa"/>
          </w:tcPr>
          <w:p w14:paraId="391EDCE1">
            <w:pPr>
              <w:pStyle w:val="16"/>
              <w:spacing w:before="39"/>
              <w:ind w:left="185"/>
              <w:rPr>
                <w:sz w:val="21"/>
              </w:rPr>
            </w:pPr>
            <w:r>
              <w:rPr>
                <w:spacing w:val="-3"/>
                <w:sz w:val="21"/>
              </w:rPr>
              <w:t>故障诊断与远程协助</w:t>
            </w:r>
          </w:p>
        </w:tc>
        <w:tc>
          <w:tcPr>
            <w:tcW w:w="3681" w:type="dxa"/>
          </w:tcPr>
          <w:p w14:paraId="57B1376F">
            <w:pPr>
              <w:pStyle w:val="16"/>
              <w:spacing w:before="39"/>
              <w:ind w:left="578"/>
              <w:rPr>
                <w:sz w:val="21"/>
              </w:rPr>
            </w:pPr>
            <w:r>
              <w:rPr>
                <w:spacing w:val="-2"/>
                <w:sz w:val="21"/>
              </w:rPr>
              <w:t xml:space="preserve">线下培训 </w:t>
            </w:r>
            <w:r>
              <w:rPr>
                <w:rFonts w:ascii="Times New Roman" w:eastAsia="Times New Roman"/>
                <w:spacing w:val="21"/>
                <w:sz w:val="21"/>
              </w:rPr>
              <w:t xml:space="preserve">+ </w:t>
            </w:r>
            <w:r>
              <w:rPr>
                <w:spacing w:val="-2"/>
                <w:sz w:val="21"/>
              </w:rPr>
              <w:t>在线技术演练</w:t>
            </w:r>
          </w:p>
        </w:tc>
      </w:tr>
      <w:tr w14:paraId="12A39B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1775" w:type="dxa"/>
          </w:tcPr>
          <w:p w14:paraId="01CE2613">
            <w:pPr>
              <w:pStyle w:val="16"/>
              <w:spacing w:before="41"/>
              <w:ind w:left="117"/>
              <w:rPr>
                <w:sz w:val="21"/>
              </w:rPr>
            </w:pPr>
            <w:r>
              <w:rPr>
                <w:spacing w:val="-4"/>
                <w:sz w:val="21"/>
              </w:rPr>
              <w:t>销售人员</w:t>
            </w:r>
          </w:p>
        </w:tc>
        <w:tc>
          <w:tcPr>
            <w:tcW w:w="2866" w:type="dxa"/>
          </w:tcPr>
          <w:p w14:paraId="531800DE">
            <w:pPr>
              <w:pStyle w:val="16"/>
              <w:spacing w:before="41"/>
              <w:ind w:left="185"/>
              <w:rPr>
                <w:sz w:val="21"/>
              </w:rPr>
            </w:pPr>
            <w:r>
              <w:rPr>
                <w:spacing w:val="-3"/>
                <w:sz w:val="21"/>
              </w:rPr>
              <w:t>产品知识与市场洞察</w:t>
            </w:r>
          </w:p>
        </w:tc>
        <w:tc>
          <w:tcPr>
            <w:tcW w:w="3681" w:type="dxa"/>
          </w:tcPr>
          <w:p w14:paraId="65CDF438">
            <w:pPr>
              <w:pStyle w:val="16"/>
              <w:spacing w:before="41"/>
              <w:ind w:left="578"/>
              <w:rPr>
                <w:sz w:val="21"/>
              </w:rPr>
            </w:pPr>
            <w:r>
              <w:rPr>
                <w:spacing w:val="-2"/>
                <w:sz w:val="21"/>
              </w:rPr>
              <w:t>在线研讨会</w:t>
            </w:r>
            <w:r>
              <w:rPr>
                <w:rFonts w:ascii="Times New Roman" w:eastAsia="Times New Roman"/>
                <w:spacing w:val="-2"/>
                <w:sz w:val="21"/>
              </w:rPr>
              <w:t>+</w:t>
            </w:r>
            <w:r>
              <w:rPr>
                <w:spacing w:val="-4"/>
                <w:sz w:val="21"/>
              </w:rPr>
              <w:t>案例分析</w:t>
            </w:r>
          </w:p>
        </w:tc>
      </w:tr>
      <w:tr w14:paraId="6B180E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1775" w:type="dxa"/>
          </w:tcPr>
          <w:p w14:paraId="49FB601F">
            <w:pPr>
              <w:pStyle w:val="16"/>
              <w:spacing w:before="41"/>
              <w:ind w:left="117"/>
              <w:rPr>
                <w:sz w:val="21"/>
              </w:rPr>
            </w:pPr>
            <w:r>
              <w:rPr>
                <w:spacing w:val="-4"/>
                <w:sz w:val="21"/>
              </w:rPr>
              <w:t>客服人员</w:t>
            </w:r>
          </w:p>
        </w:tc>
        <w:tc>
          <w:tcPr>
            <w:tcW w:w="2866" w:type="dxa"/>
          </w:tcPr>
          <w:p w14:paraId="11FFFE1D">
            <w:pPr>
              <w:pStyle w:val="16"/>
              <w:spacing w:before="41"/>
              <w:ind w:left="185"/>
              <w:rPr>
                <w:sz w:val="21"/>
              </w:rPr>
            </w:pPr>
            <w:r>
              <w:rPr>
                <w:spacing w:val="-3"/>
                <w:sz w:val="21"/>
              </w:rPr>
              <w:t>问题解决与服务礼仪</w:t>
            </w:r>
          </w:p>
        </w:tc>
        <w:tc>
          <w:tcPr>
            <w:tcW w:w="3681" w:type="dxa"/>
          </w:tcPr>
          <w:p w14:paraId="6A08B1C5">
            <w:pPr>
              <w:pStyle w:val="16"/>
              <w:spacing w:before="41"/>
              <w:ind w:left="578"/>
              <w:rPr>
                <w:sz w:val="21"/>
              </w:rPr>
            </w:pPr>
            <w:r>
              <w:rPr>
                <w:spacing w:val="-2"/>
                <w:sz w:val="21"/>
              </w:rPr>
              <w:t>在线培训</w:t>
            </w:r>
            <w:r>
              <w:rPr>
                <w:rFonts w:ascii="Times New Roman" w:eastAsia="Times New Roman"/>
                <w:spacing w:val="-2"/>
                <w:sz w:val="21"/>
              </w:rPr>
              <w:t>+</w:t>
            </w:r>
            <w:r>
              <w:rPr>
                <w:spacing w:val="-4"/>
                <w:sz w:val="21"/>
              </w:rPr>
              <w:t>场景模拟</w:t>
            </w:r>
          </w:p>
        </w:tc>
      </w:tr>
      <w:tr w14:paraId="66CAC6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7" w:hRule="atLeast"/>
        </w:trPr>
        <w:tc>
          <w:tcPr>
            <w:tcW w:w="1775" w:type="dxa"/>
          </w:tcPr>
          <w:p w14:paraId="1DA550E8">
            <w:pPr>
              <w:pStyle w:val="16"/>
              <w:spacing w:before="41"/>
              <w:ind w:left="117"/>
              <w:rPr>
                <w:sz w:val="21"/>
              </w:rPr>
            </w:pPr>
            <w:r>
              <w:rPr>
                <w:spacing w:val="-4"/>
                <w:sz w:val="21"/>
              </w:rPr>
              <w:t>管理人员</w:t>
            </w:r>
          </w:p>
        </w:tc>
        <w:tc>
          <w:tcPr>
            <w:tcW w:w="2866" w:type="dxa"/>
          </w:tcPr>
          <w:p w14:paraId="771C1267">
            <w:pPr>
              <w:pStyle w:val="16"/>
              <w:spacing w:before="41"/>
              <w:ind w:left="185"/>
              <w:rPr>
                <w:sz w:val="21"/>
              </w:rPr>
            </w:pPr>
            <w:r>
              <w:rPr>
                <w:spacing w:val="-3"/>
                <w:sz w:val="21"/>
              </w:rPr>
              <w:t>团队领导力与风险管理</w:t>
            </w:r>
          </w:p>
        </w:tc>
        <w:tc>
          <w:tcPr>
            <w:tcW w:w="3681" w:type="dxa"/>
          </w:tcPr>
          <w:p w14:paraId="0DAF8D10">
            <w:pPr>
              <w:pStyle w:val="16"/>
              <w:spacing w:before="41"/>
              <w:ind w:left="578"/>
              <w:rPr>
                <w:sz w:val="21"/>
              </w:rPr>
            </w:pPr>
            <w:r>
              <w:rPr>
                <w:spacing w:val="-2"/>
                <w:sz w:val="21"/>
              </w:rPr>
              <w:t>线下研讨会</w:t>
            </w:r>
            <w:r>
              <w:rPr>
                <w:rFonts w:ascii="Times New Roman" w:eastAsia="Times New Roman"/>
                <w:spacing w:val="-2"/>
                <w:sz w:val="21"/>
              </w:rPr>
              <w:t>+</w:t>
            </w:r>
            <w:r>
              <w:rPr>
                <w:spacing w:val="-4"/>
                <w:sz w:val="21"/>
              </w:rPr>
              <w:t>实战演练</w:t>
            </w:r>
          </w:p>
        </w:tc>
      </w:tr>
      <w:tr w14:paraId="34A41B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3" w:hRule="atLeast"/>
        </w:trPr>
        <w:tc>
          <w:tcPr>
            <w:tcW w:w="1775" w:type="dxa"/>
            <w:tcBorders>
              <w:bottom w:val="single" w:color="000000" w:sz="12" w:space="0"/>
            </w:tcBorders>
          </w:tcPr>
          <w:p w14:paraId="165FD239">
            <w:pPr>
              <w:pStyle w:val="16"/>
              <w:spacing w:before="39"/>
              <w:ind w:left="117"/>
              <w:rPr>
                <w:sz w:val="21"/>
              </w:rPr>
            </w:pPr>
            <w:r>
              <w:rPr>
                <w:spacing w:val="-4"/>
                <w:sz w:val="21"/>
              </w:rPr>
              <w:t>培训形式优化</w:t>
            </w:r>
          </w:p>
        </w:tc>
        <w:tc>
          <w:tcPr>
            <w:tcW w:w="2866" w:type="dxa"/>
            <w:tcBorders>
              <w:bottom w:val="single" w:color="000000" w:sz="12" w:space="0"/>
            </w:tcBorders>
          </w:tcPr>
          <w:p w14:paraId="5158AA93">
            <w:pPr>
              <w:pStyle w:val="16"/>
              <w:spacing w:before="39"/>
              <w:ind w:left="185"/>
              <w:rPr>
                <w:sz w:val="21"/>
              </w:rPr>
            </w:pPr>
            <w:r>
              <w:rPr>
                <w:spacing w:val="-4"/>
                <w:sz w:val="21"/>
              </w:rPr>
              <w:t>覆盖面与灵活性</w:t>
            </w:r>
          </w:p>
        </w:tc>
        <w:tc>
          <w:tcPr>
            <w:tcW w:w="3681" w:type="dxa"/>
            <w:tcBorders>
              <w:bottom w:val="single" w:color="000000" w:sz="12" w:space="0"/>
            </w:tcBorders>
          </w:tcPr>
          <w:p w14:paraId="4259B7B9">
            <w:pPr>
              <w:pStyle w:val="16"/>
              <w:spacing w:before="39"/>
              <w:ind w:left="578"/>
              <w:rPr>
                <w:sz w:val="21"/>
              </w:rPr>
            </w:pPr>
            <w:r>
              <w:rPr>
                <w:spacing w:val="-2"/>
                <w:sz w:val="21"/>
              </w:rPr>
              <w:t>线上</w:t>
            </w:r>
            <w:r>
              <w:rPr>
                <w:rFonts w:ascii="Times New Roman" w:eastAsia="Times New Roman"/>
                <w:spacing w:val="-2"/>
                <w:sz w:val="21"/>
              </w:rPr>
              <w:t>+</w:t>
            </w:r>
            <w:r>
              <w:rPr>
                <w:spacing w:val="-5"/>
                <w:sz w:val="21"/>
              </w:rPr>
              <w:t>线下结合</w:t>
            </w:r>
          </w:p>
        </w:tc>
      </w:tr>
    </w:tbl>
    <w:p w14:paraId="1515BAAA">
      <w:pPr>
        <w:pStyle w:val="5"/>
        <w:ind w:left="0"/>
        <w:rPr>
          <w:sz w:val="20"/>
        </w:rPr>
      </w:pPr>
    </w:p>
    <w:p w14:paraId="3A7E5823">
      <w:pPr>
        <w:pStyle w:val="5"/>
        <w:spacing w:before="26"/>
        <w:ind w:left="0"/>
        <w:rPr>
          <w:sz w:val="20"/>
        </w:rPr>
      </w:pPr>
    </w:p>
    <w:p w14:paraId="66277F16">
      <w:pPr>
        <w:pStyle w:val="15"/>
        <w:numPr>
          <w:ilvl w:val="3"/>
          <w:numId w:val="2"/>
        </w:numPr>
        <w:tabs>
          <w:tab w:val="left" w:pos="1458"/>
        </w:tabs>
        <w:spacing w:before="0" w:after="0" w:line="240" w:lineRule="auto"/>
        <w:ind w:left="1458" w:right="0" w:hanging="600"/>
        <w:jc w:val="left"/>
        <w:rPr>
          <w:rFonts w:hint="eastAsia" w:ascii="宋体" w:eastAsia="宋体"/>
          <w:sz w:val="24"/>
        </w:rPr>
      </w:pPr>
      <w:r>
        <w:rPr>
          <w:rFonts w:hint="eastAsia" w:ascii="宋体" w:eastAsia="宋体"/>
          <w:spacing w:val="-1"/>
          <w:sz w:val="24"/>
        </w:rPr>
        <w:t>提升护理员专业素养，增强服务互动性</w:t>
      </w:r>
    </w:p>
    <w:p w14:paraId="3C45002D">
      <w:pPr>
        <w:pStyle w:val="5"/>
        <w:spacing w:before="158" w:line="364" w:lineRule="auto"/>
        <w:ind w:right="377" w:firstLine="480"/>
        <w:jc w:val="both"/>
      </w:pPr>
      <w:r>
        <w:rPr>
          <w:spacing w:val="-4"/>
        </w:rPr>
        <w:t xml:space="preserve">对于客户方养老护理员，公司需要强化其操作技能和服务意识，培训内容应包括如何正确使用 </w:t>
      </w:r>
      <w:r>
        <w:rPr>
          <w:rFonts w:ascii="Times New Roman" w:eastAsia="Times New Roman"/>
        </w:rPr>
        <w:t>Q</w:t>
      </w:r>
      <w:r>
        <w:rPr>
          <w:rFonts w:ascii="Times New Roman" w:eastAsia="Times New Roman"/>
          <w:spacing w:val="33"/>
        </w:rPr>
        <w:t xml:space="preserve"> </w:t>
      </w:r>
      <w:r>
        <w:t>公司的智慧养老设备，如健康监测仪、紧急报警器和智能</w:t>
      </w:r>
      <w:r>
        <w:rPr>
          <w:spacing w:val="-4"/>
        </w:rPr>
        <w:t>床垫等；以及在突发情况下（如跌倒检测警报触发）如何迅速作出响应。心理疏导技能也是培训的重要内容之一，帮助护理员更好地与老年人沟通，关注老年人</w:t>
      </w:r>
      <w:r>
        <w:rPr>
          <w:spacing w:val="-2"/>
        </w:rPr>
        <w:t>心理健康，提供情感支持，增强服务的人性化和互动性。</w:t>
      </w:r>
    </w:p>
    <w:p w14:paraId="56B85933">
      <w:pPr>
        <w:pStyle w:val="15"/>
        <w:numPr>
          <w:ilvl w:val="3"/>
          <w:numId w:val="2"/>
        </w:numPr>
        <w:tabs>
          <w:tab w:val="left" w:pos="1458"/>
        </w:tabs>
        <w:spacing w:before="6" w:after="0" w:line="240" w:lineRule="auto"/>
        <w:ind w:left="1458" w:right="0" w:hanging="600"/>
        <w:jc w:val="left"/>
        <w:rPr>
          <w:rFonts w:hint="eastAsia" w:ascii="宋体" w:eastAsia="宋体"/>
          <w:sz w:val="24"/>
        </w:rPr>
      </w:pPr>
      <w:r>
        <w:rPr>
          <w:rFonts w:hint="eastAsia" w:ascii="宋体" w:eastAsia="宋体"/>
          <w:spacing w:val="-1"/>
          <w:sz w:val="24"/>
        </w:rPr>
        <w:t>高效故障诊断与远程协助，提升技术支持团队解决问题的效率</w:t>
      </w:r>
    </w:p>
    <w:p w14:paraId="2DA66879">
      <w:pPr>
        <w:pStyle w:val="5"/>
        <w:spacing w:before="158" w:line="364" w:lineRule="auto"/>
        <w:ind w:right="377" w:firstLine="480"/>
        <w:jc w:val="both"/>
      </w:pPr>
      <w:r>
        <w:rPr>
          <w:spacing w:val="-4"/>
        </w:rPr>
        <w:t>对于技术支持人员，培训重点在于设备的故障诊断与维修、安装调试规范及技术更新内容。如何快速识别并解决数据传输不稳定问题、如何在多用户环境中优化设备性能等。技术支持团队还需要接受远程协助技能的培训，以便在偏远地</w:t>
      </w:r>
      <w:r>
        <w:rPr>
          <w:spacing w:val="-2"/>
        </w:rPr>
        <w:t>区通过在线支持的方式高效解决客户问题。</w:t>
      </w:r>
    </w:p>
    <w:p w14:paraId="28AB3000">
      <w:pPr>
        <w:pStyle w:val="15"/>
        <w:numPr>
          <w:ilvl w:val="3"/>
          <w:numId w:val="2"/>
        </w:numPr>
        <w:tabs>
          <w:tab w:val="left" w:pos="1458"/>
        </w:tabs>
        <w:spacing w:before="2" w:after="0" w:line="367" w:lineRule="auto"/>
        <w:ind w:left="858" w:right="377" w:firstLine="0"/>
        <w:jc w:val="left"/>
        <w:rPr>
          <w:rFonts w:hint="eastAsia" w:ascii="宋体" w:eastAsia="宋体"/>
          <w:sz w:val="24"/>
        </w:rPr>
      </w:pPr>
      <w:r>
        <w:rPr>
          <w:rFonts w:hint="eastAsia" w:ascii="宋体" w:eastAsia="宋体"/>
          <w:spacing w:val="-2"/>
          <w:sz w:val="24"/>
        </w:rPr>
        <w:t>产品知识与市场洞察力提升，帮助销售人员深度理解产品与市场需求</w:t>
      </w:r>
      <w:r>
        <w:rPr>
          <w:rFonts w:hint="eastAsia" w:ascii="宋体" w:eastAsia="宋体"/>
          <w:spacing w:val="-4"/>
          <w:sz w:val="24"/>
        </w:rPr>
        <w:t>针对销售人员，公司需要加强其产品知识和市场洞察的培训，使其能深入理</w:t>
      </w:r>
    </w:p>
    <w:p w14:paraId="73FBB287">
      <w:pPr>
        <w:pStyle w:val="5"/>
        <w:spacing w:line="364" w:lineRule="auto"/>
        <w:ind w:right="377"/>
        <w:jc w:val="both"/>
      </w:pPr>
      <w:r>
        <w:rPr>
          <w:spacing w:val="-14"/>
        </w:rPr>
        <w:t xml:space="preserve">解 </w:t>
      </w:r>
      <w:r>
        <w:rPr>
          <w:rFonts w:ascii="Times New Roman" w:eastAsia="Times New Roman"/>
        </w:rPr>
        <w:t>Q</w:t>
      </w:r>
      <w:r>
        <w:rPr>
          <w:rFonts w:ascii="Times New Roman" w:eastAsia="Times New Roman"/>
          <w:spacing w:val="33"/>
        </w:rPr>
        <w:t xml:space="preserve"> </w:t>
      </w:r>
      <w:r>
        <w:t>公司各类产品的技术特点、适用场景以及与竞品的核心优势差异。培训还</w:t>
      </w:r>
      <w:r>
        <w:rPr>
          <w:spacing w:val="-4"/>
        </w:rPr>
        <w:t>应覆盖与客户有效沟通的技巧，如针对中小型养老机构的预算限制，销售人员应</w:t>
      </w:r>
      <w:r>
        <w:rPr>
          <w:spacing w:val="-2"/>
        </w:rPr>
        <w:t>能提出合理的解决方案，并协助客户根据需求选择适合的设备配置。</w:t>
      </w:r>
    </w:p>
    <w:p w14:paraId="6199FCDB">
      <w:pPr>
        <w:pStyle w:val="15"/>
        <w:numPr>
          <w:ilvl w:val="3"/>
          <w:numId w:val="2"/>
        </w:numPr>
        <w:tabs>
          <w:tab w:val="left" w:pos="1458"/>
        </w:tabs>
        <w:spacing w:before="0" w:after="0" w:line="362" w:lineRule="auto"/>
        <w:ind w:left="858" w:right="377" w:firstLine="0"/>
        <w:jc w:val="left"/>
        <w:rPr>
          <w:rFonts w:hint="eastAsia" w:ascii="宋体" w:eastAsia="宋体"/>
          <w:sz w:val="24"/>
        </w:rPr>
      </w:pPr>
      <w:r>
        <w:rPr>
          <w:rFonts w:hint="eastAsia" w:ascii="宋体" w:eastAsia="宋体"/>
          <w:spacing w:val="-2"/>
          <w:sz w:val="24"/>
        </w:rPr>
        <w:t>问题解决能力与服务礼仪提升，增强客服人员的应变能力与服务态度</w:t>
      </w:r>
      <w:r>
        <w:rPr>
          <w:rFonts w:hint="eastAsia" w:ascii="宋体" w:eastAsia="宋体"/>
          <w:spacing w:val="-4"/>
          <w:sz w:val="24"/>
        </w:rPr>
        <w:t>对于客户服务人员，培训内容则需聚焦于问题解决能力、服务礼仪和情绪管</w:t>
      </w:r>
    </w:p>
    <w:p w14:paraId="2AC3585B">
      <w:pPr>
        <w:pStyle w:val="5"/>
        <w:spacing w:before="7" w:line="364" w:lineRule="auto"/>
        <w:ind w:right="257"/>
      </w:pPr>
      <w:r>
        <w:rPr>
          <w:spacing w:val="-17"/>
        </w:rPr>
        <w:t>理，以帮助他们在高压环境下保持良好的服务态度。在客户反馈设备连接问题时，</w:t>
      </w:r>
      <w:r>
        <w:rPr>
          <w:spacing w:val="-2"/>
        </w:rPr>
        <w:t>服务人员需迅速判断问题类别，调动相关技术资源进行解决，并在沟通过程中始终保持礼貌和耐心。</w:t>
      </w:r>
    </w:p>
    <w:p w14:paraId="6849F6B5">
      <w:pPr>
        <w:pStyle w:val="5"/>
        <w:spacing w:after="0" w:line="364" w:lineRule="auto"/>
        <w:sectPr>
          <w:pgSz w:w="11910" w:h="16840"/>
          <w:pgMar w:top="1380" w:right="1417" w:bottom="1280" w:left="1417" w:header="894" w:footer="1085" w:gutter="0"/>
          <w:cols w:space="720" w:num="1"/>
        </w:sectPr>
      </w:pPr>
    </w:p>
    <w:p w14:paraId="37E47647">
      <w:pPr>
        <w:pStyle w:val="15"/>
        <w:numPr>
          <w:ilvl w:val="3"/>
          <w:numId w:val="2"/>
        </w:numPr>
        <w:tabs>
          <w:tab w:val="left" w:pos="1461"/>
        </w:tabs>
        <w:spacing w:before="129" w:after="0" w:line="240" w:lineRule="auto"/>
        <w:ind w:left="1461" w:right="0" w:hanging="603"/>
        <w:jc w:val="left"/>
        <w:rPr>
          <w:rFonts w:hint="eastAsia" w:ascii="宋体" w:eastAsia="宋体"/>
          <w:sz w:val="24"/>
        </w:rPr>
      </w:pPr>
      <w:bookmarkStart w:id="144" w:name="5.3.6 优化服务流程,提高沟通效率"/>
      <w:bookmarkEnd w:id="144"/>
      <w:r>
        <w:rPr>
          <w:rFonts w:hint="eastAsia" w:ascii="宋体" w:eastAsia="宋体"/>
          <w:spacing w:val="-1"/>
          <w:sz w:val="24"/>
        </w:rPr>
        <w:t>培训形式线上线下灵活结合，提升培训覆盖面与灵活性，满足多元需</w:t>
      </w:r>
    </w:p>
    <w:p w14:paraId="2BFCCB39">
      <w:pPr>
        <w:pStyle w:val="5"/>
        <w:spacing w:before="158"/>
      </w:pPr>
      <w:r>
        <w:rPr>
          <w:spacing w:val="-10"/>
        </w:rPr>
        <w:t>求</w:t>
      </w:r>
    </w:p>
    <w:p w14:paraId="3AEA9D6D">
      <w:pPr>
        <w:pStyle w:val="5"/>
        <w:spacing w:before="163"/>
        <w:ind w:left="858"/>
      </w:pPr>
      <w:r>
        <w:rPr>
          <w:rFonts w:ascii="Times New Roman" w:eastAsia="Times New Roman"/>
        </w:rPr>
        <w:t xml:space="preserve">Q </w:t>
      </w:r>
      <w:r>
        <w:rPr>
          <w:spacing w:val="-7"/>
        </w:rPr>
        <w:t>公司还需对培训形式进行优化，通过线上线下结合的方式提高培训覆盖面</w:t>
      </w:r>
    </w:p>
    <w:p w14:paraId="0EE51942">
      <w:pPr>
        <w:pStyle w:val="5"/>
        <w:spacing w:before="158"/>
      </w:pPr>
      <w:r>
        <w:rPr>
          <w:spacing w:val="-20"/>
        </w:rPr>
        <w:t>和灵活性。对于北京的技术团队，可以组织线下实操课程，而对深圳的销售人员，</w:t>
      </w:r>
    </w:p>
    <w:p w14:paraId="681A8759">
      <w:pPr>
        <w:pStyle w:val="5"/>
        <w:spacing w:before="163"/>
      </w:pPr>
      <w:r>
        <w:rPr>
          <w:spacing w:val="-1"/>
        </w:rPr>
        <w:t>则可通过在线研讨会提供最新的市场分析与行业报告解读。</w:t>
      </w:r>
    </w:p>
    <w:p w14:paraId="7C77FA41">
      <w:pPr>
        <w:pStyle w:val="5"/>
        <w:spacing w:before="135"/>
        <w:ind w:left="0"/>
      </w:pPr>
    </w:p>
    <w:p w14:paraId="42049E99">
      <w:pPr>
        <w:pStyle w:val="4"/>
        <w:numPr>
          <w:ilvl w:val="2"/>
          <w:numId w:val="2"/>
        </w:numPr>
        <w:tabs>
          <w:tab w:val="left" w:pos="1006"/>
        </w:tabs>
        <w:spacing w:before="0" w:after="0" w:line="240" w:lineRule="auto"/>
        <w:ind w:left="1006" w:right="0" w:hanging="628"/>
        <w:jc w:val="left"/>
      </w:pPr>
      <w:bookmarkStart w:id="145" w:name="_TOC_250017"/>
      <w:bookmarkEnd w:id="145"/>
      <w:r>
        <w:rPr>
          <w:spacing w:val="-1"/>
        </w:rPr>
        <w:t>优化服务流程，提高沟通效率</w:t>
      </w:r>
    </w:p>
    <w:p w14:paraId="3C7169EE">
      <w:pPr>
        <w:pStyle w:val="5"/>
        <w:spacing w:before="314" w:line="364" w:lineRule="auto"/>
        <w:ind w:right="377" w:firstLine="480"/>
        <w:jc w:val="both"/>
      </w:pPr>
      <w:r>
        <w:rPr>
          <w:rFonts w:ascii="Times New Roman" w:eastAsia="Times New Roman"/>
          <w:spacing w:val="-4"/>
        </w:rPr>
        <w:t xml:space="preserve">Q </w:t>
      </w:r>
      <w:r>
        <w:rPr>
          <w:spacing w:val="-4"/>
        </w:rPr>
        <w:t>公司在服务流程中存在多方面的问题，例如售后响应速度慢、跨部门沟通不畅、设备维护复杂等。这些问题影响了客户的满意度和整体服务效率，尤其是</w:t>
      </w:r>
      <w:r>
        <w:rPr>
          <w:spacing w:val="-2"/>
        </w:rPr>
        <w:t>在智慧养老领域中，客户期望快速、高效的服务支持。</w:t>
      </w:r>
    </w:p>
    <w:p w14:paraId="5BCADD4E">
      <w:pPr>
        <w:tabs>
          <w:tab w:val="left" w:pos="744"/>
        </w:tabs>
        <w:spacing w:before="260"/>
        <w:ind w:left="0" w:right="1" w:firstLine="0"/>
        <w:jc w:val="center"/>
        <w:rPr>
          <w:sz w:val="20"/>
        </w:rPr>
      </w:pPr>
      <w:r>
        <w:rPr>
          <w:w w:val="105"/>
          <w:sz w:val="20"/>
        </w:rPr>
        <w:t>表</w:t>
      </w:r>
      <w:r>
        <w:rPr>
          <w:spacing w:val="-49"/>
          <w:w w:val="105"/>
          <w:sz w:val="20"/>
        </w:rPr>
        <w:t xml:space="preserve"> </w:t>
      </w:r>
      <w:r>
        <w:rPr>
          <w:rFonts w:ascii="Times New Roman" w:eastAsia="Times New Roman"/>
          <w:b/>
          <w:spacing w:val="-5"/>
          <w:w w:val="105"/>
          <w:sz w:val="21"/>
        </w:rPr>
        <w:t>5.7</w:t>
      </w:r>
      <w:r>
        <w:rPr>
          <w:rFonts w:ascii="Times New Roman" w:eastAsia="Times New Roman"/>
          <w:b/>
          <w:sz w:val="21"/>
        </w:rPr>
        <w:tab/>
      </w:r>
      <w:r>
        <w:rPr>
          <w:rFonts w:ascii="Times New Roman" w:eastAsia="Times New Roman"/>
          <w:b/>
          <w:w w:val="105"/>
          <w:sz w:val="21"/>
        </w:rPr>
        <w:t>Q</w:t>
      </w:r>
      <w:r>
        <w:rPr>
          <w:rFonts w:ascii="Times New Roman" w:eastAsia="Times New Roman"/>
          <w:b/>
          <w:spacing w:val="19"/>
          <w:w w:val="105"/>
          <w:sz w:val="21"/>
        </w:rPr>
        <w:t xml:space="preserve"> </w:t>
      </w:r>
      <w:r>
        <w:rPr>
          <w:w w:val="105"/>
          <w:sz w:val="20"/>
        </w:rPr>
        <w:t>公司智慧养老业务过程策略优化措</w:t>
      </w:r>
      <w:r>
        <w:rPr>
          <w:spacing w:val="-10"/>
          <w:w w:val="105"/>
          <w:sz w:val="20"/>
        </w:rPr>
        <w:t>施</w:t>
      </w:r>
    </w:p>
    <w:p w14:paraId="59F7CD1A">
      <w:pPr>
        <w:pStyle w:val="5"/>
        <w:spacing w:before="6"/>
        <w:ind w:left="0"/>
        <w:rPr>
          <w:sz w:val="12"/>
        </w:rPr>
      </w:pPr>
      <w:r>
        <w:rPr>
          <w:sz w:val="12"/>
        </w:rPr>
        <mc:AlternateContent>
          <mc:Choice Requires="wps">
            <w:drawing>
              <wp:anchor distT="0" distB="0" distL="0" distR="0" simplePos="0" relativeHeight="251706368" behindDoc="1" locked="0" layoutInCell="1" allowOverlap="1">
                <wp:simplePos x="0" y="0"/>
                <wp:positionH relativeFrom="page">
                  <wp:posOffset>1139825</wp:posOffset>
                </wp:positionH>
                <wp:positionV relativeFrom="paragraph">
                  <wp:posOffset>116205</wp:posOffset>
                </wp:positionV>
                <wp:extent cx="5279390" cy="18415"/>
                <wp:effectExtent l="0" t="0" r="0" b="0"/>
                <wp:wrapTopAndBottom/>
                <wp:docPr id="163" name="Graphic 163"/>
                <wp:cNvGraphicFramePr/>
                <a:graphic xmlns:a="http://schemas.openxmlformats.org/drawingml/2006/main">
                  <a:graphicData uri="http://schemas.microsoft.com/office/word/2010/wordprocessingShape">
                    <wps:wsp>
                      <wps:cNvSpPr/>
                      <wps:spPr>
                        <a:xfrm>
                          <a:off x="0" y="0"/>
                          <a:ext cx="5279390" cy="18415"/>
                        </a:xfrm>
                        <a:custGeom>
                          <a:avLst/>
                          <a:gdLst/>
                          <a:ahLst/>
                          <a:cxnLst/>
                          <a:rect l="l" t="t" r="r" b="b"/>
                          <a:pathLst>
                            <a:path w="5279390" h="18415">
                              <a:moveTo>
                                <a:pt x="5279136" y="0"/>
                              </a:moveTo>
                              <a:lnTo>
                                <a:pt x="5279136" y="0"/>
                              </a:lnTo>
                              <a:lnTo>
                                <a:pt x="0" y="0"/>
                              </a:lnTo>
                              <a:lnTo>
                                <a:pt x="0" y="18288"/>
                              </a:lnTo>
                              <a:lnTo>
                                <a:pt x="5279136" y="18288"/>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163" o:spid="_x0000_s1026" o:spt="100" style="position:absolute;left:0pt;margin-left:89.75pt;margin-top:9.15pt;height:1.45pt;width:415.7pt;mso-position-horizontal-relative:page;mso-wrap-distance-bottom:0pt;mso-wrap-distance-top:0pt;z-index:-251610112;mso-width-relative:page;mso-height-relative:page;" fillcolor="#000000" filled="t" stroked="f" coordsize="5279390,18415" o:gfxdata="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NXF9kAAAAKAQAADwAAAAAAAAABACAAAAAiAAAAZHJzL2Rvd25yZXYueG1sUEsBAhQA&#10;FAAAAAgAh07iQNEFwpAqAgAADgUAAA4AAAAAAAAAAQAgAAAAKAEAAGRycy9lMm9Eb2MueG1sUEsF&#10;BgAAAAAGAAYAWQEAAMQFAAAAAA==&#10;" path="m5279136,0l5279136,0,0,0,0,18288,5279136,18288,5279136,0xe">
                <v:fill on="t" focussize="0,0"/>
                <v:stroke on="f"/>
                <v:imagedata o:title=""/>
                <o:lock v:ext="edit" aspectratio="f"/>
                <v:textbox inset="0mm,0mm,0mm,0mm"/>
                <w10:wrap type="topAndBottom"/>
              </v:shape>
            </w:pict>
          </mc:Fallback>
        </mc:AlternateContent>
      </w:r>
    </w:p>
    <w:p w14:paraId="1D5CE882">
      <w:pPr>
        <w:tabs>
          <w:tab w:val="left" w:pos="3626"/>
          <w:tab w:val="left" w:pos="7008"/>
        </w:tabs>
        <w:spacing w:before="44"/>
        <w:ind w:left="942" w:right="0" w:firstLine="0"/>
        <w:jc w:val="left"/>
        <w:rPr>
          <w:sz w:val="21"/>
        </w:rPr>
      </w:pPr>
      <w:r>
        <w:rPr>
          <w:spacing w:val="-2"/>
          <w:sz w:val="21"/>
        </w:rPr>
        <w:t>优化措</w:t>
      </w:r>
      <w:r>
        <w:rPr>
          <w:spacing w:val="-10"/>
          <w:sz w:val="21"/>
        </w:rPr>
        <w:t>施</w:t>
      </w:r>
      <w:r>
        <w:rPr>
          <w:sz w:val="21"/>
        </w:rPr>
        <w:tab/>
      </w:r>
      <w:r>
        <w:rPr>
          <w:spacing w:val="-2"/>
          <w:sz w:val="21"/>
        </w:rPr>
        <w:t>具体措</w:t>
      </w:r>
      <w:r>
        <w:rPr>
          <w:spacing w:val="-10"/>
          <w:sz w:val="21"/>
        </w:rPr>
        <w:t>施</w:t>
      </w:r>
      <w:r>
        <w:rPr>
          <w:sz w:val="21"/>
        </w:rPr>
        <w:tab/>
      </w:r>
      <w:r>
        <w:rPr>
          <w:spacing w:val="-2"/>
          <w:sz w:val="21"/>
        </w:rPr>
        <w:t>目</w:t>
      </w:r>
      <w:r>
        <w:rPr>
          <w:spacing w:val="-10"/>
          <w:sz w:val="21"/>
        </w:rPr>
        <w:t>标</w:t>
      </w:r>
    </w:p>
    <w:p w14:paraId="61588015">
      <w:pPr>
        <w:spacing w:after="0"/>
        <w:jc w:val="left"/>
        <w:rPr>
          <w:sz w:val="21"/>
        </w:rPr>
        <w:sectPr>
          <w:pgSz w:w="11910" w:h="16840"/>
          <w:pgMar w:top="1380" w:right="1417" w:bottom="1280" w:left="1417" w:header="894" w:footer="1085" w:gutter="0"/>
          <w:cols w:space="720" w:num="1"/>
        </w:sectPr>
      </w:pPr>
    </w:p>
    <w:p w14:paraId="614A4090">
      <w:pPr>
        <w:pStyle w:val="5"/>
        <w:spacing w:before="9"/>
        <w:ind w:left="0"/>
        <w:rPr>
          <w:sz w:val="21"/>
        </w:rPr>
      </w:pPr>
    </w:p>
    <w:p w14:paraId="57FA1BC9">
      <w:pPr>
        <w:spacing w:before="0"/>
        <w:ind w:left="488" w:right="0" w:firstLine="0"/>
        <w:jc w:val="left"/>
        <w:rPr>
          <w:sz w:val="21"/>
        </w:rPr>
      </w:pPr>
      <w:r>
        <w:rPr>
          <w:spacing w:val="-4"/>
          <w:sz w:val="21"/>
        </w:rPr>
        <w:t>智能服务调度系统</w:t>
      </w:r>
    </w:p>
    <w:p w14:paraId="10D22D50">
      <w:pPr>
        <w:pStyle w:val="5"/>
        <w:spacing w:before="182"/>
        <w:ind w:left="0"/>
        <w:rPr>
          <w:sz w:val="21"/>
        </w:rPr>
      </w:pPr>
    </w:p>
    <w:p w14:paraId="77F94CEB">
      <w:pPr>
        <w:spacing w:before="0"/>
        <w:ind w:left="488" w:right="0" w:firstLine="0"/>
        <w:jc w:val="left"/>
        <w:rPr>
          <w:sz w:val="21"/>
        </w:rPr>
      </w:pPr>
      <w:r>
        <w:rPr>
          <w:spacing w:val="-4"/>
          <w:sz w:val="21"/>
        </w:rPr>
        <w:t>服务流程管理平台</w:t>
      </w:r>
    </w:p>
    <w:p w14:paraId="619A3205">
      <w:pPr>
        <w:spacing w:before="269" w:line="321" w:lineRule="auto"/>
        <w:ind w:left="488" w:right="0" w:firstLine="0"/>
        <w:jc w:val="left"/>
        <w:rPr>
          <w:sz w:val="21"/>
        </w:rPr>
      </w:pPr>
      <w:r>
        <w:rPr>
          <w:spacing w:val="-2"/>
          <w:sz w:val="21"/>
        </w:rPr>
        <w:t>远程诊断与故障排</w:t>
      </w:r>
      <w:r>
        <w:rPr>
          <w:spacing w:val="-10"/>
          <w:sz w:val="21"/>
        </w:rPr>
        <w:t>除</w:t>
      </w:r>
    </w:p>
    <w:p w14:paraId="390161C9">
      <w:pPr>
        <w:spacing w:before="0" w:line="268" w:lineRule="exact"/>
        <w:ind w:left="488" w:right="0" w:firstLine="0"/>
        <w:jc w:val="left"/>
        <w:rPr>
          <w:sz w:val="21"/>
        </w:rPr>
      </w:pPr>
      <w:r>
        <w:rPr>
          <w:spacing w:val="-4"/>
          <w:sz w:val="21"/>
        </w:rPr>
        <w:t>定制化客户服务协</w:t>
      </w:r>
    </w:p>
    <w:p w14:paraId="3DB981E5">
      <w:pPr>
        <w:spacing w:before="86"/>
        <w:ind w:left="488" w:right="0" w:firstLine="0"/>
        <w:jc w:val="left"/>
        <w:rPr>
          <w:sz w:val="21"/>
        </w:rPr>
      </w:pPr>
      <w:r>
        <w:rPr>
          <w:spacing w:val="-10"/>
          <w:sz w:val="21"/>
        </w:rPr>
        <w:t>议</w:t>
      </w:r>
    </w:p>
    <w:p w14:paraId="6D4062C6">
      <w:pPr>
        <w:spacing w:before="268"/>
        <w:ind w:left="488" w:right="0" w:firstLine="0"/>
        <w:jc w:val="left"/>
        <w:rPr>
          <w:sz w:val="21"/>
        </w:rPr>
      </w:pPr>
      <w:r>
        <w:rPr>
          <w:spacing w:val="-4"/>
          <w:sz w:val="21"/>
        </w:rPr>
        <w:t>服务专属移动应用</w:t>
      </w:r>
    </w:p>
    <w:p w14:paraId="6651FF92">
      <w:pPr>
        <w:spacing w:before="101"/>
        <w:ind w:left="242" w:right="0" w:firstLine="0"/>
        <w:jc w:val="left"/>
        <w:rPr>
          <w:sz w:val="21"/>
        </w:rPr>
      </w:pPr>
      <w:r>
        <w:br w:type="column"/>
      </w:r>
      <w:r>
        <w:rPr>
          <w:spacing w:val="-3"/>
          <w:sz w:val="21"/>
        </w:rPr>
        <w:t>自动分配技术支持人员，实时更新</w:t>
      </w:r>
    </w:p>
    <w:p w14:paraId="72E72058">
      <w:pPr>
        <w:spacing w:before="91"/>
        <w:ind w:left="242" w:right="0" w:firstLine="0"/>
        <w:jc w:val="left"/>
        <w:rPr>
          <w:sz w:val="21"/>
        </w:rPr>
      </w:pPr>
      <w:r>
        <w:rPr>
          <w:sz w:val="21"/>
        </w:rPr>
        <mc:AlternateContent>
          <mc:Choice Requires="wps">
            <w:drawing>
              <wp:anchor distT="0" distB="0" distL="0" distR="0" simplePos="0" relativeHeight="251674624" behindDoc="0" locked="0" layoutInCell="1" allowOverlap="1">
                <wp:simplePos x="0" y="0"/>
                <wp:positionH relativeFrom="page">
                  <wp:posOffset>1139825</wp:posOffset>
                </wp:positionH>
                <wp:positionV relativeFrom="paragraph">
                  <wp:posOffset>-205105</wp:posOffset>
                </wp:positionV>
                <wp:extent cx="5279390" cy="6350"/>
                <wp:effectExtent l="0" t="0" r="0" b="0"/>
                <wp:wrapNone/>
                <wp:docPr id="164" name="Graphic 164"/>
                <wp:cNvGraphicFramePr/>
                <a:graphic xmlns:a="http://schemas.openxmlformats.org/drawingml/2006/main">
                  <a:graphicData uri="http://schemas.microsoft.com/office/word/2010/wordprocessingShape">
                    <wps:wsp>
                      <wps:cNvSpPr/>
                      <wps:spPr>
                        <a:xfrm>
                          <a:off x="0" y="0"/>
                          <a:ext cx="5279390" cy="6350"/>
                        </a:xfrm>
                        <a:custGeom>
                          <a:avLst/>
                          <a:gdLst/>
                          <a:ahLst/>
                          <a:cxnLst/>
                          <a:rect l="l" t="t" r="r" b="b"/>
                          <a:pathLst>
                            <a:path w="5279390" h="6350">
                              <a:moveTo>
                                <a:pt x="5279136" y="0"/>
                              </a:moveTo>
                              <a:lnTo>
                                <a:pt x="5279136" y="0"/>
                              </a:lnTo>
                              <a:lnTo>
                                <a:pt x="0" y="0"/>
                              </a:lnTo>
                              <a:lnTo>
                                <a:pt x="0" y="6096"/>
                              </a:lnTo>
                              <a:lnTo>
                                <a:pt x="5279136" y="6096"/>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164" o:spid="_x0000_s1026" o:spt="100" style="position:absolute;left:0pt;margin-left:89.75pt;margin-top:-16.15pt;height:0.5pt;width:415.7pt;mso-position-horizontal-relative:page;z-index:251674624;mso-width-relative:page;mso-height-relative:page;" fillcolor="#000000" filled="t" stroked="f" coordsize="5279390,6350" o:gfxdata="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opR5KtgAAAAMAQAADwAAAAAAAAABACAAAAAiAAAAZHJzL2Rvd25yZXYueG1sUEsBAhQAFAAA&#10;AAgAh07iQNN6N/YoAgAACgUAAA4AAAAAAAAAAQAgAAAAJwEAAGRycy9lMm9Eb2MueG1sUEsFBgAA&#10;AAAGAAYAWQEAAMEFAAAAAA==&#10;" path="m5279136,0l5279136,0,0,0,0,6096,5279136,6096,5279136,0xe">
                <v:fill on="t" focussize="0,0"/>
                <v:stroke on="f"/>
                <v:imagedata o:title=""/>
                <o:lock v:ext="edit" aspectratio="f"/>
                <v:textbox inset="0mm,0mm,0mm,0mm"/>
              </v:shape>
            </w:pict>
          </mc:Fallback>
        </mc:AlternateContent>
      </w:r>
      <w:r>
        <w:rPr>
          <w:spacing w:val="-4"/>
          <w:sz w:val="21"/>
        </w:rPr>
        <w:t>任务进度</w:t>
      </w:r>
    </w:p>
    <w:p w14:paraId="079DF5C9">
      <w:pPr>
        <w:spacing w:before="91"/>
        <w:ind w:left="242" w:right="0" w:firstLine="0"/>
        <w:jc w:val="left"/>
        <w:rPr>
          <w:sz w:val="21"/>
        </w:rPr>
      </w:pPr>
      <w:r>
        <w:rPr>
          <w:spacing w:val="-3"/>
          <w:sz w:val="21"/>
        </w:rPr>
        <w:t>自动分类和转交问题，减少重复沟</w:t>
      </w:r>
    </w:p>
    <w:p w14:paraId="2D159AE0">
      <w:pPr>
        <w:spacing w:before="86"/>
        <w:ind w:left="242" w:right="0" w:firstLine="0"/>
        <w:jc w:val="left"/>
        <w:rPr>
          <w:sz w:val="21"/>
        </w:rPr>
      </w:pPr>
      <w:r>
        <w:rPr>
          <w:spacing w:val="-10"/>
          <w:sz w:val="21"/>
        </w:rPr>
        <w:t>通</w:t>
      </w:r>
    </w:p>
    <w:p w14:paraId="5DC01F6B">
      <w:pPr>
        <w:spacing w:before="91"/>
        <w:ind w:left="242" w:right="0" w:firstLine="0"/>
        <w:jc w:val="left"/>
        <w:rPr>
          <w:sz w:val="21"/>
        </w:rPr>
      </w:pPr>
      <w:r>
        <w:rPr>
          <w:spacing w:val="-3"/>
          <w:sz w:val="21"/>
        </w:rPr>
        <w:t>嵌入远程监测模块，实时监控设备</w:t>
      </w:r>
    </w:p>
    <w:p w14:paraId="30D31306">
      <w:pPr>
        <w:spacing w:before="91"/>
        <w:ind w:left="242" w:right="0" w:firstLine="0"/>
        <w:jc w:val="left"/>
        <w:rPr>
          <w:sz w:val="21"/>
        </w:rPr>
      </w:pPr>
      <w:r>
        <w:rPr>
          <w:spacing w:val="-6"/>
          <w:sz w:val="21"/>
        </w:rPr>
        <w:t>状态</w:t>
      </w:r>
    </w:p>
    <w:p w14:paraId="4F515F2F">
      <w:pPr>
        <w:spacing w:before="90"/>
        <w:ind w:left="242" w:right="0" w:firstLine="0"/>
        <w:jc w:val="left"/>
        <w:rPr>
          <w:sz w:val="21"/>
        </w:rPr>
      </w:pPr>
      <w:r>
        <w:rPr>
          <w:spacing w:val="-3"/>
          <w:sz w:val="21"/>
        </w:rPr>
        <w:t>设置不同服务标准与响应时限，灵</w:t>
      </w:r>
    </w:p>
    <w:p w14:paraId="298B8963">
      <w:pPr>
        <w:spacing w:before="87"/>
        <w:ind w:left="242" w:right="0" w:firstLine="0"/>
        <w:jc w:val="left"/>
        <w:rPr>
          <w:sz w:val="21"/>
        </w:rPr>
      </w:pPr>
      <w:r>
        <w:rPr>
          <w:spacing w:val="-5"/>
          <w:sz w:val="21"/>
        </w:rPr>
        <w:t>活配置</w:t>
      </w:r>
    </w:p>
    <w:p w14:paraId="72B61E3E">
      <w:pPr>
        <w:spacing w:before="91" w:line="321" w:lineRule="auto"/>
        <w:ind w:left="242" w:right="209" w:firstLine="0"/>
        <w:jc w:val="left"/>
        <w:rPr>
          <w:sz w:val="21"/>
        </w:rPr>
      </w:pPr>
      <w:r>
        <w:rPr>
          <w:spacing w:val="-2"/>
          <w:sz w:val="21"/>
        </w:rPr>
        <w:t>实时提交服务请求、查看处理进度、在线对话</w:t>
      </w:r>
    </w:p>
    <w:p w14:paraId="504D333D">
      <w:pPr>
        <w:spacing w:before="101"/>
        <w:ind w:left="212" w:right="0" w:firstLine="0"/>
        <w:jc w:val="left"/>
        <w:rPr>
          <w:sz w:val="21"/>
        </w:rPr>
      </w:pPr>
      <w:r>
        <w:br w:type="column"/>
      </w:r>
      <w:r>
        <w:rPr>
          <w:spacing w:val="-3"/>
          <w:sz w:val="21"/>
        </w:rPr>
        <w:t>提高服务响应速度和客户满</w:t>
      </w:r>
    </w:p>
    <w:p w14:paraId="6614C099">
      <w:pPr>
        <w:spacing w:before="91"/>
        <w:ind w:left="212" w:right="0" w:firstLine="0"/>
        <w:jc w:val="left"/>
        <w:rPr>
          <w:sz w:val="21"/>
        </w:rPr>
      </w:pPr>
      <w:r>
        <w:rPr>
          <w:spacing w:val="-6"/>
          <w:sz w:val="21"/>
        </w:rPr>
        <w:t>意度</w:t>
      </w:r>
    </w:p>
    <w:p w14:paraId="63B1EB01">
      <w:pPr>
        <w:spacing w:before="268"/>
        <w:ind w:left="212" w:right="0" w:firstLine="0"/>
        <w:jc w:val="left"/>
        <w:rPr>
          <w:sz w:val="21"/>
        </w:rPr>
      </w:pPr>
      <w:r>
        <w:rPr>
          <w:spacing w:val="-3"/>
          <w:sz w:val="21"/>
        </w:rPr>
        <w:t>优化跨部门沟通与协作</w:t>
      </w:r>
    </w:p>
    <w:p w14:paraId="7A3468BA">
      <w:pPr>
        <w:spacing w:before="269"/>
        <w:ind w:left="212" w:right="0" w:firstLine="0"/>
        <w:jc w:val="left"/>
        <w:rPr>
          <w:sz w:val="21"/>
        </w:rPr>
      </w:pPr>
      <w:r>
        <w:rPr>
          <w:spacing w:val="-3"/>
          <w:sz w:val="21"/>
        </w:rPr>
        <w:t>实现设备预防性维护，提高</w:t>
      </w:r>
    </w:p>
    <w:p w14:paraId="6DB95531">
      <w:pPr>
        <w:spacing w:before="91"/>
        <w:ind w:left="212" w:right="0" w:firstLine="0"/>
        <w:jc w:val="left"/>
        <w:rPr>
          <w:sz w:val="21"/>
        </w:rPr>
      </w:pPr>
      <w:r>
        <w:rPr>
          <w:spacing w:val="-4"/>
          <w:sz w:val="21"/>
        </w:rPr>
        <w:t>运行稳定性</w:t>
      </w:r>
    </w:p>
    <w:p w14:paraId="7AD3F877">
      <w:pPr>
        <w:spacing w:before="91" w:line="316" w:lineRule="auto"/>
        <w:ind w:left="212" w:right="693" w:firstLine="0"/>
        <w:jc w:val="left"/>
        <w:rPr>
          <w:sz w:val="21"/>
        </w:rPr>
      </w:pPr>
      <w:r>
        <w:rPr>
          <w:spacing w:val="-2"/>
          <w:sz w:val="21"/>
        </w:rPr>
        <w:t>满足不同客户需求，提高服</w:t>
      </w:r>
      <w:r>
        <w:rPr>
          <w:spacing w:val="-4"/>
          <w:sz w:val="21"/>
        </w:rPr>
        <w:t>务个性化</w:t>
      </w:r>
    </w:p>
    <w:p w14:paraId="04C3CF9A">
      <w:pPr>
        <w:spacing w:before="182"/>
        <w:ind w:left="212" w:right="0" w:firstLine="0"/>
        <w:jc w:val="left"/>
        <w:rPr>
          <w:sz w:val="21"/>
        </w:rPr>
      </w:pPr>
      <w:r>
        <w:rPr>
          <w:spacing w:val="-3"/>
          <w:sz w:val="21"/>
        </w:rPr>
        <w:t>提升沟通的互动性和便捷性</w:t>
      </w:r>
    </w:p>
    <w:p w14:paraId="0B3D6EB1">
      <w:pPr>
        <w:spacing w:after="0"/>
        <w:jc w:val="left"/>
        <w:rPr>
          <w:sz w:val="21"/>
        </w:rPr>
        <w:sectPr>
          <w:type w:val="continuous"/>
          <w:pgSz w:w="11910" w:h="16840"/>
          <w:pgMar w:top="1920" w:right="1417" w:bottom="600" w:left="1417" w:header="894" w:footer="1085" w:gutter="0"/>
          <w:cols w:equalWidth="0" w:num="3">
            <w:col w:w="2170" w:space="40"/>
            <w:col w:w="3394" w:space="39"/>
            <w:col w:w="3433"/>
          </w:cols>
        </w:sectPr>
      </w:pPr>
    </w:p>
    <w:p w14:paraId="25490A1E">
      <w:pPr>
        <w:spacing w:before="0" w:line="316" w:lineRule="auto"/>
        <w:ind w:left="488" w:right="0" w:firstLine="0"/>
        <w:jc w:val="left"/>
        <w:rPr>
          <w:sz w:val="21"/>
        </w:rPr>
      </w:pPr>
      <w:r>
        <w:rPr>
          <w:spacing w:val="-2"/>
          <w:sz w:val="21"/>
        </w:rPr>
        <w:t>预测性服务与问题</w:t>
      </w:r>
      <w:r>
        <w:rPr>
          <w:spacing w:val="-6"/>
          <w:sz w:val="21"/>
        </w:rPr>
        <w:t>分析</w:t>
      </w:r>
    </w:p>
    <w:p w14:paraId="083224C7">
      <w:pPr>
        <w:spacing w:before="0" w:line="268" w:lineRule="exact"/>
        <w:ind w:left="0" w:right="449" w:firstLine="0"/>
        <w:jc w:val="center"/>
        <w:rPr>
          <w:sz w:val="21"/>
        </w:rPr>
      </w:pPr>
      <w:r>
        <w:br w:type="column"/>
      </w:r>
      <w:r>
        <w:rPr>
          <w:sz w:val="21"/>
        </w:rPr>
        <w:t>分析历史数据，提前预测常见故障</w:t>
      </w:r>
      <w:r>
        <w:rPr>
          <w:spacing w:val="44"/>
          <w:w w:val="150"/>
          <w:sz w:val="21"/>
        </w:rPr>
        <w:t xml:space="preserve"> </w:t>
      </w:r>
      <w:r>
        <w:rPr>
          <w:spacing w:val="-1"/>
          <w:sz w:val="21"/>
        </w:rPr>
        <w:t>提前发现和解决问题，降低</w:t>
      </w:r>
    </w:p>
    <w:p w14:paraId="5011103D">
      <w:pPr>
        <w:spacing w:before="86"/>
        <w:ind w:left="1720" w:right="449" w:firstLine="0"/>
        <w:jc w:val="center"/>
        <w:rPr>
          <w:sz w:val="21"/>
        </w:rPr>
      </w:pPr>
      <w:r>
        <w:rPr>
          <w:spacing w:val="-4"/>
          <w:sz w:val="21"/>
        </w:rPr>
        <w:t>维护成本</w:t>
      </w:r>
    </w:p>
    <w:p w14:paraId="4C4B2A40">
      <w:pPr>
        <w:spacing w:after="0"/>
        <w:jc w:val="center"/>
        <w:rPr>
          <w:sz w:val="21"/>
        </w:rPr>
        <w:sectPr>
          <w:type w:val="continuous"/>
          <w:pgSz w:w="11910" w:h="16840"/>
          <w:pgMar w:top="1920" w:right="1417" w:bottom="600" w:left="1417" w:header="894" w:footer="1085" w:gutter="0"/>
          <w:cols w:equalWidth="0" w:num="2">
            <w:col w:w="2169" w:space="40"/>
            <w:col w:w="6867"/>
          </w:cols>
        </w:sectPr>
      </w:pPr>
    </w:p>
    <w:p w14:paraId="1C07ED80">
      <w:pPr>
        <w:spacing w:before="3" w:line="321" w:lineRule="auto"/>
        <w:ind w:left="488" w:right="0" w:firstLine="0"/>
        <w:jc w:val="left"/>
        <w:rPr>
          <w:sz w:val="21"/>
        </w:rPr>
      </w:pPr>
      <w:r>
        <w:rPr>
          <w:sz w:val="21"/>
        </w:rPr>
        <mc:AlternateContent>
          <mc:Choice Requires="wps">
            <w:drawing>
              <wp:anchor distT="0" distB="0" distL="0" distR="0" simplePos="0" relativeHeight="251674624" behindDoc="0" locked="0" layoutInCell="1" allowOverlap="1">
                <wp:simplePos x="0" y="0"/>
                <wp:positionH relativeFrom="page">
                  <wp:posOffset>1130300</wp:posOffset>
                </wp:positionH>
                <wp:positionV relativeFrom="paragraph">
                  <wp:posOffset>431165</wp:posOffset>
                </wp:positionV>
                <wp:extent cx="5288280" cy="18415"/>
                <wp:effectExtent l="0" t="0" r="0" b="0"/>
                <wp:wrapNone/>
                <wp:docPr id="165" name="Graphic 165"/>
                <wp:cNvGraphicFramePr/>
                <a:graphic xmlns:a="http://schemas.openxmlformats.org/drawingml/2006/main">
                  <a:graphicData uri="http://schemas.microsoft.com/office/word/2010/wordprocessingShape">
                    <wps:wsp>
                      <wps:cNvSpPr/>
                      <wps:spPr>
                        <a:xfrm>
                          <a:off x="0" y="0"/>
                          <a:ext cx="5288280" cy="18415"/>
                        </a:xfrm>
                        <a:custGeom>
                          <a:avLst/>
                          <a:gdLst/>
                          <a:ahLst/>
                          <a:cxnLst/>
                          <a:rect l="l" t="t" r="r" b="b"/>
                          <a:pathLst>
                            <a:path w="5288280" h="18415">
                              <a:moveTo>
                                <a:pt x="5288280" y="0"/>
                              </a:moveTo>
                              <a:lnTo>
                                <a:pt x="5288280" y="0"/>
                              </a:lnTo>
                              <a:lnTo>
                                <a:pt x="0" y="0"/>
                              </a:lnTo>
                              <a:lnTo>
                                <a:pt x="0" y="18288"/>
                              </a:lnTo>
                              <a:lnTo>
                                <a:pt x="5288280" y="18288"/>
                              </a:lnTo>
                              <a:lnTo>
                                <a:pt x="5288280" y="0"/>
                              </a:lnTo>
                              <a:close/>
                            </a:path>
                          </a:pathLst>
                        </a:custGeom>
                        <a:solidFill>
                          <a:srgbClr val="000000"/>
                        </a:solidFill>
                      </wps:spPr>
                      <wps:bodyPr wrap="square" lIns="0" tIns="0" rIns="0" bIns="0" rtlCol="0">
                        <a:noAutofit/>
                      </wps:bodyPr>
                    </wps:wsp>
                  </a:graphicData>
                </a:graphic>
              </wp:anchor>
            </w:drawing>
          </mc:Choice>
          <mc:Fallback>
            <w:pict>
              <v:shape id="Graphic 165" o:spid="_x0000_s1026" o:spt="100" style="position:absolute;left:0pt;margin-left:89pt;margin-top:33.95pt;height:1.45pt;width:416.4pt;mso-position-horizontal-relative:page;z-index:251674624;mso-width-relative:page;mso-height-relative:page;" fillcolor="#000000" filled="t" stroked="f" coordsize="5288280,18415" o:gfxdata="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AR&#10;ivPYAAAACgEAAA8AAAAAAAAAAQAgAAAAIgAAAGRycy9kb3ducmV2LnhtbFBLAQIUABQAAAAIAIdO&#10;4kCbeMnmIwIAAA4FAAAOAAAAAAAAAAEAIAAAACcBAABkcnMvZTJvRG9jLnhtbFBLBQYAAAAABgAG&#10;AFkBAAC8BQAAAAA=&#10;" path="m5288280,0l5288280,0,0,0,0,18288,5288280,18288,5288280,0xe">
                <v:fill on="t" focussize="0,0"/>
                <v:stroke on="f"/>
                <v:imagedata o:title=""/>
                <o:lock v:ext="edit" aspectratio="f"/>
                <v:textbox inset="0mm,0mm,0mm,0mm"/>
              </v:shape>
            </w:pict>
          </mc:Fallback>
        </mc:AlternateContent>
      </w:r>
      <w:r>
        <w:rPr>
          <w:spacing w:val="-2"/>
          <w:sz w:val="21"/>
        </w:rPr>
        <w:t>服务质量回访与反</w:t>
      </w:r>
      <w:r>
        <w:rPr>
          <w:spacing w:val="-4"/>
          <w:sz w:val="21"/>
        </w:rPr>
        <w:t>馈机制</w:t>
      </w:r>
    </w:p>
    <w:p w14:paraId="5AAC6A96">
      <w:pPr>
        <w:spacing w:before="3" w:line="321" w:lineRule="auto"/>
        <w:ind w:left="242" w:right="0" w:firstLine="0"/>
        <w:jc w:val="left"/>
        <w:rPr>
          <w:sz w:val="21"/>
        </w:rPr>
      </w:pPr>
      <w:r>
        <w:br w:type="column"/>
      </w:r>
      <w:r>
        <w:rPr>
          <w:spacing w:val="-2"/>
          <w:sz w:val="21"/>
        </w:rPr>
        <w:t>定期发送满意度调查，基于反馈优</w:t>
      </w:r>
      <w:r>
        <w:rPr>
          <w:spacing w:val="-4"/>
          <w:sz w:val="21"/>
        </w:rPr>
        <w:t>化流程</w:t>
      </w:r>
    </w:p>
    <w:p w14:paraId="17B1727F">
      <w:pPr>
        <w:spacing w:before="3"/>
        <w:ind w:left="212" w:right="0" w:firstLine="0"/>
        <w:jc w:val="left"/>
        <w:rPr>
          <w:sz w:val="21"/>
        </w:rPr>
      </w:pPr>
      <w:r>
        <w:br w:type="column"/>
      </w:r>
      <w:r>
        <w:rPr>
          <w:spacing w:val="-3"/>
          <w:sz w:val="21"/>
        </w:rPr>
        <w:t>持续优化服务流程，增强客</w:t>
      </w:r>
    </w:p>
    <w:p w14:paraId="7C81E720">
      <w:pPr>
        <w:spacing w:before="91"/>
        <w:ind w:left="212" w:right="0" w:firstLine="0"/>
        <w:jc w:val="left"/>
        <w:rPr>
          <w:sz w:val="21"/>
        </w:rPr>
      </w:pPr>
      <w:r>
        <w:rPr>
          <w:spacing w:val="-4"/>
          <w:sz w:val="21"/>
        </w:rPr>
        <w:t>户忠诚度</w:t>
      </w:r>
    </w:p>
    <w:p w14:paraId="49704E0C">
      <w:pPr>
        <w:spacing w:after="0"/>
        <w:jc w:val="left"/>
        <w:rPr>
          <w:sz w:val="21"/>
        </w:rPr>
        <w:sectPr>
          <w:type w:val="continuous"/>
          <w:pgSz w:w="11910" w:h="16840"/>
          <w:pgMar w:top="1920" w:right="1417" w:bottom="600" w:left="1417" w:header="894" w:footer="1085" w:gutter="0"/>
          <w:cols w:equalWidth="0" w:num="3">
            <w:col w:w="2170" w:space="40"/>
            <w:col w:w="3394" w:space="39"/>
            <w:col w:w="3433"/>
          </w:cols>
        </w:sectPr>
      </w:pPr>
    </w:p>
    <w:p w14:paraId="21899613">
      <w:pPr>
        <w:pStyle w:val="5"/>
        <w:spacing w:before="70"/>
        <w:ind w:left="0"/>
      </w:pPr>
    </w:p>
    <w:p w14:paraId="175A646F">
      <w:pPr>
        <w:pStyle w:val="15"/>
        <w:numPr>
          <w:ilvl w:val="3"/>
          <w:numId w:val="2"/>
        </w:numPr>
        <w:tabs>
          <w:tab w:val="left" w:pos="1458"/>
        </w:tabs>
        <w:spacing w:before="0" w:after="0" w:line="240" w:lineRule="auto"/>
        <w:ind w:left="1458" w:right="0" w:hanging="600"/>
        <w:jc w:val="left"/>
        <w:rPr>
          <w:rFonts w:hint="eastAsia" w:ascii="宋体" w:eastAsia="宋体"/>
          <w:sz w:val="24"/>
        </w:rPr>
      </w:pPr>
      <w:r>
        <w:rPr>
          <w:rFonts w:hint="eastAsia" w:ascii="宋体" w:eastAsia="宋体"/>
          <w:spacing w:val="-1"/>
          <w:sz w:val="24"/>
        </w:rPr>
        <w:t>优化服务资源配置与客户透明度，提升响应效率</w:t>
      </w:r>
    </w:p>
    <w:p w14:paraId="590F275D">
      <w:pPr>
        <w:pStyle w:val="5"/>
        <w:spacing w:before="158" w:line="364" w:lineRule="auto"/>
        <w:ind w:right="377" w:firstLine="480"/>
        <w:jc w:val="both"/>
      </w:pPr>
      <w:r>
        <w:rPr>
          <w:spacing w:val="-4"/>
        </w:rPr>
        <w:t>针对售后响应速度慢和沟通不畅的问题，公司应引入智能服务调度系统。当客户提交服务请求时，系统会根据请求类型、紧急程度和地理位置自动分配给最合适的技术支持人员，并实时更新任务进度。当设备在上海某大型养老机构发生</w:t>
      </w:r>
      <w:r>
        <w:rPr>
          <w:spacing w:val="-5"/>
        </w:rPr>
        <w:t>故障，系统会将任务直接分配给距离最近且具备相关技术经验的支持工程师，减</w:t>
      </w:r>
    </w:p>
    <w:p w14:paraId="014B6251">
      <w:pPr>
        <w:pStyle w:val="5"/>
        <w:spacing w:after="0" w:line="364" w:lineRule="auto"/>
        <w:jc w:val="both"/>
        <w:sectPr>
          <w:type w:val="continuous"/>
          <w:pgSz w:w="11910" w:h="16840"/>
          <w:pgMar w:top="1920" w:right="1417" w:bottom="600" w:left="1417" w:header="894" w:footer="1085" w:gutter="0"/>
          <w:cols w:space="720" w:num="1"/>
        </w:sectPr>
      </w:pPr>
    </w:p>
    <w:p w14:paraId="0F81490F">
      <w:pPr>
        <w:pStyle w:val="5"/>
        <w:spacing w:before="129" w:line="362" w:lineRule="auto"/>
        <w:ind w:right="377"/>
      </w:pPr>
      <w:r>
        <w:rPr>
          <w:spacing w:val="-4"/>
        </w:rPr>
        <w:t>少服务响应时间。这种智能化调度不仅能优化资源配置，还能让客户清楚了解问</w:t>
      </w:r>
      <w:r>
        <w:rPr>
          <w:spacing w:val="-2"/>
        </w:rPr>
        <w:t>题处理的每一步，增强透明度和信任感。</w:t>
      </w:r>
    </w:p>
    <w:p w14:paraId="6C9379B8">
      <w:pPr>
        <w:pStyle w:val="15"/>
        <w:numPr>
          <w:ilvl w:val="3"/>
          <w:numId w:val="2"/>
        </w:numPr>
        <w:tabs>
          <w:tab w:val="left" w:pos="1458"/>
        </w:tabs>
        <w:spacing w:before="7" w:after="0" w:line="240" w:lineRule="auto"/>
        <w:ind w:left="1458" w:right="0" w:hanging="600"/>
        <w:jc w:val="left"/>
        <w:rPr>
          <w:rFonts w:hint="eastAsia" w:ascii="宋体" w:eastAsia="宋体"/>
          <w:sz w:val="24"/>
        </w:rPr>
      </w:pPr>
      <w:r>
        <w:rPr>
          <w:rFonts w:hint="eastAsia" w:ascii="宋体" w:eastAsia="宋体"/>
          <w:spacing w:val="-1"/>
          <w:sz w:val="24"/>
        </w:rPr>
        <w:t>打破信息壁垒，提高工作效率</w:t>
      </w:r>
    </w:p>
    <w:p w14:paraId="7C444080">
      <w:pPr>
        <w:pStyle w:val="5"/>
        <w:spacing w:before="159" w:line="364" w:lineRule="auto"/>
        <w:ind w:right="377" w:firstLine="480"/>
        <w:jc w:val="both"/>
      </w:pPr>
      <w:r>
        <w:rPr>
          <w:spacing w:val="-4"/>
        </w:rPr>
        <w:t>为解决不同部门之间信息传递缓慢的问题，</w:t>
      </w:r>
      <w:r>
        <w:rPr>
          <w:rFonts w:ascii="Times New Roman" w:eastAsia="Times New Roman"/>
          <w:spacing w:val="-4"/>
        </w:rPr>
        <w:t xml:space="preserve">Q </w:t>
      </w:r>
      <w:r>
        <w:rPr>
          <w:spacing w:val="-4"/>
        </w:rPr>
        <w:t>公司可以部署一套服务流程管理平台（</w:t>
      </w:r>
      <w:r>
        <w:rPr>
          <w:rFonts w:ascii="Times New Roman" w:eastAsia="Times New Roman"/>
          <w:spacing w:val="-4"/>
        </w:rPr>
        <w:t>SMP</w:t>
      </w:r>
      <w:r>
        <w:rPr>
          <w:spacing w:val="-4"/>
        </w:rPr>
        <w:t>），将销售、技术支持和客户服务等部门整合到统一系统中。该平台通过工作流引擎，将客户的问题自动分类并转交到相关部门。当某养老机构的</w:t>
      </w:r>
      <w:r>
        <w:rPr>
          <w:spacing w:val="-6"/>
        </w:rPr>
        <w:t>采购负责人向销售人员询问现有产品升级的可行性时，销售人员可以直接通过系</w:t>
      </w:r>
      <w:r>
        <w:rPr>
          <w:spacing w:val="-4"/>
        </w:rPr>
        <w:t>统提交技术评估请求，技术团队在规定时限内反馈解决方案。这种自动化流程管</w:t>
      </w:r>
      <w:r>
        <w:rPr>
          <w:spacing w:val="-2"/>
        </w:rPr>
        <w:t>理不仅减少重复沟通，还能大幅提高跨部门协作效率。</w:t>
      </w:r>
    </w:p>
    <w:p w14:paraId="3BD07256">
      <w:pPr>
        <w:pStyle w:val="15"/>
        <w:numPr>
          <w:ilvl w:val="3"/>
          <w:numId w:val="2"/>
        </w:numPr>
        <w:tabs>
          <w:tab w:val="left" w:pos="1458"/>
        </w:tabs>
        <w:spacing w:before="3" w:after="0" w:line="240" w:lineRule="auto"/>
        <w:ind w:left="1458" w:right="0" w:hanging="600"/>
        <w:jc w:val="left"/>
        <w:rPr>
          <w:rFonts w:hint="eastAsia" w:ascii="宋体" w:eastAsia="宋体"/>
          <w:sz w:val="24"/>
        </w:rPr>
      </w:pPr>
      <w:r>
        <w:rPr>
          <w:rFonts w:hint="eastAsia" w:ascii="宋体" w:eastAsia="宋体"/>
          <w:spacing w:val="-1"/>
          <w:sz w:val="24"/>
        </w:rPr>
        <w:t>预防性维护减少停机时间，提升设备维护效率</w:t>
      </w:r>
    </w:p>
    <w:p w14:paraId="053EBBE5">
      <w:pPr>
        <w:pStyle w:val="5"/>
        <w:spacing w:before="163" w:line="364" w:lineRule="auto"/>
        <w:ind w:right="377" w:firstLine="480"/>
        <w:jc w:val="both"/>
      </w:pPr>
      <w:r>
        <w:rPr>
          <w:spacing w:val="-4"/>
        </w:rPr>
        <w:t>对于设备维护和运行问题，</w:t>
      </w:r>
      <w:r>
        <w:rPr>
          <w:rFonts w:ascii="Times New Roman" w:eastAsia="Times New Roman"/>
          <w:spacing w:val="-4"/>
        </w:rPr>
        <w:t xml:space="preserve">Q </w:t>
      </w:r>
      <w:r>
        <w:rPr>
          <w:spacing w:val="-4"/>
        </w:rPr>
        <w:t>公司应大力推广远程诊断和故障排除服务。通过在设备中嵌入远程监测模块，技术人员能够实时获取设备运行状态，甚至在客</w:t>
      </w:r>
      <w:r>
        <w:rPr>
          <w:spacing w:val="-8"/>
        </w:rPr>
        <w:t>户察觉问题前主动发现潜在故障。在南京的一家养老机构中智能监测系统因传感</w:t>
      </w:r>
      <w:r>
        <w:rPr>
          <w:spacing w:val="-4"/>
        </w:rPr>
        <w:t>器故障出现数据异常，系统会自动向技术团队发送警报，工程师通过远程连接检查问题来源，并指导现场人员完成简单维修，无需等待技术支持人员到场。这种</w:t>
      </w:r>
      <w:r>
        <w:rPr>
          <w:spacing w:val="-2"/>
        </w:rPr>
        <w:t>预防性维护能够显著降低设备停机时间，提高客户满意度。</w:t>
      </w:r>
    </w:p>
    <w:p w14:paraId="0EAF7DA0">
      <w:pPr>
        <w:pStyle w:val="15"/>
        <w:numPr>
          <w:ilvl w:val="3"/>
          <w:numId w:val="2"/>
        </w:numPr>
        <w:tabs>
          <w:tab w:val="left" w:pos="1458"/>
        </w:tabs>
        <w:spacing w:before="4" w:after="0" w:line="240" w:lineRule="auto"/>
        <w:ind w:left="1458" w:right="0" w:hanging="600"/>
        <w:jc w:val="left"/>
        <w:rPr>
          <w:rFonts w:hint="eastAsia" w:ascii="宋体" w:eastAsia="宋体"/>
          <w:sz w:val="24"/>
        </w:rPr>
      </w:pPr>
      <w:r>
        <w:rPr>
          <w:rFonts w:hint="eastAsia" w:ascii="宋体" w:eastAsia="宋体"/>
          <w:spacing w:val="-1"/>
          <w:sz w:val="24"/>
        </w:rPr>
        <w:t>提供灵活的服务选项，优化客户体验</w:t>
      </w:r>
    </w:p>
    <w:p w14:paraId="69DCEFEE">
      <w:pPr>
        <w:pStyle w:val="5"/>
        <w:spacing w:before="158" w:line="364" w:lineRule="auto"/>
        <w:ind w:right="377" w:firstLine="480"/>
      </w:pPr>
      <w:r>
        <w:rPr>
          <w:rFonts w:ascii="Times New Roman" w:hAnsi="Times New Roman" w:eastAsia="Times New Roman"/>
          <w:spacing w:val="-4"/>
        </w:rPr>
        <w:t xml:space="preserve">Q </w:t>
      </w:r>
      <w:r>
        <w:rPr>
          <w:spacing w:val="-14"/>
        </w:rPr>
        <w:t>公司还可以对客户服务流程进行升级，推出定制化客户服务协议</w:t>
      </w:r>
      <w:r>
        <w:rPr>
          <w:spacing w:val="-4"/>
        </w:rPr>
        <w:t>（</w:t>
      </w:r>
      <w:r>
        <w:rPr>
          <w:rFonts w:ascii="Times New Roman" w:hAnsi="Times New Roman" w:eastAsia="Times New Roman"/>
          <w:spacing w:val="-4"/>
        </w:rPr>
        <w:t>SLA</w:t>
      </w:r>
      <w:r>
        <w:rPr>
          <w:spacing w:val="-4"/>
        </w:rPr>
        <w:t>），</w:t>
      </w:r>
      <w:r>
        <w:rPr>
          <w:spacing w:val="-7"/>
        </w:rPr>
        <w:t>根据不同客户的需求设定服务标准和响应时限。大型养老机构如北京市社会福利</w:t>
      </w:r>
      <w:r>
        <w:rPr>
          <w:spacing w:val="-2"/>
        </w:rPr>
        <w:t>中心可能需要“</w:t>
      </w:r>
      <w:r>
        <w:rPr>
          <w:rFonts w:ascii="Times New Roman" w:hAnsi="Times New Roman" w:eastAsia="Times New Roman"/>
          <w:spacing w:val="-2"/>
        </w:rPr>
        <w:t>2</w:t>
      </w:r>
      <w:r>
        <w:rPr>
          <w:rFonts w:ascii="Times New Roman" w:hAnsi="Times New Roman" w:eastAsia="Times New Roman"/>
          <w:spacing w:val="-13"/>
        </w:rPr>
        <w:t xml:space="preserve"> </w:t>
      </w:r>
      <w:r>
        <w:rPr>
          <w:spacing w:val="-2"/>
        </w:rPr>
        <w:t>小时内技术响应、</w:t>
      </w:r>
      <w:r>
        <w:rPr>
          <w:rFonts w:ascii="Times New Roman" w:hAnsi="Times New Roman" w:eastAsia="Times New Roman"/>
          <w:spacing w:val="-2"/>
        </w:rPr>
        <w:t>24</w:t>
      </w:r>
      <w:r>
        <w:rPr>
          <w:rFonts w:ascii="Times New Roman" w:hAnsi="Times New Roman" w:eastAsia="Times New Roman"/>
          <w:spacing w:val="-13"/>
        </w:rPr>
        <w:t xml:space="preserve"> </w:t>
      </w:r>
      <w:r>
        <w:rPr>
          <w:spacing w:val="-2"/>
        </w:rPr>
        <w:t>小时内完成维修”的高优先级服务，而小</w:t>
      </w:r>
      <w:r>
        <w:rPr>
          <w:spacing w:val="-7"/>
        </w:rPr>
        <w:t>型养老院则可以选择成本较低的标准服务包。这种灵活的服务协议模式不仅能满</w:t>
      </w:r>
      <w:r>
        <w:rPr>
          <w:spacing w:val="-2"/>
        </w:rPr>
        <w:t>足不同客户的需求，还能优化公司内部资源分配，提升服务效率。</w:t>
      </w:r>
    </w:p>
    <w:p w14:paraId="2D0A203E">
      <w:pPr>
        <w:pStyle w:val="15"/>
        <w:numPr>
          <w:ilvl w:val="3"/>
          <w:numId w:val="2"/>
        </w:numPr>
        <w:tabs>
          <w:tab w:val="left" w:pos="1458"/>
        </w:tabs>
        <w:spacing w:before="5" w:after="0" w:line="240" w:lineRule="auto"/>
        <w:ind w:left="1458" w:right="0" w:hanging="600"/>
        <w:jc w:val="left"/>
        <w:rPr>
          <w:rFonts w:hint="eastAsia" w:ascii="宋体" w:eastAsia="宋体"/>
          <w:sz w:val="24"/>
        </w:rPr>
      </w:pPr>
      <w:r>
        <w:rPr>
          <w:rFonts w:hint="eastAsia" w:ascii="宋体" w:eastAsia="宋体"/>
          <w:spacing w:val="-1"/>
          <w:sz w:val="24"/>
        </w:rPr>
        <w:t>打造一站式沟通平台，提升沟通便捷性</w:t>
      </w:r>
    </w:p>
    <w:p w14:paraId="546E4C1A">
      <w:pPr>
        <w:pStyle w:val="5"/>
        <w:spacing w:before="158" w:line="364" w:lineRule="auto"/>
        <w:ind w:right="257" w:firstLine="480"/>
      </w:pPr>
      <w:r>
        <w:rPr>
          <w:spacing w:val="-2"/>
        </w:rPr>
        <w:t>为提升沟通的互动性和便捷性，公司可以开发服务专属移动应用，为客户提供一站式服务入口。通过该应用，客户能够实时提交服务请求、查看处理进度、下载产品操作手册，甚至通过在线聊天与技术人员直接对话。当一家养老机构的管理员需要快速了解智能监测系统的某项功能配置时，可以通过应用中的“实时支持”模块直接与工程师沟通，而不需要拨打电话等待转接。这种即时沟通方式能够显著提高问题解决的效率。</w:t>
      </w:r>
    </w:p>
    <w:p w14:paraId="0C8FB7EE">
      <w:pPr>
        <w:pStyle w:val="5"/>
        <w:spacing w:after="0" w:line="364" w:lineRule="auto"/>
        <w:sectPr>
          <w:pgSz w:w="11910" w:h="16840"/>
          <w:pgMar w:top="1380" w:right="1417" w:bottom="1280" w:left="1417" w:header="894" w:footer="1085" w:gutter="0"/>
          <w:cols w:space="720" w:num="1"/>
        </w:sectPr>
      </w:pPr>
    </w:p>
    <w:p w14:paraId="109F6899">
      <w:pPr>
        <w:pStyle w:val="15"/>
        <w:numPr>
          <w:ilvl w:val="3"/>
          <w:numId w:val="2"/>
        </w:numPr>
        <w:tabs>
          <w:tab w:val="left" w:pos="1458"/>
        </w:tabs>
        <w:spacing w:before="129" w:after="0" w:line="240" w:lineRule="auto"/>
        <w:ind w:left="1458" w:right="0" w:hanging="600"/>
        <w:jc w:val="left"/>
        <w:rPr>
          <w:rFonts w:hint="eastAsia" w:ascii="宋体" w:eastAsia="宋体"/>
          <w:sz w:val="24"/>
        </w:rPr>
      </w:pPr>
      <w:bookmarkStart w:id="146" w:name="5.3.7 数字化升级展示,增强客户体验"/>
      <w:bookmarkEnd w:id="146"/>
      <w:r>
        <w:rPr>
          <w:rFonts w:hint="eastAsia" w:ascii="宋体" w:eastAsia="宋体"/>
          <w:spacing w:val="-1"/>
          <w:sz w:val="24"/>
        </w:rPr>
        <w:t>实施问题预测机制，增强服务专业性</w:t>
      </w:r>
    </w:p>
    <w:p w14:paraId="38F519E6">
      <w:pPr>
        <w:pStyle w:val="5"/>
        <w:spacing w:before="158" w:line="364" w:lineRule="auto"/>
        <w:ind w:right="377" w:firstLine="480"/>
        <w:jc w:val="both"/>
      </w:pPr>
      <w:r>
        <w:rPr>
          <w:spacing w:val="-4"/>
        </w:rPr>
        <w:t>为增强服务的个性化和专业性，公司可以实施客户问题分析与预测机制。通</w:t>
      </w:r>
      <w:r>
        <w:rPr>
          <w:spacing w:val="-7"/>
        </w:rPr>
        <w:t>过分析客户历史服务数据和设备运行记录，系统能够识别常见问题并提前提供解</w:t>
      </w:r>
      <w:r>
        <w:rPr>
          <w:spacing w:val="-4"/>
        </w:rPr>
        <w:t>决方案。如果某设备在特定环境条件下多次出现同类型故障，系统可以在设备运行数据中检测到类似的模式，并提前提醒客户进行检查或维护。这种预测性服务</w:t>
      </w:r>
      <w:r>
        <w:rPr>
          <w:spacing w:val="-2"/>
        </w:rPr>
        <w:t>不仅降低客户的维护成本，也强化公司在服务方面的专业形象。</w:t>
      </w:r>
    </w:p>
    <w:p w14:paraId="3BA52210">
      <w:pPr>
        <w:pStyle w:val="15"/>
        <w:numPr>
          <w:ilvl w:val="3"/>
          <w:numId w:val="2"/>
        </w:numPr>
        <w:tabs>
          <w:tab w:val="left" w:pos="1458"/>
        </w:tabs>
        <w:spacing w:before="6" w:after="0" w:line="240" w:lineRule="auto"/>
        <w:ind w:left="1458" w:right="0" w:hanging="600"/>
        <w:jc w:val="left"/>
        <w:rPr>
          <w:rFonts w:hint="eastAsia" w:ascii="宋体" w:eastAsia="宋体"/>
          <w:sz w:val="24"/>
        </w:rPr>
      </w:pPr>
      <w:r>
        <w:rPr>
          <w:rFonts w:hint="eastAsia" w:ascii="宋体" w:eastAsia="宋体"/>
          <w:spacing w:val="-1"/>
          <w:sz w:val="24"/>
        </w:rPr>
        <w:t>引入反馈机制，优化服务流程</w:t>
      </w:r>
    </w:p>
    <w:p w14:paraId="2B56A311">
      <w:pPr>
        <w:pStyle w:val="5"/>
        <w:spacing w:before="158" w:line="364" w:lineRule="auto"/>
        <w:ind w:right="257" w:firstLine="480"/>
      </w:pPr>
      <w:r>
        <w:rPr>
          <w:rFonts w:ascii="Times New Roman" w:eastAsia="Times New Roman"/>
        </w:rPr>
        <w:t>Q</w:t>
      </w:r>
      <w:r>
        <w:rPr>
          <w:rFonts w:ascii="Times New Roman" w:eastAsia="Times New Roman"/>
          <w:spacing w:val="-15"/>
        </w:rPr>
        <w:t xml:space="preserve"> </w:t>
      </w:r>
      <w:r>
        <w:rPr>
          <w:spacing w:val="-10"/>
        </w:rPr>
        <w:t>公司还可以引入服务质量回访与反馈机制，在每次服务完成后，通过电话、</w:t>
      </w:r>
      <w:r>
        <w:rPr>
          <w:spacing w:val="-2"/>
        </w:rPr>
        <w:t>短信或移动应用向客户发送满意度调查，收集他们的意见和建议。当技术支持团</w:t>
      </w:r>
      <w:r>
        <w:rPr>
          <w:spacing w:val="-7"/>
        </w:rPr>
        <w:t>队为深圳一家养老机构完成设备升级后，系统会自动发送问卷询问客户对工程师</w:t>
      </w:r>
      <w:r>
        <w:rPr>
          <w:spacing w:val="-2"/>
        </w:rPr>
        <w:t>的响应速度、专业能力以及整体服务流程的评价。这些数据将为公司持续优化服务流程提供数据支持，同时通过客户反馈建立服务改进的闭环管理体系。公司应</w:t>
      </w:r>
      <w:r>
        <w:t xml:space="preserve">注重服务过程中的情感沟通与价值传递。在服务过程中 </w:t>
      </w:r>
      <w:r>
        <w:rPr>
          <w:rFonts w:ascii="Times New Roman" w:eastAsia="Times New Roman"/>
        </w:rPr>
        <w:t>Q</w:t>
      </w:r>
      <w:r>
        <w:rPr>
          <w:rFonts w:ascii="Times New Roman" w:eastAsia="Times New Roman"/>
          <w:spacing w:val="40"/>
        </w:rPr>
        <w:t xml:space="preserve"> </w:t>
      </w:r>
      <w:r>
        <w:t>公司可以通过举办客</w:t>
      </w:r>
      <w:r>
        <w:rPr>
          <w:spacing w:val="-2"/>
        </w:rPr>
        <w:t>户关怀活动，如针对长期合作的养老机构举办免费技术交流会，帮助客户管理员分享设备管理经验，提供增值服务。公司可以在特殊节点（如合作周年、春节）向客户赠送技术维护抵用券或相关小礼品，进一步拉近与客户的关系。这种情感化服务能够提升客户忠诚度，为公司赢得长期合作机会。</w:t>
      </w:r>
    </w:p>
    <w:p w14:paraId="1711ED07">
      <w:pPr>
        <w:pStyle w:val="4"/>
        <w:numPr>
          <w:ilvl w:val="2"/>
          <w:numId w:val="2"/>
        </w:numPr>
        <w:tabs>
          <w:tab w:val="left" w:pos="1006"/>
        </w:tabs>
        <w:spacing w:before="290" w:after="0" w:line="240" w:lineRule="auto"/>
        <w:ind w:left="1006" w:right="0" w:hanging="628"/>
        <w:jc w:val="left"/>
      </w:pPr>
      <w:bookmarkStart w:id="147" w:name="_TOC_250016"/>
      <w:bookmarkEnd w:id="147"/>
      <w:r>
        <w:rPr>
          <w:spacing w:val="-1"/>
        </w:rPr>
        <w:t>数字化升级展示，增强客户体验</w:t>
      </w:r>
    </w:p>
    <w:p w14:paraId="5476FA28">
      <w:pPr>
        <w:pStyle w:val="5"/>
        <w:spacing w:before="314" w:line="364" w:lineRule="auto"/>
        <w:ind w:right="377" w:firstLine="480"/>
        <w:jc w:val="both"/>
      </w:pPr>
      <w:r>
        <w:rPr>
          <w:spacing w:val="-4"/>
        </w:rPr>
        <w:t>为全面提升客户体验，</w:t>
      </w:r>
      <w:r>
        <w:rPr>
          <w:rFonts w:ascii="Times New Roman" w:eastAsia="Times New Roman"/>
          <w:spacing w:val="-4"/>
        </w:rPr>
        <w:t xml:space="preserve">Q </w:t>
      </w:r>
      <w:r>
        <w:rPr>
          <w:spacing w:val="-4"/>
        </w:rPr>
        <w:t>公司需要对其智慧养老产品进行系统化的数字化升级，重点从产品外观与设计、视觉一致性、互动与展示效果和设备兼容性与外观</w:t>
      </w:r>
      <w:r>
        <w:rPr>
          <w:spacing w:val="-3"/>
        </w:rPr>
        <w:t xml:space="preserve">整合等方面入手，为 </w:t>
      </w:r>
      <w:r>
        <w:rPr>
          <w:rFonts w:ascii="Times New Roman" w:eastAsia="Times New Roman"/>
        </w:rPr>
        <w:t xml:space="preserve">B2B </w:t>
      </w:r>
      <w:r>
        <w:t>客户提供更加高效、智能和便捷的服务体验。</w:t>
      </w:r>
    </w:p>
    <w:p w14:paraId="6AFF3FB6">
      <w:pPr>
        <w:tabs>
          <w:tab w:val="left" w:pos="2870"/>
        </w:tabs>
        <w:spacing w:before="260"/>
        <w:ind w:left="2126" w:right="0" w:firstLine="0"/>
        <w:jc w:val="left"/>
        <w:rPr>
          <w:sz w:val="20"/>
        </w:rPr>
      </w:pPr>
      <w:r>
        <w:rPr>
          <w:w w:val="105"/>
          <w:sz w:val="20"/>
        </w:rPr>
        <w:t>表</w:t>
      </w:r>
      <w:r>
        <w:rPr>
          <w:spacing w:val="-49"/>
          <w:w w:val="105"/>
          <w:sz w:val="20"/>
        </w:rPr>
        <w:t xml:space="preserve"> </w:t>
      </w:r>
      <w:r>
        <w:rPr>
          <w:rFonts w:ascii="Times New Roman" w:eastAsia="Times New Roman"/>
          <w:b/>
          <w:spacing w:val="-5"/>
          <w:w w:val="105"/>
          <w:sz w:val="21"/>
        </w:rPr>
        <w:t>5.8</w:t>
      </w:r>
      <w:r>
        <w:rPr>
          <w:rFonts w:ascii="Times New Roman" w:eastAsia="Times New Roman"/>
          <w:b/>
          <w:sz w:val="21"/>
        </w:rPr>
        <w:tab/>
      </w:r>
      <w:r>
        <w:rPr>
          <w:rFonts w:ascii="Times New Roman" w:eastAsia="Times New Roman"/>
          <w:b/>
          <w:w w:val="105"/>
          <w:sz w:val="21"/>
        </w:rPr>
        <w:t>Q</w:t>
      </w:r>
      <w:r>
        <w:rPr>
          <w:rFonts w:ascii="Times New Roman" w:eastAsia="Times New Roman"/>
          <w:b/>
          <w:spacing w:val="23"/>
          <w:w w:val="105"/>
          <w:sz w:val="21"/>
        </w:rPr>
        <w:t xml:space="preserve"> </w:t>
      </w:r>
      <w:r>
        <w:rPr>
          <w:w w:val="105"/>
          <w:sz w:val="20"/>
        </w:rPr>
        <w:t>公司智慧养老业务有形展示策略优化措</w:t>
      </w:r>
      <w:r>
        <w:rPr>
          <w:spacing w:val="-10"/>
          <w:w w:val="105"/>
          <w:sz w:val="20"/>
        </w:rPr>
        <w:t>施</w:t>
      </w:r>
    </w:p>
    <w:p w14:paraId="349E39C3">
      <w:pPr>
        <w:tabs>
          <w:tab w:val="left" w:pos="3342"/>
          <w:tab w:val="left" w:pos="6824"/>
        </w:tabs>
        <w:spacing w:before="116" w:line="370" w:lineRule="atLeast"/>
        <w:ind w:left="2255" w:right="1823" w:hanging="1412"/>
        <w:jc w:val="left"/>
        <w:rPr>
          <w:sz w:val="21"/>
        </w:rPr>
      </w:pPr>
      <w:r>
        <w:rPr>
          <w:sz w:val="21"/>
        </w:rPr>
        <mc:AlternateContent>
          <mc:Choice Requires="wps">
            <w:drawing>
              <wp:anchor distT="0" distB="0" distL="0" distR="0" simplePos="0" relativeHeight="251675648" behindDoc="0" locked="0" layoutInCell="1" allowOverlap="1">
                <wp:simplePos x="0" y="0"/>
                <wp:positionH relativeFrom="page">
                  <wp:posOffset>1139825</wp:posOffset>
                </wp:positionH>
                <wp:positionV relativeFrom="paragraph">
                  <wp:posOffset>116205</wp:posOffset>
                </wp:positionV>
                <wp:extent cx="5279390" cy="18415"/>
                <wp:effectExtent l="0" t="0" r="0" b="0"/>
                <wp:wrapNone/>
                <wp:docPr id="166" name="Graphic 166"/>
                <wp:cNvGraphicFramePr/>
                <a:graphic xmlns:a="http://schemas.openxmlformats.org/drawingml/2006/main">
                  <a:graphicData uri="http://schemas.microsoft.com/office/word/2010/wordprocessingShape">
                    <wps:wsp>
                      <wps:cNvSpPr/>
                      <wps:spPr>
                        <a:xfrm>
                          <a:off x="0" y="0"/>
                          <a:ext cx="5279390" cy="18415"/>
                        </a:xfrm>
                        <a:custGeom>
                          <a:avLst/>
                          <a:gdLst/>
                          <a:ahLst/>
                          <a:cxnLst/>
                          <a:rect l="l" t="t" r="r" b="b"/>
                          <a:pathLst>
                            <a:path w="5279390" h="18415">
                              <a:moveTo>
                                <a:pt x="5279136" y="0"/>
                              </a:moveTo>
                              <a:lnTo>
                                <a:pt x="5279136" y="0"/>
                              </a:lnTo>
                              <a:lnTo>
                                <a:pt x="0" y="0"/>
                              </a:lnTo>
                              <a:lnTo>
                                <a:pt x="0" y="18288"/>
                              </a:lnTo>
                              <a:lnTo>
                                <a:pt x="5279136" y="18288"/>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166" o:spid="_x0000_s1026" o:spt="100" style="position:absolute;left:0pt;margin-left:89.75pt;margin-top:9.15pt;height:1.45pt;width:415.7pt;mso-position-horizontal-relative:page;z-index:251675648;mso-width-relative:page;mso-height-relative:page;" fillcolor="#000000" filled="t" stroked="f" coordsize="5279390,18415" o:gfxdata="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NXF9kAAAAKAQAADwAAAAAAAAABACAAAAAiAAAAZHJzL2Rvd25yZXYueG1sUEsBAhQA&#10;FAAAAAgAh07iQBJqKhIqAgAADgUAAA4AAAAAAAAAAQAgAAAAKAEAAGRycy9lMm9Eb2MueG1sUEsF&#10;BgAAAAAGAAYAWQEAAMQFAAAAAA==&#10;" path="m5279136,0l5279136,0,0,0,0,18288,5279136,18288,5279136,0xe">
                <v:fill on="t" focussize="0,0"/>
                <v:stroke on="f"/>
                <v:imagedata o:title=""/>
                <o:lock v:ext="edit" aspectratio="f"/>
                <v:textbox inset="0mm,0mm,0mm,0mm"/>
              </v:shape>
            </w:pict>
          </mc:Fallback>
        </mc:AlternateContent>
      </w:r>
      <w:r>
        <w:rPr>
          <w:sz w:val="21"/>
        </w:rPr>
        <mc:AlternateContent>
          <mc:Choice Requires="wps">
            <w:drawing>
              <wp:anchor distT="0" distB="0" distL="0" distR="0" simplePos="0" relativeHeight="251675648" behindDoc="0" locked="0" layoutInCell="1" allowOverlap="1">
                <wp:simplePos x="0" y="0"/>
                <wp:positionH relativeFrom="page">
                  <wp:posOffset>1139825</wp:posOffset>
                </wp:positionH>
                <wp:positionV relativeFrom="paragraph">
                  <wp:posOffset>363220</wp:posOffset>
                </wp:positionV>
                <wp:extent cx="5279390" cy="6350"/>
                <wp:effectExtent l="0" t="0" r="0" b="0"/>
                <wp:wrapNone/>
                <wp:docPr id="167" name="Graphic 167"/>
                <wp:cNvGraphicFramePr/>
                <a:graphic xmlns:a="http://schemas.openxmlformats.org/drawingml/2006/main">
                  <a:graphicData uri="http://schemas.microsoft.com/office/word/2010/wordprocessingShape">
                    <wps:wsp>
                      <wps:cNvSpPr/>
                      <wps:spPr>
                        <a:xfrm>
                          <a:off x="0" y="0"/>
                          <a:ext cx="5279390" cy="6350"/>
                        </a:xfrm>
                        <a:custGeom>
                          <a:avLst/>
                          <a:gdLst/>
                          <a:ahLst/>
                          <a:cxnLst/>
                          <a:rect l="l" t="t" r="r" b="b"/>
                          <a:pathLst>
                            <a:path w="5279390" h="6350">
                              <a:moveTo>
                                <a:pt x="5279136" y="0"/>
                              </a:moveTo>
                              <a:lnTo>
                                <a:pt x="5279136" y="0"/>
                              </a:lnTo>
                              <a:lnTo>
                                <a:pt x="0" y="0"/>
                              </a:lnTo>
                              <a:lnTo>
                                <a:pt x="0" y="6096"/>
                              </a:lnTo>
                              <a:lnTo>
                                <a:pt x="5279136" y="6096"/>
                              </a:lnTo>
                              <a:lnTo>
                                <a:pt x="5279136" y="0"/>
                              </a:lnTo>
                              <a:close/>
                            </a:path>
                          </a:pathLst>
                        </a:custGeom>
                        <a:solidFill>
                          <a:srgbClr val="000000"/>
                        </a:solidFill>
                      </wps:spPr>
                      <wps:bodyPr wrap="square" lIns="0" tIns="0" rIns="0" bIns="0" rtlCol="0">
                        <a:noAutofit/>
                      </wps:bodyPr>
                    </wps:wsp>
                  </a:graphicData>
                </a:graphic>
              </wp:anchor>
            </w:drawing>
          </mc:Choice>
          <mc:Fallback>
            <w:pict>
              <v:shape id="Graphic 167" o:spid="_x0000_s1026" o:spt="100" style="position:absolute;left:0pt;margin-left:89.75pt;margin-top:28.6pt;height:0.5pt;width:415.7pt;mso-position-horizontal-relative:page;z-index:251675648;mso-width-relative:page;mso-height-relative:page;" fillcolor="#000000" filled="t" stroked="f" coordsize="5279390,6350" o:gfxdata="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RwHx7XAAAACgEAAA8AAAAAAAAAAQAgAAAAIgAAAGRycy9kb3ducmV2LnhtbFBLAQIUABQAAAAI&#10;AIdO4kASPQ38JwIAAAoFAAAOAAAAAAAAAAEAIAAAACYBAABkcnMvZTJvRG9jLnhtbFBLBQYAAAAA&#10;BgAGAFkBAAC/BQAAAAA=&#10;" path="m5279136,0l5279136,0,0,0,0,6096,5279136,6096,5279136,0xe">
                <v:fill on="t" focussize="0,0"/>
                <v:stroke on="f"/>
                <v:imagedata o:title=""/>
                <o:lock v:ext="edit" aspectratio="f"/>
                <v:textbox inset="0mm,0mm,0mm,0mm"/>
              </v:shape>
            </w:pict>
          </mc:Fallback>
        </mc:AlternateContent>
      </w:r>
      <w:r>
        <w:rPr>
          <w:spacing w:val="-4"/>
          <w:sz w:val="21"/>
        </w:rPr>
        <w:t>优化内容</w:t>
      </w:r>
      <w:r>
        <w:rPr>
          <w:sz w:val="21"/>
        </w:rPr>
        <w:tab/>
      </w:r>
      <w:r>
        <w:rPr>
          <w:sz w:val="21"/>
        </w:rPr>
        <w:tab/>
      </w:r>
      <w:r>
        <w:rPr>
          <w:spacing w:val="-4"/>
          <w:sz w:val="21"/>
        </w:rPr>
        <w:t>具体措施</w:t>
      </w:r>
      <w:r>
        <w:rPr>
          <w:sz w:val="21"/>
        </w:rPr>
        <w:tab/>
      </w:r>
      <w:r>
        <w:rPr>
          <w:spacing w:val="-6"/>
          <w:sz w:val="21"/>
        </w:rPr>
        <w:t>目标</w:t>
      </w:r>
      <w:r>
        <w:rPr>
          <w:spacing w:val="-2"/>
          <w:sz w:val="21"/>
        </w:rPr>
        <w:t>专业设计团队进行升级，定期用</w:t>
      </w:r>
    </w:p>
    <w:p w14:paraId="0E749549">
      <w:pPr>
        <w:spacing w:after="0" w:line="370" w:lineRule="atLeast"/>
        <w:jc w:val="left"/>
        <w:rPr>
          <w:sz w:val="21"/>
        </w:rPr>
        <w:sectPr>
          <w:pgSz w:w="11910" w:h="16840"/>
          <w:pgMar w:top="1380" w:right="1417" w:bottom="1280" w:left="1417" w:header="894" w:footer="1085" w:gutter="0"/>
          <w:cols w:space="720" w:num="1"/>
        </w:sectPr>
      </w:pPr>
    </w:p>
    <w:p w14:paraId="3BC448EB">
      <w:pPr>
        <w:spacing w:before="0" w:line="217" w:lineRule="exact"/>
        <w:ind w:left="488" w:right="0" w:firstLine="0"/>
        <w:jc w:val="left"/>
        <w:rPr>
          <w:sz w:val="21"/>
        </w:rPr>
      </w:pPr>
      <w:r>
        <w:rPr>
          <w:spacing w:val="-4"/>
          <w:sz w:val="21"/>
        </w:rPr>
        <w:t>产品外观与设计</w:t>
      </w:r>
    </w:p>
    <w:p w14:paraId="0D7A6E5F">
      <w:pPr>
        <w:pStyle w:val="5"/>
        <w:spacing w:before="4"/>
        <w:ind w:left="0"/>
        <w:rPr>
          <w:sz w:val="21"/>
        </w:rPr>
      </w:pPr>
    </w:p>
    <w:p w14:paraId="539277CC">
      <w:pPr>
        <w:spacing w:before="0"/>
        <w:ind w:left="488" w:right="0" w:firstLine="0"/>
        <w:jc w:val="left"/>
        <w:rPr>
          <w:sz w:val="21"/>
        </w:rPr>
      </w:pPr>
      <w:r>
        <w:rPr>
          <w:spacing w:val="-4"/>
          <w:sz w:val="21"/>
        </w:rPr>
        <w:t>设备操作界面的</w:t>
      </w:r>
    </w:p>
    <w:p w14:paraId="521F2AE5">
      <w:pPr>
        <w:spacing w:before="86"/>
        <w:ind w:left="488" w:right="0" w:firstLine="0"/>
        <w:jc w:val="left"/>
        <w:rPr>
          <w:sz w:val="21"/>
        </w:rPr>
      </w:pPr>
      <w:r>
        <w:rPr>
          <w:spacing w:val="-5"/>
          <w:sz w:val="21"/>
        </w:rPr>
        <w:t>复杂性</w:t>
      </w:r>
    </w:p>
    <w:p w14:paraId="3C62C2DD">
      <w:pPr>
        <w:spacing w:before="130"/>
        <w:ind w:left="255" w:right="0" w:firstLine="0"/>
        <w:jc w:val="left"/>
        <w:rPr>
          <w:sz w:val="21"/>
        </w:rPr>
      </w:pPr>
      <w:r>
        <w:br w:type="column"/>
      </w:r>
      <w:r>
        <w:rPr>
          <w:spacing w:val="-4"/>
          <w:sz w:val="21"/>
        </w:rPr>
        <w:t>户体验测试</w:t>
      </w:r>
    </w:p>
    <w:p w14:paraId="0E7A09C4">
      <w:pPr>
        <w:spacing w:before="91" w:line="316" w:lineRule="auto"/>
        <w:ind w:left="255" w:right="0" w:firstLine="0"/>
        <w:jc w:val="left"/>
        <w:rPr>
          <w:sz w:val="21"/>
        </w:rPr>
      </w:pPr>
      <w:r>
        <w:rPr>
          <w:spacing w:val="-2"/>
          <w:sz w:val="21"/>
        </w:rPr>
        <w:t>简化操作流程，增加语音控制与</w:t>
      </w:r>
      <w:r>
        <w:rPr>
          <w:spacing w:val="-4"/>
          <w:sz w:val="21"/>
        </w:rPr>
        <w:t>手势识别</w:t>
      </w:r>
    </w:p>
    <w:p w14:paraId="5427192B">
      <w:pPr>
        <w:spacing w:before="0" w:line="217" w:lineRule="exact"/>
        <w:ind w:left="250" w:right="0" w:firstLine="0"/>
        <w:jc w:val="left"/>
        <w:rPr>
          <w:sz w:val="21"/>
        </w:rPr>
      </w:pPr>
      <w:r>
        <w:br w:type="column"/>
      </w:r>
      <w:r>
        <w:rPr>
          <w:spacing w:val="-3"/>
          <w:sz w:val="21"/>
        </w:rPr>
        <w:t>提升产品视觉差异化与专业性</w:t>
      </w:r>
    </w:p>
    <w:p w14:paraId="29C9BB8E">
      <w:pPr>
        <w:pStyle w:val="5"/>
        <w:spacing w:before="4"/>
        <w:ind w:left="0"/>
        <w:rPr>
          <w:sz w:val="21"/>
        </w:rPr>
      </w:pPr>
    </w:p>
    <w:p w14:paraId="6949F288">
      <w:pPr>
        <w:spacing w:before="0" w:line="316" w:lineRule="auto"/>
        <w:ind w:left="250" w:right="642" w:firstLine="0"/>
        <w:jc w:val="left"/>
        <w:rPr>
          <w:sz w:val="21"/>
        </w:rPr>
      </w:pPr>
      <w:r>
        <w:rPr>
          <w:spacing w:val="-2"/>
          <w:sz w:val="21"/>
        </w:rPr>
        <w:t>提高用户操作体验，特别是老年用户的易用性</w:t>
      </w:r>
    </w:p>
    <w:p w14:paraId="182FD17B">
      <w:pPr>
        <w:spacing w:after="0" w:line="316" w:lineRule="auto"/>
        <w:jc w:val="left"/>
        <w:rPr>
          <w:sz w:val="21"/>
        </w:rPr>
        <w:sectPr>
          <w:type w:val="continuous"/>
          <w:pgSz w:w="11910" w:h="16840"/>
          <w:pgMar w:top="1920" w:right="1417" w:bottom="600" w:left="1417" w:header="894" w:footer="1085" w:gutter="0"/>
          <w:cols w:equalWidth="0" w:num="3">
            <w:col w:w="1960" w:space="40"/>
            <w:col w:w="3196" w:space="39"/>
            <w:col w:w="3841"/>
          </w:cols>
        </w:sectPr>
      </w:pPr>
    </w:p>
    <w:p w14:paraId="489EFBF9">
      <w:pPr>
        <w:spacing w:before="5"/>
        <w:ind w:left="488" w:right="0" w:firstLine="0"/>
        <w:jc w:val="left"/>
        <w:rPr>
          <w:sz w:val="21"/>
        </w:rPr>
      </w:pPr>
      <w:r>
        <w:rPr>
          <w:spacing w:val="-4"/>
          <w:sz w:val="21"/>
        </w:rPr>
        <w:t>视觉一致性与品</w:t>
      </w:r>
    </w:p>
    <w:p w14:paraId="4A80749E">
      <w:pPr>
        <w:spacing w:before="91"/>
        <w:ind w:left="488" w:right="0" w:firstLine="0"/>
        <w:jc w:val="left"/>
        <w:rPr>
          <w:sz w:val="21"/>
        </w:rPr>
      </w:pPr>
      <w:r>
        <w:rPr>
          <w:spacing w:val="-5"/>
          <w:sz w:val="21"/>
        </w:rPr>
        <w:t>牌形象</w:t>
      </w:r>
    </w:p>
    <w:p w14:paraId="21497503">
      <w:pPr>
        <w:tabs>
          <w:tab w:val="left" w:pos="3230"/>
        </w:tabs>
        <w:spacing w:before="5"/>
        <w:ind w:left="0" w:right="386" w:firstLine="0"/>
        <w:jc w:val="center"/>
        <w:rPr>
          <w:sz w:val="21"/>
        </w:rPr>
      </w:pPr>
      <w:r>
        <w:br w:type="column"/>
      </w:r>
      <w:r>
        <w:rPr>
          <w:spacing w:val="-2"/>
          <w:sz w:val="21"/>
        </w:rPr>
        <w:t>制定统一的品牌视觉规</w:t>
      </w:r>
      <w:r>
        <w:rPr>
          <w:spacing w:val="-10"/>
          <w:sz w:val="21"/>
        </w:rPr>
        <w:t>范</w:t>
      </w:r>
      <w:r>
        <w:rPr>
          <w:sz w:val="21"/>
        </w:rPr>
        <w:tab/>
      </w:r>
      <w:r>
        <w:rPr>
          <w:spacing w:val="-2"/>
          <w:sz w:val="21"/>
        </w:rPr>
        <w:t>增强品牌认知与用户体验的统</w:t>
      </w:r>
      <w:r>
        <w:rPr>
          <w:spacing w:val="-10"/>
          <w:sz w:val="21"/>
        </w:rPr>
        <w:t>一</w:t>
      </w:r>
    </w:p>
    <w:p w14:paraId="7067B153">
      <w:pPr>
        <w:spacing w:before="91"/>
        <w:ind w:left="499" w:right="386" w:firstLine="0"/>
        <w:jc w:val="center"/>
        <w:rPr>
          <w:sz w:val="21"/>
        </w:rPr>
      </w:pPr>
      <w:r>
        <w:rPr>
          <w:spacing w:val="-10"/>
          <w:sz w:val="21"/>
        </w:rPr>
        <w:t>性</w:t>
      </w:r>
    </w:p>
    <w:p w14:paraId="3899FA3F">
      <w:pPr>
        <w:spacing w:after="0"/>
        <w:jc w:val="center"/>
        <w:rPr>
          <w:sz w:val="21"/>
        </w:rPr>
        <w:sectPr>
          <w:type w:val="continuous"/>
          <w:pgSz w:w="11910" w:h="16840"/>
          <w:pgMar w:top="1920" w:right="1417" w:bottom="600" w:left="1417" w:header="894" w:footer="1085" w:gutter="0"/>
          <w:cols w:equalWidth="0" w:num="2">
            <w:col w:w="1959" w:space="40"/>
            <w:col w:w="7077"/>
          </w:cols>
        </w:sectPr>
      </w:pPr>
    </w:p>
    <w:p w14:paraId="54A48E36">
      <w:pPr>
        <w:spacing w:before="9" w:line="530" w:lineRule="atLeast"/>
        <w:ind w:left="488" w:right="0" w:firstLine="0"/>
        <w:jc w:val="left"/>
        <w:rPr>
          <w:sz w:val="21"/>
        </w:rPr>
      </w:pPr>
      <w:r>
        <w:rPr>
          <w:spacing w:val="-2"/>
          <w:sz w:val="21"/>
        </w:rPr>
        <w:t>互动与展示效果</w:t>
      </w:r>
      <w:r>
        <w:rPr>
          <w:spacing w:val="-4"/>
          <w:sz w:val="21"/>
        </w:rPr>
        <w:t>设备兼容性与外</w:t>
      </w:r>
    </w:p>
    <w:p w14:paraId="7202E7BE">
      <w:pPr>
        <w:spacing w:before="98"/>
        <w:ind w:left="488" w:right="0" w:firstLine="0"/>
        <w:jc w:val="left"/>
        <w:rPr>
          <w:sz w:val="21"/>
        </w:rPr>
      </w:pPr>
      <w:r>
        <w:rPr>
          <w:sz w:val="21"/>
        </w:rPr>
        <mc:AlternateContent>
          <mc:Choice Requires="wps">
            <w:drawing>
              <wp:anchor distT="0" distB="0" distL="0" distR="0" simplePos="0" relativeHeight="251676672" behindDoc="0" locked="0" layoutInCell="1" allowOverlap="1">
                <wp:simplePos x="0" y="0"/>
                <wp:positionH relativeFrom="page">
                  <wp:posOffset>1130300</wp:posOffset>
                </wp:positionH>
                <wp:positionV relativeFrom="paragraph">
                  <wp:posOffset>262890</wp:posOffset>
                </wp:positionV>
                <wp:extent cx="5288280" cy="18415"/>
                <wp:effectExtent l="0" t="0" r="0" b="0"/>
                <wp:wrapNone/>
                <wp:docPr id="168" name="Graphic 168"/>
                <wp:cNvGraphicFramePr/>
                <a:graphic xmlns:a="http://schemas.openxmlformats.org/drawingml/2006/main">
                  <a:graphicData uri="http://schemas.microsoft.com/office/word/2010/wordprocessingShape">
                    <wps:wsp>
                      <wps:cNvSpPr/>
                      <wps:spPr>
                        <a:xfrm>
                          <a:off x="0" y="0"/>
                          <a:ext cx="5288280" cy="18415"/>
                        </a:xfrm>
                        <a:custGeom>
                          <a:avLst/>
                          <a:gdLst/>
                          <a:ahLst/>
                          <a:cxnLst/>
                          <a:rect l="l" t="t" r="r" b="b"/>
                          <a:pathLst>
                            <a:path w="5288280" h="18415">
                              <a:moveTo>
                                <a:pt x="5288280" y="0"/>
                              </a:moveTo>
                              <a:lnTo>
                                <a:pt x="5288280" y="0"/>
                              </a:lnTo>
                              <a:lnTo>
                                <a:pt x="0" y="0"/>
                              </a:lnTo>
                              <a:lnTo>
                                <a:pt x="0" y="18288"/>
                              </a:lnTo>
                              <a:lnTo>
                                <a:pt x="5288280" y="18288"/>
                              </a:lnTo>
                              <a:lnTo>
                                <a:pt x="5288280" y="0"/>
                              </a:lnTo>
                              <a:close/>
                            </a:path>
                          </a:pathLst>
                        </a:custGeom>
                        <a:solidFill>
                          <a:srgbClr val="000000"/>
                        </a:solidFill>
                      </wps:spPr>
                      <wps:bodyPr wrap="square" lIns="0" tIns="0" rIns="0" bIns="0" rtlCol="0">
                        <a:noAutofit/>
                      </wps:bodyPr>
                    </wps:wsp>
                  </a:graphicData>
                </a:graphic>
              </wp:anchor>
            </w:drawing>
          </mc:Choice>
          <mc:Fallback>
            <w:pict>
              <v:shape id="Graphic 168" o:spid="_x0000_s1026" o:spt="100" style="position:absolute;left:0pt;margin-left:89pt;margin-top:20.7pt;height:1.45pt;width:416.4pt;mso-position-horizontal-relative:page;z-index:251676672;mso-width-relative:page;mso-height-relative:page;" fillcolor="#000000" filled="t" stroked="f" coordsize="5288280,18415" o:gfxdata="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BhJ&#10;WNcAAAAKAQAADwAAAAAAAAABACAAAAAiAAAAZHJzL2Rvd25yZXYueG1sUEsBAhQAFAAAAAgAh07i&#10;QOEI7+4jAgAADgUAAA4AAAAAAAAAAQAgAAAAJgEAAGRycy9lMm9Eb2MueG1sUEsFBgAAAAAGAAYA&#10;WQEAALsFAAAAAA==&#10;" path="m5288280,0l5288280,0,0,0,0,18288,5288280,18288,5288280,0xe">
                <v:fill on="t" focussize="0,0"/>
                <v:stroke on="f"/>
                <v:imagedata o:title=""/>
                <o:lock v:ext="edit" aspectratio="f"/>
                <v:textbox inset="0mm,0mm,0mm,0mm"/>
              </v:shape>
            </w:pict>
          </mc:Fallback>
        </mc:AlternateContent>
      </w:r>
      <w:r>
        <w:rPr>
          <w:spacing w:val="-5"/>
          <w:sz w:val="21"/>
        </w:rPr>
        <w:t>观整合</w:t>
      </w:r>
    </w:p>
    <w:p w14:paraId="6C9ADF06">
      <w:pPr>
        <w:spacing w:before="92" w:line="321" w:lineRule="auto"/>
        <w:ind w:left="255" w:right="91" w:firstLine="0"/>
        <w:jc w:val="left"/>
        <w:rPr>
          <w:sz w:val="21"/>
        </w:rPr>
      </w:pPr>
      <w:r>
        <w:br w:type="column"/>
      </w:r>
      <w:r>
        <w:rPr>
          <w:spacing w:val="-18"/>
          <w:sz w:val="21"/>
        </w:rPr>
        <w:t xml:space="preserve">引入 </w:t>
      </w:r>
      <w:r>
        <w:rPr>
          <w:rFonts w:ascii="Times New Roman" w:eastAsia="Times New Roman"/>
          <w:sz w:val="21"/>
        </w:rPr>
        <w:t>AR/VR</w:t>
      </w:r>
      <w:r>
        <w:rPr>
          <w:rFonts w:ascii="Times New Roman" w:eastAsia="Times New Roman"/>
          <w:spacing w:val="-14"/>
          <w:sz w:val="21"/>
        </w:rPr>
        <w:t xml:space="preserve"> </w:t>
      </w:r>
      <w:r>
        <w:rPr>
          <w:sz w:val="21"/>
        </w:rPr>
        <w:t>技术，开发沉浸式</w:t>
      </w:r>
      <w:r>
        <w:rPr>
          <w:spacing w:val="-6"/>
          <w:sz w:val="21"/>
        </w:rPr>
        <w:t>体验</w:t>
      </w:r>
    </w:p>
    <w:p w14:paraId="177EC1D8">
      <w:pPr>
        <w:spacing w:before="0" w:line="321" w:lineRule="auto"/>
        <w:ind w:left="255" w:right="0" w:firstLine="0"/>
        <w:jc w:val="left"/>
        <w:rPr>
          <w:sz w:val="21"/>
        </w:rPr>
      </w:pPr>
      <w:r>
        <w:rPr>
          <w:spacing w:val="-2"/>
          <w:sz w:val="21"/>
        </w:rPr>
        <w:t>提高设备与智能家居系统的兼容</w:t>
      </w:r>
      <w:r>
        <w:rPr>
          <w:spacing w:val="-10"/>
          <w:sz w:val="21"/>
        </w:rPr>
        <w:t>性</w:t>
      </w:r>
    </w:p>
    <w:p w14:paraId="732DC825">
      <w:pPr>
        <w:spacing w:before="0" w:line="240" w:lineRule="auto"/>
        <w:rPr>
          <w:sz w:val="21"/>
        </w:rPr>
      </w:pPr>
      <w:r>
        <w:br w:type="column"/>
      </w:r>
    </w:p>
    <w:p w14:paraId="0DBA3BA9">
      <w:pPr>
        <w:spacing w:before="0"/>
        <w:ind w:left="249" w:right="0" w:firstLine="0"/>
        <w:jc w:val="left"/>
        <w:rPr>
          <w:sz w:val="21"/>
        </w:rPr>
      </w:pPr>
      <w:r>
        <w:rPr>
          <w:spacing w:val="-3"/>
          <w:sz w:val="21"/>
        </w:rPr>
        <w:t>提高用户的沉浸感与互动性</w:t>
      </w:r>
    </w:p>
    <w:p w14:paraId="15779AD6">
      <w:pPr>
        <w:pStyle w:val="5"/>
        <w:spacing w:before="182"/>
        <w:ind w:left="0"/>
        <w:rPr>
          <w:sz w:val="21"/>
        </w:rPr>
      </w:pPr>
    </w:p>
    <w:p w14:paraId="483A35E4">
      <w:pPr>
        <w:spacing w:before="0"/>
        <w:ind w:left="249" w:right="0" w:firstLine="0"/>
        <w:jc w:val="left"/>
        <w:rPr>
          <w:sz w:val="21"/>
        </w:rPr>
      </w:pPr>
      <w:r>
        <w:rPr>
          <w:spacing w:val="-3"/>
          <w:sz w:val="21"/>
        </w:rPr>
        <w:t>提供统一的智能控制与数据管理</w:t>
      </w:r>
    </w:p>
    <w:p w14:paraId="7B888042">
      <w:pPr>
        <w:spacing w:after="0"/>
        <w:jc w:val="left"/>
        <w:rPr>
          <w:sz w:val="21"/>
        </w:rPr>
        <w:sectPr>
          <w:pgSz w:w="11910" w:h="16840"/>
          <w:pgMar w:top="1380" w:right="1417" w:bottom="1280" w:left="1417" w:header="894" w:footer="1085" w:gutter="0"/>
          <w:cols w:equalWidth="0" w:num="3">
            <w:col w:w="1960" w:space="40"/>
            <w:col w:w="3197" w:space="39"/>
            <w:col w:w="3840"/>
          </w:cols>
        </w:sectPr>
      </w:pPr>
    </w:p>
    <w:p w14:paraId="6087D6A0">
      <w:pPr>
        <w:pStyle w:val="5"/>
        <w:spacing w:before="222"/>
        <w:ind w:left="0"/>
      </w:pPr>
    </w:p>
    <w:p w14:paraId="5A0110FA">
      <w:pPr>
        <w:pStyle w:val="15"/>
        <w:numPr>
          <w:ilvl w:val="3"/>
          <w:numId w:val="2"/>
        </w:numPr>
        <w:tabs>
          <w:tab w:val="left" w:pos="1458"/>
        </w:tabs>
        <w:spacing w:before="0" w:after="0" w:line="240" w:lineRule="auto"/>
        <w:ind w:left="1458" w:right="0" w:hanging="600"/>
        <w:jc w:val="left"/>
        <w:rPr>
          <w:rFonts w:hint="eastAsia" w:ascii="宋体" w:eastAsia="宋体"/>
          <w:sz w:val="24"/>
        </w:rPr>
      </w:pPr>
      <w:r>
        <w:rPr>
          <w:rFonts w:hint="eastAsia" w:ascii="宋体" w:eastAsia="宋体"/>
          <w:spacing w:val="-1"/>
          <w:sz w:val="24"/>
        </w:rPr>
        <w:t>引入专业设计团队，提升产品视觉差异化与专业性</w:t>
      </w:r>
    </w:p>
    <w:p w14:paraId="06369332">
      <w:pPr>
        <w:pStyle w:val="5"/>
        <w:spacing w:before="158" w:line="364" w:lineRule="auto"/>
        <w:ind w:right="377" w:firstLine="480"/>
        <w:jc w:val="both"/>
      </w:pPr>
      <w:r>
        <w:rPr>
          <w:spacing w:val="-4"/>
        </w:rPr>
        <w:t>在产品外观与设计方面，</w:t>
      </w:r>
      <w:r>
        <w:rPr>
          <w:rFonts w:ascii="Times New Roman" w:eastAsia="Times New Roman"/>
          <w:spacing w:val="-4"/>
        </w:rPr>
        <w:t xml:space="preserve">Q </w:t>
      </w:r>
      <w:r>
        <w:rPr>
          <w:spacing w:val="-4"/>
        </w:rPr>
        <w:t>公司需要引入专业的设计团队，对现有的产品包装和设备外观进行全面升级。通过定期用户反馈和市场调查，制定具有差异化视觉设计的产品，增加现代感和专业性。这将提升品牌整体形象，吸引更多用户的关注。</w:t>
      </w:r>
    </w:p>
    <w:p w14:paraId="5D334810">
      <w:pPr>
        <w:pStyle w:val="15"/>
        <w:numPr>
          <w:ilvl w:val="3"/>
          <w:numId w:val="2"/>
        </w:numPr>
        <w:tabs>
          <w:tab w:val="left" w:pos="1458"/>
        </w:tabs>
        <w:spacing w:before="2" w:after="0" w:line="240" w:lineRule="auto"/>
        <w:ind w:left="1458" w:right="0" w:hanging="600"/>
        <w:jc w:val="left"/>
        <w:rPr>
          <w:rFonts w:hint="eastAsia" w:ascii="宋体" w:eastAsia="宋体"/>
          <w:sz w:val="24"/>
        </w:rPr>
      </w:pPr>
      <w:r>
        <w:rPr>
          <w:rFonts w:hint="eastAsia" w:ascii="宋体" w:eastAsia="宋体"/>
          <w:spacing w:val="-1"/>
          <w:sz w:val="24"/>
        </w:rPr>
        <w:t>简化操作界面，优化用户体验</w:t>
      </w:r>
    </w:p>
    <w:p w14:paraId="7D124719">
      <w:pPr>
        <w:pStyle w:val="5"/>
        <w:spacing w:before="163" w:line="364" w:lineRule="auto"/>
        <w:ind w:right="257" w:firstLine="480"/>
      </w:pPr>
      <w:r>
        <w:rPr>
          <w:spacing w:val="-2"/>
        </w:rPr>
        <w:t>针对设备操作界面的复杂性，优化方案包括简化操作流程，特别是针对老年用户，增加语音控制、手势识别等辅助功能。通过简化操作步骤和提高易用性，能够显著改善用户的操作体验。同时，提供培训和操作指南，帮助用户更好地掌握设备的使用。</w:t>
      </w:r>
    </w:p>
    <w:p w14:paraId="53E7CA34">
      <w:pPr>
        <w:pStyle w:val="15"/>
        <w:numPr>
          <w:ilvl w:val="3"/>
          <w:numId w:val="2"/>
        </w:numPr>
        <w:tabs>
          <w:tab w:val="left" w:pos="1458"/>
        </w:tabs>
        <w:spacing w:before="3" w:after="0" w:line="240" w:lineRule="auto"/>
        <w:ind w:left="1458" w:right="0" w:hanging="600"/>
        <w:jc w:val="left"/>
        <w:rPr>
          <w:rFonts w:hint="eastAsia" w:ascii="宋体" w:eastAsia="宋体"/>
          <w:sz w:val="24"/>
        </w:rPr>
      </w:pPr>
      <w:r>
        <w:rPr>
          <w:rFonts w:hint="eastAsia" w:ascii="宋体" w:eastAsia="宋体"/>
          <w:spacing w:val="-1"/>
          <w:sz w:val="24"/>
        </w:rPr>
        <w:t>统一品牌视觉，提升认知度与一致性</w:t>
      </w:r>
    </w:p>
    <w:p w14:paraId="4FC1DC8B">
      <w:pPr>
        <w:pStyle w:val="5"/>
        <w:spacing w:before="158" w:line="364" w:lineRule="auto"/>
        <w:ind w:right="377" w:firstLine="480"/>
        <w:jc w:val="both"/>
      </w:pPr>
      <w:r>
        <w:rPr>
          <w:spacing w:val="-4"/>
        </w:rPr>
        <w:t>在视觉一致性与品牌形象方面，</w:t>
      </w:r>
      <w:r>
        <w:rPr>
          <w:rFonts w:ascii="Times New Roman" w:eastAsia="Times New Roman"/>
          <w:spacing w:val="-4"/>
        </w:rPr>
        <w:t xml:space="preserve">Q </w:t>
      </w:r>
      <w:r>
        <w:rPr>
          <w:spacing w:val="-4"/>
        </w:rPr>
        <w:t>公司应制定统一的品牌视觉规范，涵盖产品、数字平台以及营销材料的视觉元素。这将提升品牌认知度和用户体验的整体</w:t>
      </w:r>
      <w:r>
        <w:rPr>
          <w:spacing w:val="-2"/>
        </w:rPr>
        <w:t>连贯性，增强品牌形象的深度与影响力。</w:t>
      </w:r>
    </w:p>
    <w:p w14:paraId="0DDBE209">
      <w:pPr>
        <w:pStyle w:val="15"/>
        <w:numPr>
          <w:ilvl w:val="3"/>
          <w:numId w:val="2"/>
        </w:numPr>
        <w:tabs>
          <w:tab w:val="left" w:pos="1458"/>
        </w:tabs>
        <w:spacing w:before="4" w:after="0" w:line="240" w:lineRule="auto"/>
        <w:ind w:left="1458" w:right="0" w:hanging="600"/>
        <w:jc w:val="both"/>
        <w:rPr>
          <w:rFonts w:hint="eastAsia" w:ascii="宋体" w:eastAsia="宋体"/>
          <w:sz w:val="24"/>
        </w:rPr>
      </w:pPr>
      <w:r>
        <w:rPr>
          <w:sz w:val="24"/>
        </w:rPr>
        <w:t>AR/VR</w:t>
      </w:r>
      <w:r>
        <w:rPr>
          <w:spacing w:val="59"/>
          <w:sz w:val="24"/>
        </w:rPr>
        <w:t xml:space="preserve"> </w:t>
      </w:r>
      <w:r>
        <w:rPr>
          <w:rFonts w:hint="eastAsia" w:ascii="宋体" w:eastAsia="宋体"/>
          <w:spacing w:val="-1"/>
          <w:sz w:val="24"/>
        </w:rPr>
        <w:t>技术加持，提升互动与展示效果</w:t>
      </w:r>
    </w:p>
    <w:p w14:paraId="6589BB12">
      <w:pPr>
        <w:pStyle w:val="5"/>
        <w:spacing w:before="158" w:line="364" w:lineRule="auto"/>
        <w:ind w:right="377" w:firstLine="480"/>
        <w:jc w:val="both"/>
      </w:pPr>
      <w:r>
        <w:rPr>
          <w:spacing w:val="-2"/>
        </w:rPr>
        <w:t>针对互动与展示效果，</w:t>
      </w:r>
      <w:r>
        <w:rPr>
          <w:rFonts w:ascii="Times New Roman" w:eastAsia="Times New Roman"/>
          <w:spacing w:val="-2"/>
        </w:rPr>
        <w:t>Q</w:t>
      </w:r>
      <w:r>
        <w:rPr>
          <w:rFonts w:ascii="Times New Roman" w:eastAsia="Times New Roman"/>
          <w:spacing w:val="-13"/>
        </w:rPr>
        <w:t xml:space="preserve"> </w:t>
      </w:r>
      <w:r>
        <w:rPr>
          <w:spacing w:val="-5"/>
        </w:rPr>
        <w:t xml:space="preserve">公司可以引入先进的 </w:t>
      </w:r>
      <w:r>
        <w:rPr>
          <w:rFonts w:ascii="Times New Roman" w:eastAsia="Times New Roman"/>
          <w:spacing w:val="-2"/>
        </w:rPr>
        <w:t>AR</w:t>
      </w:r>
      <w:r>
        <w:rPr>
          <w:rFonts w:ascii="Times New Roman" w:eastAsia="Times New Roman"/>
          <w:spacing w:val="-13"/>
        </w:rPr>
        <w:t xml:space="preserve"> </w:t>
      </w:r>
      <w:r>
        <w:rPr>
          <w:spacing w:val="-15"/>
        </w:rPr>
        <w:t xml:space="preserve">和 </w:t>
      </w:r>
      <w:r>
        <w:rPr>
          <w:rFonts w:ascii="Times New Roman" w:eastAsia="Times New Roman"/>
          <w:spacing w:val="-2"/>
        </w:rPr>
        <w:t>VR</w:t>
      </w:r>
      <w:r>
        <w:rPr>
          <w:rFonts w:ascii="Times New Roman" w:eastAsia="Times New Roman"/>
          <w:spacing w:val="-13"/>
        </w:rPr>
        <w:t xml:space="preserve"> </w:t>
      </w:r>
      <w:r>
        <w:rPr>
          <w:spacing w:val="-2"/>
        </w:rPr>
        <w:t>技术，开发沉浸式</w:t>
      </w:r>
      <w:r>
        <w:rPr>
          <w:spacing w:val="-4"/>
        </w:rPr>
        <w:t>和互动式展示功能。例如，在产品宣传和线下体验时，通过虚拟现实技术实现实时健康监测数据的可视化和用户互动，提高用户参与感和满意度。这不仅使产品</w:t>
      </w:r>
      <w:r>
        <w:rPr>
          <w:spacing w:val="-2"/>
        </w:rPr>
        <w:t>体验方式更加丰富，也为目标客户的体验和试用提供了便利。</w:t>
      </w:r>
    </w:p>
    <w:p w14:paraId="12FC43D3">
      <w:pPr>
        <w:pStyle w:val="15"/>
        <w:numPr>
          <w:ilvl w:val="3"/>
          <w:numId w:val="2"/>
        </w:numPr>
        <w:tabs>
          <w:tab w:val="left" w:pos="1458"/>
        </w:tabs>
        <w:spacing w:before="2" w:after="0" w:line="240" w:lineRule="auto"/>
        <w:ind w:left="1458" w:right="0" w:hanging="600"/>
        <w:jc w:val="left"/>
        <w:rPr>
          <w:rFonts w:hint="eastAsia" w:ascii="宋体" w:eastAsia="宋体"/>
          <w:sz w:val="24"/>
        </w:rPr>
      </w:pPr>
      <w:r>
        <w:rPr>
          <w:rFonts w:hint="eastAsia" w:ascii="宋体" w:eastAsia="宋体"/>
          <w:spacing w:val="-1"/>
          <w:sz w:val="24"/>
        </w:rPr>
        <w:t>强化设备兼容性，优化智能整合</w:t>
      </w:r>
    </w:p>
    <w:p w14:paraId="64D2F4B2">
      <w:pPr>
        <w:pStyle w:val="5"/>
        <w:spacing w:before="163" w:line="364" w:lineRule="auto"/>
        <w:ind w:right="377" w:firstLine="480"/>
        <w:jc w:val="both"/>
      </w:pPr>
      <w:r>
        <w:rPr>
          <w:spacing w:val="-3"/>
        </w:rPr>
        <w:t>优化设备兼容性与外观整合性是提升整体用户体验的重要一环。</w:t>
      </w:r>
      <w:r>
        <w:rPr>
          <w:rFonts w:ascii="Times New Roman" w:eastAsia="Times New Roman"/>
        </w:rPr>
        <w:t>Q</w:t>
      </w:r>
      <w:r>
        <w:rPr>
          <w:rFonts w:ascii="Times New Roman" w:eastAsia="Times New Roman"/>
          <w:spacing w:val="-15"/>
        </w:rPr>
        <w:t xml:space="preserve"> </w:t>
      </w:r>
      <w:r>
        <w:t>公司需要</w:t>
      </w:r>
      <w:r>
        <w:rPr>
          <w:spacing w:val="-4"/>
        </w:rPr>
        <w:t>加强设备与智能家居系统的兼容性，开发统一的控制平台，实现设备之间的无缝</w:t>
      </w:r>
      <w:r>
        <w:rPr>
          <w:spacing w:val="-2"/>
        </w:rPr>
        <w:t>整合。这将帮助用户在智能家居环境中实现更加流畅、统一的使用体验。</w:t>
      </w:r>
    </w:p>
    <w:p w14:paraId="0F6417A9">
      <w:pPr>
        <w:pStyle w:val="5"/>
        <w:spacing w:after="0" w:line="364" w:lineRule="auto"/>
        <w:jc w:val="both"/>
        <w:sectPr>
          <w:type w:val="continuous"/>
          <w:pgSz w:w="11910" w:h="16840"/>
          <w:pgMar w:top="1920" w:right="1417" w:bottom="600" w:left="1417" w:header="894" w:footer="1085" w:gutter="0"/>
          <w:cols w:space="720" w:num="1"/>
        </w:sectPr>
      </w:pPr>
    </w:p>
    <w:p w14:paraId="4214BCED">
      <w:pPr>
        <w:pStyle w:val="3"/>
        <w:numPr>
          <w:ilvl w:val="1"/>
          <w:numId w:val="2"/>
        </w:numPr>
        <w:tabs>
          <w:tab w:val="left" w:pos="828"/>
        </w:tabs>
        <w:spacing w:before="79" w:after="0" w:line="240" w:lineRule="auto"/>
        <w:ind w:left="828" w:right="0" w:hanging="450"/>
        <w:jc w:val="left"/>
      </w:pPr>
      <w:bookmarkStart w:id="148" w:name="5.4.1 组织制度保障"/>
      <w:bookmarkEnd w:id="148"/>
      <w:bookmarkStart w:id="149" w:name="5.4.2 人力资源保障"/>
      <w:bookmarkEnd w:id="149"/>
      <w:bookmarkStart w:id="150" w:name="_TOC_250015"/>
      <w:bookmarkEnd w:id="150"/>
      <w:r>
        <w:rPr>
          <w:spacing w:val="-3"/>
        </w:rPr>
        <w:t>保障措施</w:t>
      </w:r>
    </w:p>
    <w:p w14:paraId="4022363A">
      <w:pPr>
        <w:pStyle w:val="4"/>
        <w:numPr>
          <w:ilvl w:val="2"/>
          <w:numId w:val="2"/>
        </w:numPr>
        <w:tabs>
          <w:tab w:val="left" w:pos="1006"/>
        </w:tabs>
        <w:spacing w:before="425" w:after="0" w:line="240" w:lineRule="auto"/>
        <w:ind w:left="1006" w:right="0" w:hanging="628"/>
        <w:jc w:val="left"/>
      </w:pPr>
      <w:bookmarkStart w:id="151" w:name="_TOC_250014"/>
      <w:bookmarkEnd w:id="151"/>
      <w:r>
        <w:rPr>
          <w:spacing w:val="-2"/>
        </w:rPr>
        <w:t>组织制度保障</w:t>
      </w:r>
    </w:p>
    <w:p w14:paraId="314EEAA0">
      <w:pPr>
        <w:pStyle w:val="5"/>
        <w:spacing w:before="309"/>
        <w:ind w:left="858"/>
        <w:jc w:val="both"/>
      </w:pPr>
      <w:r>
        <w:rPr>
          <w:spacing w:val="-3"/>
        </w:rPr>
        <w:t xml:space="preserve">为确保 </w:t>
      </w:r>
      <w:r>
        <w:rPr>
          <w:rFonts w:ascii="Times New Roman" w:eastAsia="Times New Roman"/>
        </w:rPr>
        <w:t>Q</w:t>
      </w:r>
      <w:r>
        <w:rPr>
          <w:rFonts w:ascii="Times New Roman" w:eastAsia="Times New Roman"/>
          <w:spacing w:val="49"/>
        </w:rPr>
        <w:t xml:space="preserve"> </w:t>
      </w:r>
      <w:r>
        <w:rPr>
          <w:spacing w:val="-1"/>
        </w:rPr>
        <w:t>公司智慧养老营销策略的顺利实施，完善的制度保障至关重</w:t>
      </w:r>
    </w:p>
    <w:p w14:paraId="44868E82">
      <w:pPr>
        <w:pStyle w:val="5"/>
        <w:spacing w:before="163" w:line="364" w:lineRule="auto"/>
        <w:ind w:right="377"/>
        <w:jc w:val="both"/>
      </w:pPr>
      <w:r>
        <w:rPr>
          <w:spacing w:val="-2"/>
        </w:rPr>
        <w:t>要。</w:t>
      </w:r>
      <w:r>
        <w:rPr>
          <w:rFonts w:ascii="Times New Roman" w:eastAsia="Times New Roman"/>
          <w:spacing w:val="-2"/>
        </w:rPr>
        <w:t>Q</w:t>
      </w:r>
      <w:r>
        <w:rPr>
          <w:rFonts w:ascii="Times New Roman" w:eastAsia="Times New Roman"/>
          <w:spacing w:val="-13"/>
        </w:rPr>
        <w:t xml:space="preserve"> </w:t>
      </w:r>
      <w:r>
        <w:rPr>
          <w:spacing w:val="-2"/>
        </w:rPr>
        <w:t>公司应设立一个专门负责智慧养老业务的跨部门协作委员会，涵盖产品研</w:t>
      </w:r>
      <w:r>
        <w:rPr>
          <w:spacing w:val="-4"/>
        </w:rPr>
        <w:t>发、销售、客户服务和技术支持等核心部门，由公司高层直接领导。这种组织形式能够确保资源分配的优先级和执行效率，同时避免部门间的推诿现象。在营销</w:t>
      </w:r>
      <w:r>
        <w:rPr>
          <w:spacing w:val="-6"/>
        </w:rPr>
        <w:t>策略实施过程中如果客户反馈某设备功能不满足实际需求，跨部门委员会可以迅</w:t>
      </w:r>
      <w:r>
        <w:rPr>
          <w:spacing w:val="-2"/>
        </w:rPr>
        <w:t>速协调研发和技术团队共同讨论解决方案，从而缩短问题解决周期。</w:t>
      </w:r>
    </w:p>
    <w:p w14:paraId="2E7780D2">
      <w:pPr>
        <w:pStyle w:val="5"/>
        <w:spacing w:line="364" w:lineRule="auto"/>
        <w:ind w:right="257" w:firstLine="480"/>
      </w:pPr>
      <w:r>
        <w:rPr>
          <w:spacing w:val="-7"/>
        </w:rPr>
        <w:t>公司还应制定智慧养老业务的独立考核制度。每个部门的绩效评估应与智慧</w:t>
      </w:r>
      <w:r>
        <w:rPr>
          <w:spacing w:val="-2"/>
        </w:rPr>
        <w:t>养老业务的具体目标挂钩，例如销售部门的市场覆盖率、技术支持部门的客户满</w:t>
      </w:r>
      <w:r>
        <w:rPr>
          <w:spacing w:val="-8"/>
        </w:rPr>
        <w:t>意度和研发部门的新功能迭代速度等。这种制度能够有效激励各部门聚焦智慧养</w:t>
      </w:r>
      <w:r>
        <w:t>老业务，共同推动策略落地。为提升决策的科学性，</w:t>
      </w:r>
      <w:r>
        <w:rPr>
          <w:rFonts w:ascii="Times New Roman" w:eastAsia="Times New Roman"/>
        </w:rPr>
        <w:t xml:space="preserve">Q </w:t>
      </w:r>
      <w:r>
        <w:t>公司应建立定期的数据驱</w:t>
      </w:r>
      <w:r>
        <w:rPr>
          <w:spacing w:val="-2"/>
        </w:rPr>
        <w:t>动决策机制，通过市场调研数据、客户反馈和行业趋势分析制定业务优化方向。每季度通过对客户满意度、设备使用率和市场占有率的全面分析，跨部门委员会</w:t>
      </w:r>
      <w:r>
        <w:t>可以及时调整产品方向和营销策略。</w:t>
      </w:r>
      <w:r>
        <w:rPr>
          <w:rFonts w:ascii="Times New Roman" w:eastAsia="Times New Roman"/>
        </w:rPr>
        <w:t xml:space="preserve">Q </w:t>
      </w:r>
      <w:r>
        <w:t>公司还可以借助外部专家咨询委员会，定</w:t>
      </w:r>
      <w:r>
        <w:rPr>
          <w:spacing w:val="-2"/>
        </w:rPr>
        <w:t>期邀请行业专家和合作伙伴参加业务评审会议，为公司提供客观的市场建议。这</w:t>
      </w:r>
      <w:r>
        <w:rPr>
          <w:spacing w:val="-5"/>
        </w:rPr>
        <w:t>种内外结合的保障体系能够最大限度地提升策略实施的科学性和执行力，为</w:t>
      </w:r>
    </w:p>
    <w:p w14:paraId="0C812B96">
      <w:pPr>
        <w:pStyle w:val="5"/>
        <w:spacing w:before="8"/>
      </w:pPr>
      <w:r>
        <w:rPr>
          <w:spacing w:val="-1"/>
        </w:rPr>
        <w:t>智慧养老业务的长期发展提供强有力的支持。</w:t>
      </w:r>
    </w:p>
    <w:p w14:paraId="68368510">
      <w:pPr>
        <w:pStyle w:val="5"/>
        <w:spacing w:before="135"/>
        <w:ind w:left="0"/>
      </w:pPr>
    </w:p>
    <w:p w14:paraId="0E916EBB">
      <w:pPr>
        <w:pStyle w:val="4"/>
        <w:numPr>
          <w:ilvl w:val="2"/>
          <w:numId w:val="2"/>
        </w:numPr>
        <w:tabs>
          <w:tab w:val="left" w:pos="1006"/>
        </w:tabs>
        <w:spacing w:before="0" w:after="0" w:line="240" w:lineRule="auto"/>
        <w:ind w:left="1006" w:right="0" w:hanging="628"/>
        <w:jc w:val="left"/>
      </w:pPr>
      <w:bookmarkStart w:id="152" w:name="_TOC_250013"/>
      <w:bookmarkEnd w:id="152"/>
      <w:r>
        <w:rPr>
          <w:spacing w:val="-2"/>
        </w:rPr>
        <w:t>人力资源保障</w:t>
      </w:r>
    </w:p>
    <w:p w14:paraId="13F028E0">
      <w:pPr>
        <w:pStyle w:val="5"/>
        <w:spacing w:before="314" w:line="364" w:lineRule="auto"/>
        <w:ind w:right="377" w:firstLine="480"/>
        <w:jc w:val="both"/>
      </w:pPr>
      <w:r>
        <w:rPr>
          <w:spacing w:val="-4"/>
        </w:rPr>
        <w:t>智慧养老业务的成功推进需要高素质的人才队伍作为支撑。</w:t>
      </w:r>
      <w:r>
        <w:rPr>
          <w:rFonts w:ascii="Times New Roman" w:eastAsia="Times New Roman"/>
        </w:rPr>
        <w:t>Q</w:t>
      </w:r>
      <w:r>
        <w:rPr>
          <w:rFonts w:ascii="Times New Roman" w:eastAsia="Times New Roman"/>
          <w:spacing w:val="-15"/>
        </w:rPr>
        <w:t xml:space="preserve"> </w:t>
      </w:r>
      <w:r>
        <w:t>公司应针对智</w:t>
      </w:r>
      <w:r>
        <w:rPr>
          <w:spacing w:val="-4"/>
        </w:rPr>
        <w:t>慧养老业务特点，构建一支专业化、复合型的人才梯队。公司应在销售、技术和</w:t>
      </w:r>
      <w:r>
        <w:rPr>
          <w:spacing w:val="-6"/>
        </w:rPr>
        <w:t>客户服务岗位上引入具有智慧养老行业经验的人才，例如有过养老机构或健康监</w:t>
      </w:r>
      <w:r>
        <w:rPr>
          <w:spacing w:val="-4"/>
        </w:rPr>
        <w:t>测设备销售背景的销售人员，以及熟悉老年护理流程的客户服务专员。这些人才</w:t>
      </w:r>
      <w:r>
        <w:rPr>
          <w:spacing w:val="-2"/>
        </w:rPr>
        <w:t>能够更快理解客户需求并提供专业化解决方案。</w:t>
      </w:r>
    </w:p>
    <w:p w14:paraId="34D97105">
      <w:pPr>
        <w:pStyle w:val="5"/>
        <w:ind w:left="858"/>
        <w:jc w:val="both"/>
      </w:pPr>
      <w:r>
        <w:rPr>
          <w:rFonts w:ascii="Times New Roman" w:eastAsia="Times New Roman"/>
          <w:spacing w:val="-4"/>
        </w:rPr>
        <w:t>Q</w:t>
      </w:r>
      <w:r>
        <w:rPr>
          <w:rFonts w:ascii="Times New Roman" w:eastAsia="Times New Roman"/>
          <w:spacing w:val="44"/>
        </w:rPr>
        <w:t xml:space="preserve"> </w:t>
      </w:r>
      <w:r>
        <w:rPr>
          <w:spacing w:val="-5"/>
        </w:rPr>
        <w:t>公司还应内部培养现有员工的专业能力。公司可以与行业协会合作，开设</w:t>
      </w:r>
    </w:p>
    <w:p w14:paraId="19D1241E">
      <w:pPr>
        <w:pStyle w:val="5"/>
        <w:spacing w:before="163"/>
      </w:pPr>
      <w:r>
        <w:rPr>
          <w:spacing w:val="-5"/>
        </w:rPr>
        <w:t>定制化的培训课程，例如智慧养老设备的前沿技术应用、老年护理的专业知识以</w:t>
      </w:r>
    </w:p>
    <w:p w14:paraId="0C370B6E">
      <w:pPr>
        <w:pStyle w:val="5"/>
        <w:spacing w:after="0"/>
        <w:sectPr>
          <w:pgSz w:w="11910" w:h="16840"/>
          <w:pgMar w:top="1380" w:right="1417" w:bottom="1280" w:left="1417" w:header="894" w:footer="1085" w:gutter="0"/>
          <w:cols w:space="720" w:num="1"/>
        </w:sectPr>
      </w:pPr>
    </w:p>
    <w:p w14:paraId="609936B6">
      <w:pPr>
        <w:pStyle w:val="5"/>
        <w:spacing w:before="129" w:line="362" w:lineRule="auto"/>
        <w:ind w:right="377"/>
      </w:pPr>
      <w:bookmarkStart w:id="153" w:name="5.4.3 科学技术保障"/>
      <w:bookmarkEnd w:id="153"/>
      <w:r>
        <w:rPr>
          <w:spacing w:val="-4"/>
        </w:rPr>
        <w:t>及精准营销策略的实践案例。通过定期考核和技能评估，确保员工的知识体系始</w:t>
      </w:r>
      <w:r>
        <w:rPr>
          <w:spacing w:val="-2"/>
        </w:rPr>
        <w:t>终与行业发展同步。</w:t>
      </w:r>
    </w:p>
    <w:p w14:paraId="2192F02D">
      <w:pPr>
        <w:pStyle w:val="5"/>
        <w:spacing w:before="7" w:line="364" w:lineRule="auto"/>
        <w:ind w:right="257" w:firstLine="480"/>
        <w:jc w:val="both"/>
      </w:pPr>
      <w:r>
        <w:t>为激发员工对智慧养老业务的长效投入，</w:t>
      </w:r>
      <w:r>
        <w:rPr>
          <w:rFonts w:ascii="Times New Roman" w:hAnsi="Times New Roman" w:eastAsia="Times New Roman"/>
        </w:rPr>
        <w:t xml:space="preserve">Q </w:t>
      </w:r>
      <w:r>
        <w:t>公司应针对该业务单独设立激励</w:t>
      </w:r>
      <w:r>
        <w:rPr>
          <w:spacing w:val="-2"/>
        </w:rPr>
        <w:t>机制，例如项目奖金、晋升通道和年度特别贡献奖等。对于销售人员，公司可以根据其智慧养老产品的销售额设置阶梯式奖金比例，销售额越高奖金越丰厚，从</w:t>
      </w:r>
      <w:r>
        <w:rPr>
          <w:spacing w:val="-9"/>
        </w:rPr>
        <w:t>而驱动员工的主动性。</w:t>
      </w:r>
      <w:r>
        <w:rPr>
          <w:rFonts w:ascii="Times New Roman" w:hAnsi="Times New Roman" w:eastAsia="Times New Roman"/>
        </w:rPr>
        <w:t xml:space="preserve">Q </w:t>
      </w:r>
      <w:r>
        <w:t>公司应为技术人员和客户服务人员提供独特的职业发展</w:t>
      </w:r>
      <w:r>
        <w:rPr>
          <w:spacing w:val="-2"/>
        </w:rPr>
        <w:t>机会，例如在公司内部开展“技能大比武”活动，通过竞赛形式表彰优秀员工。</w:t>
      </w:r>
    </w:p>
    <w:p w14:paraId="0BC03756">
      <w:pPr>
        <w:pStyle w:val="5"/>
        <w:spacing w:before="1" w:line="364" w:lineRule="auto"/>
        <w:ind w:right="377" w:firstLine="480"/>
        <w:jc w:val="both"/>
      </w:pPr>
      <w:r>
        <w:rPr>
          <w:spacing w:val="-6"/>
        </w:rPr>
        <w:t>这种多维度的人力资源保障体系不仅能够吸引高端人才，还能够通过持续的</w:t>
      </w:r>
      <w:r>
        <w:rPr>
          <w:spacing w:val="-7"/>
        </w:rPr>
        <w:t>内部培训和激励政策留住关键岗位的优秀员工，全面提升智慧养老业务的人才竞</w:t>
      </w:r>
      <w:r>
        <w:rPr>
          <w:spacing w:val="-4"/>
        </w:rPr>
        <w:t>争力。</w:t>
      </w:r>
    </w:p>
    <w:p w14:paraId="606AF76D">
      <w:pPr>
        <w:pStyle w:val="4"/>
        <w:numPr>
          <w:ilvl w:val="2"/>
          <w:numId w:val="2"/>
        </w:numPr>
        <w:tabs>
          <w:tab w:val="left" w:pos="1006"/>
        </w:tabs>
        <w:spacing w:before="288" w:after="0" w:line="240" w:lineRule="auto"/>
        <w:ind w:left="1006" w:right="0" w:hanging="628"/>
        <w:jc w:val="left"/>
      </w:pPr>
      <w:bookmarkStart w:id="154" w:name="_TOC_250012"/>
      <w:bookmarkEnd w:id="154"/>
      <w:r>
        <w:rPr>
          <w:spacing w:val="-2"/>
        </w:rPr>
        <w:t>科学技术保障</w:t>
      </w:r>
    </w:p>
    <w:p w14:paraId="1F06858D">
      <w:pPr>
        <w:pStyle w:val="5"/>
        <w:spacing w:before="309"/>
        <w:ind w:left="858"/>
      </w:pPr>
      <w:r>
        <w:rPr>
          <w:rFonts w:ascii="Times New Roman" w:eastAsia="Times New Roman"/>
        </w:rPr>
        <w:t xml:space="preserve">Q </w:t>
      </w:r>
      <w:r>
        <w:rPr>
          <w:spacing w:val="-5"/>
        </w:rPr>
        <w:t>公司智慧养老业务的核心竞争力依赖于其技术创新能力。为确保营销策略</w:t>
      </w:r>
    </w:p>
    <w:p w14:paraId="768ECEB9">
      <w:pPr>
        <w:pStyle w:val="5"/>
        <w:spacing w:before="163"/>
      </w:pPr>
      <w:r>
        <w:rPr>
          <w:spacing w:val="-1"/>
        </w:rPr>
        <w:t>的实施和产品竞争力的持续提升，公司需要建立全面的科学技术保障机制。</w:t>
      </w:r>
    </w:p>
    <w:p w14:paraId="2D533665">
      <w:pPr>
        <w:pStyle w:val="5"/>
        <w:spacing w:before="158" w:line="364" w:lineRule="auto"/>
        <w:ind w:right="257" w:firstLine="480"/>
      </w:pPr>
      <w:r>
        <w:rPr>
          <w:rFonts w:ascii="Times New Roman" w:hAnsi="Times New Roman" w:eastAsia="Times New Roman"/>
        </w:rPr>
        <w:t xml:space="preserve">Q </w:t>
      </w:r>
      <w:r>
        <w:t>公司应设立一个智慧养老专项研发中心，专注于健康监测、人工智能、大</w:t>
      </w:r>
      <w:r>
        <w:rPr>
          <w:spacing w:val="-15"/>
        </w:rPr>
        <w:t>数据分析和物联网技术的研究。在健康监测领域，研发中心可以优化传感器技术，</w:t>
      </w:r>
      <w:r>
        <w:rPr>
          <w:spacing w:val="-7"/>
        </w:rPr>
        <w:t>提高设备对老年人生命体征的检测精度；在大数据分析方面研发团队可以开发预</w:t>
      </w:r>
      <w:r>
        <w:rPr>
          <w:spacing w:val="-11"/>
        </w:rPr>
        <w:t>测性健康管理算法，通过分析长期数据为养老机构提供疾病早期预警和个性化护</w:t>
      </w:r>
      <w:r>
        <w:rPr>
          <w:spacing w:val="-2"/>
        </w:rPr>
        <w:t xml:space="preserve">理建议。公司还应引入开源技术平台，利用外部技术资源加速产品开发，例如通过开源 </w:t>
      </w:r>
      <w:r>
        <w:rPr>
          <w:rFonts w:ascii="Times New Roman" w:hAnsi="Times New Roman" w:eastAsia="Times New Roman"/>
        </w:rPr>
        <w:t xml:space="preserve">AI </w:t>
      </w:r>
      <w:r>
        <w:t>平台实现数据建模与智能分析的效率提升。为保持技术领先，公司可</w:t>
      </w:r>
      <w:r>
        <w:rPr>
          <w:spacing w:val="-7"/>
        </w:rPr>
        <w:t>以与高校和科研机构建立长期合作关系，例如与清华大学健康研究中心联合开发</w:t>
      </w:r>
      <w:r>
        <w:rPr>
          <w:spacing w:val="-2"/>
        </w:rPr>
        <w:t xml:space="preserve"> “智慧养老健康云”系统，实现数据整合与远程监测功能的突破性升级。</w:t>
      </w:r>
    </w:p>
    <w:p w14:paraId="5319D5CB">
      <w:pPr>
        <w:pStyle w:val="5"/>
        <w:spacing w:before="5" w:line="364" w:lineRule="auto"/>
        <w:ind w:right="377" w:firstLine="480"/>
        <w:jc w:val="both"/>
      </w:pPr>
      <w:r>
        <w:rPr>
          <w:spacing w:val="-4"/>
        </w:rPr>
        <w:t>与此同时，</w:t>
      </w:r>
      <w:r>
        <w:rPr>
          <w:rFonts w:ascii="Times New Roman" w:eastAsia="Times New Roman"/>
          <w:spacing w:val="-4"/>
        </w:rPr>
        <w:t xml:space="preserve">Q </w:t>
      </w:r>
      <w:r>
        <w:rPr>
          <w:spacing w:val="-4"/>
        </w:rPr>
        <w:t>公司还应建立技术迭代管理机制，每季度对现有产品进行技术评估，结合客户反馈和市场趋势，快速进行技术更新和优化。在产品使用过程中若发现客户反映设备连接不稳定，研发中心可优先改进设备通信协议，确保客户</w:t>
      </w:r>
      <w:r>
        <w:rPr>
          <w:spacing w:val="-2"/>
        </w:rPr>
        <w:t>体验的持续提升。</w:t>
      </w:r>
    </w:p>
    <w:p w14:paraId="681E2974">
      <w:pPr>
        <w:pStyle w:val="5"/>
        <w:spacing w:before="3" w:line="367" w:lineRule="auto"/>
        <w:ind w:right="137" w:firstLine="480"/>
        <w:jc w:val="both"/>
      </w:pPr>
      <w:r>
        <w:rPr>
          <w:spacing w:val="-4"/>
        </w:rPr>
        <w:t>通过这样的技术保障体系，</w:t>
      </w:r>
      <w:r>
        <w:rPr>
          <w:rFonts w:ascii="Times New Roman" w:eastAsia="Times New Roman"/>
          <w:spacing w:val="-4"/>
        </w:rPr>
        <w:t xml:space="preserve">Q </w:t>
      </w:r>
      <w:r>
        <w:rPr>
          <w:spacing w:val="-4"/>
        </w:rPr>
        <w:t>公司能够确保产品功能的前沿性和市场适应性，</w:t>
      </w:r>
      <w:r>
        <w:rPr>
          <w:spacing w:val="-2"/>
        </w:rPr>
        <w:t>为智慧养老业务的可持续发展提供强大支撑。</w:t>
      </w:r>
    </w:p>
    <w:p w14:paraId="085A484A">
      <w:pPr>
        <w:pStyle w:val="5"/>
        <w:spacing w:after="0" w:line="367" w:lineRule="auto"/>
        <w:jc w:val="both"/>
        <w:sectPr>
          <w:pgSz w:w="11910" w:h="16840"/>
          <w:pgMar w:top="1380" w:right="1417" w:bottom="1280" w:left="1417" w:header="894" w:footer="1085" w:gutter="0"/>
          <w:cols w:space="720" w:num="1"/>
        </w:sectPr>
      </w:pPr>
    </w:p>
    <w:p w14:paraId="32F3485A">
      <w:pPr>
        <w:pStyle w:val="4"/>
        <w:numPr>
          <w:ilvl w:val="2"/>
          <w:numId w:val="2"/>
        </w:numPr>
        <w:tabs>
          <w:tab w:val="left" w:pos="1006"/>
        </w:tabs>
        <w:spacing w:before="101" w:after="0" w:line="240" w:lineRule="auto"/>
        <w:ind w:left="1006" w:right="0" w:hanging="628"/>
        <w:jc w:val="left"/>
      </w:pPr>
      <w:bookmarkStart w:id="155" w:name="_TOC_250011"/>
      <w:bookmarkEnd w:id="155"/>
      <w:bookmarkStart w:id="156" w:name="5.5 优化效果评估"/>
      <w:bookmarkEnd w:id="156"/>
      <w:bookmarkStart w:id="157" w:name="5.5.1 评估指标体系构建"/>
      <w:bookmarkEnd w:id="157"/>
      <w:r>
        <w:rPr>
          <w:spacing w:val="-2"/>
        </w:rPr>
        <w:t>财务管理保障</w:t>
      </w:r>
    </w:p>
    <w:p w14:paraId="275C57A5">
      <w:pPr>
        <w:pStyle w:val="5"/>
        <w:spacing w:before="309" w:line="367" w:lineRule="auto"/>
        <w:ind w:right="377" w:firstLine="480"/>
      </w:pPr>
      <w:r>
        <w:rPr>
          <w:rFonts w:ascii="Times New Roman" w:eastAsia="Times New Roman"/>
        </w:rPr>
        <w:t>Q</w:t>
      </w:r>
      <w:r>
        <w:rPr>
          <w:rFonts w:ascii="Times New Roman" w:eastAsia="Times New Roman"/>
          <w:spacing w:val="-15"/>
        </w:rPr>
        <w:t xml:space="preserve"> </w:t>
      </w:r>
      <w:r>
        <w:rPr>
          <w:spacing w:val="-4"/>
        </w:rPr>
        <w:t>公司智慧养老业务的推进需要强有力的财务管理保障，确保资源配置的高</w:t>
      </w:r>
      <w:r>
        <w:rPr>
          <w:spacing w:val="-2"/>
        </w:rPr>
        <w:t>效性和资金流的稳定性。</w:t>
      </w:r>
    </w:p>
    <w:p w14:paraId="1D1A9FCD">
      <w:pPr>
        <w:pStyle w:val="5"/>
        <w:spacing w:line="364" w:lineRule="auto"/>
        <w:ind w:right="257" w:firstLine="480"/>
      </w:pPr>
      <w:r>
        <w:rPr>
          <w:spacing w:val="-6"/>
        </w:rPr>
        <w:t>公司应为智慧养老业务设立独立的预算管理机制，确保资源集中投入在最具</w:t>
      </w:r>
      <w:r>
        <w:rPr>
          <w:spacing w:val="-3"/>
        </w:rPr>
        <w:t xml:space="preserve">增长潜力的领域。将年度预算的 </w:t>
      </w:r>
      <w:r>
        <w:rPr>
          <w:rFonts w:ascii="Times New Roman" w:eastAsia="Times New Roman"/>
        </w:rPr>
        <w:t>40%</w:t>
      </w:r>
      <w:r>
        <w:t>用于新产品研发和数字化平台建设，</w:t>
      </w:r>
      <w:r>
        <w:rPr>
          <w:rFonts w:ascii="Times New Roman" w:eastAsia="Times New Roman"/>
        </w:rPr>
        <w:t>30%</w:t>
      </w:r>
      <w:r>
        <w:t>用</w:t>
      </w:r>
      <w:r>
        <w:rPr>
          <w:spacing w:val="-4"/>
        </w:rPr>
        <w:t>于市场推广和客户服务升级，</w:t>
      </w:r>
      <w:r>
        <w:rPr>
          <w:rFonts w:ascii="Times New Roman" w:eastAsia="Times New Roman"/>
          <w:spacing w:val="-4"/>
        </w:rPr>
        <w:t>20%</w:t>
      </w:r>
      <w:r>
        <w:rPr>
          <w:spacing w:val="-4"/>
        </w:rPr>
        <w:t>用于员工培训和激励，</w:t>
      </w:r>
      <w:r>
        <w:rPr>
          <w:rFonts w:ascii="Times New Roman" w:eastAsia="Times New Roman"/>
          <w:spacing w:val="-4"/>
        </w:rPr>
        <w:t>10%</w:t>
      </w:r>
      <w:r>
        <w:rPr>
          <w:spacing w:val="-4"/>
        </w:rPr>
        <w:t>作为应急储备基金。</w:t>
      </w:r>
      <w:r>
        <w:rPr>
          <w:spacing w:val="-2"/>
        </w:rPr>
        <w:t>公司应加强项目财务评估机制，在新项目启动前，通过成本收益分析明确投资回报率（</w:t>
      </w:r>
      <w:r>
        <w:rPr>
          <w:rFonts w:ascii="Times New Roman" w:eastAsia="Times New Roman"/>
          <w:spacing w:val="-2"/>
        </w:rPr>
        <w:t>ROI</w:t>
      </w:r>
      <w:r>
        <w:rPr>
          <w:spacing w:val="-2"/>
        </w:rPr>
        <w:t>）和风险因素。</w:t>
      </w:r>
    </w:p>
    <w:p w14:paraId="5C7DB4AD">
      <w:pPr>
        <w:pStyle w:val="5"/>
        <w:spacing w:before="1" w:line="364" w:lineRule="auto"/>
        <w:ind w:right="377" w:firstLine="480"/>
        <w:jc w:val="both"/>
      </w:pPr>
      <w:r>
        <w:rPr>
          <w:spacing w:val="-4"/>
        </w:rPr>
        <w:t>在开发智能健康监测系统时，</w:t>
      </w:r>
      <w:r>
        <w:rPr>
          <w:rFonts w:ascii="Times New Roman" w:eastAsia="Times New Roman"/>
          <w:spacing w:val="-4"/>
        </w:rPr>
        <w:t xml:space="preserve">Q </w:t>
      </w:r>
      <w:r>
        <w:rPr>
          <w:spacing w:val="-4"/>
        </w:rPr>
        <w:t>公司可以通过模拟客户购买行为、计算销售潜力和维护成本，提前评估该项目的盈利能力并制定财务控制计划。为增强资金流动性，公司还应实施灵活的融资策略，例如通过银行信贷、政府专项扶持基金</w:t>
      </w:r>
      <w:r>
        <w:rPr>
          <w:spacing w:val="-2"/>
        </w:rPr>
        <w:t>或与养老机构合作进行联合投资，确保智慧养老业务的长期资金支持。</w:t>
      </w:r>
    </w:p>
    <w:p w14:paraId="7CEC4B94">
      <w:pPr>
        <w:pStyle w:val="5"/>
        <w:spacing w:before="2" w:line="364" w:lineRule="auto"/>
        <w:ind w:right="257" w:firstLine="480"/>
      </w:pPr>
      <w:r>
        <w:rPr>
          <w:spacing w:val="-4"/>
        </w:rPr>
        <w:t>针对营销策略实施过程中可能出现的财务偏差，</w:t>
      </w:r>
      <w:r>
        <w:rPr>
          <w:rFonts w:ascii="Times New Roman" w:eastAsia="Times New Roman"/>
        </w:rPr>
        <w:t xml:space="preserve">Q </w:t>
      </w:r>
      <w:r>
        <w:t>公司应建立实时财务监控系统，定期生成详细的财务报表，包括资金流动、预算执行率和盈利率等指标。</w:t>
      </w:r>
      <w:r>
        <w:rPr>
          <w:spacing w:val="3"/>
        </w:rPr>
        <w:t>在区域市场推广过程中公司可以通过监控每个地区的广告投放成本与销售增长比例，优化推广策略，提高资金使用效率。</w:t>
      </w:r>
    </w:p>
    <w:p w14:paraId="76070C31">
      <w:pPr>
        <w:pStyle w:val="5"/>
        <w:spacing w:before="2" w:line="362" w:lineRule="auto"/>
        <w:ind w:right="257" w:firstLine="480"/>
      </w:pPr>
      <w:r>
        <w:t>通过以上措施，</w:t>
      </w:r>
      <w:r>
        <w:rPr>
          <w:rFonts w:ascii="Times New Roman" w:eastAsia="Times New Roman"/>
        </w:rPr>
        <w:t>Q</w:t>
      </w:r>
      <w:r>
        <w:rPr>
          <w:rFonts w:ascii="Times New Roman" w:eastAsia="Times New Roman"/>
          <w:spacing w:val="7"/>
        </w:rPr>
        <w:t xml:space="preserve"> </w:t>
      </w:r>
      <w:r>
        <w:t>公司能够建立起科学、透明和灵活的财务管理保障体系，</w:t>
      </w:r>
      <w:r>
        <w:rPr>
          <w:spacing w:val="-2"/>
        </w:rPr>
        <w:t>为智慧养老业务的发展提供稳固的财务基础。</w:t>
      </w:r>
    </w:p>
    <w:p w14:paraId="26C862E8">
      <w:pPr>
        <w:pStyle w:val="3"/>
        <w:numPr>
          <w:ilvl w:val="1"/>
          <w:numId w:val="2"/>
        </w:numPr>
        <w:tabs>
          <w:tab w:val="left" w:pos="828"/>
        </w:tabs>
        <w:spacing w:before="270" w:after="0" w:line="240" w:lineRule="auto"/>
        <w:ind w:left="828" w:right="0" w:hanging="450"/>
        <w:jc w:val="left"/>
      </w:pPr>
      <w:bookmarkStart w:id="158" w:name="_TOC_250010"/>
      <w:bookmarkEnd w:id="158"/>
      <w:r>
        <w:rPr>
          <w:spacing w:val="-2"/>
        </w:rPr>
        <w:t>优化效果评估</w:t>
      </w:r>
    </w:p>
    <w:p w14:paraId="7DA2206F">
      <w:pPr>
        <w:pStyle w:val="4"/>
        <w:numPr>
          <w:ilvl w:val="2"/>
          <w:numId w:val="2"/>
        </w:numPr>
        <w:tabs>
          <w:tab w:val="left" w:pos="1006"/>
        </w:tabs>
        <w:spacing w:before="425" w:after="0" w:line="240" w:lineRule="auto"/>
        <w:ind w:left="1006" w:right="0" w:hanging="628"/>
        <w:jc w:val="left"/>
      </w:pPr>
      <w:bookmarkStart w:id="159" w:name="_TOC_250009"/>
      <w:bookmarkEnd w:id="159"/>
      <w:r>
        <w:rPr>
          <w:spacing w:val="-2"/>
        </w:rPr>
        <w:t>评估指标体系构建</w:t>
      </w:r>
    </w:p>
    <w:p w14:paraId="5A18112F">
      <w:pPr>
        <w:pStyle w:val="5"/>
        <w:spacing w:before="309" w:line="364" w:lineRule="auto"/>
        <w:ind w:right="257" w:firstLine="480"/>
      </w:pPr>
      <w:r>
        <w:rPr>
          <w:spacing w:val="-2"/>
        </w:rPr>
        <w:t xml:space="preserve">为系统评价营销策略优化方案的实施效果，本研究基于 </w:t>
      </w:r>
      <w:r>
        <w:rPr>
          <w:rFonts w:ascii="Times New Roman" w:eastAsia="Times New Roman"/>
        </w:rPr>
        <w:t>7Ps</w:t>
      </w:r>
      <w:r>
        <w:rPr>
          <w:rFonts w:ascii="Times New Roman" w:eastAsia="Times New Roman"/>
          <w:spacing w:val="-7"/>
        </w:rPr>
        <w:t xml:space="preserve"> </w:t>
      </w:r>
      <w:r>
        <w:t>营销理论框架，</w:t>
      </w:r>
      <w:r>
        <w:rPr>
          <w:spacing w:val="-2"/>
        </w:rPr>
        <w:t>结合企业营销目标与客户需求特征，构建包含市场竞争力、客户价值、运营效率</w:t>
      </w:r>
      <w:r>
        <w:t xml:space="preserve">三个维度的评估指标体系（如表 </w:t>
      </w:r>
      <w:r>
        <w:rPr>
          <w:rFonts w:ascii="Times New Roman" w:eastAsia="Times New Roman"/>
        </w:rPr>
        <w:t>5.6</w:t>
      </w:r>
      <w:r>
        <w:rPr>
          <w:rFonts w:ascii="Times New Roman" w:eastAsia="Times New Roman"/>
          <w:spacing w:val="40"/>
        </w:rPr>
        <w:t xml:space="preserve"> </w:t>
      </w:r>
      <w:r>
        <w:t xml:space="preserve">所示）。指标选取严格遵循 </w:t>
      </w:r>
      <w:r>
        <w:rPr>
          <w:rFonts w:ascii="Times New Roman" w:eastAsia="Times New Roman"/>
        </w:rPr>
        <w:t>SMART</w:t>
      </w:r>
      <w:r>
        <w:rPr>
          <w:rFonts w:ascii="Times New Roman" w:eastAsia="Times New Roman"/>
          <w:spacing w:val="40"/>
        </w:rPr>
        <w:t xml:space="preserve"> </w:t>
      </w:r>
      <w:r>
        <w:t>原则</w:t>
      </w:r>
    </w:p>
    <w:p w14:paraId="1A764FC1">
      <w:pPr>
        <w:pStyle w:val="5"/>
        <w:spacing w:before="4" w:line="362" w:lineRule="auto"/>
        <w:ind w:right="258"/>
      </w:pPr>
      <w:r>
        <w:t>（</w:t>
      </w:r>
      <w:r>
        <w:rPr>
          <w:rFonts w:ascii="Times New Roman" w:eastAsia="Times New Roman"/>
        </w:rPr>
        <w:t>Specific, Measurable, Achievable, Relevant, Time-bound</w:t>
      </w:r>
      <w:r>
        <w:t>），并参考《中国智慧养</w:t>
      </w:r>
      <w:r>
        <w:rPr>
          <w:spacing w:val="-2"/>
        </w:rPr>
        <w:t>老产业白皮书（</w:t>
      </w:r>
      <w:r>
        <w:rPr>
          <w:rFonts w:ascii="Times New Roman" w:eastAsia="Times New Roman"/>
          <w:spacing w:val="-2"/>
        </w:rPr>
        <w:t>2023</w:t>
      </w:r>
      <w:r>
        <w:rPr>
          <w:spacing w:val="-2"/>
        </w:rPr>
        <w:t>）》中的行业基准值，确保评估体系的科学性与可操作性。</w:t>
      </w:r>
    </w:p>
    <w:p w14:paraId="4BD96CE5">
      <w:pPr>
        <w:pStyle w:val="5"/>
        <w:spacing w:after="0" w:line="362" w:lineRule="auto"/>
        <w:sectPr>
          <w:pgSz w:w="11910" w:h="16840"/>
          <w:pgMar w:top="1380" w:right="1417" w:bottom="1280" w:left="1417" w:header="894" w:footer="1085" w:gutter="0"/>
          <w:cols w:space="720" w:num="1"/>
        </w:sectPr>
      </w:pPr>
    </w:p>
    <w:p w14:paraId="35E8FC07">
      <w:pPr>
        <w:tabs>
          <w:tab w:val="left" w:pos="744"/>
        </w:tabs>
        <w:spacing w:before="78"/>
        <w:ind w:left="0" w:right="1" w:firstLine="0"/>
        <w:jc w:val="center"/>
        <w:rPr>
          <w:sz w:val="20"/>
        </w:rPr>
      </w:pPr>
      <w:bookmarkStart w:id="160" w:name="5.5.2 指标选取依据"/>
      <w:bookmarkEnd w:id="160"/>
      <w:r>
        <w:rPr>
          <w:w w:val="105"/>
          <w:sz w:val="20"/>
        </w:rPr>
        <w:t>表</w:t>
      </w:r>
      <w:r>
        <w:rPr>
          <w:spacing w:val="-49"/>
          <w:w w:val="105"/>
          <w:sz w:val="20"/>
        </w:rPr>
        <w:t xml:space="preserve"> </w:t>
      </w:r>
      <w:r>
        <w:rPr>
          <w:rFonts w:ascii="Times New Roman" w:eastAsia="Times New Roman"/>
          <w:b/>
          <w:spacing w:val="-5"/>
          <w:w w:val="105"/>
          <w:sz w:val="21"/>
        </w:rPr>
        <w:t>5.9</w:t>
      </w:r>
      <w:r>
        <w:rPr>
          <w:rFonts w:ascii="Times New Roman" w:eastAsia="Times New Roman"/>
          <w:b/>
          <w:sz w:val="21"/>
        </w:rPr>
        <w:tab/>
      </w:r>
      <w:r>
        <w:rPr>
          <w:w w:val="105"/>
          <w:sz w:val="20"/>
        </w:rPr>
        <w:t>营销策略优化效果评估指标体</w:t>
      </w:r>
      <w:r>
        <w:rPr>
          <w:spacing w:val="-10"/>
          <w:w w:val="105"/>
          <w:sz w:val="20"/>
        </w:rPr>
        <w:t>系</w:t>
      </w:r>
    </w:p>
    <w:p w14:paraId="56FE0098">
      <w:pPr>
        <w:pStyle w:val="5"/>
        <w:spacing w:before="1"/>
        <w:ind w:left="0"/>
        <w:rPr>
          <w:sz w:val="12"/>
        </w:rPr>
      </w:pPr>
      <w:r>
        <w:rPr>
          <w:sz w:val="12"/>
        </w:rPr>
        <mc:AlternateContent>
          <mc:Choice Requires="wps">
            <w:drawing>
              <wp:anchor distT="0" distB="0" distL="0" distR="0" simplePos="0" relativeHeight="251707392" behindDoc="1" locked="0" layoutInCell="1" allowOverlap="1">
                <wp:simplePos x="0" y="0"/>
                <wp:positionH relativeFrom="page">
                  <wp:posOffset>1048385</wp:posOffset>
                </wp:positionH>
                <wp:positionV relativeFrom="paragraph">
                  <wp:posOffset>113665</wp:posOffset>
                </wp:positionV>
                <wp:extent cx="5492750" cy="18415"/>
                <wp:effectExtent l="0" t="0" r="0" b="0"/>
                <wp:wrapTopAndBottom/>
                <wp:docPr id="169" name="Graphic 169"/>
                <wp:cNvGraphicFramePr/>
                <a:graphic xmlns:a="http://schemas.openxmlformats.org/drawingml/2006/main">
                  <a:graphicData uri="http://schemas.microsoft.com/office/word/2010/wordprocessingShape">
                    <wps:wsp>
                      <wps:cNvSpPr/>
                      <wps:spPr>
                        <a:xfrm>
                          <a:off x="0" y="0"/>
                          <a:ext cx="5492750" cy="18415"/>
                        </a:xfrm>
                        <a:custGeom>
                          <a:avLst/>
                          <a:gdLst/>
                          <a:ahLst/>
                          <a:cxnLst/>
                          <a:rect l="l" t="t" r="r" b="b"/>
                          <a:pathLst>
                            <a:path w="5492750" h="18415">
                              <a:moveTo>
                                <a:pt x="5492483" y="0"/>
                              </a:moveTo>
                              <a:lnTo>
                                <a:pt x="5492483" y="0"/>
                              </a:lnTo>
                              <a:lnTo>
                                <a:pt x="0" y="0"/>
                              </a:lnTo>
                              <a:lnTo>
                                <a:pt x="0" y="18288"/>
                              </a:lnTo>
                              <a:lnTo>
                                <a:pt x="5492483" y="18288"/>
                              </a:lnTo>
                              <a:lnTo>
                                <a:pt x="5492483" y="0"/>
                              </a:lnTo>
                              <a:close/>
                            </a:path>
                          </a:pathLst>
                        </a:custGeom>
                        <a:solidFill>
                          <a:srgbClr val="000000"/>
                        </a:solidFill>
                      </wps:spPr>
                      <wps:bodyPr wrap="square" lIns="0" tIns="0" rIns="0" bIns="0" rtlCol="0">
                        <a:noAutofit/>
                      </wps:bodyPr>
                    </wps:wsp>
                  </a:graphicData>
                </a:graphic>
              </wp:anchor>
            </w:drawing>
          </mc:Choice>
          <mc:Fallback>
            <w:pict>
              <v:shape id="Graphic 169" o:spid="_x0000_s1026" o:spt="100" style="position:absolute;left:0pt;margin-left:82.55pt;margin-top:8.95pt;height:1.45pt;width:432.5pt;mso-position-horizontal-relative:page;mso-wrap-distance-bottom:0pt;mso-wrap-distance-top:0pt;z-index:-251609088;mso-width-relative:page;mso-height-relative:page;" fillcolor="#000000" filled="t" stroked="f" coordsize="5492750,18415" o:gfxdata="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1AJwmNYAAAAKAQAADwAAAAAAAAABACAAAAAiAAAAZHJzL2Rvd25yZXYueG1sUEsBAhQAFAAA&#10;AAgAh07iQBOKgY4qAgAADgUAAA4AAAAAAAAAAQAgAAAAJQEAAGRycy9lMm9Eb2MueG1sUEsFBgAA&#10;AAAGAAYAWQEAAMEFAAAAAA==&#10;" path="m5492483,0l5492483,0,0,0,0,18288,5492483,18288,5492483,0xe">
                <v:fill on="t" focussize="0,0"/>
                <v:stroke on="f"/>
                <v:imagedata o:title=""/>
                <o:lock v:ext="edit" aspectratio="f"/>
                <v:textbox inset="0mm,0mm,0mm,0mm"/>
                <w10:wrap type="topAndBottom"/>
              </v:shape>
            </w:pict>
          </mc:Fallback>
        </mc:AlternateContent>
      </w:r>
    </w:p>
    <w:p w14:paraId="749FAB27">
      <w:pPr>
        <w:tabs>
          <w:tab w:val="left" w:pos="2016"/>
          <w:tab w:val="left" w:pos="4325"/>
          <w:tab w:val="left" w:pos="7470"/>
        </w:tabs>
        <w:spacing w:before="49"/>
        <w:ind w:left="525" w:right="0" w:firstLine="0"/>
        <w:jc w:val="left"/>
        <w:rPr>
          <w:sz w:val="21"/>
        </w:rPr>
      </w:pPr>
      <w:r>
        <w:rPr>
          <w:spacing w:val="-2"/>
          <w:sz w:val="21"/>
        </w:rPr>
        <w:t>评估维</w:t>
      </w:r>
      <w:r>
        <w:rPr>
          <w:spacing w:val="-10"/>
          <w:sz w:val="21"/>
        </w:rPr>
        <w:t>度</w:t>
      </w:r>
      <w:r>
        <w:rPr>
          <w:sz w:val="21"/>
        </w:rPr>
        <w:tab/>
      </w:r>
      <w:r>
        <w:rPr>
          <w:spacing w:val="-2"/>
          <w:sz w:val="21"/>
        </w:rPr>
        <w:t>核心指</w:t>
      </w:r>
      <w:r>
        <w:rPr>
          <w:spacing w:val="-10"/>
          <w:sz w:val="21"/>
        </w:rPr>
        <w:t>标</w:t>
      </w:r>
      <w:r>
        <w:rPr>
          <w:sz w:val="21"/>
        </w:rPr>
        <w:tab/>
      </w:r>
      <w:r>
        <w:rPr>
          <w:spacing w:val="-2"/>
          <w:sz w:val="21"/>
        </w:rPr>
        <w:t>定义与计算方</w:t>
      </w:r>
      <w:r>
        <w:rPr>
          <w:spacing w:val="-10"/>
          <w:sz w:val="21"/>
        </w:rPr>
        <w:t>法</w:t>
      </w:r>
      <w:r>
        <w:rPr>
          <w:sz w:val="21"/>
        </w:rPr>
        <w:tab/>
      </w:r>
      <w:r>
        <w:rPr>
          <w:spacing w:val="-2"/>
          <w:sz w:val="21"/>
        </w:rPr>
        <w:t>数据来</w:t>
      </w:r>
      <w:r>
        <w:rPr>
          <w:spacing w:val="-10"/>
          <w:sz w:val="21"/>
        </w:rPr>
        <w:t>源</w:t>
      </w:r>
    </w:p>
    <w:p w14:paraId="5C9F12C0">
      <w:pPr>
        <w:spacing w:after="0"/>
        <w:jc w:val="left"/>
        <w:rPr>
          <w:sz w:val="21"/>
        </w:rPr>
        <w:sectPr>
          <w:pgSz w:w="11910" w:h="16840"/>
          <w:pgMar w:top="1380" w:right="1417" w:bottom="1280" w:left="1417" w:header="894" w:footer="1085" w:gutter="0"/>
          <w:cols w:space="720" w:num="1"/>
        </w:sectPr>
      </w:pPr>
    </w:p>
    <w:p w14:paraId="2D0A27EB">
      <w:pPr>
        <w:pStyle w:val="5"/>
        <w:spacing w:before="186"/>
        <w:ind w:left="0"/>
        <w:rPr>
          <w:sz w:val="21"/>
        </w:rPr>
      </w:pPr>
    </w:p>
    <w:p w14:paraId="401F4384">
      <w:pPr>
        <w:spacing w:before="1"/>
        <w:ind w:left="344" w:right="0" w:firstLine="0"/>
        <w:jc w:val="left"/>
        <w:rPr>
          <w:sz w:val="21"/>
        </w:rPr>
      </w:pPr>
      <w:r>
        <w:rPr>
          <w:spacing w:val="-4"/>
          <w:sz w:val="21"/>
        </w:rPr>
        <w:t>市场竞争力</w:t>
      </w:r>
    </w:p>
    <w:p w14:paraId="5786EC18">
      <w:pPr>
        <w:spacing w:before="100"/>
        <w:ind w:left="330" w:right="0" w:firstLine="0"/>
        <w:jc w:val="left"/>
        <w:rPr>
          <w:sz w:val="21"/>
        </w:rPr>
      </w:pPr>
      <w:r>
        <w:br w:type="column"/>
      </w:r>
      <w:r>
        <w:rPr>
          <w:spacing w:val="-4"/>
          <w:sz w:val="21"/>
        </w:rPr>
        <w:t>市场占有率增</w:t>
      </w:r>
    </w:p>
    <w:p w14:paraId="2E8EDBE4">
      <w:pPr>
        <w:spacing w:before="87"/>
        <w:ind w:left="330" w:right="0" w:firstLine="0"/>
        <w:jc w:val="left"/>
        <w:rPr>
          <w:sz w:val="21"/>
        </w:rPr>
      </w:pPr>
      <w:r>
        <w:rPr>
          <w:sz w:val="21"/>
        </w:rPr>
        <mc:AlternateContent>
          <mc:Choice Requires="wps">
            <w:drawing>
              <wp:anchor distT="0" distB="0" distL="0" distR="0" simplePos="0" relativeHeight="251677696" behindDoc="0" locked="0" layoutInCell="1" allowOverlap="1">
                <wp:simplePos x="0" y="0"/>
                <wp:positionH relativeFrom="page">
                  <wp:posOffset>1048385</wp:posOffset>
                </wp:positionH>
                <wp:positionV relativeFrom="paragraph">
                  <wp:posOffset>-207645</wp:posOffset>
                </wp:positionV>
                <wp:extent cx="5492750" cy="6350"/>
                <wp:effectExtent l="0" t="0" r="0" b="0"/>
                <wp:wrapNone/>
                <wp:docPr id="170" name="Graphic 170"/>
                <wp:cNvGraphicFramePr/>
                <a:graphic xmlns:a="http://schemas.openxmlformats.org/drawingml/2006/main">
                  <a:graphicData uri="http://schemas.microsoft.com/office/word/2010/wordprocessingShape">
                    <wps:wsp>
                      <wps:cNvSpPr/>
                      <wps:spPr>
                        <a:xfrm>
                          <a:off x="0" y="0"/>
                          <a:ext cx="5492750" cy="6350"/>
                        </a:xfrm>
                        <a:custGeom>
                          <a:avLst/>
                          <a:gdLst/>
                          <a:ahLst/>
                          <a:cxnLst/>
                          <a:rect l="l" t="t" r="r" b="b"/>
                          <a:pathLst>
                            <a:path w="5492750" h="6350">
                              <a:moveTo>
                                <a:pt x="5492483" y="0"/>
                              </a:moveTo>
                              <a:lnTo>
                                <a:pt x="5492483" y="0"/>
                              </a:lnTo>
                              <a:lnTo>
                                <a:pt x="0" y="0"/>
                              </a:lnTo>
                              <a:lnTo>
                                <a:pt x="0" y="6096"/>
                              </a:lnTo>
                              <a:lnTo>
                                <a:pt x="5492483" y="6096"/>
                              </a:lnTo>
                              <a:lnTo>
                                <a:pt x="5492483" y="0"/>
                              </a:lnTo>
                              <a:close/>
                            </a:path>
                          </a:pathLst>
                        </a:custGeom>
                        <a:solidFill>
                          <a:srgbClr val="000000"/>
                        </a:solidFill>
                      </wps:spPr>
                      <wps:bodyPr wrap="square" lIns="0" tIns="0" rIns="0" bIns="0" rtlCol="0">
                        <a:noAutofit/>
                      </wps:bodyPr>
                    </wps:wsp>
                  </a:graphicData>
                </a:graphic>
              </wp:anchor>
            </w:drawing>
          </mc:Choice>
          <mc:Fallback>
            <w:pict>
              <v:shape id="Graphic 170" o:spid="_x0000_s1026" o:spt="100" style="position:absolute;left:0pt;margin-left:82.55pt;margin-top:-16.35pt;height:0.5pt;width:432.5pt;mso-position-horizontal-relative:page;z-index:251677696;mso-width-relative:page;mso-height-relative:page;" fillcolor="#000000" filled="t" stroked="f" coordsize="5492750,6350" o:gfxdata="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9+hZ7bAAAADAEAAA8AAAAAAAAAAQAgAAAAIgAAAGRycy9kb3ducmV2LnhtbFBLAQIUABQA&#10;AAAIAIdO4kCRwljhJgIAAAoFAAAOAAAAAAAAAAEAIAAAACoBAABkcnMvZTJvRG9jLnhtbFBLBQYA&#10;AAAABgAGAFkBAADCBQAAAAA=&#10;" path="m5492483,0l5492483,0,0,0,0,6096,5492483,6096,5492483,0xe">
                <v:fill on="t" focussize="0,0"/>
                <v:stroke on="f"/>
                <v:imagedata o:title=""/>
                <o:lock v:ext="edit" aspectratio="f"/>
                <v:textbox inset="0mm,0mm,0mm,0mm"/>
              </v:shape>
            </w:pict>
          </mc:Fallback>
        </mc:AlternateContent>
      </w:r>
      <w:r>
        <w:rPr>
          <w:spacing w:val="-6"/>
          <w:sz w:val="21"/>
        </w:rPr>
        <w:t>长率</w:t>
      </w:r>
    </w:p>
    <w:p w14:paraId="3F6E6D6B">
      <w:pPr>
        <w:spacing w:before="93" w:line="297" w:lineRule="auto"/>
        <w:ind w:left="260" w:right="0" w:firstLine="0"/>
        <w:jc w:val="left"/>
        <w:rPr>
          <w:rFonts w:ascii="Segoe UI" w:hAnsi="Segoe UI" w:eastAsia="Segoe UI"/>
          <w:sz w:val="21"/>
        </w:rPr>
      </w:pPr>
      <w:r>
        <w:br w:type="column"/>
      </w:r>
      <w:r>
        <w:rPr>
          <w:spacing w:val="-2"/>
          <w:sz w:val="21"/>
        </w:rPr>
        <w:t>（优化后占有率</w:t>
      </w:r>
      <w:r>
        <w:rPr>
          <w:rFonts w:ascii="Segoe UI" w:hAnsi="Segoe UI" w:eastAsia="Segoe UI"/>
          <w:spacing w:val="-2"/>
          <w:sz w:val="21"/>
        </w:rPr>
        <w:t>-</w:t>
      </w:r>
      <w:r>
        <w:rPr>
          <w:spacing w:val="-2"/>
          <w:sz w:val="21"/>
        </w:rPr>
        <w:t>基准占有率）</w:t>
      </w:r>
      <w:r>
        <w:rPr>
          <w:rFonts w:ascii="Segoe UI" w:hAnsi="Segoe UI" w:eastAsia="Segoe UI"/>
          <w:spacing w:val="-2"/>
          <w:sz w:val="21"/>
        </w:rPr>
        <w:t>/</w:t>
      </w:r>
      <w:r>
        <w:rPr>
          <w:spacing w:val="-2"/>
          <w:sz w:val="21"/>
        </w:rPr>
        <w:t>基准占有率</w:t>
      </w:r>
      <w:r>
        <w:rPr>
          <w:rFonts w:ascii="Segoe UI" w:hAnsi="Segoe UI" w:eastAsia="Segoe UI"/>
          <w:spacing w:val="-2"/>
          <w:sz w:val="21"/>
        </w:rPr>
        <w:t>×100%</w:t>
      </w:r>
    </w:p>
    <w:p w14:paraId="1CE8C2A0">
      <w:pPr>
        <w:spacing w:before="100"/>
        <w:ind w:left="325" w:right="0" w:firstLine="0"/>
        <w:jc w:val="left"/>
        <w:rPr>
          <w:sz w:val="21"/>
        </w:rPr>
      </w:pPr>
      <w:r>
        <w:br w:type="column"/>
      </w:r>
      <w:r>
        <w:rPr>
          <w:spacing w:val="-4"/>
          <w:sz w:val="21"/>
        </w:rPr>
        <w:t>行业协会统计报告</w:t>
      </w:r>
    </w:p>
    <w:p w14:paraId="1DD892C1">
      <w:pPr>
        <w:spacing w:after="0"/>
        <w:jc w:val="left"/>
        <w:rPr>
          <w:sz w:val="21"/>
        </w:rPr>
        <w:sectPr>
          <w:type w:val="continuous"/>
          <w:pgSz w:w="11910" w:h="16840"/>
          <w:pgMar w:top="1920" w:right="1417" w:bottom="600" w:left="1417" w:header="894" w:footer="1085" w:gutter="0"/>
          <w:cols w:equalWidth="0" w:num="4">
            <w:col w:w="1395" w:space="40"/>
            <w:col w:w="1591" w:space="39"/>
            <w:col w:w="3576" w:space="40"/>
            <w:col w:w="2395"/>
          </w:cols>
        </w:sectPr>
      </w:pPr>
    </w:p>
    <w:p w14:paraId="2C6FE811">
      <w:pPr>
        <w:tabs>
          <w:tab w:val="left" w:pos="3325"/>
          <w:tab w:val="left" w:pos="7006"/>
        </w:tabs>
        <w:spacing w:before="17"/>
        <w:ind w:left="1765" w:right="0" w:firstLine="0"/>
        <w:jc w:val="left"/>
        <w:rPr>
          <w:sz w:val="21"/>
        </w:rPr>
      </w:pPr>
      <w:r>
        <w:rPr>
          <w:spacing w:val="-2"/>
          <w:sz w:val="21"/>
        </w:rPr>
        <w:t>销售额增长</w:t>
      </w:r>
      <w:r>
        <w:rPr>
          <w:spacing w:val="-10"/>
          <w:sz w:val="21"/>
        </w:rPr>
        <w:t>率</w:t>
      </w:r>
      <w:r>
        <w:rPr>
          <w:sz w:val="21"/>
        </w:rPr>
        <w:tab/>
      </w:r>
      <w:r>
        <w:rPr>
          <w:color w:val="0E0E0E"/>
          <w:spacing w:val="-2"/>
          <w:sz w:val="21"/>
        </w:rPr>
        <w:t>季度销售额环比增长</w:t>
      </w:r>
      <w:r>
        <w:rPr>
          <w:color w:val="0E0E0E"/>
          <w:spacing w:val="-10"/>
          <w:sz w:val="21"/>
        </w:rPr>
        <w:t>率</w:t>
      </w:r>
      <w:r>
        <w:rPr>
          <w:color w:val="0E0E0E"/>
          <w:sz w:val="21"/>
        </w:rPr>
        <w:tab/>
      </w:r>
      <w:r>
        <w:rPr>
          <w:color w:val="0E0E0E"/>
          <w:spacing w:val="-2"/>
          <w:sz w:val="21"/>
        </w:rPr>
        <w:t>企业财务系</w:t>
      </w:r>
      <w:r>
        <w:rPr>
          <w:color w:val="0E0E0E"/>
          <w:spacing w:val="-10"/>
          <w:sz w:val="21"/>
        </w:rPr>
        <w:t>统</w:t>
      </w:r>
    </w:p>
    <w:p w14:paraId="382852B4">
      <w:pPr>
        <w:spacing w:after="0"/>
        <w:jc w:val="left"/>
        <w:rPr>
          <w:sz w:val="21"/>
        </w:rPr>
        <w:sectPr>
          <w:type w:val="continuous"/>
          <w:pgSz w:w="11910" w:h="16840"/>
          <w:pgMar w:top="1920" w:right="1417" w:bottom="600" w:left="1417" w:header="894" w:footer="1085" w:gutter="0"/>
          <w:cols w:space="720" w:num="1"/>
        </w:sectPr>
      </w:pPr>
    </w:p>
    <w:p w14:paraId="137ED616">
      <w:pPr>
        <w:pStyle w:val="5"/>
        <w:ind w:left="0"/>
        <w:rPr>
          <w:sz w:val="21"/>
        </w:rPr>
      </w:pPr>
    </w:p>
    <w:p w14:paraId="6542CFC8">
      <w:pPr>
        <w:pStyle w:val="5"/>
        <w:spacing w:before="90"/>
        <w:ind w:left="0"/>
        <w:rPr>
          <w:sz w:val="21"/>
        </w:rPr>
      </w:pPr>
    </w:p>
    <w:p w14:paraId="1CA4F08A">
      <w:pPr>
        <w:spacing w:before="1"/>
        <w:ind w:left="344" w:right="0" w:firstLine="0"/>
        <w:jc w:val="left"/>
        <w:rPr>
          <w:sz w:val="21"/>
        </w:rPr>
      </w:pPr>
      <w:r>
        <w:rPr>
          <w:spacing w:val="-4"/>
          <w:sz w:val="21"/>
        </w:rPr>
        <w:t>客户价值</w:t>
      </w:r>
    </w:p>
    <w:p w14:paraId="1BEDEEB9">
      <w:pPr>
        <w:spacing w:before="91" w:line="321" w:lineRule="auto"/>
        <w:ind w:left="344" w:right="0" w:firstLine="0"/>
        <w:jc w:val="left"/>
        <w:rPr>
          <w:sz w:val="21"/>
        </w:rPr>
      </w:pPr>
      <w:r>
        <w:br w:type="column"/>
      </w:r>
      <w:r>
        <w:rPr>
          <w:spacing w:val="-2"/>
          <w:sz w:val="21"/>
        </w:rPr>
        <w:t>客户满意度提</w:t>
      </w:r>
      <w:r>
        <w:rPr>
          <w:spacing w:val="-6"/>
          <w:sz w:val="21"/>
        </w:rPr>
        <w:t>升率</w:t>
      </w:r>
    </w:p>
    <w:p w14:paraId="619721F8">
      <w:pPr>
        <w:spacing w:before="0" w:line="263" w:lineRule="exact"/>
        <w:ind w:left="344" w:right="0" w:firstLine="0"/>
        <w:jc w:val="left"/>
        <w:rPr>
          <w:sz w:val="21"/>
        </w:rPr>
      </w:pPr>
      <w:r>
        <w:rPr>
          <w:color w:val="0E0E0E"/>
          <w:spacing w:val="-4"/>
          <w:sz w:val="21"/>
        </w:rPr>
        <w:t>客户留存率</w:t>
      </w:r>
    </w:p>
    <w:p w14:paraId="738ACED4">
      <w:pPr>
        <w:spacing w:before="84" w:line="307" w:lineRule="auto"/>
        <w:ind w:left="260" w:right="38" w:firstLine="0"/>
        <w:jc w:val="left"/>
        <w:rPr>
          <w:rFonts w:ascii="Segoe UI" w:hAnsi="Segoe UI" w:eastAsia="Segoe UI"/>
          <w:sz w:val="21"/>
        </w:rPr>
      </w:pPr>
      <w:r>
        <w:br w:type="column"/>
      </w:r>
      <w:r>
        <w:rPr>
          <w:color w:val="0E0E0E"/>
          <w:spacing w:val="-2"/>
          <w:sz w:val="21"/>
        </w:rPr>
        <w:t>（</w:t>
      </w:r>
      <w:r>
        <w:rPr>
          <w:color w:val="0E0E0E"/>
          <w:spacing w:val="-15"/>
          <w:sz w:val="21"/>
        </w:rPr>
        <w:t xml:space="preserve">优化后 </w:t>
      </w:r>
      <w:r>
        <w:rPr>
          <w:rFonts w:ascii="Segoe UI" w:hAnsi="Segoe UI" w:eastAsia="Segoe UI"/>
          <w:color w:val="0E0E0E"/>
          <w:spacing w:val="-2"/>
          <w:sz w:val="21"/>
        </w:rPr>
        <w:t>CSI-</w:t>
      </w:r>
      <w:r>
        <w:rPr>
          <w:color w:val="0E0E0E"/>
          <w:spacing w:val="-20"/>
          <w:sz w:val="21"/>
        </w:rPr>
        <w:t xml:space="preserve">基准 </w:t>
      </w:r>
      <w:r>
        <w:rPr>
          <w:rFonts w:ascii="Segoe UI" w:hAnsi="Segoe UI" w:eastAsia="Segoe UI"/>
          <w:color w:val="0E0E0E"/>
          <w:spacing w:val="-2"/>
          <w:sz w:val="21"/>
        </w:rPr>
        <w:t>CSI</w:t>
      </w:r>
      <w:r>
        <w:rPr>
          <w:color w:val="0E0E0E"/>
          <w:spacing w:val="-2"/>
          <w:sz w:val="21"/>
        </w:rPr>
        <w:t>）</w:t>
      </w:r>
      <w:r>
        <w:rPr>
          <w:rFonts w:ascii="Segoe UI" w:hAnsi="Segoe UI" w:eastAsia="Segoe UI"/>
          <w:color w:val="0E0E0E"/>
          <w:spacing w:val="-2"/>
          <w:sz w:val="21"/>
        </w:rPr>
        <w:t>/</w:t>
      </w:r>
      <w:r>
        <w:rPr>
          <w:color w:val="0E0E0E"/>
          <w:spacing w:val="-2"/>
          <w:sz w:val="21"/>
        </w:rPr>
        <w:t xml:space="preserve">基准 </w:t>
      </w:r>
      <w:r>
        <w:rPr>
          <w:rFonts w:ascii="Segoe UI" w:hAnsi="Segoe UI" w:eastAsia="Segoe UI"/>
          <w:color w:val="0E0E0E"/>
          <w:spacing w:val="-2"/>
          <w:sz w:val="21"/>
        </w:rPr>
        <w:t>CSI×100%</w:t>
      </w:r>
    </w:p>
    <w:p w14:paraId="13AC19F7">
      <w:pPr>
        <w:spacing w:before="176"/>
        <w:ind w:left="260" w:right="0" w:firstLine="0"/>
        <w:jc w:val="left"/>
        <w:rPr>
          <w:rFonts w:ascii="Segoe UI" w:hAnsi="Segoe UI" w:eastAsia="Segoe UI"/>
          <w:sz w:val="21"/>
        </w:rPr>
      </w:pPr>
      <w:r>
        <w:rPr>
          <w:color w:val="0E0E0E"/>
          <w:spacing w:val="-2"/>
          <w:sz w:val="21"/>
        </w:rPr>
        <w:t>续约客户数</w:t>
      </w:r>
      <w:r>
        <w:rPr>
          <w:rFonts w:ascii="Segoe UI" w:hAnsi="Segoe UI" w:eastAsia="Segoe UI"/>
          <w:color w:val="0E0E0E"/>
          <w:spacing w:val="-2"/>
          <w:sz w:val="21"/>
        </w:rPr>
        <w:t>/</w:t>
      </w:r>
      <w:r>
        <w:rPr>
          <w:color w:val="0E0E0E"/>
          <w:spacing w:val="-2"/>
          <w:sz w:val="21"/>
        </w:rPr>
        <w:t>总客户数</w:t>
      </w:r>
      <w:r>
        <w:rPr>
          <w:rFonts w:ascii="Segoe UI" w:hAnsi="Segoe UI" w:eastAsia="Segoe UI"/>
          <w:color w:val="0E0E0E"/>
          <w:spacing w:val="-4"/>
          <w:sz w:val="21"/>
        </w:rPr>
        <w:t>×100%</w:t>
      </w:r>
    </w:p>
    <w:p w14:paraId="33960FA3">
      <w:pPr>
        <w:spacing w:before="91" w:line="321" w:lineRule="auto"/>
        <w:ind w:left="344" w:right="379" w:firstLine="0"/>
        <w:jc w:val="left"/>
        <w:rPr>
          <w:sz w:val="21"/>
        </w:rPr>
      </w:pPr>
      <w:r>
        <w:br w:type="column"/>
      </w:r>
      <w:r>
        <w:rPr>
          <w:color w:val="0E0E0E"/>
          <w:spacing w:val="-2"/>
          <w:sz w:val="21"/>
        </w:rPr>
        <w:t>第三方满意度调查</w:t>
      </w:r>
      <w:r>
        <w:rPr>
          <w:color w:val="0E0E0E"/>
          <w:spacing w:val="-6"/>
          <w:sz w:val="21"/>
        </w:rPr>
        <w:t>报告</w:t>
      </w:r>
    </w:p>
    <w:p w14:paraId="3A45F703">
      <w:pPr>
        <w:spacing w:before="0" w:line="307" w:lineRule="auto"/>
        <w:ind w:left="344" w:right="304" w:firstLine="0"/>
        <w:jc w:val="left"/>
        <w:rPr>
          <w:sz w:val="21"/>
        </w:rPr>
      </w:pPr>
      <w:r>
        <w:rPr>
          <w:rFonts w:ascii="Segoe UI" w:eastAsia="Segoe UI"/>
          <w:color w:val="0E0E0E"/>
          <w:sz w:val="21"/>
        </w:rPr>
        <w:t>CRM</w:t>
      </w:r>
      <w:r>
        <w:rPr>
          <w:rFonts w:ascii="Segoe UI" w:eastAsia="Segoe UI"/>
          <w:color w:val="0E0E0E"/>
          <w:spacing w:val="-15"/>
          <w:sz w:val="21"/>
        </w:rPr>
        <w:t xml:space="preserve"> </w:t>
      </w:r>
      <w:r>
        <w:rPr>
          <w:color w:val="0E0E0E"/>
          <w:sz w:val="21"/>
        </w:rPr>
        <w:t>系统客户生命</w:t>
      </w:r>
      <w:r>
        <w:rPr>
          <w:color w:val="0E0E0E"/>
          <w:spacing w:val="-4"/>
          <w:sz w:val="21"/>
        </w:rPr>
        <w:t>周期表</w:t>
      </w:r>
    </w:p>
    <w:p w14:paraId="1EC69602">
      <w:pPr>
        <w:spacing w:after="0" w:line="307" w:lineRule="auto"/>
        <w:jc w:val="left"/>
        <w:rPr>
          <w:sz w:val="21"/>
        </w:rPr>
        <w:sectPr>
          <w:type w:val="continuous"/>
          <w:pgSz w:w="11910" w:h="16840"/>
          <w:pgMar w:top="1920" w:right="1417" w:bottom="600" w:left="1417" w:header="894" w:footer="1085" w:gutter="0"/>
          <w:cols w:equalWidth="0" w:num="4">
            <w:col w:w="1225" w:space="196"/>
            <w:col w:w="1605" w:space="39"/>
            <w:col w:w="3056" w:space="541"/>
            <w:col w:w="2414"/>
          </w:cols>
        </w:sectPr>
      </w:pPr>
    </w:p>
    <w:p w14:paraId="5C1E83D1">
      <w:pPr>
        <w:pStyle w:val="5"/>
        <w:spacing w:before="97"/>
        <w:ind w:left="0"/>
        <w:rPr>
          <w:sz w:val="21"/>
        </w:rPr>
      </w:pPr>
    </w:p>
    <w:p w14:paraId="07CDC4FB">
      <w:pPr>
        <w:spacing w:before="0"/>
        <w:ind w:left="344" w:right="0" w:firstLine="0"/>
        <w:jc w:val="left"/>
        <w:rPr>
          <w:sz w:val="21"/>
        </w:rPr>
      </w:pPr>
      <w:r>
        <w:rPr>
          <w:spacing w:val="-4"/>
          <w:sz w:val="21"/>
        </w:rPr>
        <w:t>运营效率</w:t>
      </w:r>
    </w:p>
    <w:p w14:paraId="589AEC4A">
      <w:pPr>
        <w:tabs>
          <w:tab w:val="left" w:pos="1904"/>
        </w:tabs>
        <w:spacing w:before="0" w:line="285" w:lineRule="exact"/>
        <w:ind w:left="344" w:right="0" w:firstLine="0"/>
        <w:jc w:val="left"/>
        <w:rPr>
          <w:sz w:val="21"/>
        </w:rPr>
      </w:pPr>
      <w:r>
        <w:br w:type="column"/>
      </w:r>
      <w:r>
        <w:rPr>
          <w:color w:val="0E0E0E"/>
          <w:spacing w:val="-2"/>
          <w:position w:val="1"/>
          <w:sz w:val="21"/>
        </w:rPr>
        <w:t>渠道覆盖</w:t>
      </w:r>
      <w:r>
        <w:rPr>
          <w:color w:val="0E0E0E"/>
          <w:spacing w:val="-10"/>
          <w:position w:val="1"/>
          <w:sz w:val="21"/>
        </w:rPr>
        <w:t>度</w:t>
      </w:r>
      <w:r>
        <w:rPr>
          <w:color w:val="0E0E0E"/>
          <w:position w:val="1"/>
          <w:sz w:val="21"/>
        </w:rPr>
        <w:tab/>
      </w:r>
      <w:r>
        <w:rPr>
          <w:color w:val="0E0E0E"/>
          <w:spacing w:val="-2"/>
          <w:sz w:val="21"/>
        </w:rPr>
        <w:t>新增区域代理商数量</w:t>
      </w:r>
      <w:r>
        <w:rPr>
          <w:rFonts w:ascii="Segoe UI" w:eastAsia="Segoe UI"/>
          <w:color w:val="0E0E0E"/>
          <w:spacing w:val="-2"/>
          <w:sz w:val="21"/>
        </w:rPr>
        <w:t>/</w:t>
      </w:r>
      <w:r>
        <w:rPr>
          <w:color w:val="0E0E0E"/>
          <w:spacing w:val="-2"/>
          <w:sz w:val="21"/>
        </w:rPr>
        <w:t>目标区域总</w:t>
      </w:r>
      <w:r>
        <w:rPr>
          <w:color w:val="0E0E0E"/>
          <w:spacing w:val="-10"/>
          <w:sz w:val="21"/>
        </w:rPr>
        <w:t>数</w:t>
      </w:r>
    </w:p>
    <w:p w14:paraId="0E3B2E59">
      <w:pPr>
        <w:spacing w:before="79"/>
        <w:ind w:left="0" w:right="708" w:firstLine="0"/>
        <w:jc w:val="center"/>
        <w:rPr>
          <w:rFonts w:ascii="Segoe UI" w:hAnsi="Segoe UI"/>
          <w:sz w:val="21"/>
        </w:rPr>
      </w:pPr>
      <w:r>
        <w:rPr>
          <w:rFonts w:ascii="Segoe UI" w:hAnsi="Segoe UI"/>
          <w:color w:val="0E0E0E"/>
          <w:spacing w:val="-2"/>
          <w:sz w:val="21"/>
        </w:rPr>
        <w:t>×100%</w:t>
      </w:r>
    </w:p>
    <w:p w14:paraId="2D22C106">
      <w:pPr>
        <w:spacing w:before="6"/>
        <w:ind w:left="344" w:right="0" w:firstLine="0"/>
        <w:jc w:val="left"/>
        <w:rPr>
          <w:sz w:val="21"/>
        </w:rPr>
      </w:pPr>
      <w:r>
        <w:br w:type="column"/>
      </w:r>
      <w:r>
        <w:rPr>
          <w:color w:val="0E0E0E"/>
          <w:spacing w:val="-4"/>
          <w:sz w:val="21"/>
        </w:rPr>
        <w:t>渠道拓展进度报告</w:t>
      </w:r>
    </w:p>
    <w:p w14:paraId="3A815FB9">
      <w:pPr>
        <w:spacing w:after="0"/>
        <w:jc w:val="left"/>
        <w:rPr>
          <w:sz w:val="21"/>
        </w:rPr>
        <w:sectPr>
          <w:type w:val="continuous"/>
          <w:pgSz w:w="11910" w:h="16840"/>
          <w:pgMar w:top="1920" w:right="1417" w:bottom="600" w:left="1417" w:header="894" w:footer="1085" w:gutter="0"/>
          <w:cols w:equalWidth="0" w:num="3">
            <w:col w:w="1225" w:space="196"/>
            <w:col w:w="5177" w:space="64"/>
            <w:col w:w="2414"/>
          </w:cols>
        </w:sectPr>
      </w:pPr>
    </w:p>
    <w:p w14:paraId="28BECB72">
      <w:pPr>
        <w:tabs>
          <w:tab w:val="left" w:pos="3325"/>
          <w:tab w:val="left" w:pos="7006"/>
        </w:tabs>
        <w:spacing w:before="78"/>
        <w:ind w:left="1765" w:right="0" w:firstLine="0"/>
        <w:jc w:val="left"/>
        <w:rPr>
          <w:sz w:val="21"/>
        </w:rPr>
      </w:pPr>
      <w:r>
        <w:rPr>
          <w:sz w:val="21"/>
        </w:rPr>
        <mc:AlternateContent>
          <mc:Choice Requires="wps">
            <w:drawing>
              <wp:anchor distT="0" distB="0" distL="0" distR="0" simplePos="0" relativeHeight="251707392" behindDoc="1" locked="0" layoutInCell="1" allowOverlap="1">
                <wp:simplePos x="0" y="0"/>
                <wp:positionH relativeFrom="page">
                  <wp:posOffset>1048385</wp:posOffset>
                </wp:positionH>
                <wp:positionV relativeFrom="paragraph">
                  <wp:posOffset>249555</wp:posOffset>
                </wp:positionV>
                <wp:extent cx="5492750" cy="18415"/>
                <wp:effectExtent l="0" t="0" r="0" b="0"/>
                <wp:wrapTopAndBottom/>
                <wp:docPr id="171" name="Graphic 171"/>
                <wp:cNvGraphicFramePr/>
                <a:graphic xmlns:a="http://schemas.openxmlformats.org/drawingml/2006/main">
                  <a:graphicData uri="http://schemas.microsoft.com/office/word/2010/wordprocessingShape">
                    <wps:wsp>
                      <wps:cNvSpPr/>
                      <wps:spPr>
                        <a:xfrm>
                          <a:off x="0" y="0"/>
                          <a:ext cx="5492750" cy="18415"/>
                        </a:xfrm>
                        <a:custGeom>
                          <a:avLst/>
                          <a:gdLst/>
                          <a:ahLst/>
                          <a:cxnLst/>
                          <a:rect l="l" t="t" r="r" b="b"/>
                          <a:pathLst>
                            <a:path w="5492750" h="18415">
                              <a:moveTo>
                                <a:pt x="5492483" y="0"/>
                              </a:moveTo>
                              <a:lnTo>
                                <a:pt x="5492483" y="0"/>
                              </a:lnTo>
                              <a:lnTo>
                                <a:pt x="0" y="0"/>
                              </a:lnTo>
                              <a:lnTo>
                                <a:pt x="0" y="18288"/>
                              </a:lnTo>
                              <a:lnTo>
                                <a:pt x="5492483" y="18288"/>
                              </a:lnTo>
                              <a:lnTo>
                                <a:pt x="5492483" y="0"/>
                              </a:lnTo>
                              <a:close/>
                            </a:path>
                          </a:pathLst>
                        </a:custGeom>
                        <a:solidFill>
                          <a:srgbClr val="000000"/>
                        </a:solidFill>
                      </wps:spPr>
                      <wps:bodyPr wrap="square" lIns="0" tIns="0" rIns="0" bIns="0" rtlCol="0">
                        <a:noAutofit/>
                      </wps:bodyPr>
                    </wps:wsp>
                  </a:graphicData>
                </a:graphic>
              </wp:anchor>
            </w:drawing>
          </mc:Choice>
          <mc:Fallback>
            <w:pict>
              <v:shape id="Graphic 171" o:spid="_x0000_s1026" o:spt="100" style="position:absolute;left:0pt;margin-left:82.55pt;margin-top:19.65pt;height:1.45pt;width:432.5pt;mso-position-horizontal-relative:page;mso-wrap-distance-bottom:0pt;mso-wrap-distance-top:0pt;z-index:-251609088;mso-width-relative:page;mso-height-relative:page;" fillcolor="#000000" filled="t" stroked="f" coordsize="5492750,18415" o:gfxdata="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4QICbtYAAAAKAQAADwAAAAAAAAABACAAAAAiAAAAZHJzL2Rvd25yZXYueG1sUEsBAhQAFAAA&#10;AAgAh07iQHSPA7IqAgAADgUAAA4AAAAAAAAAAQAgAAAAJQEAAGRycy9lMm9Eb2MueG1sUEsFBgAA&#10;AAAGAAYAWQEAAMEFAAAAAA==&#10;" path="m5492483,0l5492483,0,0,0,0,18288,5492483,18288,5492483,0xe">
                <v:fill on="t" focussize="0,0"/>
                <v:stroke on="f"/>
                <v:imagedata o:title=""/>
                <o:lock v:ext="edit" aspectratio="f"/>
                <v:textbox inset="0mm,0mm,0mm,0mm"/>
                <w10:wrap type="topAndBottom"/>
              </v:shape>
            </w:pict>
          </mc:Fallback>
        </mc:AlternateContent>
      </w:r>
      <w:r>
        <w:rPr>
          <w:spacing w:val="-2"/>
          <w:sz w:val="21"/>
        </w:rPr>
        <w:t>服务响应时</w:t>
      </w:r>
      <w:r>
        <w:rPr>
          <w:spacing w:val="-10"/>
          <w:sz w:val="21"/>
        </w:rPr>
        <w:t>效</w:t>
      </w:r>
      <w:r>
        <w:rPr>
          <w:sz w:val="21"/>
        </w:rPr>
        <w:tab/>
      </w:r>
      <w:r>
        <w:rPr>
          <w:color w:val="0E0E0E"/>
          <w:spacing w:val="-2"/>
          <w:sz w:val="21"/>
        </w:rPr>
        <w:t>工单平均处理时长（小时</w:t>
      </w:r>
      <w:r>
        <w:rPr>
          <w:color w:val="0E0E0E"/>
          <w:spacing w:val="-10"/>
          <w:sz w:val="21"/>
        </w:rPr>
        <w:t>）</w:t>
      </w:r>
      <w:r>
        <w:rPr>
          <w:color w:val="0E0E0E"/>
          <w:sz w:val="21"/>
        </w:rPr>
        <w:tab/>
      </w:r>
      <w:r>
        <w:rPr>
          <w:color w:val="0E0E0E"/>
          <w:spacing w:val="-2"/>
          <w:sz w:val="21"/>
        </w:rPr>
        <w:t>客服系统日志分</w:t>
      </w:r>
      <w:r>
        <w:rPr>
          <w:color w:val="0E0E0E"/>
          <w:spacing w:val="-10"/>
          <w:sz w:val="21"/>
        </w:rPr>
        <w:t>析</w:t>
      </w:r>
    </w:p>
    <w:p w14:paraId="30A7357F">
      <w:pPr>
        <w:pStyle w:val="5"/>
        <w:spacing w:before="19"/>
        <w:ind w:left="0"/>
        <w:rPr>
          <w:sz w:val="27"/>
        </w:rPr>
      </w:pPr>
    </w:p>
    <w:p w14:paraId="12567C17">
      <w:pPr>
        <w:pStyle w:val="4"/>
        <w:numPr>
          <w:ilvl w:val="2"/>
          <w:numId w:val="2"/>
        </w:numPr>
        <w:tabs>
          <w:tab w:val="left" w:pos="1006"/>
        </w:tabs>
        <w:spacing w:before="0" w:after="0" w:line="240" w:lineRule="auto"/>
        <w:ind w:left="1006" w:right="0" w:hanging="628"/>
        <w:jc w:val="both"/>
      </w:pPr>
      <w:bookmarkStart w:id="161" w:name="_TOC_250008"/>
      <w:bookmarkEnd w:id="161"/>
      <w:r>
        <w:rPr>
          <w:spacing w:val="-2"/>
        </w:rPr>
        <w:t>指标选取依据</w:t>
      </w:r>
    </w:p>
    <w:p w14:paraId="2AF4274A">
      <w:pPr>
        <w:pStyle w:val="5"/>
        <w:spacing w:before="314" w:line="364" w:lineRule="auto"/>
        <w:ind w:right="257" w:firstLine="480"/>
        <w:jc w:val="both"/>
      </w:pPr>
      <w:r>
        <w:rPr>
          <w:spacing w:val="-2"/>
        </w:rPr>
        <w:t>评估指标的选取遵循战略导向性与实证可测性双重原则。在市场维度，研究采用</w:t>
      </w:r>
      <w:r>
        <w:rPr>
          <w:rFonts w:ascii="Times New Roman" w:hAnsi="Times New Roman" w:eastAsia="Times New Roman"/>
          <w:spacing w:val="-2"/>
        </w:rPr>
        <w:t>“</w:t>
      </w:r>
      <w:r>
        <w:rPr>
          <w:spacing w:val="-2"/>
        </w:rPr>
        <w:t>市场占有率增长率</w:t>
      </w:r>
      <w:r>
        <w:rPr>
          <w:rFonts w:ascii="Times New Roman" w:hAnsi="Times New Roman" w:eastAsia="Times New Roman"/>
          <w:spacing w:val="-2"/>
        </w:rPr>
        <w:t>”</w:t>
      </w:r>
      <w:r>
        <w:rPr>
          <w:spacing w:val="-2"/>
        </w:rPr>
        <w:t>和</w:t>
      </w:r>
      <w:r>
        <w:rPr>
          <w:rFonts w:ascii="Times New Roman" w:hAnsi="Times New Roman" w:eastAsia="Times New Roman"/>
          <w:spacing w:val="-2"/>
        </w:rPr>
        <w:t>“</w:t>
      </w:r>
      <w:r>
        <w:rPr>
          <w:spacing w:val="-2"/>
        </w:rPr>
        <w:t>销售额增长率</w:t>
      </w:r>
      <w:r>
        <w:rPr>
          <w:rFonts w:ascii="Times New Roman" w:hAnsi="Times New Roman" w:eastAsia="Times New Roman"/>
          <w:spacing w:val="-2"/>
        </w:rPr>
        <w:t>”</w:t>
      </w:r>
      <w:r>
        <w:rPr>
          <w:spacing w:val="-2"/>
        </w:rPr>
        <w:t>作为核心指标。其中，市场占有率增</w:t>
      </w:r>
      <w:r>
        <w:rPr>
          <w:spacing w:val="-6"/>
        </w:rPr>
        <w:t>长率通过行业地位变化直接反映策略对竞争优势的强化作用，例如某区域市场占</w:t>
      </w:r>
      <w:r>
        <w:rPr>
          <w:spacing w:val="-5"/>
        </w:rPr>
        <w:t xml:space="preserve">有率从 </w:t>
      </w:r>
      <w:r>
        <w:rPr>
          <w:rFonts w:ascii="Times New Roman" w:hAnsi="Times New Roman" w:eastAsia="Times New Roman"/>
          <w:spacing w:val="-2"/>
        </w:rPr>
        <w:t>12%</w:t>
      </w:r>
      <w:r>
        <w:rPr>
          <w:spacing w:val="-5"/>
        </w:rPr>
        <w:t xml:space="preserve">提升至 </w:t>
      </w:r>
      <w:r>
        <w:rPr>
          <w:rFonts w:ascii="Times New Roman" w:hAnsi="Times New Roman" w:eastAsia="Times New Roman"/>
          <w:spacing w:val="-2"/>
        </w:rPr>
        <w:t>18%</w:t>
      </w:r>
      <w:r>
        <w:rPr>
          <w:spacing w:val="-7"/>
        </w:rPr>
        <w:t>，即表明策略有效抢占竞品份额；而销售额增长率作为短</w:t>
      </w:r>
      <w:r>
        <w:rPr>
          <w:spacing w:val="-2"/>
        </w:rPr>
        <w:t>期业绩风向标，可量化验证价格策略调整、渠道拓展等举措的即时效果，其计算方法严格对标《智慧养老企业绩效评估标准》（</w:t>
      </w:r>
      <w:r>
        <w:rPr>
          <w:rFonts w:ascii="Times New Roman" w:hAnsi="Times New Roman" w:eastAsia="Times New Roman"/>
          <w:spacing w:val="-2"/>
        </w:rPr>
        <w:t>2023</w:t>
      </w:r>
      <w:r>
        <w:rPr>
          <w:spacing w:val="-2"/>
        </w:rPr>
        <w:t>）中的营业收入核算规范。</w:t>
      </w:r>
    </w:p>
    <w:p w14:paraId="37967E22">
      <w:pPr>
        <w:pStyle w:val="5"/>
        <w:spacing w:before="4" w:line="364" w:lineRule="auto"/>
        <w:ind w:right="377" w:firstLine="480"/>
        <w:jc w:val="both"/>
      </w:pPr>
      <w:r>
        <w:rPr>
          <w:spacing w:val="-7"/>
        </w:rPr>
        <w:t>客户维度聚焦价值创造能力的持续提升。客户满意度提升率采用第三方机构</w:t>
      </w:r>
      <w:r>
        <w:rPr>
          <w:spacing w:val="-10"/>
        </w:rPr>
        <w:t xml:space="preserve">发布的 </w:t>
      </w:r>
      <w:r>
        <w:rPr>
          <w:rFonts w:ascii="Times New Roman" w:eastAsia="Times New Roman"/>
          <w:spacing w:val="-4"/>
        </w:rPr>
        <w:t>CSI</w:t>
      </w:r>
      <w:r>
        <w:rPr>
          <w:spacing w:val="-4"/>
        </w:rPr>
        <w:t>（</w:t>
      </w:r>
      <w:r>
        <w:rPr>
          <w:rFonts w:ascii="Times New Roman" w:eastAsia="Times New Roman"/>
          <w:spacing w:val="-4"/>
        </w:rPr>
        <w:t>Customer Satisfaction</w:t>
      </w:r>
      <w:r>
        <w:rPr>
          <w:rFonts w:ascii="Times New Roman" w:eastAsia="Times New Roman"/>
        </w:rPr>
        <w:t xml:space="preserve"> </w:t>
      </w:r>
      <w:r>
        <w:rPr>
          <w:rFonts w:ascii="Times New Roman" w:eastAsia="Times New Roman"/>
          <w:spacing w:val="-4"/>
        </w:rPr>
        <w:t>Index</w:t>
      </w:r>
      <w:r>
        <w:rPr>
          <w:spacing w:val="-4"/>
        </w:rPr>
        <w:t>）指数进行测算，例如通过优化售后服务</w:t>
      </w:r>
      <w:r>
        <w:rPr>
          <w:spacing w:val="-8"/>
        </w:rPr>
        <w:t xml:space="preserve">流程使 </w:t>
      </w:r>
      <w:r>
        <w:rPr>
          <w:rFonts w:ascii="Times New Roman" w:eastAsia="Times New Roman"/>
        </w:rPr>
        <w:t>CSI</w:t>
      </w:r>
      <w:r>
        <w:rPr>
          <w:rFonts w:ascii="Times New Roman" w:eastAsia="Times New Roman"/>
          <w:spacing w:val="-15"/>
        </w:rPr>
        <w:t xml:space="preserve"> </w:t>
      </w:r>
      <w:r>
        <w:rPr>
          <w:spacing w:val="-15"/>
        </w:rPr>
        <w:t xml:space="preserve">从 </w:t>
      </w:r>
      <w:r>
        <w:rPr>
          <w:rFonts w:ascii="Times New Roman" w:eastAsia="Times New Roman"/>
        </w:rPr>
        <w:t>78</w:t>
      </w:r>
      <w:r>
        <w:rPr>
          <w:rFonts w:ascii="Times New Roman" w:eastAsia="Times New Roman"/>
          <w:spacing w:val="14"/>
        </w:rPr>
        <w:t xml:space="preserve"> </w:t>
      </w:r>
      <w:r>
        <w:rPr>
          <w:spacing w:val="-6"/>
        </w:rPr>
        <w:t xml:space="preserve">分提升至 </w:t>
      </w:r>
      <w:r>
        <w:rPr>
          <w:rFonts w:ascii="Times New Roman" w:eastAsia="Times New Roman"/>
        </w:rPr>
        <w:t>85</w:t>
      </w:r>
      <w:r>
        <w:rPr>
          <w:rFonts w:ascii="Times New Roman" w:eastAsia="Times New Roman"/>
          <w:spacing w:val="17"/>
        </w:rPr>
        <w:t xml:space="preserve"> </w:t>
      </w:r>
      <w:r>
        <w:t xml:space="preserve">分，直接体现服务质量改进；客户留存率则通过 </w:t>
      </w:r>
      <w:r>
        <w:rPr>
          <w:rFonts w:ascii="Times New Roman" w:eastAsia="Times New Roman"/>
          <w:spacing w:val="-2"/>
        </w:rPr>
        <w:t>CRM</w:t>
      </w:r>
      <w:r>
        <w:rPr>
          <w:rFonts w:ascii="Times New Roman" w:eastAsia="Times New Roman"/>
          <w:spacing w:val="-13"/>
        </w:rPr>
        <w:t xml:space="preserve"> </w:t>
      </w:r>
      <w:r>
        <w:rPr>
          <w:spacing w:val="-4"/>
        </w:rPr>
        <w:t xml:space="preserve">系统追踪续约客户占比，如年度留存率从 </w:t>
      </w:r>
      <w:r>
        <w:rPr>
          <w:rFonts w:ascii="Times New Roman" w:eastAsia="Times New Roman"/>
          <w:spacing w:val="-2"/>
        </w:rPr>
        <w:t>65%</w:t>
      </w:r>
      <w:r>
        <w:rPr>
          <w:spacing w:val="-9"/>
        </w:rPr>
        <w:t xml:space="preserve">提高至 </w:t>
      </w:r>
      <w:r>
        <w:rPr>
          <w:rFonts w:ascii="Times New Roman" w:eastAsia="Times New Roman"/>
          <w:spacing w:val="-2"/>
        </w:rPr>
        <w:t>82%</w:t>
      </w:r>
      <w:r>
        <w:rPr>
          <w:spacing w:val="-2"/>
        </w:rPr>
        <w:t>，表明客户忠诚度增强与长期价值深化。</w:t>
      </w:r>
    </w:p>
    <w:p w14:paraId="2C5C8084">
      <w:pPr>
        <w:pStyle w:val="5"/>
        <w:spacing w:line="364" w:lineRule="auto"/>
        <w:ind w:right="377" w:firstLine="480"/>
        <w:jc w:val="both"/>
      </w:pPr>
      <w:r>
        <w:rPr>
          <w:spacing w:val="-7"/>
        </w:rPr>
        <w:t>运营维度着重评估策略落地的执行效率。渠道覆盖度通过新增区域代理商数</w:t>
      </w:r>
      <w:r>
        <w:rPr>
          <w:spacing w:val="-10"/>
        </w:rPr>
        <w:t xml:space="preserve">量与目标市场总数的比值进行量化，例如在西北地区实现渠道覆盖率从 </w:t>
      </w:r>
      <w:r>
        <w:rPr>
          <w:rFonts w:ascii="Times New Roman" w:eastAsia="Times New Roman"/>
          <w:spacing w:val="-2"/>
        </w:rPr>
        <w:t>40%</w:t>
      </w:r>
      <w:r>
        <w:rPr>
          <w:spacing w:val="-2"/>
        </w:rPr>
        <w:t>扩展</w:t>
      </w:r>
      <w:r>
        <w:rPr>
          <w:spacing w:val="-5"/>
        </w:rPr>
        <w:t xml:space="preserve">至 </w:t>
      </w:r>
      <w:r>
        <w:rPr>
          <w:rFonts w:ascii="Times New Roman" w:eastAsia="Times New Roman"/>
          <w:spacing w:val="-4"/>
        </w:rPr>
        <w:t>68%</w:t>
      </w:r>
      <w:r>
        <w:rPr>
          <w:spacing w:val="-8"/>
        </w:rPr>
        <w:t>，验证区域渗透策略的有效性；服务响应时效则通过客服工单系统提取平</w:t>
      </w:r>
      <w:r>
        <w:t>均处理时长数据（中国质量协会</w:t>
      </w:r>
      <w:r>
        <w:rPr>
          <w:rFonts w:ascii="Times New Roman" w:eastAsia="Times New Roman"/>
          <w:spacing w:val="15"/>
        </w:rPr>
        <w:t xml:space="preserve">, </w:t>
      </w:r>
      <w:r>
        <w:rPr>
          <w:rFonts w:ascii="Times New Roman" w:eastAsia="Times New Roman"/>
        </w:rPr>
        <w:t>2023</w:t>
      </w:r>
      <w:r>
        <w:t>），</w:t>
      </w:r>
      <w:r>
        <w:rPr>
          <w:spacing w:val="-3"/>
        </w:rPr>
        <w:t xml:space="preserve">如将工单处理时间从 </w:t>
      </w:r>
      <w:r>
        <w:rPr>
          <w:rFonts w:ascii="Times New Roman" w:eastAsia="Times New Roman"/>
        </w:rPr>
        <w:t>4.2</w:t>
      </w:r>
      <w:r>
        <w:rPr>
          <w:rFonts w:ascii="Times New Roman" w:eastAsia="Times New Roman"/>
          <w:spacing w:val="31"/>
        </w:rPr>
        <w:t xml:space="preserve"> </w:t>
      </w:r>
      <w:r>
        <w:rPr>
          <w:spacing w:val="-2"/>
        </w:rPr>
        <w:t>小时压缩至</w:t>
      </w:r>
    </w:p>
    <w:p w14:paraId="2316B25B">
      <w:pPr>
        <w:pStyle w:val="5"/>
        <w:spacing w:before="3"/>
        <w:jc w:val="both"/>
      </w:pPr>
      <w:r>
        <w:rPr>
          <w:rFonts w:ascii="Times New Roman" w:eastAsia="Times New Roman"/>
        </w:rPr>
        <w:t xml:space="preserve">1.8 </w:t>
      </w:r>
      <w:r>
        <w:rPr>
          <w:spacing w:val="-1"/>
        </w:rPr>
        <w:t>小时，佐证流程优化对运营效率的实质性提升。</w:t>
      </w:r>
    </w:p>
    <w:p w14:paraId="02C99194">
      <w:pPr>
        <w:pStyle w:val="5"/>
        <w:spacing w:after="0"/>
        <w:jc w:val="both"/>
        <w:sectPr>
          <w:type w:val="continuous"/>
          <w:pgSz w:w="11910" w:h="16840"/>
          <w:pgMar w:top="1920" w:right="1417" w:bottom="600" w:left="1417" w:header="894" w:footer="1085" w:gutter="0"/>
          <w:cols w:space="720" w:num="1"/>
        </w:sectPr>
      </w:pPr>
    </w:p>
    <w:p w14:paraId="58E2D68B">
      <w:pPr>
        <w:pStyle w:val="5"/>
        <w:spacing w:before="129" w:line="364" w:lineRule="auto"/>
        <w:ind w:right="377" w:firstLine="480"/>
        <w:jc w:val="both"/>
      </w:pPr>
      <w:bookmarkStart w:id="162" w:name="5.5.3 理论验证局限性说明"/>
      <w:bookmarkEnd w:id="162"/>
      <w:r>
        <w:rPr>
          <w:spacing w:val="-4"/>
        </w:rPr>
        <w:t>该指标体系通过多维数据联动分析，既可纵向追踪单一策略（如模块化产品</w:t>
      </w:r>
      <w:r>
        <w:rPr>
          <w:spacing w:val="-2"/>
        </w:rPr>
        <w:t>开发</w:t>
      </w:r>
      <w:r>
        <w:rPr>
          <w:spacing w:val="-66"/>
        </w:rPr>
        <w:t>）</w:t>
      </w:r>
      <w:r>
        <w:rPr>
          <w:spacing w:val="-15"/>
        </w:rPr>
        <w:t>对特定指标</w:t>
      </w:r>
      <w:r>
        <w:rPr>
          <w:spacing w:val="-2"/>
        </w:rPr>
        <w:t>（如客户满意度</w:t>
      </w:r>
      <w:r>
        <w:rPr>
          <w:spacing w:val="-66"/>
        </w:rPr>
        <w:t>）</w:t>
      </w:r>
      <w:r>
        <w:rPr>
          <w:spacing w:val="-14"/>
        </w:rPr>
        <w:t>的定向影响，也可横向比较不同策略组合</w:t>
      </w:r>
      <w:r>
        <w:rPr>
          <w:spacing w:val="-2"/>
        </w:rPr>
        <w:t>（如</w:t>
      </w:r>
      <w:r>
        <w:t>定价</w:t>
      </w:r>
      <w:r>
        <w:rPr>
          <w:rFonts w:ascii="Times New Roman" w:eastAsia="Times New Roman"/>
        </w:rPr>
        <w:t>+</w:t>
      </w:r>
      <w:r>
        <w:t>渠道优化）</w:t>
      </w:r>
      <w:r>
        <w:rPr>
          <w:spacing w:val="-3"/>
        </w:rPr>
        <w:t xml:space="preserve">的综合成效，为 </w:t>
      </w:r>
      <w:r>
        <w:rPr>
          <w:rFonts w:ascii="Times New Roman" w:eastAsia="Times New Roman"/>
        </w:rPr>
        <w:t xml:space="preserve">Q </w:t>
      </w:r>
      <w:r>
        <w:t>公司建立动态优化机制提供科学依据。</w:t>
      </w:r>
    </w:p>
    <w:p w14:paraId="40D7A28F">
      <w:pPr>
        <w:pStyle w:val="4"/>
        <w:numPr>
          <w:ilvl w:val="2"/>
          <w:numId w:val="2"/>
        </w:numPr>
        <w:tabs>
          <w:tab w:val="left" w:pos="1006"/>
        </w:tabs>
        <w:spacing w:before="284" w:after="0" w:line="240" w:lineRule="auto"/>
        <w:ind w:left="1006" w:right="0" w:hanging="628"/>
        <w:jc w:val="left"/>
      </w:pPr>
      <w:bookmarkStart w:id="163" w:name="_TOC_250007"/>
      <w:bookmarkEnd w:id="163"/>
      <w:r>
        <w:rPr>
          <w:spacing w:val="-2"/>
        </w:rPr>
        <w:t>理论验证局限性说明</w:t>
      </w:r>
    </w:p>
    <w:p w14:paraId="54932EC6">
      <w:pPr>
        <w:pStyle w:val="5"/>
        <w:spacing w:before="313" w:line="364" w:lineRule="auto"/>
        <w:ind w:right="377" w:firstLine="480"/>
        <w:jc w:val="both"/>
      </w:pPr>
      <w:r>
        <w:rPr>
          <w:spacing w:val="-4"/>
        </w:rPr>
        <w:t>需要说明的是，本评估体系目前为理论设计阶段，尚未开展实证检验，但其</w:t>
      </w:r>
      <w:r>
        <w:rPr>
          <w:spacing w:val="-2"/>
        </w:rPr>
        <w:t>指标定义与计算方法已通过企业专家小组（</w:t>
      </w:r>
      <w:r>
        <w:rPr>
          <w:spacing w:val="-15"/>
        </w:rPr>
        <w:t xml:space="preserve">含 </w:t>
      </w:r>
      <w:r>
        <w:rPr>
          <w:rFonts w:ascii="Times New Roman" w:eastAsia="Times New Roman"/>
          <w:spacing w:val="-2"/>
        </w:rPr>
        <w:t>3</w:t>
      </w:r>
      <w:r>
        <w:rPr>
          <w:rFonts w:ascii="Times New Roman" w:eastAsia="Times New Roman"/>
          <w:spacing w:val="-13"/>
        </w:rPr>
        <w:t xml:space="preserve"> </w:t>
      </w:r>
      <w:r>
        <w:rPr>
          <w:spacing w:val="-2"/>
        </w:rPr>
        <w:t>名高管、</w:t>
      </w:r>
      <w:r>
        <w:rPr>
          <w:rFonts w:ascii="Times New Roman" w:eastAsia="Times New Roman"/>
          <w:spacing w:val="-2"/>
        </w:rPr>
        <w:t>5</w:t>
      </w:r>
      <w:r>
        <w:rPr>
          <w:rFonts w:ascii="Times New Roman" w:eastAsia="Times New Roman"/>
          <w:spacing w:val="-9"/>
        </w:rPr>
        <w:t xml:space="preserve"> </w:t>
      </w:r>
      <w:r>
        <w:rPr>
          <w:spacing w:val="-2"/>
        </w:rPr>
        <w:t>名部门经理）的德尔</w:t>
      </w:r>
      <w:r>
        <w:rPr>
          <w:spacing w:val="-4"/>
        </w:rPr>
        <w:t xml:space="preserve">菲法论证，可作为 </w:t>
      </w:r>
      <w:r>
        <w:rPr>
          <w:rFonts w:ascii="Times New Roman" w:eastAsia="Times New Roman"/>
        </w:rPr>
        <w:t>Q</w:t>
      </w:r>
      <w:r>
        <w:rPr>
          <w:rFonts w:ascii="Times New Roman" w:eastAsia="Times New Roman"/>
          <w:spacing w:val="33"/>
        </w:rPr>
        <w:t xml:space="preserve"> </w:t>
      </w:r>
      <w:r>
        <w:t>公司后续实施效果验证的标准化工具。未来需结合企业实</w:t>
      </w:r>
      <w:r>
        <w:rPr>
          <w:spacing w:val="-4"/>
        </w:rPr>
        <w:t>际经营数据，采用控制变量法排除政策调整、市场竞争等外部因素干扰，确保评</w:t>
      </w:r>
      <w:r>
        <w:rPr>
          <w:spacing w:val="-2"/>
        </w:rPr>
        <w:t>估结果的客观性。</w:t>
      </w:r>
    </w:p>
    <w:p w14:paraId="00E73EAF">
      <w:pPr>
        <w:pStyle w:val="5"/>
        <w:spacing w:after="0" w:line="364" w:lineRule="auto"/>
        <w:jc w:val="both"/>
        <w:sectPr>
          <w:pgSz w:w="11910" w:h="16840"/>
          <w:pgMar w:top="1380" w:right="1417" w:bottom="1280" w:left="1417" w:header="894" w:footer="1085" w:gutter="0"/>
          <w:cols w:space="720" w:num="1"/>
        </w:sectPr>
      </w:pPr>
    </w:p>
    <w:p w14:paraId="5951F411">
      <w:pPr>
        <w:pStyle w:val="2"/>
        <w:numPr>
          <w:ilvl w:val="0"/>
          <w:numId w:val="2"/>
        </w:numPr>
        <w:tabs>
          <w:tab w:val="left" w:pos="700"/>
        </w:tabs>
        <w:spacing w:before="62" w:after="0" w:line="240" w:lineRule="auto"/>
        <w:ind w:left="700" w:right="0" w:hanging="322"/>
        <w:jc w:val="left"/>
      </w:pPr>
      <w:bookmarkStart w:id="164" w:name="6.1 研究结论"/>
      <w:bookmarkEnd w:id="164"/>
      <w:bookmarkStart w:id="165" w:name="_TOC_250006"/>
      <w:bookmarkEnd w:id="165"/>
      <w:r>
        <w:rPr>
          <w:spacing w:val="-1"/>
        </w:rPr>
        <w:t>研究结论、不足与展望</w:t>
      </w:r>
    </w:p>
    <w:p w14:paraId="003A1DAE">
      <w:pPr>
        <w:pStyle w:val="3"/>
        <w:numPr>
          <w:ilvl w:val="1"/>
          <w:numId w:val="2"/>
        </w:numPr>
        <w:tabs>
          <w:tab w:val="left" w:pos="828"/>
        </w:tabs>
        <w:spacing w:before="383" w:after="0" w:line="240" w:lineRule="auto"/>
        <w:ind w:left="828" w:right="0" w:hanging="450"/>
        <w:jc w:val="left"/>
      </w:pPr>
      <w:bookmarkStart w:id="166" w:name="_TOC_250005"/>
      <w:bookmarkEnd w:id="166"/>
      <w:r>
        <w:rPr>
          <w:spacing w:val="-3"/>
        </w:rPr>
        <w:t>研究结论</w:t>
      </w:r>
    </w:p>
    <w:p w14:paraId="6F320681">
      <w:pPr>
        <w:pStyle w:val="5"/>
        <w:spacing w:before="294" w:line="364" w:lineRule="auto"/>
        <w:ind w:right="257" w:firstLine="480"/>
      </w:pPr>
      <w:r>
        <w:t xml:space="preserve">本研究通过问卷调研与实际调查，结合 </w:t>
      </w:r>
      <w:r>
        <w:rPr>
          <w:rFonts w:ascii="Times New Roman" w:eastAsia="Times New Roman"/>
        </w:rPr>
        <w:t>7Ps</w:t>
      </w:r>
      <w:r>
        <w:rPr>
          <w:rFonts w:ascii="Times New Roman" w:eastAsia="Times New Roman"/>
          <w:spacing w:val="40"/>
        </w:rPr>
        <w:t xml:space="preserve"> </w:t>
      </w:r>
      <w:r>
        <w:t xml:space="preserve">组合营销理论和智慧养老产业相关的行业研究，对 </w:t>
      </w:r>
      <w:r>
        <w:rPr>
          <w:rFonts w:ascii="Times New Roman" w:eastAsia="Times New Roman"/>
        </w:rPr>
        <w:t>Q</w:t>
      </w:r>
      <w:r>
        <w:rPr>
          <w:rFonts w:ascii="Times New Roman" w:eastAsia="Times New Roman"/>
          <w:spacing w:val="40"/>
        </w:rPr>
        <w:t xml:space="preserve"> </w:t>
      </w:r>
      <w:r>
        <w:t>公司智慧养老业务的市场营销策略进行深入分析和优化</w:t>
      </w:r>
      <w:r>
        <w:rPr>
          <w:spacing w:val="-2"/>
        </w:rPr>
        <w:t>设计。研究过程中从市场现状入手，聚焦中小型养老机构这一目标市场，通过全</w:t>
      </w:r>
      <w:r>
        <w:t xml:space="preserve">面的调查数据和行业实践经验，总结出 </w:t>
      </w:r>
      <w:r>
        <w:rPr>
          <w:rFonts w:ascii="Times New Roman" w:eastAsia="Times New Roman"/>
        </w:rPr>
        <w:t>Q</w:t>
      </w:r>
      <w:r>
        <w:rPr>
          <w:rFonts w:ascii="Times New Roman" w:eastAsia="Times New Roman"/>
          <w:spacing w:val="40"/>
        </w:rPr>
        <w:t xml:space="preserve"> </w:t>
      </w:r>
      <w:r>
        <w:t>公司在产品、价格、渠道、促销、人</w:t>
      </w:r>
      <w:r>
        <w:rPr>
          <w:spacing w:val="-2"/>
        </w:rPr>
        <w:t>员、有形展示以及售后服务等多个方面存在的问题，并提出针对性的优化方案。最终，得出以下主要结论：</w:t>
      </w:r>
    </w:p>
    <w:p w14:paraId="12C5BC45">
      <w:pPr>
        <w:pStyle w:val="15"/>
        <w:numPr>
          <w:ilvl w:val="0"/>
          <w:numId w:val="10"/>
        </w:numPr>
        <w:tabs>
          <w:tab w:val="left" w:pos="1458"/>
        </w:tabs>
        <w:spacing w:before="4" w:after="0" w:line="240" w:lineRule="auto"/>
        <w:ind w:left="1458" w:right="0" w:hanging="600"/>
        <w:jc w:val="left"/>
        <w:rPr>
          <w:rFonts w:hint="eastAsia" w:ascii="宋体" w:eastAsia="宋体"/>
          <w:sz w:val="24"/>
        </w:rPr>
      </w:pPr>
      <w:r>
        <w:rPr>
          <w:rFonts w:hint="eastAsia" w:ascii="宋体" w:eastAsia="宋体"/>
          <w:spacing w:val="-1"/>
          <w:sz w:val="24"/>
        </w:rPr>
        <w:t>产品适配性不足，需增强模块化与智能化</w:t>
      </w:r>
    </w:p>
    <w:p w14:paraId="0E7B9BC1">
      <w:pPr>
        <w:pStyle w:val="5"/>
        <w:spacing w:before="163" w:line="364" w:lineRule="auto"/>
        <w:ind w:right="137" w:firstLine="480"/>
      </w:pPr>
      <w:r>
        <w:rPr>
          <w:rFonts w:ascii="Times New Roman" w:eastAsia="Times New Roman"/>
        </w:rPr>
        <w:t>Q</w:t>
      </w:r>
      <w:r>
        <w:rPr>
          <w:rFonts w:ascii="Times New Roman" w:eastAsia="Times New Roman"/>
          <w:spacing w:val="-15"/>
        </w:rPr>
        <w:t xml:space="preserve"> </w:t>
      </w:r>
      <w:r>
        <w:rPr>
          <w:spacing w:val="-6"/>
        </w:rPr>
        <w:t>公司的智慧养老产品整体质量较高，但产品种类丰富性和技术创新性不足，</w:t>
      </w:r>
      <w:r>
        <w:rPr>
          <w:spacing w:val="-2"/>
        </w:rPr>
        <w:t xml:space="preserve">难以满足中小型养老机构的个性化需求。这些机构更倾向于功能简单、价格适中 </w:t>
      </w:r>
      <w:r>
        <w:rPr>
          <w:spacing w:val="-14"/>
        </w:rPr>
        <w:t xml:space="preserve">的产品，而 </w:t>
      </w:r>
      <w:r>
        <w:rPr>
          <w:rFonts w:ascii="Times New Roman" w:eastAsia="Times New Roman"/>
          <w:spacing w:val="-4"/>
        </w:rPr>
        <w:t>Q</w:t>
      </w:r>
      <w:r>
        <w:rPr>
          <w:rFonts w:ascii="Times New Roman" w:eastAsia="Times New Roman"/>
          <w:spacing w:val="-11"/>
        </w:rPr>
        <w:t xml:space="preserve"> </w:t>
      </w:r>
      <w:r>
        <w:rPr>
          <w:spacing w:val="-4"/>
        </w:rPr>
        <w:t>公司的产品以高集成度为主。本研究建议优化产品策略，采用模块化定制设计，并增强基于大数据和物联网技术的智能健康分析功能，以提升市场适配</w:t>
      </w:r>
      <w:r>
        <w:rPr>
          <w:spacing w:val="-6"/>
        </w:rPr>
        <w:t>性。</w:t>
      </w:r>
    </w:p>
    <w:p w14:paraId="6F693302">
      <w:pPr>
        <w:pStyle w:val="15"/>
        <w:numPr>
          <w:ilvl w:val="0"/>
          <w:numId w:val="10"/>
        </w:numPr>
        <w:tabs>
          <w:tab w:val="left" w:pos="1458"/>
        </w:tabs>
        <w:spacing w:before="0" w:after="0" w:line="240" w:lineRule="auto"/>
        <w:ind w:left="1458" w:right="0" w:hanging="600"/>
        <w:jc w:val="left"/>
        <w:rPr>
          <w:rFonts w:hint="eastAsia" w:ascii="宋体" w:eastAsia="宋体"/>
          <w:sz w:val="24"/>
        </w:rPr>
      </w:pPr>
      <w:r>
        <w:rPr>
          <w:rFonts w:hint="eastAsia" w:ascii="宋体" w:eastAsia="宋体"/>
          <w:spacing w:val="-1"/>
          <w:sz w:val="24"/>
        </w:rPr>
        <w:t>价格策略僵化，需实行差异化定价</w:t>
      </w:r>
    </w:p>
    <w:p w14:paraId="6962C8BB">
      <w:pPr>
        <w:pStyle w:val="5"/>
        <w:spacing w:before="163" w:line="364" w:lineRule="auto"/>
        <w:ind w:right="377" w:firstLine="480"/>
        <w:jc w:val="both"/>
      </w:pPr>
      <w:r>
        <w:rPr>
          <w:rFonts w:ascii="Times New Roman" w:eastAsia="Times New Roman"/>
        </w:rPr>
        <w:t>Q</w:t>
      </w:r>
      <w:r>
        <w:rPr>
          <w:rFonts w:ascii="Times New Roman" w:eastAsia="Times New Roman"/>
          <w:spacing w:val="-15"/>
        </w:rPr>
        <w:t xml:space="preserve"> </w:t>
      </w:r>
      <w:r>
        <w:rPr>
          <w:spacing w:val="-5"/>
        </w:rPr>
        <w:t>公司的价格体系在市场竞争中缺乏灵活性，特别是在中小型养老机构预算</w:t>
      </w:r>
      <w:r>
        <w:rPr>
          <w:spacing w:val="-4"/>
        </w:rPr>
        <w:t>有限的情况下，高端产品难以推广。本研究建议实行分层定价策略，为大型养老机构提供全功能解决方案，为中小型机构提供经济型套餐，并引入分期付款或租</w:t>
      </w:r>
      <w:r>
        <w:rPr>
          <w:spacing w:val="-2"/>
        </w:rPr>
        <w:t>赁模式，以提高客户接受度。</w:t>
      </w:r>
    </w:p>
    <w:p w14:paraId="3CE46F36">
      <w:pPr>
        <w:pStyle w:val="15"/>
        <w:numPr>
          <w:ilvl w:val="0"/>
          <w:numId w:val="10"/>
        </w:numPr>
        <w:tabs>
          <w:tab w:val="left" w:pos="1458"/>
        </w:tabs>
        <w:spacing w:before="3" w:after="0" w:line="240" w:lineRule="auto"/>
        <w:ind w:left="1458" w:right="0" w:hanging="600"/>
        <w:jc w:val="left"/>
        <w:rPr>
          <w:rFonts w:hint="eastAsia" w:ascii="宋体" w:eastAsia="宋体"/>
          <w:sz w:val="24"/>
        </w:rPr>
      </w:pPr>
      <w:r>
        <w:rPr>
          <w:rFonts w:hint="eastAsia" w:ascii="宋体" w:eastAsia="宋体"/>
          <w:spacing w:val="-1"/>
          <w:sz w:val="24"/>
        </w:rPr>
        <w:t>销售渠道单一，需提升线上推广力度</w:t>
      </w:r>
    </w:p>
    <w:p w14:paraId="4F62D50C">
      <w:pPr>
        <w:pStyle w:val="5"/>
        <w:spacing w:before="158" w:line="364" w:lineRule="auto"/>
        <w:ind w:right="377" w:firstLine="480"/>
        <w:jc w:val="both"/>
      </w:pPr>
      <w:r>
        <w:rPr>
          <w:rFonts w:ascii="Times New Roman" w:eastAsia="Times New Roman"/>
        </w:rPr>
        <w:t>Q</w:t>
      </w:r>
      <w:r>
        <w:rPr>
          <w:rFonts w:ascii="Times New Roman" w:eastAsia="Times New Roman"/>
          <w:spacing w:val="-15"/>
        </w:rPr>
        <w:t xml:space="preserve"> </w:t>
      </w:r>
      <w:r>
        <w:rPr>
          <w:spacing w:val="-4"/>
        </w:rPr>
        <w:t>公司的销售渠道主要依赖线下展会和代理模式，对线上渠道的开发较为滞</w:t>
      </w:r>
      <w:r>
        <w:rPr>
          <w:spacing w:val="-22"/>
        </w:rPr>
        <w:t>后，影响了市场覆盖范围。本研究建议拓展线上销售渠道，在电商平台</w:t>
      </w:r>
      <w:r>
        <w:rPr>
          <w:spacing w:val="-2"/>
        </w:rPr>
        <w:t>（如天猫、</w:t>
      </w:r>
      <w:r>
        <w:rPr>
          <w:spacing w:val="-4"/>
        </w:rPr>
        <w:t>京东）开设企业旗舰店，并利用新媒体（如抖音、快手）进行产品推广，以短视</w:t>
      </w:r>
      <w:r>
        <w:rPr>
          <w:spacing w:val="-2"/>
        </w:rPr>
        <w:t>频和直播形式展示产品应用场景，提高市场渗透力。</w:t>
      </w:r>
    </w:p>
    <w:p w14:paraId="0D807356">
      <w:pPr>
        <w:pStyle w:val="15"/>
        <w:numPr>
          <w:ilvl w:val="0"/>
          <w:numId w:val="10"/>
        </w:numPr>
        <w:tabs>
          <w:tab w:val="left" w:pos="1458"/>
        </w:tabs>
        <w:spacing w:before="2" w:after="0" w:line="240" w:lineRule="auto"/>
        <w:ind w:left="1458" w:right="0" w:hanging="600"/>
        <w:jc w:val="left"/>
        <w:rPr>
          <w:rFonts w:hint="eastAsia" w:ascii="宋体" w:eastAsia="宋体"/>
          <w:sz w:val="24"/>
        </w:rPr>
      </w:pPr>
      <w:r>
        <w:rPr>
          <w:rFonts w:hint="eastAsia" w:ascii="宋体" w:eastAsia="宋体"/>
          <w:spacing w:val="-1"/>
          <w:sz w:val="24"/>
        </w:rPr>
        <w:t>品牌推广不足，需加强市场影响力</w:t>
      </w:r>
    </w:p>
    <w:p w14:paraId="74C19BE9">
      <w:pPr>
        <w:pStyle w:val="5"/>
        <w:spacing w:before="163" w:line="362" w:lineRule="auto"/>
        <w:ind w:right="377" w:firstLine="480"/>
      </w:pPr>
      <w:r>
        <w:rPr>
          <w:rFonts w:ascii="Times New Roman" w:eastAsia="Times New Roman"/>
          <w:spacing w:val="-2"/>
        </w:rPr>
        <w:t>Q</w:t>
      </w:r>
      <w:r>
        <w:rPr>
          <w:rFonts w:ascii="Times New Roman" w:eastAsia="Times New Roman"/>
          <w:spacing w:val="-13"/>
        </w:rPr>
        <w:t xml:space="preserve"> </w:t>
      </w:r>
      <w:r>
        <w:rPr>
          <w:spacing w:val="-2"/>
        </w:rPr>
        <w:t>公司在促销推广方面的客户评价较低（</w:t>
      </w:r>
      <w:r>
        <w:rPr>
          <w:spacing w:val="-14"/>
        </w:rPr>
        <w:t xml:space="preserve">问卷得分 </w:t>
      </w:r>
      <w:r>
        <w:rPr>
          <w:rFonts w:ascii="Times New Roman" w:eastAsia="Times New Roman"/>
          <w:spacing w:val="-2"/>
        </w:rPr>
        <w:t>3.14</w:t>
      </w:r>
      <w:r>
        <w:rPr>
          <w:spacing w:val="-2"/>
        </w:rPr>
        <w:t>），表明品牌认知度</w:t>
      </w:r>
      <w:r>
        <w:rPr>
          <w:spacing w:val="-5"/>
        </w:rPr>
        <w:t>和市场推广效果仍有较大提升空间。本研究建议增加市场推广预算，优化线上广</w:t>
      </w:r>
    </w:p>
    <w:p w14:paraId="36D1FC7F">
      <w:pPr>
        <w:pStyle w:val="5"/>
        <w:spacing w:after="0" w:line="362" w:lineRule="auto"/>
        <w:sectPr>
          <w:pgSz w:w="11910" w:h="16840"/>
          <w:pgMar w:top="1380" w:right="1417" w:bottom="1280" w:left="1417" w:header="894" w:footer="1085" w:gutter="0"/>
          <w:cols w:space="720" w:num="1"/>
        </w:sectPr>
      </w:pPr>
    </w:p>
    <w:p w14:paraId="11365415">
      <w:pPr>
        <w:pStyle w:val="5"/>
        <w:spacing w:before="129"/>
      </w:pPr>
      <w:bookmarkStart w:id="167" w:name="6.2 研究不足"/>
      <w:bookmarkEnd w:id="167"/>
      <w:r>
        <w:rPr>
          <w:spacing w:val="-5"/>
        </w:rPr>
        <w:t>告投放策略，并结合行业论坛、专家评测等方式，提高品牌在智慧养老市场的影</w:t>
      </w:r>
    </w:p>
    <w:p w14:paraId="740BA13D">
      <w:pPr>
        <w:pStyle w:val="5"/>
        <w:spacing w:before="158"/>
      </w:pPr>
      <w:r>
        <w:rPr>
          <w:spacing w:val="-4"/>
        </w:rPr>
        <w:t>响力。</w:t>
      </w:r>
    </w:p>
    <w:p w14:paraId="17B9876E">
      <w:pPr>
        <w:pStyle w:val="15"/>
        <w:numPr>
          <w:ilvl w:val="0"/>
          <w:numId w:val="10"/>
        </w:numPr>
        <w:tabs>
          <w:tab w:val="left" w:pos="1458"/>
        </w:tabs>
        <w:spacing w:before="163" w:after="0" w:line="240" w:lineRule="auto"/>
        <w:ind w:left="1458" w:right="0" w:hanging="600"/>
        <w:jc w:val="left"/>
        <w:rPr>
          <w:rFonts w:hint="eastAsia" w:ascii="宋体" w:eastAsia="宋体"/>
          <w:sz w:val="24"/>
        </w:rPr>
      </w:pPr>
      <w:r>
        <w:rPr>
          <w:rFonts w:hint="eastAsia" w:ascii="宋体" w:eastAsia="宋体"/>
          <w:spacing w:val="-1"/>
          <w:sz w:val="24"/>
        </w:rPr>
        <w:t>客户服务质量需提升，优化销售与技术支持团队</w:t>
      </w:r>
    </w:p>
    <w:p w14:paraId="52DD7E49">
      <w:pPr>
        <w:pStyle w:val="5"/>
        <w:spacing w:before="158" w:line="364" w:lineRule="auto"/>
        <w:ind w:right="377" w:firstLine="480"/>
        <w:jc w:val="both"/>
      </w:pPr>
      <w:r>
        <w:rPr>
          <w:spacing w:val="-9"/>
        </w:rPr>
        <w:t xml:space="preserve">目前 </w:t>
      </w:r>
      <w:r>
        <w:rPr>
          <w:rFonts w:ascii="Times New Roman" w:eastAsia="Times New Roman"/>
        </w:rPr>
        <w:t>Q</w:t>
      </w:r>
      <w:r>
        <w:rPr>
          <w:rFonts w:ascii="Times New Roman" w:eastAsia="Times New Roman"/>
          <w:spacing w:val="33"/>
        </w:rPr>
        <w:t xml:space="preserve"> </w:t>
      </w:r>
      <w:r>
        <w:t>公司在人员管理上存在客户服务响应慢、技术支持不到位等问题。</w:t>
      </w:r>
      <w:r>
        <w:rPr>
          <w:spacing w:val="-4"/>
        </w:rPr>
        <w:t>本研究建议加强销售团队的专业培训，提高客户需求识别能力，同时建立高效的</w:t>
      </w:r>
      <w:r>
        <w:rPr>
          <w:spacing w:val="-2"/>
        </w:rPr>
        <w:t>客户支持体系，确保技术服务能够及时响应，增强客户满意度。</w:t>
      </w:r>
    </w:p>
    <w:p w14:paraId="74ED7902">
      <w:pPr>
        <w:pStyle w:val="15"/>
        <w:numPr>
          <w:ilvl w:val="0"/>
          <w:numId w:val="10"/>
        </w:numPr>
        <w:tabs>
          <w:tab w:val="left" w:pos="1458"/>
        </w:tabs>
        <w:spacing w:before="4" w:after="0" w:line="240" w:lineRule="auto"/>
        <w:ind w:left="1458" w:right="0" w:hanging="600"/>
        <w:jc w:val="left"/>
        <w:rPr>
          <w:rFonts w:hint="eastAsia" w:ascii="宋体" w:eastAsia="宋体"/>
          <w:sz w:val="24"/>
        </w:rPr>
      </w:pPr>
      <w:r>
        <w:rPr>
          <w:rFonts w:hint="eastAsia" w:ascii="宋体" w:eastAsia="宋体"/>
          <w:spacing w:val="-1"/>
          <w:sz w:val="24"/>
        </w:rPr>
        <w:t>展示方式传统，需提升数字化体验</w:t>
      </w:r>
    </w:p>
    <w:p w14:paraId="42246442">
      <w:pPr>
        <w:pStyle w:val="5"/>
        <w:spacing w:before="159" w:line="364" w:lineRule="auto"/>
        <w:ind w:right="377" w:firstLine="480"/>
        <w:jc w:val="both"/>
      </w:pPr>
      <w:r>
        <w:rPr>
          <w:rFonts w:ascii="Times New Roman" w:eastAsia="Times New Roman"/>
          <w:spacing w:val="-4"/>
        </w:rPr>
        <w:t xml:space="preserve">Q </w:t>
      </w:r>
      <w:r>
        <w:rPr>
          <w:spacing w:val="-4"/>
        </w:rPr>
        <w:t>公司的产品展示仍以线下展会和样品体验为主，缺乏数字化展示手段，影响了市场拓展的深度。本研究建议开发统一的数字化客户体验平台，整合产品展</w:t>
      </w:r>
      <w:r>
        <w:rPr>
          <w:spacing w:val="-21"/>
        </w:rPr>
        <w:t>示、客户咨询、案例分析和远程技术支持，为客户提供更直观、便捷的互动体验。</w:t>
      </w:r>
    </w:p>
    <w:p w14:paraId="40497273">
      <w:pPr>
        <w:pStyle w:val="15"/>
        <w:numPr>
          <w:ilvl w:val="0"/>
          <w:numId w:val="10"/>
        </w:numPr>
        <w:tabs>
          <w:tab w:val="left" w:pos="1458"/>
        </w:tabs>
        <w:spacing w:before="4" w:after="0" w:line="240" w:lineRule="auto"/>
        <w:ind w:left="1458" w:right="0" w:hanging="600"/>
        <w:jc w:val="left"/>
        <w:rPr>
          <w:rFonts w:hint="eastAsia" w:ascii="宋体" w:eastAsia="宋体"/>
          <w:sz w:val="24"/>
        </w:rPr>
      </w:pPr>
      <w:r>
        <w:rPr>
          <w:rFonts w:hint="eastAsia" w:ascii="宋体" w:eastAsia="宋体"/>
          <w:spacing w:val="-1"/>
          <w:sz w:val="24"/>
        </w:rPr>
        <w:t>售后流程复杂，需优化服务体系</w:t>
      </w:r>
    </w:p>
    <w:p w14:paraId="2934D584">
      <w:pPr>
        <w:pStyle w:val="5"/>
        <w:spacing w:before="158" w:line="364" w:lineRule="auto"/>
        <w:ind w:right="257" w:firstLine="480"/>
      </w:pPr>
      <w:r>
        <w:rPr>
          <w:rFonts w:ascii="Times New Roman" w:eastAsia="Times New Roman"/>
        </w:rPr>
        <w:t xml:space="preserve">Q </w:t>
      </w:r>
      <w:r>
        <w:t>公司的售后服务流程较为繁琐，客户满意度低。本研究提出优化服务流程</w:t>
      </w:r>
      <w:r>
        <w:rPr>
          <w:spacing w:val="-23"/>
        </w:rPr>
        <w:t>的方案，包括建立智能化调度系统，提高服务请求处理效率，开发自助服务平台，</w:t>
      </w:r>
      <w:r>
        <w:rPr>
          <w:spacing w:val="-13"/>
        </w:rPr>
        <w:t>让客户能自主提交问题并跟踪进度，同时引入远程诊断功能，减少设备停机时间，</w:t>
      </w:r>
      <w:r>
        <w:rPr>
          <w:spacing w:val="-2"/>
        </w:rPr>
        <w:t>提高售后服务质量。</w:t>
      </w:r>
    </w:p>
    <w:p w14:paraId="6584B549">
      <w:pPr>
        <w:pStyle w:val="3"/>
        <w:numPr>
          <w:ilvl w:val="1"/>
          <w:numId w:val="2"/>
        </w:numPr>
        <w:tabs>
          <w:tab w:val="left" w:pos="828"/>
        </w:tabs>
        <w:spacing w:before="264" w:after="0" w:line="240" w:lineRule="auto"/>
        <w:ind w:left="828" w:right="0" w:hanging="450"/>
        <w:jc w:val="left"/>
      </w:pPr>
      <w:bookmarkStart w:id="168" w:name="_TOC_250004"/>
      <w:bookmarkEnd w:id="168"/>
      <w:r>
        <w:rPr>
          <w:spacing w:val="-3"/>
        </w:rPr>
        <w:t>研究不足</w:t>
      </w:r>
    </w:p>
    <w:p w14:paraId="7BE5FB0F">
      <w:pPr>
        <w:pStyle w:val="5"/>
        <w:spacing w:before="299"/>
        <w:ind w:left="858"/>
      </w:pPr>
      <w:r>
        <w:rPr>
          <w:spacing w:val="-4"/>
        </w:rPr>
        <w:t>尽管本研究围绕智慧养老行业的市场营销策略优化进行了深入探讨，并结合</w:t>
      </w:r>
    </w:p>
    <w:p w14:paraId="0EF593F0">
      <w:pPr>
        <w:pStyle w:val="5"/>
        <w:spacing w:before="158"/>
      </w:pPr>
      <w:r>
        <w:rPr>
          <w:rFonts w:ascii="Times New Roman" w:eastAsia="Times New Roman"/>
        </w:rPr>
        <w:t>7Ps</w:t>
      </w:r>
      <w:r>
        <w:rPr>
          <w:rFonts w:ascii="Times New Roman" w:eastAsia="Times New Roman"/>
          <w:spacing w:val="59"/>
        </w:rPr>
        <w:t xml:space="preserve"> </w:t>
      </w:r>
      <w:r>
        <w:rPr>
          <w:spacing w:val="-1"/>
        </w:rPr>
        <w:t>服务营销理论提出了针对性优化方案，但仍然存在以下不足之处：</w:t>
      </w:r>
    </w:p>
    <w:p w14:paraId="34C5A899">
      <w:pPr>
        <w:pStyle w:val="15"/>
        <w:numPr>
          <w:ilvl w:val="0"/>
          <w:numId w:val="11"/>
        </w:numPr>
        <w:tabs>
          <w:tab w:val="left" w:pos="1458"/>
        </w:tabs>
        <w:spacing w:before="163" w:after="0" w:line="240" w:lineRule="auto"/>
        <w:ind w:left="1458" w:right="0" w:hanging="600"/>
        <w:jc w:val="left"/>
        <w:rPr>
          <w:rFonts w:hint="eastAsia" w:ascii="宋体" w:eastAsia="宋体"/>
          <w:sz w:val="24"/>
        </w:rPr>
      </w:pPr>
      <w:r>
        <w:rPr>
          <w:rFonts w:hint="eastAsia" w:ascii="宋体" w:eastAsia="宋体"/>
          <w:spacing w:val="-1"/>
          <w:sz w:val="24"/>
        </w:rPr>
        <w:t>消费者行为研究的深度不足</w:t>
      </w:r>
    </w:p>
    <w:p w14:paraId="7059B04F">
      <w:pPr>
        <w:pStyle w:val="5"/>
        <w:spacing w:before="158" w:line="364" w:lineRule="auto"/>
        <w:ind w:right="137" w:firstLine="480"/>
      </w:pPr>
      <w:r>
        <w:rPr>
          <w:spacing w:val="-12"/>
        </w:rPr>
        <w:t>研究过程中，尽管通过问卷调查和访谈收集了部分老年消费者的需求和偏好，</w:t>
      </w:r>
      <w:r>
        <w:rPr>
          <w:spacing w:val="-16"/>
        </w:rPr>
        <w:t>但对消费者心理、决策过程及其影响因素的研究仍较为浅显，尤其是不同年龄段、</w:t>
      </w:r>
      <w:r>
        <w:rPr>
          <w:spacing w:val="-12"/>
        </w:rPr>
        <w:t>健康状况、收入水平的老年群体对智慧养老服务的接受度和支付意愿的差异尚未</w:t>
      </w:r>
      <w:r>
        <w:rPr>
          <w:spacing w:val="40"/>
        </w:rPr>
        <w:t xml:space="preserve"> </w:t>
      </w:r>
      <w:r>
        <w:rPr>
          <w:spacing w:val="-4"/>
        </w:rPr>
        <w:t>得到充分探讨。未来研究可结合行为经济学、消费者心理学等理论，进一步细化市</w:t>
      </w:r>
      <w:r>
        <w:rPr>
          <w:spacing w:val="-2"/>
        </w:rPr>
        <w:t>场细分研究。</w:t>
      </w:r>
    </w:p>
    <w:p w14:paraId="3892F5A3">
      <w:pPr>
        <w:pStyle w:val="15"/>
        <w:numPr>
          <w:ilvl w:val="0"/>
          <w:numId w:val="11"/>
        </w:numPr>
        <w:tabs>
          <w:tab w:val="left" w:pos="1458"/>
        </w:tabs>
        <w:spacing w:before="6" w:after="0" w:line="240" w:lineRule="auto"/>
        <w:ind w:left="1458" w:right="0" w:hanging="600"/>
        <w:jc w:val="left"/>
        <w:rPr>
          <w:rFonts w:hint="eastAsia" w:ascii="宋体" w:eastAsia="宋体"/>
          <w:sz w:val="24"/>
        </w:rPr>
      </w:pPr>
      <w:r>
        <w:rPr>
          <w:rFonts w:hint="eastAsia" w:ascii="宋体" w:eastAsia="宋体"/>
          <w:spacing w:val="-2"/>
          <w:sz w:val="24"/>
        </w:rPr>
        <w:t>实证研究的深化不足</w:t>
      </w:r>
    </w:p>
    <w:p w14:paraId="63B639D5">
      <w:pPr>
        <w:pStyle w:val="5"/>
        <w:spacing w:before="158" w:line="364" w:lineRule="auto"/>
        <w:ind w:right="377" w:firstLine="480"/>
        <w:jc w:val="both"/>
      </w:pPr>
      <w:r>
        <w:rPr>
          <w:spacing w:val="-6"/>
        </w:rPr>
        <w:t>本研究提出的优化策略主要基于理论分析与案例研究，但未能通过具体的实</w:t>
      </w:r>
      <w:r>
        <w:rPr>
          <w:spacing w:val="-4"/>
        </w:rPr>
        <w:t>践试点或实验设计进行验证。例如，建议的定价策略、渠道优化方案、品牌传播</w:t>
      </w:r>
      <w:r>
        <w:rPr>
          <w:spacing w:val="-1"/>
        </w:rPr>
        <w:t xml:space="preserve">策略等，若能通过 </w:t>
      </w:r>
      <w:r>
        <w:rPr>
          <w:rFonts w:ascii="Times New Roman" w:eastAsia="Times New Roman"/>
        </w:rPr>
        <w:t>A/B</w:t>
      </w:r>
      <w:r>
        <w:rPr>
          <w:rFonts w:ascii="Times New Roman" w:eastAsia="Times New Roman"/>
          <w:spacing w:val="56"/>
        </w:rPr>
        <w:t xml:space="preserve"> </w:t>
      </w:r>
      <w:r>
        <w:rPr>
          <w:spacing w:val="-1"/>
        </w:rPr>
        <w:t>测试、市场实验或长期跟踪调研加以验证，结论的可靠</w:t>
      </w:r>
    </w:p>
    <w:p w14:paraId="7511B8A8">
      <w:pPr>
        <w:pStyle w:val="5"/>
        <w:spacing w:after="0" w:line="364" w:lineRule="auto"/>
        <w:jc w:val="both"/>
        <w:sectPr>
          <w:pgSz w:w="11910" w:h="16840"/>
          <w:pgMar w:top="1380" w:right="1417" w:bottom="1280" w:left="1417" w:header="894" w:footer="1085" w:gutter="0"/>
          <w:cols w:space="720" w:num="1"/>
        </w:sectPr>
      </w:pPr>
    </w:p>
    <w:p w14:paraId="5E4BF980">
      <w:pPr>
        <w:pStyle w:val="5"/>
        <w:spacing w:before="129" w:line="362" w:lineRule="auto"/>
        <w:ind w:right="377"/>
      </w:pPr>
      <w:bookmarkStart w:id="169" w:name="6.3 展望"/>
      <w:bookmarkEnd w:id="169"/>
      <w:r>
        <w:rPr>
          <w:spacing w:val="-4"/>
        </w:rPr>
        <w:t>性将更具说服力。因此，未来研究可结合实证研究方法，如大数据分析、实验研</w:t>
      </w:r>
      <w:r>
        <w:rPr>
          <w:spacing w:val="-2"/>
        </w:rPr>
        <w:t>究等，以进一步提升研究的科学性和可操作性。</w:t>
      </w:r>
    </w:p>
    <w:p w14:paraId="66005AE0">
      <w:pPr>
        <w:pStyle w:val="3"/>
        <w:numPr>
          <w:ilvl w:val="1"/>
          <w:numId w:val="2"/>
        </w:numPr>
        <w:tabs>
          <w:tab w:val="left" w:pos="828"/>
        </w:tabs>
        <w:spacing w:before="270" w:after="0" w:line="240" w:lineRule="auto"/>
        <w:ind w:left="828" w:right="0" w:hanging="450"/>
        <w:jc w:val="left"/>
      </w:pPr>
      <w:bookmarkStart w:id="170" w:name="_TOC_250003"/>
      <w:bookmarkEnd w:id="170"/>
      <w:r>
        <w:rPr>
          <w:spacing w:val="-5"/>
        </w:rPr>
        <w:t>展望</w:t>
      </w:r>
    </w:p>
    <w:p w14:paraId="599CEA11">
      <w:pPr>
        <w:pStyle w:val="5"/>
        <w:spacing w:before="294" w:line="364" w:lineRule="auto"/>
        <w:ind w:right="137" w:firstLine="480"/>
      </w:pPr>
      <w:r>
        <w:rPr>
          <w:spacing w:val="-7"/>
        </w:rPr>
        <w:t>未来的研究应围绕智慧养老行业的实际需求，进一步深化对营销策略优化的</w:t>
      </w:r>
      <w:r>
        <w:rPr>
          <w:spacing w:val="-2"/>
        </w:rPr>
        <w:t xml:space="preserve"> </w:t>
      </w:r>
      <w:r>
        <w:rPr>
          <w:spacing w:val="-4"/>
        </w:rPr>
        <w:t>探索。一方面应扩大调研范围，覆盖更多类型的养老机构和区域市场，以获取更全面的数据支持，提升研究结论的普适性和实践价值。另一方面可以结合更多前沿理论和工具，例如运用大数据分析和人工智能技术，对客户需求、市场趋势以及竞争</w:t>
      </w:r>
      <w:r>
        <w:rPr>
          <w:spacing w:val="-9"/>
        </w:rPr>
        <w:t>环境进行更精准的预测和洞察。重点关注智慧养老服务链条中的薄弱环节，例如多</w:t>
      </w:r>
      <w:r>
        <w:rPr>
          <w:spacing w:val="-4"/>
        </w:rPr>
        <w:t>方协作中的资源整合效率，以及客户反馈在产品迭代中的有效应用，为企业制定更具实效的策略提供依据。通过不断丰富研究方法和视角，可以为智慧养老领域的营</w:t>
      </w:r>
      <w:r>
        <w:rPr>
          <w:spacing w:val="-2"/>
        </w:rPr>
        <w:t>销实践提供更有力的理论支撑，助力行业的可持续发展。</w:t>
      </w:r>
    </w:p>
    <w:p w14:paraId="3C35D7C3">
      <w:pPr>
        <w:pStyle w:val="5"/>
        <w:spacing w:after="0" w:line="364" w:lineRule="auto"/>
        <w:sectPr>
          <w:pgSz w:w="11910" w:h="16840"/>
          <w:pgMar w:top="1380" w:right="1417" w:bottom="1280" w:left="1417" w:header="894" w:footer="1085" w:gutter="0"/>
          <w:cols w:space="720" w:num="1"/>
        </w:sectPr>
      </w:pPr>
    </w:p>
    <w:p w14:paraId="017DE3AF">
      <w:pPr>
        <w:pStyle w:val="2"/>
        <w:spacing w:before="58"/>
        <w:ind w:left="206" w:right="207"/>
        <w:jc w:val="center"/>
      </w:pPr>
      <w:bookmarkStart w:id="171" w:name="_TOC_250002"/>
      <w:bookmarkEnd w:id="171"/>
      <w:r>
        <w:rPr>
          <w:spacing w:val="-3"/>
        </w:rPr>
        <w:t>参考文献</w:t>
      </w:r>
    </w:p>
    <w:p w14:paraId="3C121FFD">
      <w:pPr>
        <w:pStyle w:val="15"/>
        <w:numPr>
          <w:ilvl w:val="0"/>
          <w:numId w:val="12"/>
        </w:numPr>
        <w:tabs>
          <w:tab w:val="left" w:pos="797"/>
        </w:tabs>
        <w:spacing w:before="403" w:after="0" w:line="379" w:lineRule="auto"/>
        <w:ind w:left="378" w:right="377" w:firstLine="0"/>
        <w:jc w:val="both"/>
        <w:rPr>
          <w:sz w:val="24"/>
        </w:rPr>
      </w:pPr>
      <w:r>
        <w:rPr>
          <w:rFonts w:hint="eastAsia" w:ascii="宋体" w:hAnsi="宋体" w:eastAsia="宋体"/>
          <w:spacing w:val="46"/>
          <w:sz w:val="24"/>
        </w:rPr>
        <w:t>新华社</w:t>
      </w:r>
      <w:r>
        <w:rPr>
          <w:spacing w:val="-8"/>
          <w:sz w:val="24"/>
        </w:rPr>
        <w:t xml:space="preserve">. </w:t>
      </w:r>
      <w:r>
        <w:rPr>
          <w:rFonts w:hint="eastAsia" w:ascii="宋体" w:hAnsi="宋体" w:eastAsia="宋体"/>
          <w:spacing w:val="46"/>
          <w:sz w:val="24"/>
        </w:rPr>
        <w:t>托起幸福</w:t>
      </w:r>
      <w:r>
        <w:rPr>
          <w:spacing w:val="-8"/>
          <w:sz w:val="24"/>
        </w:rPr>
        <w:t xml:space="preserve">“ </w:t>
      </w:r>
      <w:r>
        <w:rPr>
          <w:rFonts w:hint="eastAsia" w:ascii="宋体" w:hAnsi="宋体" w:eastAsia="宋体"/>
          <w:spacing w:val="46"/>
          <w:sz w:val="24"/>
        </w:rPr>
        <w:t>夕阳红</w:t>
      </w:r>
      <w:r>
        <w:rPr>
          <w:sz w:val="24"/>
        </w:rPr>
        <w:t>”[EB/OL].</w:t>
      </w:r>
      <w:r>
        <w:rPr>
          <w:spacing w:val="-15"/>
          <w:sz w:val="24"/>
        </w:rPr>
        <w:t xml:space="preserve"> </w:t>
      </w:r>
      <w:r>
        <w:rPr>
          <w:rFonts w:hint="eastAsia" w:ascii="宋体" w:hAnsi="宋体" w:eastAsia="宋体"/>
          <w:spacing w:val="46"/>
          <w:sz w:val="24"/>
        </w:rPr>
        <w:t>中国政府网</w:t>
      </w:r>
      <w:r>
        <w:rPr>
          <w:spacing w:val="20"/>
          <w:sz w:val="24"/>
        </w:rPr>
        <w:t xml:space="preserve">, </w:t>
      </w:r>
      <w:r>
        <w:rPr>
          <w:sz w:val="24"/>
        </w:rPr>
        <w:t xml:space="preserve">2024-10-10[2024-09- </w:t>
      </w:r>
      <w:r>
        <w:rPr>
          <w:spacing w:val="-2"/>
          <w:sz w:val="24"/>
        </w:rPr>
        <w:t>27].Available:https://</w:t>
      </w:r>
      <w:r>
        <w:fldChar w:fldCharType="begin"/>
      </w:r>
      <w:r>
        <w:instrText xml:space="preserve"> HYPERLINK "http://www.gov.cn/yaowen/liebiao/202410/content_6979106.htm" \h </w:instrText>
      </w:r>
      <w:r>
        <w:fldChar w:fldCharType="separate"/>
      </w:r>
      <w:r>
        <w:rPr>
          <w:spacing w:val="-2"/>
          <w:sz w:val="24"/>
        </w:rPr>
        <w:t>www.gov.cn/yaowen/liebiao/202410/content_6979106.htm.</w:t>
      </w:r>
      <w:r>
        <w:rPr>
          <w:spacing w:val="-2"/>
          <w:sz w:val="24"/>
        </w:rPr>
        <w:fldChar w:fldCharType="end"/>
      </w:r>
    </w:p>
    <w:p w14:paraId="1E745DEC">
      <w:pPr>
        <w:pStyle w:val="15"/>
        <w:numPr>
          <w:ilvl w:val="0"/>
          <w:numId w:val="12"/>
        </w:numPr>
        <w:tabs>
          <w:tab w:val="left" w:pos="797"/>
        </w:tabs>
        <w:spacing w:before="30" w:after="0" w:line="408" w:lineRule="auto"/>
        <w:ind w:left="378" w:right="377" w:firstLine="0"/>
        <w:jc w:val="both"/>
        <w:rPr>
          <w:sz w:val="24"/>
        </w:rPr>
      </w:pPr>
      <w:r>
        <w:rPr>
          <w:sz w:val="24"/>
        </w:rPr>
        <w:t>Baig</w:t>
      </w:r>
      <w:r>
        <w:rPr>
          <w:spacing w:val="-15"/>
          <w:sz w:val="24"/>
        </w:rPr>
        <w:t xml:space="preserve"> </w:t>
      </w:r>
      <w:r>
        <w:rPr>
          <w:sz w:val="24"/>
        </w:rPr>
        <w:t>M,</w:t>
      </w:r>
      <w:r>
        <w:rPr>
          <w:spacing w:val="-15"/>
          <w:sz w:val="24"/>
        </w:rPr>
        <w:t xml:space="preserve"> </w:t>
      </w:r>
      <w:r>
        <w:rPr>
          <w:sz w:val="24"/>
        </w:rPr>
        <w:t>Afifi</w:t>
      </w:r>
      <w:r>
        <w:rPr>
          <w:spacing w:val="-15"/>
          <w:sz w:val="24"/>
        </w:rPr>
        <w:t xml:space="preserve"> </w:t>
      </w:r>
      <w:r>
        <w:rPr>
          <w:sz w:val="24"/>
        </w:rPr>
        <w:t>S,</w:t>
      </w:r>
      <w:r>
        <w:rPr>
          <w:spacing w:val="-15"/>
          <w:sz w:val="24"/>
        </w:rPr>
        <w:t xml:space="preserve"> </w:t>
      </w:r>
      <w:r>
        <w:rPr>
          <w:sz w:val="24"/>
        </w:rPr>
        <w:t>Gholam</w:t>
      </w:r>
      <w:r>
        <w:rPr>
          <w:spacing w:val="-15"/>
          <w:sz w:val="24"/>
        </w:rPr>
        <w:t xml:space="preserve"> </w:t>
      </w:r>
      <w:r>
        <w:rPr>
          <w:sz w:val="24"/>
        </w:rPr>
        <w:t>Hosseini</w:t>
      </w:r>
      <w:r>
        <w:rPr>
          <w:spacing w:val="-15"/>
          <w:sz w:val="24"/>
        </w:rPr>
        <w:t xml:space="preserve"> </w:t>
      </w:r>
      <w:r>
        <w:rPr>
          <w:sz w:val="24"/>
        </w:rPr>
        <w:t>H,</w:t>
      </w:r>
      <w:r>
        <w:rPr>
          <w:spacing w:val="-15"/>
          <w:sz w:val="24"/>
        </w:rPr>
        <w:t xml:space="preserve"> </w:t>
      </w:r>
      <w:r>
        <w:rPr>
          <w:sz w:val="24"/>
        </w:rPr>
        <w:t>et</w:t>
      </w:r>
      <w:r>
        <w:rPr>
          <w:spacing w:val="-15"/>
          <w:sz w:val="24"/>
        </w:rPr>
        <w:t xml:space="preserve"> </w:t>
      </w:r>
      <w:r>
        <w:rPr>
          <w:sz w:val="24"/>
        </w:rPr>
        <w:t>al.</w:t>
      </w:r>
      <w:r>
        <w:rPr>
          <w:spacing w:val="-15"/>
          <w:sz w:val="24"/>
        </w:rPr>
        <w:t xml:space="preserve"> </w:t>
      </w:r>
      <w:r>
        <w:rPr>
          <w:sz w:val="24"/>
        </w:rPr>
        <w:t>A</w:t>
      </w:r>
      <w:r>
        <w:rPr>
          <w:spacing w:val="-15"/>
          <w:sz w:val="24"/>
        </w:rPr>
        <w:t xml:space="preserve"> </w:t>
      </w:r>
      <w:r>
        <w:rPr>
          <w:sz w:val="24"/>
        </w:rPr>
        <w:t>systematic</w:t>
      </w:r>
      <w:r>
        <w:rPr>
          <w:spacing w:val="-15"/>
          <w:sz w:val="24"/>
        </w:rPr>
        <w:t xml:space="preserve"> </w:t>
      </w:r>
      <w:r>
        <w:rPr>
          <w:sz w:val="24"/>
        </w:rPr>
        <w:t>review</w:t>
      </w:r>
      <w:r>
        <w:rPr>
          <w:spacing w:val="-15"/>
          <w:sz w:val="24"/>
        </w:rPr>
        <w:t xml:space="preserve"> </w:t>
      </w:r>
      <w:r>
        <w:rPr>
          <w:sz w:val="24"/>
        </w:rPr>
        <w:t>of</w:t>
      </w:r>
      <w:r>
        <w:rPr>
          <w:spacing w:val="-15"/>
          <w:sz w:val="24"/>
        </w:rPr>
        <w:t xml:space="preserve"> </w:t>
      </w:r>
      <w:r>
        <w:rPr>
          <w:sz w:val="24"/>
        </w:rPr>
        <w:t>wearable</w:t>
      </w:r>
      <w:r>
        <w:rPr>
          <w:spacing w:val="-15"/>
          <w:sz w:val="24"/>
        </w:rPr>
        <w:t xml:space="preserve"> </w:t>
      </w:r>
      <w:r>
        <w:rPr>
          <w:sz w:val="24"/>
        </w:rPr>
        <w:t>sensors and IoT-based monitoring applications for older adults—a focus on ageing population and independent living[J]. Journal of Medical Systems, 2019, 43(1): 1-11.</w:t>
      </w:r>
    </w:p>
    <w:p w14:paraId="4476206F">
      <w:pPr>
        <w:pStyle w:val="15"/>
        <w:numPr>
          <w:ilvl w:val="0"/>
          <w:numId w:val="12"/>
        </w:numPr>
        <w:tabs>
          <w:tab w:val="left" w:pos="797"/>
        </w:tabs>
        <w:spacing w:before="0" w:after="0" w:line="408" w:lineRule="auto"/>
        <w:ind w:left="378" w:right="377" w:firstLine="0"/>
        <w:jc w:val="both"/>
        <w:rPr>
          <w:sz w:val="24"/>
        </w:rPr>
      </w:pPr>
      <w:r>
        <w:rPr>
          <w:sz w:val="24"/>
        </w:rPr>
        <w:t>Chang D, Gu Z, Li F, et al. A user-centric smart product-service system development approach: A case study on medication management for the elderly[J]. Advanced Engineering Informatics, 2019, 42: 10-79.</w:t>
      </w:r>
    </w:p>
    <w:p w14:paraId="1BAAF8F8">
      <w:pPr>
        <w:pStyle w:val="15"/>
        <w:numPr>
          <w:ilvl w:val="0"/>
          <w:numId w:val="12"/>
        </w:numPr>
        <w:tabs>
          <w:tab w:val="left" w:pos="797"/>
        </w:tabs>
        <w:spacing w:before="0" w:after="0" w:line="408" w:lineRule="auto"/>
        <w:ind w:left="378" w:right="377" w:firstLine="0"/>
        <w:jc w:val="both"/>
        <w:rPr>
          <w:sz w:val="24"/>
        </w:rPr>
      </w:pPr>
      <w:r>
        <w:rPr>
          <w:sz w:val="24"/>
        </w:rPr>
        <w:t>Portugal</w:t>
      </w:r>
      <w:r>
        <w:rPr>
          <w:spacing w:val="-15"/>
          <w:sz w:val="24"/>
        </w:rPr>
        <w:t xml:space="preserve"> </w:t>
      </w:r>
      <w:r>
        <w:rPr>
          <w:sz w:val="24"/>
        </w:rPr>
        <w:t>D,</w:t>
      </w:r>
      <w:r>
        <w:rPr>
          <w:spacing w:val="-15"/>
          <w:sz w:val="24"/>
        </w:rPr>
        <w:t xml:space="preserve"> </w:t>
      </w:r>
      <w:r>
        <w:rPr>
          <w:sz w:val="24"/>
        </w:rPr>
        <w:t>Alvito</w:t>
      </w:r>
      <w:r>
        <w:rPr>
          <w:spacing w:val="-15"/>
          <w:sz w:val="24"/>
        </w:rPr>
        <w:t xml:space="preserve"> </w:t>
      </w:r>
      <w:r>
        <w:rPr>
          <w:sz w:val="24"/>
        </w:rPr>
        <w:t>P,</w:t>
      </w:r>
      <w:r>
        <w:rPr>
          <w:spacing w:val="-15"/>
          <w:sz w:val="24"/>
        </w:rPr>
        <w:t xml:space="preserve"> </w:t>
      </w:r>
      <w:r>
        <w:rPr>
          <w:sz w:val="24"/>
        </w:rPr>
        <w:t>Christodoulou</w:t>
      </w:r>
      <w:r>
        <w:rPr>
          <w:spacing w:val="-15"/>
          <w:sz w:val="24"/>
        </w:rPr>
        <w:t xml:space="preserve"> </w:t>
      </w:r>
      <w:r>
        <w:rPr>
          <w:sz w:val="24"/>
        </w:rPr>
        <w:t>E,</w:t>
      </w:r>
      <w:r>
        <w:rPr>
          <w:spacing w:val="-15"/>
          <w:sz w:val="24"/>
        </w:rPr>
        <w:t xml:space="preserve"> </w:t>
      </w:r>
      <w:r>
        <w:rPr>
          <w:sz w:val="24"/>
        </w:rPr>
        <w:t>et</w:t>
      </w:r>
      <w:r>
        <w:rPr>
          <w:spacing w:val="-15"/>
          <w:sz w:val="24"/>
        </w:rPr>
        <w:t xml:space="preserve"> </w:t>
      </w:r>
      <w:r>
        <w:rPr>
          <w:sz w:val="24"/>
        </w:rPr>
        <w:t>al.</w:t>
      </w:r>
      <w:r>
        <w:rPr>
          <w:spacing w:val="-15"/>
          <w:sz w:val="24"/>
        </w:rPr>
        <w:t xml:space="preserve"> </w:t>
      </w:r>
      <w:r>
        <w:rPr>
          <w:sz w:val="24"/>
        </w:rPr>
        <w:t>A</w:t>
      </w:r>
      <w:r>
        <w:rPr>
          <w:spacing w:val="-15"/>
          <w:sz w:val="24"/>
        </w:rPr>
        <w:t xml:space="preserve"> </w:t>
      </w:r>
      <w:r>
        <w:rPr>
          <w:sz w:val="24"/>
        </w:rPr>
        <w:t>study</w:t>
      </w:r>
      <w:r>
        <w:rPr>
          <w:spacing w:val="-15"/>
          <w:sz w:val="24"/>
        </w:rPr>
        <w:t xml:space="preserve"> </w:t>
      </w:r>
      <w:r>
        <w:rPr>
          <w:sz w:val="24"/>
        </w:rPr>
        <w:t>on</w:t>
      </w:r>
      <w:r>
        <w:rPr>
          <w:spacing w:val="-15"/>
          <w:sz w:val="24"/>
        </w:rPr>
        <w:t xml:space="preserve"> </w:t>
      </w:r>
      <w:r>
        <w:rPr>
          <w:sz w:val="24"/>
        </w:rPr>
        <w:t>the</w:t>
      </w:r>
      <w:r>
        <w:rPr>
          <w:spacing w:val="-15"/>
          <w:sz w:val="24"/>
        </w:rPr>
        <w:t xml:space="preserve"> </w:t>
      </w:r>
      <w:r>
        <w:rPr>
          <w:sz w:val="24"/>
        </w:rPr>
        <w:t>deployment</w:t>
      </w:r>
      <w:r>
        <w:rPr>
          <w:spacing w:val="-15"/>
          <w:sz w:val="24"/>
        </w:rPr>
        <w:t xml:space="preserve"> </w:t>
      </w:r>
      <w:r>
        <w:rPr>
          <w:sz w:val="24"/>
        </w:rPr>
        <w:t>of</w:t>
      </w:r>
      <w:r>
        <w:rPr>
          <w:spacing w:val="-15"/>
          <w:sz w:val="24"/>
        </w:rPr>
        <w:t xml:space="preserve"> </w:t>
      </w:r>
      <w:r>
        <w:rPr>
          <w:sz w:val="24"/>
        </w:rPr>
        <w:t>a</w:t>
      </w:r>
      <w:r>
        <w:rPr>
          <w:spacing w:val="-15"/>
          <w:sz w:val="24"/>
        </w:rPr>
        <w:t xml:space="preserve"> </w:t>
      </w:r>
      <w:r>
        <w:rPr>
          <w:sz w:val="24"/>
        </w:rPr>
        <w:t xml:space="preserve">service robot in an elderly care center[J]. International Journal of Social Robotics, 2019, 11: </w:t>
      </w:r>
      <w:r>
        <w:rPr>
          <w:spacing w:val="-2"/>
          <w:sz w:val="24"/>
        </w:rPr>
        <w:t>317-341.</w:t>
      </w:r>
    </w:p>
    <w:p w14:paraId="53F70FC6">
      <w:pPr>
        <w:pStyle w:val="15"/>
        <w:numPr>
          <w:ilvl w:val="0"/>
          <w:numId w:val="12"/>
        </w:numPr>
        <w:tabs>
          <w:tab w:val="left" w:pos="797"/>
        </w:tabs>
        <w:spacing w:before="0" w:after="0" w:line="405" w:lineRule="auto"/>
        <w:ind w:left="378" w:right="377" w:firstLine="0"/>
        <w:jc w:val="both"/>
        <w:rPr>
          <w:sz w:val="24"/>
        </w:rPr>
      </w:pPr>
      <w:r>
        <w:rPr>
          <w:sz w:val="24"/>
        </w:rPr>
        <w:t>Domb M. Smart home systems based on internet of things[M]. In: Internet of Things (IoT) for Automated and Smart Applications. London: IntechOpen, 2019.</w:t>
      </w:r>
    </w:p>
    <w:p w14:paraId="700D1CB7">
      <w:pPr>
        <w:pStyle w:val="15"/>
        <w:numPr>
          <w:ilvl w:val="0"/>
          <w:numId w:val="12"/>
        </w:numPr>
        <w:tabs>
          <w:tab w:val="left" w:pos="797"/>
        </w:tabs>
        <w:spacing w:before="0" w:after="0" w:line="376" w:lineRule="auto"/>
        <w:ind w:left="378" w:right="377" w:firstLine="0"/>
        <w:jc w:val="both"/>
        <w:rPr>
          <w:sz w:val="24"/>
        </w:rPr>
      </w:pPr>
      <w:r>
        <w:rPr>
          <w:sz w:val="24"/>
        </w:rPr>
        <w:t>Grgurić A, Mo</w:t>
      </w:r>
      <w:r>
        <w:rPr>
          <w:rFonts w:ascii="宋体" w:hAnsi="宋体"/>
          <w:sz w:val="24"/>
        </w:rPr>
        <w:t>š</w:t>
      </w:r>
      <w:r>
        <w:rPr>
          <w:sz w:val="24"/>
        </w:rPr>
        <w:t>mondor M, Huljenić D. The SmartHabits: an intelligent privacy- aware home care assistance system[J]. Sensors, 2019, 19(4): 19-27.</w:t>
      </w:r>
    </w:p>
    <w:p w14:paraId="1CA7D86C">
      <w:pPr>
        <w:pStyle w:val="15"/>
        <w:numPr>
          <w:ilvl w:val="0"/>
          <w:numId w:val="12"/>
        </w:numPr>
        <w:tabs>
          <w:tab w:val="left" w:pos="797"/>
        </w:tabs>
        <w:spacing w:before="16" w:after="0" w:line="405" w:lineRule="auto"/>
        <w:ind w:left="378" w:right="377" w:firstLine="0"/>
        <w:jc w:val="both"/>
        <w:rPr>
          <w:sz w:val="24"/>
        </w:rPr>
      </w:pPr>
      <w:r>
        <w:rPr>
          <w:sz w:val="24"/>
        </w:rPr>
        <w:t>Dreyer</w:t>
      </w:r>
      <w:r>
        <w:rPr>
          <w:spacing w:val="-13"/>
          <w:sz w:val="24"/>
        </w:rPr>
        <w:t xml:space="preserve"> </w:t>
      </w:r>
      <w:r>
        <w:rPr>
          <w:sz w:val="24"/>
        </w:rPr>
        <w:t>S,</w:t>
      </w:r>
      <w:r>
        <w:rPr>
          <w:spacing w:val="-13"/>
          <w:sz w:val="24"/>
        </w:rPr>
        <w:t xml:space="preserve"> </w:t>
      </w:r>
      <w:r>
        <w:rPr>
          <w:sz w:val="24"/>
        </w:rPr>
        <w:t>Olivotti</w:t>
      </w:r>
      <w:r>
        <w:rPr>
          <w:spacing w:val="-13"/>
          <w:sz w:val="24"/>
        </w:rPr>
        <w:t xml:space="preserve"> </w:t>
      </w:r>
      <w:r>
        <w:rPr>
          <w:sz w:val="24"/>
        </w:rPr>
        <w:t>D,</w:t>
      </w:r>
      <w:r>
        <w:rPr>
          <w:spacing w:val="-13"/>
          <w:sz w:val="24"/>
        </w:rPr>
        <w:t xml:space="preserve"> </w:t>
      </w:r>
      <w:r>
        <w:rPr>
          <w:sz w:val="24"/>
        </w:rPr>
        <w:t>Lebek</w:t>
      </w:r>
      <w:r>
        <w:rPr>
          <w:spacing w:val="-13"/>
          <w:sz w:val="24"/>
        </w:rPr>
        <w:t xml:space="preserve"> </w:t>
      </w:r>
      <w:r>
        <w:rPr>
          <w:sz w:val="24"/>
        </w:rPr>
        <w:t>B,</w:t>
      </w:r>
      <w:r>
        <w:rPr>
          <w:spacing w:val="-13"/>
          <w:sz w:val="24"/>
        </w:rPr>
        <w:t xml:space="preserve"> </w:t>
      </w:r>
      <w:r>
        <w:rPr>
          <w:sz w:val="24"/>
        </w:rPr>
        <w:t>et</w:t>
      </w:r>
      <w:r>
        <w:rPr>
          <w:spacing w:val="-13"/>
          <w:sz w:val="24"/>
        </w:rPr>
        <w:t xml:space="preserve"> </w:t>
      </w:r>
      <w:r>
        <w:rPr>
          <w:sz w:val="24"/>
        </w:rPr>
        <w:t>al.</w:t>
      </w:r>
      <w:r>
        <w:rPr>
          <w:spacing w:val="-13"/>
          <w:sz w:val="24"/>
        </w:rPr>
        <w:t xml:space="preserve"> </w:t>
      </w:r>
      <w:r>
        <w:rPr>
          <w:sz w:val="24"/>
        </w:rPr>
        <w:t>Focusing</w:t>
      </w:r>
      <w:r>
        <w:rPr>
          <w:spacing w:val="-13"/>
          <w:sz w:val="24"/>
        </w:rPr>
        <w:t xml:space="preserve"> </w:t>
      </w:r>
      <w:r>
        <w:rPr>
          <w:sz w:val="24"/>
        </w:rPr>
        <w:t>the</w:t>
      </w:r>
      <w:r>
        <w:rPr>
          <w:spacing w:val="-13"/>
          <w:sz w:val="24"/>
        </w:rPr>
        <w:t xml:space="preserve"> </w:t>
      </w:r>
      <w:r>
        <w:rPr>
          <w:sz w:val="24"/>
        </w:rPr>
        <w:t>customer</w:t>
      </w:r>
      <w:r>
        <w:rPr>
          <w:spacing w:val="-13"/>
          <w:sz w:val="24"/>
        </w:rPr>
        <w:t xml:space="preserve"> </w:t>
      </w:r>
      <w:r>
        <w:rPr>
          <w:sz w:val="24"/>
        </w:rPr>
        <w:t>through</w:t>
      </w:r>
      <w:r>
        <w:rPr>
          <w:spacing w:val="-13"/>
          <w:sz w:val="24"/>
        </w:rPr>
        <w:t xml:space="preserve"> </w:t>
      </w:r>
      <w:r>
        <w:rPr>
          <w:sz w:val="24"/>
        </w:rPr>
        <w:t>smart</w:t>
      </w:r>
      <w:r>
        <w:rPr>
          <w:spacing w:val="-13"/>
          <w:sz w:val="24"/>
        </w:rPr>
        <w:t xml:space="preserve"> </w:t>
      </w:r>
      <w:r>
        <w:rPr>
          <w:sz w:val="24"/>
        </w:rPr>
        <w:t>services: a literature review[J]. Electronic Markets, 2019, 29: 55-78.</w:t>
      </w:r>
    </w:p>
    <w:p w14:paraId="4FE90050">
      <w:pPr>
        <w:pStyle w:val="15"/>
        <w:numPr>
          <w:ilvl w:val="0"/>
          <w:numId w:val="12"/>
        </w:numPr>
        <w:tabs>
          <w:tab w:val="left" w:pos="797"/>
        </w:tabs>
        <w:spacing w:before="3" w:after="0" w:line="408" w:lineRule="auto"/>
        <w:ind w:left="378" w:right="317" w:firstLine="0"/>
        <w:jc w:val="both"/>
        <w:rPr>
          <w:sz w:val="24"/>
        </w:rPr>
      </w:pPr>
      <w:r>
        <w:rPr>
          <w:sz w:val="24"/>
        </w:rPr>
        <w:t>Chen, L., &amp; Wang, Y. (2022). Regional disparities in smart elderly care adoption: Evidence</w:t>
      </w:r>
      <w:r>
        <w:rPr>
          <w:spacing w:val="-14"/>
          <w:sz w:val="24"/>
        </w:rPr>
        <w:t xml:space="preserve"> </w:t>
      </w:r>
      <w:r>
        <w:rPr>
          <w:sz w:val="24"/>
        </w:rPr>
        <w:t>from</w:t>
      </w:r>
      <w:r>
        <w:rPr>
          <w:spacing w:val="-14"/>
          <w:sz w:val="24"/>
        </w:rPr>
        <w:t xml:space="preserve"> </w:t>
      </w:r>
      <w:r>
        <w:rPr>
          <w:sz w:val="24"/>
        </w:rPr>
        <w:t>China's</w:t>
      </w:r>
      <w:r>
        <w:rPr>
          <w:spacing w:val="-14"/>
          <w:sz w:val="24"/>
        </w:rPr>
        <w:t xml:space="preserve"> </w:t>
      </w:r>
      <w:r>
        <w:rPr>
          <w:sz w:val="24"/>
        </w:rPr>
        <w:t>aging</w:t>
      </w:r>
      <w:r>
        <w:rPr>
          <w:spacing w:val="-14"/>
          <w:sz w:val="24"/>
        </w:rPr>
        <w:t xml:space="preserve"> </w:t>
      </w:r>
      <w:r>
        <w:rPr>
          <w:sz w:val="24"/>
        </w:rPr>
        <w:t>population.</w:t>
      </w:r>
      <w:r>
        <w:rPr>
          <w:spacing w:val="-14"/>
          <w:sz w:val="24"/>
        </w:rPr>
        <w:t xml:space="preserve"> </w:t>
      </w:r>
      <w:r>
        <w:rPr>
          <w:sz w:val="24"/>
        </w:rPr>
        <w:t>Technological</w:t>
      </w:r>
      <w:r>
        <w:rPr>
          <w:spacing w:val="-14"/>
          <w:sz w:val="24"/>
        </w:rPr>
        <w:t xml:space="preserve"> </w:t>
      </w:r>
      <w:r>
        <w:rPr>
          <w:sz w:val="24"/>
        </w:rPr>
        <w:t>Forecasting</w:t>
      </w:r>
      <w:r>
        <w:rPr>
          <w:spacing w:val="-14"/>
          <w:sz w:val="24"/>
        </w:rPr>
        <w:t xml:space="preserve"> </w:t>
      </w:r>
      <w:r>
        <w:rPr>
          <w:sz w:val="24"/>
        </w:rPr>
        <w:t>and</w:t>
      </w:r>
      <w:r>
        <w:rPr>
          <w:spacing w:val="-14"/>
          <w:sz w:val="24"/>
        </w:rPr>
        <w:t xml:space="preserve"> </w:t>
      </w:r>
      <w:r>
        <w:rPr>
          <w:sz w:val="24"/>
        </w:rPr>
        <w:t>Social</w:t>
      </w:r>
      <w:r>
        <w:rPr>
          <w:spacing w:val="-14"/>
          <w:sz w:val="24"/>
        </w:rPr>
        <w:t xml:space="preserve"> </w:t>
      </w:r>
      <w:r>
        <w:rPr>
          <w:sz w:val="24"/>
        </w:rPr>
        <w:t>Change, 184, 121998.</w:t>
      </w:r>
    </w:p>
    <w:p w14:paraId="6D2BA55D">
      <w:pPr>
        <w:pStyle w:val="15"/>
        <w:numPr>
          <w:ilvl w:val="0"/>
          <w:numId w:val="12"/>
        </w:numPr>
        <w:tabs>
          <w:tab w:val="left" w:pos="797"/>
        </w:tabs>
        <w:spacing w:before="0" w:after="0" w:line="408" w:lineRule="auto"/>
        <w:ind w:left="378" w:right="377" w:firstLine="0"/>
        <w:jc w:val="both"/>
        <w:rPr>
          <w:sz w:val="24"/>
        </w:rPr>
      </w:pPr>
      <w:r>
        <w:rPr>
          <w:sz w:val="24"/>
        </w:rPr>
        <w:t>Christofi M, Iaia L, Marchesani F, et al. Marketing innovation and internationalization in smart city development: a systematic review, framework and research agenda[J]. International Marketing Review, 2021, 38(5): 948-984.</w:t>
      </w:r>
    </w:p>
    <w:p w14:paraId="1A4F29A0">
      <w:pPr>
        <w:pStyle w:val="15"/>
        <w:numPr>
          <w:ilvl w:val="0"/>
          <w:numId w:val="12"/>
        </w:numPr>
        <w:tabs>
          <w:tab w:val="left" w:pos="797"/>
        </w:tabs>
        <w:spacing w:before="0" w:after="0" w:line="408" w:lineRule="auto"/>
        <w:ind w:left="378" w:right="317" w:firstLine="0"/>
        <w:jc w:val="both"/>
        <w:rPr>
          <w:sz w:val="24"/>
        </w:rPr>
      </w:pPr>
      <w:r>
        <w:rPr>
          <w:sz w:val="24"/>
        </w:rPr>
        <w:t>Grewal D, Hulland J, Kopalle P K, et al. The future of technology and marketing: A</w:t>
      </w:r>
      <w:r>
        <w:rPr>
          <w:spacing w:val="-15"/>
          <w:sz w:val="24"/>
        </w:rPr>
        <w:t xml:space="preserve"> </w:t>
      </w:r>
      <w:r>
        <w:rPr>
          <w:sz w:val="24"/>
        </w:rPr>
        <w:t>multidisciplinary</w:t>
      </w:r>
      <w:r>
        <w:rPr>
          <w:spacing w:val="-15"/>
          <w:sz w:val="24"/>
        </w:rPr>
        <w:t xml:space="preserve"> </w:t>
      </w:r>
      <w:r>
        <w:rPr>
          <w:sz w:val="24"/>
        </w:rPr>
        <w:t>perspective[J].</w:t>
      </w:r>
      <w:r>
        <w:rPr>
          <w:spacing w:val="-15"/>
          <w:sz w:val="24"/>
        </w:rPr>
        <w:t xml:space="preserve"> </w:t>
      </w:r>
      <w:r>
        <w:rPr>
          <w:sz w:val="24"/>
        </w:rPr>
        <w:t>Journal</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Academy</w:t>
      </w:r>
      <w:r>
        <w:rPr>
          <w:spacing w:val="-15"/>
          <w:sz w:val="24"/>
        </w:rPr>
        <w:t xml:space="preserve"> </w:t>
      </w:r>
      <w:r>
        <w:rPr>
          <w:sz w:val="24"/>
        </w:rPr>
        <w:t>of</w:t>
      </w:r>
      <w:r>
        <w:rPr>
          <w:spacing w:val="-15"/>
          <w:sz w:val="24"/>
        </w:rPr>
        <w:t xml:space="preserve"> </w:t>
      </w:r>
      <w:r>
        <w:rPr>
          <w:sz w:val="24"/>
        </w:rPr>
        <w:t>Marketing</w:t>
      </w:r>
      <w:r>
        <w:rPr>
          <w:spacing w:val="-15"/>
          <w:sz w:val="24"/>
        </w:rPr>
        <w:t xml:space="preserve"> </w:t>
      </w:r>
      <w:r>
        <w:rPr>
          <w:sz w:val="24"/>
        </w:rPr>
        <w:t>Science,</w:t>
      </w:r>
      <w:r>
        <w:rPr>
          <w:spacing w:val="-15"/>
          <w:sz w:val="24"/>
        </w:rPr>
        <w:t xml:space="preserve"> </w:t>
      </w:r>
      <w:r>
        <w:rPr>
          <w:sz w:val="24"/>
        </w:rPr>
        <w:t>2020, 48: 1-8.</w:t>
      </w:r>
    </w:p>
    <w:p w14:paraId="3F4A2726">
      <w:pPr>
        <w:pStyle w:val="15"/>
        <w:spacing w:after="0" w:line="408" w:lineRule="auto"/>
        <w:jc w:val="both"/>
        <w:rPr>
          <w:sz w:val="24"/>
        </w:rPr>
        <w:sectPr>
          <w:pgSz w:w="11910" w:h="16840"/>
          <w:pgMar w:top="1380" w:right="1417" w:bottom="1280" w:left="1417" w:header="894" w:footer="1085" w:gutter="0"/>
          <w:cols w:space="720" w:num="1"/>
        </w:sectPr>
      </w:pPr>
    </w:p>
    <w:p w14:paraId="038CE573">
      <w:pPr>
        <w:pStyle w:val="15"/>
        <w:numPr>
          <w:ilvl w:val="0"/>
          <w:numId w:val="12"/>
        </w:numPr>
        <w:tabs>
          <w:tab w:val="left" w:pos="797"/>
        </w:tabs>
        <w:spacing w:before="145" w:after="0" w:line="386" w:lineRule="auto"/>
        <w:ind w:left="378" w:right="377" w:firstLine="0"/>
        <w:jc w:val="both"/>
        <w:rPr>
          <w:sz w:val="24"/>
        </w:rPr>
      </w:pPr>
      <w:r>
        <w:rPr>
          <w:sz w:val="24"/>
        </w:rPr>
        <w:t>Ghazal T M, Hasan M K, Alshurideh M T, et al. IoT for smart cities: Machine learning approaches in smart healthcare</w:t>
      </w:r>
      <w:r>
        <w:rPr>
          <w:rFonts w:ascii="宋体" w:hAnsi="宋体"/>
          <w:sz w:val="24"/>
        </w:rPr>
        <w:t>—</w:t>
      </w:r>
      <w:r>
        <w:rPr>
          <w:sz w:val="24"/>
        </w:rPr>
        <w:t xml:space="preserve">A review[J]. Future Internet, 2021, 13(8): </w:t>
      </w:r>
      <w:r>
        <w:rPr>
          <w:spacing w:val="-2"/>
          <w:sz w:val="24"/>
        </w:rPr>
        <w:t>218-224.</w:t>
      </w:r>
    </w:p>
    <w:p w14:paraId="6C517C54">
      <w:pPr>
        <w:pStyle w:val="15"/>
        <w:numPr>
          <w:ilvl w:val="0"/>
          <w:numId w:val="12"/>
        </w:numPr>
        <w:tabs>
          <w:tab w:val="left" w:pos="797"/>
        </w:tabs>
        <w:spacing w:before="18" w:after="0" w:line="408" w:lineRule="auto"/>
        <w:ind w:left="378" w:right="377" w:firstLine="0"/>
        <w:jc w:val="both"/>
        <w:rPr>
          <w:sz w:val="24"/>
        </w:rPr>
      </w:pPr>
      <w:r>
        <w:rPr>
          <w:sz w:val="24"/>
        </w:rPr>
        <w:t>Li X, Fong P S W, Dai S, et al. Towards sustainable smart cities: An empirical comparative assessment and development pattern optimization in China[J]. Journal of Cleaner Production, 2019, 215: 30-43.</w:t>
      </w:r>
    </w:p>
    <w:p w14:paraId="403939FF">
      <w:pPr>
        <w:pStyle w:val="15"/>
        <w:numPr>
          <w:ilvl w:val="0"/>
          <w:numId w:val="12"/>
        </w:numPr>
        <w:tabs>
          <w:tab w:val="left" w:pos="797"/>
        </w:tabs>
        <w:spacing w:before="0" w:after="0" w:line="408" w:lineRule="auto"/>
        <w:ind w:left="378" w:right="377" w:firstLine="0"/>
        <w:jc w:val="both"/>
        <w:rPr>
          <w:sz w:val="24"/>
        </w:rPr>
      </w:pPr>
      <w:r>
        <w:rPr>
          <w:sz w:val="24"/>
        </w:rPr>
        <w:t>Liu K, Tao D. The roles of trust, personalization, loss of privacy, and anthropomorphism in public acceptance of smart healthcare services[J]. Computers in Human Behavior, 2022, 127: 107-126.</w:t>
      </w:r>
    </w:p>
    <w:p w14:paraId="0C61059B">
      <w:pPr>
        <w:pStyle w:val="15"/>
        <w:numPr>
          <w:ilvl w:val="0"/>
          <w:numId w:val="12"/>
        </w:numPr>
        <w:tabs>
          <w:tab w:val="left" w:pos="797"/>
        </w:tabs>
        <w:spacing w:before="0" w:after="0" w:line="408" w:lineRule="auto"/>
        <w:ind w:left="378" w:right="377" w:firstLine="0"/>
        <w:jc w:val="both"/>
        <w:rPr>
          <w:sz w:val="24"/>
        </w:rPr>
      </w:pPr>
      <w:r>
        <w:rPr>
          <w:sz w:val="24"/>
        </w:rPr>
        <w:t>Kato,</w:t>
      </w:r>
      <w:r>
        <w:rPr>
          <w:spacing w:val="-8"/>
          <w:sz w:val="24"/>
        </w:rPr>
        <w:t xml:space="preserve"> </w:t>
      </w:r>
      <w:r>
        <w:rPr>
          <w:sz w:val="24"/>
        </w:rPr>
        <w:t>T.,</w:t>
      </w:r>
      <w:r>
        <w:rPr>
          <w:spacing w:val="-8"/>
          <w:sz w:val="24"/>
        </w:rPr>
        <w:t xml:space="preserve"> </w:t>
      </w:r>
      <w:r>
        <w:rPr>
          <w:sz w:val="24"/>
        </w:rPr>
        <w:t>et</w:t>
      </w:r>
      <w:r>
        <w:rPr>
          <w:spacing w:val="-8"/>
          <w:sz w:val="24"/>
        </w:rPr>
        <w:t xml:space="preserve"> </w:t>
      </w:r>
      <w:r>
        <w:rPr>
          <w:sz w:val="24"/>
        </w:rPr>
        <w:t>al.</w:t>
      </w:r>
      <w:r>
        <w:rPr>
          <w:spacing w:val="-8"/>
          <w:sz w:val="24"/>
        </w:rPr>
        <w:t xml:space="preserve"> </w:t>
      </w:r>
      <w:r>
        <w:rPr>
          <w:sz w:val="24"/>
        </w:rPr>
        <w:t>(2023).</w:t>
      </w:r>
      <w:r>
        <w:rPr>
          <w:spacing w:val="-8"/>
          <w:sz w:val="24"/>
        </w:rPr>
        <w:t xml:space="preserve"> </w:t>
      </w:r>
      <w:r>
        <w:rPr>
          <w:sz w:val="24"/>
        </w:rPr>
        <w:t>Cultural</w:t>
      </w:r>
      <w:r>
        <w:rPr>
          <w:spacing w:val="-8"/>
          <w:sz w:val="24"/>
        </w:rPr>
        <w:t xml:space="preserve"> </w:t>
      </w:r>
      <w:r>
        <w:rPr>
          <w:sz w:val="24"/>
        </w:rPr>
        <w:t>adaptation</w:t>
      </w:r>
      <w:r>
        <w:rPr>
          <w:spacing w:val="-8"/>
          <w:sz w:val="24"/>
        </w:rPr>
        <w:t xml:space="preserve"> </w:t>
      </w:r>
      <w:r>
        <w:rPr>
          <w:sz w:val="24"/>
        </w:rPr>
        <w:t>of</w:t>
      </w:r>
      <w:r>
        <w:rPr>
          <w:spacing w:val="-8"/>
          <w:sz w:val="24"/>
        </w:rPr>
        <w:t xml:space="preserve"> </w:t>
      </w:r>
      <w:r>
        <w:rPr>
          <w:sz w:val="24"/>
        </w:rPr>
        <w:t>care</w:t>
      </w:r>
      <w:r>
        <w:rPr>
          <w:spacing w:val="-8"/>
          <w:sz w:val="24"/>
        </w:rPr>
        <w:t xml:space="preserve"> </w:t>
      </w:r>
      <w:r>
        <w:rPr>
          <w:sz w:val="24"/>
        </w:rPr>
        <w:t>robots:</w:t>
      </w:r>
      <w:r>
        <w:rPr>
          <w:spacing w:val="-8"/>
          <w:sz w:val="24"/>
        </w:rPr>
        <w:t xml:space="preserve"> </w:t>
      </w:r>
      <w:r>
        <w:rPr>
          <w:sz w:val="24"/>
        </w:rPr>
        <w:t>A</w:t>
      </w:r>
      <w:r>
        <w:rPr>
          <w:spacing w:val="-8"/>
          <w:sz w:val="24"/>
        </w:rPr>
        <w:t xml:space="preserve"> </w:t>
      </w:r>
      <w:r>
        <w:rPr>
          <w:sz w:val="24"/>
        </w:rPr>
        <w:t>cross-national</w:t>
      </w:r>
      <w:r>
        <w:rPr>
          <w:spacing w:val="-8"/>
          <w:sz w:val="24"/>
        </w:rPr>
        <w:t xml:space="preserve"> </w:t>
      </w:r>
      <w:r>
        <w:rPr>
          <w:sz w:val="24"/>
        </w:rPr>
        <w:t>study</w:t>
      </w:r>
      <w:r>
        <w:rPr>
          <w:spacing w:val="-8"/>
          <w:sz w:val="24"/>
        </w:rPr>
        <w:t xml:space="preserve"> </w:t>
      </w:r>
      <w:r>
        <w:rPr>
          <w:sz w:val="24"/>
        </w:rPr>
        <w:t>in Japan and Germany. International Journal of Social Robotics, 15(2), 287-301.</w:t>
      </w:r>
    </w:p>
    <w:p w14:paraId="6D66E7F6">
      <w:pPr>
        <w:pStyle w:val="15"/>
        <w:numPr>
          <w:ilvl w:val="0"/>
          <w:numId w:val="12"/>
        </w:numPr>
        <w:tabs>
          <w:tab w:val="left" w:pos="797"/>
        </w:tabs>
        <w:spacing w:before="0" w:after="0" w:line="289" w:lineRule="exact"/>
        <w:ind w:left="797" w:right="0" w:hanging="419"/>
        <w:jc w:val="both"/>
        <w:rPr>
          <w:sz w:val="24"/>
        </w:rPr>
      </w:pPr>
      <w:r>
        <w:rPr>
          <w:sz w:val="24"/>
        </w:rPr>
        <w:t>Henkens</w:t>
      </w:r>
      <w:r>
        <w:rPr>
          <w:spacing w:val="-16"/>
          <w:sz w:val="24"/>
        </w:rPr>
        <w:t xml:space="preserve"> </w:t>
      </w:r>
      <w:r>
        <w:rPr>
          <w:sz w:val="24"/>
        </w:rPr>
        <w:t>B,</w:t>
      </w:r>
      <w:r>
        <w:rPr>
          <w:spacing w:val="-13"/>
          <w:sz w:val="24"/>
        </w:rPr>
        <w:t xml:space="preserve"> </w:t>
      </w:r>
      <w:r>
        <w:rPr>
          <w:sz w:val="24"/>
        </w:rPr>
        <w:t>Verleye</w:t>
      </w:r>
      <w:r>
        <w:rPr>
          <w:spacing w:val="-15"/>
          <w:sz w:val="24"/>
        </w:rPr>
        <w:t xml:space="preserve"> </w:t>
      </w:r>
      <w:r>
        <w:rPr>
          <w:sz w:val="24"/>
        </w:rPr>
        <w:t>K,</w:t>
      </w:r>
      <w:r>
        <w:rPr>
          <w:spacing w:val="-13"/>
          <w:sz w:val="24"/>
        </w:rPr>
        <w:t xml:space="preserve"> </w:t>
      </w:r>
      <w:r>
        <w:rPr>
          <w:sz w:val="24"/>
        </w:rPr>
        <w:t>Larivi</w:t>
      </w:r>
      <w:r>
        <w:rPr>
          <w:rFonts w:ascii="宋体" w:hAnsi="宋体"/>
          <w:sz w:val="24"/>
        </w:rPr>
        <w:t>è</w:t>
      </w:r>
      <w:r>
        <w:rPr>
          <w:sz w:val="24"/>
        </w:rPr>
        <w:t>re</w:t>
      </w:r>
      <w:r>
        <w:rPr>
          <w:spacing w:val="-15"/>
          <w:sz w:val="24"/>
        </w:rPr>
        <w:t xml:space="preserve"> </w:t>
      </w:r>
      <w:r>
        <w:rPr>
          <w:sz w:val="24"/>
        </w:rPr>
        <w:t>B.</w:t>
      </w:r>
      <w:r>
        <w:rPr>
          <w:spacing w:val="-13"/>
          <w:sz w:val="24"/>
        </w:rPr>
        <w:t xml:space="preserve"> </w:t>
      </w:r>
      <w:r>
        <w:rPr>
          <w:sz w:val="24"/>
        </w:rPr>
        <w:t>The</w:t>
      </w:r>
      <w:r>
        <w:rPr>
          <w:spacing w:val="-15"/>
          <w:sz w:val="24"/>
        </w:rPr>
        <w:t xml:space="preserve"> </w:t>
      </w:r>
      <w:r>
        <w:rPr>
          <w:sz w:val="24"/>
        </w:rPr>
        <w:t>smarter,</w:t>
      </w:r>
      <w:r>
        <w:rPr>
          <w:spacing w:val="-13"/>
          <w:sz w:val="24"/>
        </w:rPr>
        <w:t xml:space="preserve"> </w:t>
      </w:r>
      <w:r>
        <w:rPr>
          <w:sz w:val="24"/>
        </w:rPr>
        <w:t>the</w:t>
      </w:r>
      <w:r>
        <w:rPr>
          <w:spacing w:val="-15"/>
          <w:sz w:val="24"/>
        </w:rPr>
        <w:t xml:space="preserve"> </w:t>
      </w:r>
      <w:r>
        <w:rPr>
          <w:sz w:val="24"/>
        </w:rPr>
        <w:t>better?!</w:t>
      </w:r>
      <w:r>
        <w:rPr>
          <w:spacing w:val="-13"/>
          <w:sz w:val="24"/>
        </w:rPr>
        <w:t xml:space="preserve"> </w:t>
      </w:r>
      <w:r>
        <w:rPr>
          <w:sz w:val="24"/>
        </w:rPr>
        <w:t>Customer</w:t>
      </w:r>
      <w:r>
        <w:rPr>
          <w:spacing w:val="-13"/>
          <w:sz w:val="24"/>
        </w:rPr>
        <w:t xml:space="preserve"> </w:t>
      </w:r>
      <w:r>
        <w:rPr>
          <w:sz w:val="24"/>
        </w:rPr>
        <w:t>well-</w:t>
      </w:r>
      <w:r>
        <w:rPr>
          <w:spacing w:val="-2"/>
          <w:sz w:val="24"/>
        </w:rPr>
        <w:t>being,</w:t>
      </w:r>
    </w:p>
    <w:p w14:paraId="1ED535A9">
      <w:pPr>
        <w:pStyle w:val="5"/>
        <w:spacing w:before="172" w:line="405" w:lineRule="auto"/>
        <w:ind w:right="377"/>
        <w:jc w:val="both"/>
        <w:rPr>
          <w:rFonts w:ascii="Times New Roman"/>
        </w:rPr>
      </w:pPr>
      <w:r>
        <w:rPr>
          <w:rFonts w:ascii="Times New Roman"/>
        </w:rPr>
        <w:t>engagement, and perceptions in smart service systems[J]. International Journal of Research in Marketing, 2021, 38(2): 425-447.</w:t>
      </w:r>
    </w:p>
    <w:p w14:paraId="30134B60">
      <w:pPr>
        <w:pStyle w:val="15"/>
        <w:numPr>
          <w:ilvl w:val="0"/>
          <w:numId w:val="12"/>
        </w:numPr>
        <w:tabs>
          <w:tab w:val="left" w:pos="797"/>
        </w:tabs>
        <w:spacing w:before="3" w:after="0" w:line="408" w:lineRule="auto"/>
        <w:ind w:left="378" w:right="377" w:firstLine="0"/>
        <w:jc w:val="both"/>
        <w:rPr>
          <w:sz w:val="24"/>
        </w:rPr>
      </w:pPr>
      <w:r>
        <w:rPr>
          <w:sz w:val="24"/>
        </w:rPr>
        <w:t>Zeadally S, Siddiqui F, Baig Z, et al. Smart healthcare: Challenges and potential solutions</w:t>
      </w:r>
      <w:r>
        <w:rPr>
          <w:spacing w:val="-2"/>
          <w:sz w:val="24"/>
        </w:rPr>
        <w:t xml:space="preserve"> </w:t>
      </w:r>
      <w:r>
        <w:rPr>
          <w:sz w:val="24"/>
        </w:rPr>
        <w:t>using</w:t>
      </w:r>
      <w:r>
        <w:rPr>
          <w:spacing w:val="-2"/>
          <w:sz w:val="24"/>
        </w:rPr>
        <w:t xml:space="preserve"> </w:t>
      </w:r>
      <w:r>
        <w:rPr>
          <w:sz w:val="24"/>
        </w:rPr>
        <w:t>internet</w:t>
      </w:r>
      <w:r>
        <w:rPr>
          <w:spacing w:val="-2"/>
          <w:sz w:val="24"/>
        </w:rPr>
        <w:t xml:space="preserve"> </w:t>
      </w:r>
      <w:r>
        <w:rPr>
          <w:sz w:val="24"/>
        </w:rPr>
        <w:t>of</w:t>
      </w:r>
      <w:r>
        <w:rPr>
          <w:spacing w:val="-2"/>
          <w:sz w:val="24"/>
        </w:rPr>
        <w:t xml:space="preserve"> </w:t>
      </w:r>
      <w:r>
        <w:rPr>
          <w:sz w:val="24"/>
        </w:rPr>
        <w:t>things</w:t>
      </w:r>
      <w:r>
        <w:rPr>
          <w:spacing w:val="-2"/>
          <w:sz w:val="24"/>
        </w:rPr>
        <w:t xml:space="preserve"> </w:t>
      </w:r>
      <w:r>
        <w:rPr>
          <w:sz w:val="24"/>
        </w:rPr>
        <w:t>(IoT)</w:t>
      </w:r>
      <w:r>
        <w:rPr>
          <w:spacing w:val="-2"/>
          <w:sz w:val="24"/>
        </w:rPr>
        <w:t xml:space="preserve"> </w:t>
      </w:r>
      <w:r>
        <w:rPr>
          <w:sz w:val="24"/>
        </w:rPr>
        <w:t>and</w:t>
      </w:r>
      <w:r>
        <w:rPr>
          <w:spacing w:val="-2"/>
          <w:sz w:val="24"/>
        </w:rPr>
        <w:t xml:space="preserve"> </w:t>
      </w:r>
      <w:r>
        <w:rPr>
          <w:sz w:val="24"/>
        </w:rPr>
        <w:t>big</w:t>
      </w:r>
      <w:r>
        <w:rPr>
          <w:spacing w:val="-2"/>
          <w:sz w:val="24"/>
        </w:rPr>
        <w:t xml:space="preserve"> </w:t>
      </w:r>
      <w:r>
        <w:rPr>
          <w:sz w:val="24"/>
        </w:rPr>
        <w:t>data</w:t>
      </w:r>
      <w:r>
        <w:rPr>
          <w:spacing w:val="-2"/>
          <w:sz w:val="24"/>
        </w:rPr>
        <w:t xml:space="preserve"> </w:t>
      </w:r>
      <w:r>
        <w:rPr>
          <w:sz w:val="24"/>
        </w:rPr>
        <w:t>analytics[J].</w:t>
      </w:r>
      <w:r>
        <w:rPr>
          <w:spacing w:val="-2"/>
          <w:sz w:val="24"/>
        </w:rPr>
        <w:t xml:space="preserve"> </w:t>
      </w:r>
      <w:r>
        <w:rPr>
          <w:sz w:val="24"/>
        </w:rPr>
        <w:t>PSU</w:t>
      </w:r>
      <w:r>
        <w:rPr>
          <w:spacing w:val="-2"/>
          <w:sz w:val="24"/>
        </w:rPr>
        <w:t xml:space="preserve"> </w:t>
      </w:r>
      <w:r>
        <w:rPr>
          <w:sz w:val="24"/>
        </w:rPr>
        <w:t>research</w:t>
      </w:r>
      <w:r>
        <w:rPr>
          <w:spacing w:val="-2"/>
          <w:sz w:val="24"/>
        </w:rPr>
        <w:t xml:space="preserve"> </w:t>
      </w:r>
      <w:r>
        <w:rPr>
          <w:sz w:val="24"/>
        </w:rPr>
        <w:t>review, 2020, 4(2): 149-168.</w:t>
      </w:r>
    </w:p>
    <w:p w14:paraId="59608EE8">
      <w:pPr>
        <w:pStyle w:val="15"/>
        <w:numPr>
          <w:ilvl w:val="0"/>
          <w:numId w:val="12"/>
        </w:numPr>
        <w:tabs>
          <w:tab w:val="left" w:pos="797"/>
        </w:tabs>
        <w:spacing w:before="0" w:after="0" w:line="408" w:lineRule="auto"/>
        <w:ind w:left="378" w:right="377" w:firstLine="0"/>
        <w:jc w:val="both"/>
        <w:rPr>
          <w:sz w:val="24"/>
        </w:rPr>
      </w:pPr>
      <w:r>
        <w:rPr>
          <w:sz w:val="24"/>
        </w:rPr>
        <w:t>Dwivedi</w:t>
      </w:r>
      <w:r>
        <w:rPr>
          <w:spacing w:val="-15"/>
          <w:sz w:val="24"/>
        </w:rPr>
        <w:t xml:space="preserve"> </w:t>
      </w:r>
      <w:r>
        <w:rPr>
          <w:sz w:val="24"/>
        </w:rPr>
        <w:t>R,</w:t>
      </w:r>
      <w:r>
        <w:rPr>
          <w:spacing w:val="-15"/>
          <w:sz w:val="24"/>
        </w:rPr>
        <w:t xml:space="preserve"> </w:t>
      </w:r>
      <w:r>
        <w:rPr>
          <w:sz w:val="24"/>
        </w:rPr>
        <w:t>Mehrotra</w:t>
      </w:r>
      <w:r>
        <w:rPr>
          <w:spacing w:val="-15"/>
          <w:sz w:val="24"/>
        </w:rPr>
        <w:t xml:space="preserve"> </w:t>
      </w:r>
      <w:r>
        <w:rPr>
          <w:sz w:val="24"/>
        </w:rPr>
        <w:t>D,</w:t>
      </w:r>
      <w:r>
        <w:rPr>
          <w:spacing w:val="-15"/>
          <w:sz w:val="24"/>
        </w:rPr>
        <w:t xml:space="preserve"> </w:t>
      </w:r>
      <w:r>
        <w:rPr>
          <w:sz w:val="24"/>
        </w:rPr>
        <w:t>Chandra</w:t>
      </w:r>
      <w:r>
        <w:rPr>
          <w:spacing w:val="-15"/>
          <w:sz w:val="24"/>
        </w:rPr>
        <w:t xml:space="preserve"> </w:t>
      </w:r>
      <w:r>
        <w:rPr>
          <w:sz w:val="24"/>
        </w:rPr>
        <w:t>S.</w:t>
      </w:r>
      <w:r>
        <w:rPr>
          <w:spacing w:val="-15"/>
          <w:sz w:val="24"/>
        </w:rPr>
        <w:t xml:space="preserve"> </w:t>
      </w:r>
      <w:r>
        <w:rPr>
          <w:sz w:val="24"/>
        </w:rPr>
        <w:t>Potential</w:t>
      </w:r>
      <w:r>
        <w:rPr>
          <w:spacing w:val="-15"/>
          <w:sz w:val="24"/>
        </w:rPr>
        <w:t xml:space="preserve"> </w:t>
      </w:r>
      <w:r>
        <w:rPr>
          <w:sz w:val="24"/>
        </w:rPr>
        <w:t>of</w:t>
      </w:r>
      <w:r>
        <w:rPr>
          <w:spacing w:val="-15"/>
          <w:sz w:val="24"/>
        </w:rPr>
        <w:t xml:space="preserve"> </w:t>
      </w:r>
      <w:r>
        <w:rPr>
          <w:sz w:val="24"/>
        </w:rPr>
        <w:t>Internet</w:t>
      </w:r>
      <w:r>
        <w:rPr>
          <w:spacing w:val="-15"/>
          <w:sz w:val="24"/>
        </w:rPr>
        <w:t xml:space="preserve"> </w:t>
      </w:r>
      <w:r>
        <w:rPr>
          <w:sz w:val="24"/>
        </w:rPr>
        <w:t>of</w:t>
      </w:r>
      <w:r>
        <w:rPr>
          <w:spacing w:val="-15"/>
          <w:sz w:val="24"/>
        </w:rPr>
        <w:t xml:space="preserve"> </w:t>
      </w:r>
      <w:r>
        <w:rPr>
          <w:sz w:val="24"/>
        </w:rPr>
        <w:t>Medical</w:t>
      </w:r>
      <w:r>
        <w:rPr>
          <w:spacing w:val="-15"/>
          <w:sz w:val="24"/>
        </w:rPr>
        <w:t xml:space="preserve"> </w:t>
      </w:r>
      <w:r>
        <w:rPr>
          <w:sz w:val="24"/>
        </w:rPr>
        <w:t>Things</w:t>
      </w:r>
      <w:r>
        <w:rPr>
          <w:spacing w:val="-15"/>
          <w:sz w:val="24"/>
        </w:rPr>
        <w:t xml:space="preserve"> </w:t>
      </w:r>
      <w:r>
        <w:rPr>
          <w:sz w:val="24"/>
        </w:rPr>
        <w:t>(IoMT) applications in building a smart healthcare system: A systematic review[J]. Journal of oral biology and craniofacial research, 2022, 12(2): 302-318.</w:t>
      </w:r>
    </w:p>
    <w:p w14:paraId="481AED95">
      <w:pPr>
        <w:pStyle w:val="15"/>
        <w:numPr>
          <w:ilvl w:val="0"/>
          <w:numId w:val="12"/>
        </w:numPr>
        <w:tabs>
          <w:tab w:val="left" w:pos="797"/>
        </w:tabs>
        <w:spacing w:before="0" w:after="0" w:line="290" w:lineRule="exact"/>
        <w:ind w:left="797" w:right="0" w:hanging="419"/>
        <w:jc w:val="left"/>
        <w:rPr>
          <w:sz w:val="24"/>
        </w:rPr>
      </w:pPr>
      <w:r>
        <w:rPr>
          <w:rFonts w:hint="eastAsia" w:ascii="宋体" w:hAnsi="宋体" w:eastAsia="宋体"/>
          <w:sz w:val="24"/>
        </w:rPr>
        <w:t>柴世财</w:t>
      </w:r>
      <w:r>
        <w:rPr>
          <w:spacing w:val="-4"/>
          <w:sz w:val="24"/>
        </w:rPr>
        <w:t xml:space="preserve">. </w:t>
      </w:r>
      <w:r>
        <w:rPr>
          <w:sz w:val="24"/>
        </w:rPr>
        <w:t>TY</w:t>
      </w:r>
      <w:r>
        <w:rPr>
          <w:spacing w:val="-2"/>
          <w:sz w:val="24"/>
        </w:rPr>
        <w:t xml:space="preserve"> </w:t>
      </w:r>
      <w:r>
        <w:rPr>
          <w:rFonts w:hint="eastAsia" w:ascii="宋体" w:hAnsi="宋体" w:eastAsia="宋体"/>
          <w:sz w:val="24"/>
        </w:rPr>
        <w:t>康养中心</w:t>
      </w:r>
      <w:r>
        <w:rPr>
          <w:sz w:val="24"/>
        </w:rPr>
        <w:t>“</w:t>
      </w:r>
      <w:r>
        <w:rPr>
          <w:rFonts w:hint="eastAsia" w:ascii="宋体" w:hAnsi="宋体" w:eastAsia="宋体"/>
          <w:sz w:val="24"/>
        </w:rPr>
        <w:t>健康</w:t>
      </w:r>
      <w:r>
        <w:rPr>
          <w:sz w:val="24"/>
        </w:rPr>
        <w:t>+”</w:t>
      </w:r>
      <w:r>
        <w:rPr>
          <w:rFonts w:hint="eastAsia" w:ascii="宋体" w:hAnsi="宋体" w:eastAsia="宋体"/>
          <w:sz w:val="24"/>
        </w:rPr>
        <w:t>养老服务营销策略研究</w:t>
      </w:r>
      <w:r>
        <w:rPr>
          <w:sz w:val="24"/>
        </w:rPr>
        <w:t>[D].</w:t>
      </w:r>
      <w:r>
        <w:rPr>
          <w:rFonts w:hint="eastAsia" w:ascii="宋体" w:hAnsi="宋体" w:eastAsia="宋体"/>
          <w:sz w:val="24"/>
        </w:rPr>
        <w:t>兰州理工大学</w:t>
      </w:r>
      <w:r>
        <w:rPr>
          <w:spacing w:val="-3"/>
          <w:sz w:val="24"/>
        </w:rPr>
        <w:t xml:space="preserve">, </w:t>
      </w:r>
      <w:r>
        <w:rPr>
          <w:spacing w:val="-2"/>
          <w:sz w:val="24"/>
        </w:rPr>
        <w:t>2022.</w:t>
      </w:r>
    </w:p>
    <w:p w14:paraId="02B83F6B">
      <w:pPr>
        <w:pStyle w:val="15"/>
        <w:numPr>
          <w:ilvl w:val="0"/>
          <w:numId w:val="12"/>
        </w:numPr>
        <w:tabs>
          <w:tab w:val="left" w:pos="797"/>
        </w:tabs>
        <w:spacing w:before="152" w:after="0" w:line="240" w:lineRule="auto"/>
        <w:ind w:left="797" w:right="0" w:hanging="419"/>
        <w:jc w:val="left"/>
        <w:rPr>
          <w:sz w:val="24"/>
        </w:rPr>
      </w:pPr>
      <w:r>
        <w:rPr>
          <w:rFonts w:hint="eastAsia" w:ascii="宋体" w:eastAsia="宋体"/>
          <w:sz w:val="24"/>
        </w:rPr>
        <w:t>孔维嫚</w:t>
      </w:r>
      <w:r>
        <w:rPr>
          <w:sz w:val="24"/>
        </w:rPr>
        <w:t>.XD</w:t>
      </w:r>
      <w:r>
        <w:rPr>
          <w:spacing w:val="-2"/>
          <w:sz w:val="24"/>
        </w:rPr>
        <w:t xml:space="preserve"> </w:t>
      </w:r>
      <w:r>
        <w:rPr>
          <w:rFonts w:hint="eastAsia" w:ascii="宋体" w:eastAsia="宋体"/>
          <w:sz w:val="24"/>
        </w:rPr>
        <w:t>公司智慧养老营销策略研究</w:t>
      </w:r>
      <w:r>
        <w:rPr>
          <w:sz w:val="24"/>
        </w:rPr>
        <w:t>[D].</w:t>
      </w:r>
      <w:r>
        <w:rPr>
          <w:rFonts w:hint="eastAsia" w:ascii="宋体" w:eastAsia="宋体"/>
          <w:sz w:val="24"/>
        </w:rPr>
        <w:t>南京信息工程大学</w:t>
      </w:r>
      <w:r>
        <w:rPr>
          <w:spacing w:val="-2"/>
          <w:sz w:val="24"/>
        </w:rPr>
        <w:t>,2022.</w:t>
      </w:r>
    </w:p>
    <w:p w14:paraId="1CA9A187">
      <w:pPr>
        <w:pStyle w:val="15"/>
        <w:numPr>
          <w:ilvl w:val="0"/>
          <w:numId w:val="12"/>
        </w:numPr>
        <w:tabs>
          <w:tab w:val="left" w:pos="797"/>
        </w:tabs>
        <w:spacing w:before="163" w:after="0" w:line="362" w:lineRule="auto"/>
        <w:ind w:left="378" w:right="366" w:firstLine="0"/>
        <w:jc w:val="left"/>
        <w:rPr>
          <w:sz w:val="24"/>
        </w:rPr>
      </w:pPr>
      <w:r>
        <w:rPr>
          <w:rFonts w:hint="eastAsia" w:ascii="宋体" w:eastAsia="宋体"/>
          <w:spacing w:val="11"/>
          <w:sz w:val="24"/>
        </w:rPr>
        <w:t>陈然</w:t>
      </w:r>
      <w:r>
        <w:rPr>
          <w:spacing w:val="11"/>
          <w:sz w:val="24"/>
        </w:rPr>
        <w:t>.</w:t>
      </w:r>
      <w:r>
        <w:rPr>
          <w:rFonts w:hint="eastAsia" w:ascii="宋体" w:eastAsia="宋体"/>
          <w:spacing w:val="7"/>
          <w:sz w:val="24"/>
        </w:rPr>
        <w:t xml:space="preserve">大数据背景下的 </w:t>
      </w:r>
      <w:r>
        <w:rPr>
          <w:sz w:val="24"/>
        </w:rPr>
        <w:t>T</w:t>
      </w:r>
      <w:r>
        <w:rPr>
          <w:spacing w:val="40"/>
          <w:sz w:val="24"/>
        </w:rPr>
        <w:t xml:space="preserve"> </w:t>
      </w:r>
      <w:r>
        <w:rPr>
          <w:rFonts w:hint="eastAsia" w:ascii="宋体" w:eastAsia="宋体"/>
          <w:spacing w:val="11"/>
          <w:sz w:val="24"/>
        </w:rPr>
        <w:t>公司养老社区项目营销策略研究</w:t>
      </w:r>
      <w:r>
        <w:rPr>
          <w:sz w:val="24"/>
        </w:rPr>
        <w:t>[D].</w:t>
      </w:r>
      <w:r>
        <w:rPr>
          <w:rFonts w:hint="eastAsia" w:ascii="宋体" w:eastAsia="宋体"/>
          <w:spacing w:val="11"/>
          <w:sz w:val="24"/>
        </w:rPr>
        <w:t>西南财经大</w:t>
      </w:r>
      <w:r>
        <w:rPr>
          <w:rFonts w:hint="eastAsia" w:ascii="宋体" w:eastAsia="宋体"/>
          <w:spacing w:val="-2"/>
          <w:sz w:val="24"/>
        </w:rPr>
        <w:t>学</w:t>
      </w:r>
      <w:r>
        <w:rPr>
          <w:spacing w:val="-2"/>
          <w:sz w:val="24"/>
        </w:rPr>
        <w:t>,2022.</w:t>
      </w:r>
    </w:p>
    <w:p w14:paraId="3BAB7D97">
      <w:pPr>
        <w:pStyle w:val="15"/>
        <w:numPr>
          <w:ilvl w:val="0"/>
          <w:numId w:val="12"/>
        </w:numPr>
        <w:tabs>
          <w:tab w:val="left" w:pos="797"/>
        </w:tabs>
        <w:spacing w:before="7" w:after="0" w:line="240" w:lineRule="auto"/>
        <w:ind w:left="797" w:right="0" w:hanging="419"/>
        <w:jc w:val="left"/>
        <w:rPr>
          <w:rFonts w:hint="eastAsia" w:ascii="宋体" w:eastAsia="宋体"/>
          <w:sz w:val="24"/>
        </w:rPr>
      </w:pPr>
      <w:r>
        <w:rPr>
          <w:rFonts w:hint="eastAsia" w:ascii="宋体" w:eastAsia="宋体"/>
          <w:sz w:val="24"/>
        </w:rPr>
        <w:t>黄卫东</w:t>
      </w:r>
      <w:r>
        <w:rPr>
          <w:sz w:val="24"/>
        </w:rPr>
        <w:t>,</w:t>
      </w:r>
      <w:r>
        <w:rPr>
          <w:rFonts w:hint="eastAsia" w:ascii="宋体" w:eastAsia="宋体"/>
          <w:sz w:val="24"/>
        </w:rPr>
        <w:t>耿瑜</w:t>
      </w:r>
      <w:r>
        <w:rPr>
          <w:sz w:val="24"/>
        </w:rPr>
        <w:t>,</w:t>
      </w:r>
      <w:r>
        <w:rPr>
          <w:rFonts w:hint="eastAsia" w:ascii="宋体" w:eastAsia="宋体"/>
          <w:sz w:val="24"/>
        </w:rPr>
        <w:t>杨晶晶</w:t>
      </w:r>
      <w:r>
        <w:rPr>
          <w:sz w:val="24"/>
        </w:rPr>
        <w:t>,</w:t>
      </w:r>
      <w:r>
        <w:rPr>
          <w:rFonts w:hint="eastAsia" w:ascii="宋体" w:eastAsia="宋体"/>
          <w:sz w:val="24"/>
        </w:rPr>
        <w:t>等</w:t>
      </w:r>
      <w:r>
        <w:rPr>
          <w:sz w:val="24"/>
        </w:rPr>
        <w:t>.</w:t>
      </w:r>
      <w:r>
        <w:rPr>
          <w:rFonts w:hint="eastAsia" w:ascii="宋体" w:eastAsia="宋体"/>
          <w:sz w:val="24"/>
        </w:rPr>
        <w:t>积极老龄化视域下居家智慧养老服务体系</w:t>
      </w:r>
      <w:r>
        <w:rPr>
          <w:sz w:val="24"/>
        </w:rPr>
        <w:t>[J].</w:t>
      </w:r>
      <w:r>
        <w:rPr>
          <w:rFonts w:hint="eastAsia" w:ascii="宋体" w:eastAsia="宋体"/>
          <w:spacing w:val="-4"/>
          <w:sz w:val="24"/>
        </w:rPr>
        <w:t>中国老</w:t>
      </w:r>
    </w:p>
    <w:p w14:paraId="72649E8B">
      <w:pPr>
        <w:pStyle w:val="5"/>
        <w:spacing w:before="159"/>
        <w:jc w:val="both"/>
        <w:rPr>
          <w:rFonts w:ascii="Times New Roman" w:eastAsia="Times New Roman"/>
        </w:rPr>
      </w:pPr>
      <w:r>
        <w:t>年学杂志</w:t>
      </w:r>
      <w:r>
        <w:rPr>
          <w:rFonts w:ascii="Times New Roman" w:eastAsia="Times New Roman"/>
          <w:spacing w:val="-1"/>
        </w:rPr>
        <w:t xml:space="preserve">, </w:t>
      </w:r>
      <w:r>
        <w:rPr>
          <w:rFonts w:ascii="Times New Roman" w:eastAsia="Times New Roman"/>
        </w:rPr>
        <w:t>2023, 43(12):3062-</w:t>
      </w:r>
      <w:r>
        <w:rPr>
          <w:rFonts w:ascii="Times New Roman" w:eastAsia="Times New Roman"/>
          <w:spacing w:val="-2"/>
        </w:rPr>
        <w:t>3065.</w:t>
      </w:r>
    </w:p>
    <w:p w14:paraId="366E233A">
      <w:pPr>
        <w:pStyle w:val="15"/>
        <w:numPr>
          <w:ilvl w:val="0"/>
          <w:numId w:val="12"/>
        </w:numPr>
        <w:tabs>
          <w:tab w:val="left" w:pos="797"/>
        </w:tabs>
        <w:spacing w:before="162" w:after="0" w:line="240" w:lineRule="auto"/>
        <w:ind w:left="797" w:right="0" w:hanging="419"/>
        <w:jc w:val="left"/>
        <w:rPr>
          <w:sz w:val="24"/>
        </w:rPr>
      </w:pPr>
      <w:r>
        <w:rPr>
          <w:rFonts w:hint="eastAsia" w:ascii="宋体" w:eastAsia="宋体"/>
          <w:sz w:val="24"/>
        </w:rPr>
        <w:t>廖喜生</w:t>
      </w:r>
      <w:r>
        <w:rPr>
          <w:sz w:val="24"/>
        </w:rPr>
        <w:t>,</w:t>
      </w:r>
      <w:r>
        <w:rPr>
          <w:rFonts w:hint="eastAsia" w:ascii="宋体" w:eastAsia="宋体"/>
          <w:sz w:val="24"/>
        </w:rPr>
        <w:t>李扬萩</w:t>
      </w:r>
      <w:r>
        <w:rPr>
          <w:sz w:val="24"/>
        </w:rPr>
        <w:t>,</w:t>
      </w:r>
      <w:r>
        <w:rPr>
          <w:rFonts w:hint="eastAsia" w:ascii="宋体" w:eastAsia="宋体"/>
          <w:sz w:val="24"/>
        </w:rPr>
        <w:t>李彦章</w:t>
      </w:r>
      <w:r>
        <w:rPr>
          <w:sz w:val="24"/>
        </w:rPr>
        <w:t>.</w:t>
      </w:r>
      <w:r>
        <w:rPr>
          <w:rFonts w:hint="eastAsia" w:ascii="宋体" w:eastAsia="宋体"/>
          <w:sz w:val="24"/>
        </w:rPr>
        <w:t>基于产业链整合理论的智慧养老产业优化路径研究</w:t>
      </w:r>
      <w:r>
        <w:rPr>
          <w:spacing w:val="-4"/>
          <w:sz w:val="24"/>
        </w:rPr>
        <w:t>[J].</w:t>
      </w:r>
    </w:p>
    <w:p w14:paraId="346FB235">
      <w:pPr>
        <w:pStyle w:val="5"/>
        <w:spacing w:before="159"/>
        <w:jc w:val="both"/>
        <w:rPr>
          <w:rFonts w:ascii="Times New Roman" w:eastAsia="Times New Roman"/>
        </w:rPr>
      </w:pPr>
      <w:r>
        <w:t>中国软科学</w:t>
      </w:r>
      <w:r>
        <w:rPr>
          <w:rFonts w:ascii="Times New Roman" w:eastAsia="Times New Roman"/>
          <w:spacing w:val="-1"/>
        </w:rPr>
        <w:t xml:space="preserve">, </w:t>
      </w:r>
      <w:r>
        <w:rPr>
          <w:rFonts w:ascii="Times New Roman" w:eastAsia="Times New Roman"/>
        </w:rPr>
        <w:t>2019(4):7-</w:t>
      </w:r>
      <w:r>
        <w:rPr>
          <w:rFonts w:ascii="Times New Roman" w:eastAsia="Times New Roman"/>
          <w:spacing w:val="-5"/>
        </w:rPr>
        <w:t>13.</w:t>
      </w:r>
    </w:p>
    <w:p w14:paraId="76FCE799">
      <w:pPr>
        <w:pStyle w:val="5"/>
        <w:spacing w:after="0"/>
        <w:jc w:val="both"/>
        <w:rPr>
          <w:rFonts w:ascii="Times New Roman" w:eastAsia="Times New Roman"/>
        </w:rPr>
        <w:sectPr>
          <w:pgSz w:w="11910" w:h="16840"/>
          <w:pgMar w:top="1380" w:right="1417" w:bottom="1280" w:left="1417" w:header="894" w:footer="1085" w:gutter="0"/>
          <w:cols w:space="720" w:num="1"/>
        </w:sectPr>
      </w:pPr>
    </w:p>
    <w:p w14:paraId="0931F93B">
      <w:pPr>
        <w:pStyle w:val="15"/>
        <w:numPr>
          <w:ilvl w:val="0"/>
          <w:numId w:val="12"/>
        </w:numPr>
        <w:tabs>
          <w:tab w:val="left" w:pos="797"/>
        </w:tabs>
        <w:spacing w:before="129" w:after="0" w:line="362" w:lineRule="auto"/>
        <w:ind w:left="378" w:right="377" w:firstLine="0"/>
        <w:jc w:val="left"/>
        <w:rPr>
          <w:sz w:val="24"/>
        </w:rPr>
      </w:pPr>
      <w:r>
        <w:rPr>
          <w:rFonts w:hint="eastAsia" w:ascii="宋体" w:eastAsia="宋体"/>
          <w:sz w:val="24"/>
        </w:rPr>
        <w:t>李剑</w:t>
      </w:r>
      <w:r>
        <w:rPr>
          <w:spacing w:val="20"/>
          <w:sz w:val="24"/>
        </w:rPr>
        <w:t xml:space="preserve">, </w:t>
      </w:r>
      <w:r>
        <w:rPr>
          <w:rFonts w:hint="eastAsia" w:ascii="宋体" w:eastAsia="宋体"/>
          <w:sz w:val="24"/>
        </w:rPr>
        <w:t>林静</w:t>
      </w:r>
      <w:r>
        <w:rPr>
          <w:spacing w:val="20"/>
          <w:sz w:val="24"/>
        </w:rPr>
        <w:t xml:space="preserve">, </w:t>
      </w:r>
      <w:r>
        <w:rPr>
          <w:rFonts w:hint="eastAsia" w:ascii="宋体" w:eastAsia="宋体"/>
          <w:sz w:val="24"/>
        </w:rPr>
        <w:t>韩闯</w:t>
      </w:r>
      <w:r>
        <w:rPr>
          <w:spacing w:val="20"/>
          <w:sz w:val="24"/>
        </w:rPr>
        <w:t xml:space="preserve">, </w:t>
      </w:r>
      <w:r>
        <w:rPr>
          <w:rFonts w:hint="eastAsia" w:ascii="宋体" w:eastAsia="宋体"/>
          <w:sz w:val="24"/>
        </w:rPr>
        <w:t>等</w:t>
      </w:r>
      <w:r>
        <w:rPr>
          <w:sz w:val="24"/>
        </w:rPr>
        <w:t>.</w:t>
      </w:r>
      <w:r>
        <w:rPr>
          <w:rFonts w:hint="eastAsia" w:ascii="宋体" w:eastAsia="宋体"/>
          <w:spacing w:val="-5"/>
          <w:sz w:val="24"/>
        </w:rPr>
        <w:t xml:space="preserve">基于 </w:t>
      </w:r>
      <w:r>
        <w:rPr>
          <w:sz w:val="24"/>
        </w:rPr>
        <w:t>7Ps</w:t>
      </w:r>
      <w:r>
        <w:rPr>
          <w:spacing w:val="40"/>
          <w:sz w:val="24"/>
        </w:rPr>
        <w:t xml:space="preserve"> </w:t>
      </w:r>
      <w:r>
        <w:rPr>
          <w:rFonts w:hint="eastAsia" w:ascii="宋体" w:eastAsia="宋体"/>
          <w:sz w:val="24"/>
        </w:rPr>
        <w:t>营销理论的高校图书馆区域知识产权信息服务营销策略研究</w:t>
      </w:r>
      <w:r>
        <w:rPr>
          <w:sz w:val="24"/>
        </w:rPr>
        <w:t>[J].</w:t>
      </w:r>
      <w:r>
        <w:rPr>
          <w:rFonts w:hint="eastAsia" w:ascii="宋体" w:eastAsia="宋体"/>
          <w:sz w:val="24"/>
        </w:rPr>
        <w:t>大学图书馆学报</w:t>
      </w:r>
      <w:r>
        <w:rPr>
          <w:sz w:val="24"/>
        </w:rPr>
        <w:t>, 2021, 39(6): 25-32.</w:t>
      </w:r>
    </w:p>
    <w:p w14:paraId="363ADC39">
      <w:pPr>
        <w:pStyle w:val="15"/>
        <w:numPr>
          <w:ilvl w:val="0"/>
          <w:numId w:val="12"/>
        </w:numPr>
        <w:tabs>
          <w:tab w:val="left" w:pos="797"/>
        </w:tabs>
        <w:spacing w:before="7" w:after="0" w:line="240" w:lineRule="auto"/>
        <w:ind w:left="797" w:right="0" w:hanging="419"/>
        <w:jc w:val="left"/>
        <w:rPr>
          <w:rFonts w:hint="eastAsia" w:ascii="宋体" w:eastAsia="宋体"/>
          <w:sz w:val="24"/>
        </w:rPr>
      </w:pPr>
      <w:r>
        <w:rPr>
          <w:rFonts w:hint="eastAsia" w:ascii="宋体" w:eastAsia="宋体"/>
          <w:sz w:val="24"/>
        </w:rPr>
        <w:t>陈灵杉</w:t>
      </w:r>
      <w:r>
        <w:rPr>
          <w:sz w:val="24"/>
        </w:rPr>
        <w:t>,</w:t>
      </w:r>
      <w:r>
        <w:rPr>
          <w:rFonts w:hint="eastAsia" w:ascii="宋体" w:eastAsia="宋体"/>
          <w:sz w:val="24"/>
        </w:rPr>
        <w:t>沈翠珍</w:t>
      </w:r>
      <w:r>
        <w:rPr>
          <w:sz w:val="24"/>
        </w:rPr>
        <w:t>,</w:t>
      </w:r>
      <w:r>
        <w:rPr>
          <w:rFonts w:hint="eastAsia" w:ascii="宋体" w:eastAsia="宋体"/>
          <w:sz w:val="24"/>
        </w:rPr>
        <w:t>朱倩寅</w:t>
      </w:r>
      <w:r>
        <w:rPr>
          <w:sz w:val="24"/>
        </w:rPr>
        <w:t>,</w:t>
      </w:r>
      <w:r>
        <w:rPr>
          <w:rFonts w:hint="eastAsia" w:ascii="宋体" w:eastAsia="宋体"/>
          <w:sz w:val="24"/>
        </w:rPr>
        <w:t>等</w:t>
      </w:r>
      <w:r>
        <w:rPr>
          <w:sz w:val="24"/>
        </w:rPr>
        <w:t>.</w:t>
      </w:r>
      <w:r>
        <w:rPr>
          <w:rFonts w:hint="eastAsia" w:ascii="宋体" w:eastAsia="宋体"/>
          <w:spacing w:val="-1"/>
          <w:sz w:val="24"/>
        </w:rPr>
        <w:t>养老机构失能老年人尊严照护体验及需求的质性</w:t>
      </w:r>
    </w:p>
    <w:p w14:paraId="73E5AE36">
      <w:pPr>
        <w:pStyle w:val="5"/>
        <w:spacing w:before="159"/>
        <w:rPr>
          <w:rFonts w:ascii="Times New Roman" w:eastAsia="Times New Roman"/>
        </w:rPr>
      </w:pPr>
      <w:r>
        <w:t>研究</w:t>
      </w:r>
      <w:r>
        <w:rPr>
          <w:rFonts w:ascii="Times New Roman" w:eastAsia="Times New Roman"/>
        </w:rPr>
        <w:t>[J].</w:t>
      </w:r>
      <w:r>
        <w:t>中华护理杂志</w:t>
      </w:r>
      <w:r>
        <w:rPr>
          <w:rFonts w:ascii="Times New Roman" w:eastAsia="Times New Roman"/>
          <w:spacing w:val="-1"/>
        </w:rPr>
        <w:t xml:space="preserve">, </w:t>
      </w:r>
      <w:r>
        <w:rPr>
          <w:rFonts w:ascii="Times New Roman" w:eastAsia="Times New Roman"/>
        </w:rPr>
        <w:t>2023,</w:t>
      </w:r>
      <w:r>
        <w:rPr>
          <w:rFonts w:ascii="Times New Roman" w:eastAsia="Times New Roman"/>
          <w:spacing w:val="-1"/>
        </w:rPr>
        <w:t xml:space="preserve"> </w:t>
      </w:r>
      <w:r>
        <w:rPr>
          <w:rFonts w:ascii="Times New Roman" w:eastAsia="Times New Roman"/>
        </w:rPr>
        <w:t>58(24):3004-</w:t>
      </w:r>
      <w:r>
        <w:rPr>
          <w:rFonts w:ascii="Times New Roman" w:eastAsia="Times New Roman"/>
          <w:spacing w:val="-2"/>
        </w:rPr>
        <w:t>3011.</w:t>
      </w:r>
    </w:p>
    <w:p w14:paraId="586A6EA9">
      <w:pPr>
        <w:pStyle w:val="15"/>
        <w:numPr>
          <w:ilvl w:val="0"/>
          <w:numId w:val="12"/>
        </w:numPr>
        <w:tabs>
          <w:tab w:val="left" w:pos="797"/>
        </w:tabs>
        <w:spacing w:before="162" w:after="0" w:line="240" w:lineRule="auto"/>
        <w:ind w:left="797" w:right="0" w:hanging="419"/>
        <w:jc w:val="left"/>
        <w:rPr>
          <w:sz w:val="24"/>
        </w:rPr>
      </w:pPr>
      <w:r>
        <w:rPr>
          <w:rFonts w:hint="eastAsia" w:ascii="宋体" w:hAnsi="宋体" w:eastAsia="宋体"/>
          <w:sz w:val="24"/>
        </w:rPr>
        <w:t>高钰欣</w:t>
      </w:r>
      <w:r>
        <w:rPr>
          <w:sz w:val="24"/>
        </w:rPr>
        <w:t>.</w:t>
      </w:r>
      <w:r>
        <w:rPr>
          <w:rFonts w:hint="eastAsia" w:ascii="宋体" w:hAnsi="宋体" w:eastAsia="宋体"/>
          <w:spacing w:val="-4"/>
          <w:sz w:val="24"/>
        </w:rPr>
        <w:t xml:space="preserve">我国老年人机构养老选择偏好研究—基于 </w:t>
      </w:r>
      <w:r>
        <w:rPr>
          <w:sz w:val="24"/>
        </w:rPr>
        <w:t>CLASS</w:t>
      </w:r>
      <w:r>
        <w:rPr>
          <w:spacing w:val="-5"/>
          <w:sz w:val="24"/>
        </w:rPr>
        <w:t xml:space="preserve"> </w:t>
      </w:r>
      <w:r>
        <w:rPr>
          <w:rFonts w:hint="eastAsia" w:ascii="宋体" w:hAnsi="宋体" w:eastAsia="宋体"/>
          <w:sz w:val="24"/>
        </w:rPr>
        <w:t>数据的经验分析</w:t>
      </w:r>
      <w:r>
        <w:rPr>
          <w:spacing w:val="-4"/>
          <w:sz w:val="24"/>
        </w:rPr>
        <w:t>[J].</w:t>
      </w:r>
    </w:p>
    <w:p w14:paraId="1E5CB9B1">
      <w:pPr>
        <w:pStyle w:val="5"/>
        <w:spacing w:before="159"/>
        <w:rPr>
          <w:rFonts w:ascii="Times New Roman" w:eastAsia="Times New Roman"/>
        </w:rPr>
      </w:pPr>
      <w:r>
        <w:t>《应用数学进展》</w:t>
      </w:r>
      <w:r>
        <w:rPr>
          <w:rFonts w:ascii="Times New Roman" w:eastAsia="Times New Roman"/>
          <w:spacing w:val="-1"/>
        </w:rPr>
        <w:t xml:space="preserve">, </w:t>
      </w:r>
      <w:r>
        <w:rPr>
          <w:rFonts w:ascii="Times New Roman" w:eastAsia="Times New Roman"/>
        </w:rPr>
        <w:t>2022, 11(7): 4470-</w:t>
      </w:r>
      <w:r>
        <w:rPr>
          <w:rFonts w:ascii="Times New Roman" w:eastAsia="Times New Roman"/>
          <w:spacing w:val="-2"/>
        </w:rPr>
        <w:t>4479.</w:t>
      </w:r>
    </w:p>
    <w:p w14:paraId="543D7B21">
      <w:pPr>
        <w:pStyle w:val="15"/>
        <w:numPr>
          <w:ilvl w:val="0"/>
          <w:numId w:val="12"/>
        </w:numPr>
        <w:tabs>
          <w:tab w:val="left" w:pos="797"/>
        </w:tabs>
        <w:spacing w:before="162" w:after="0" w:line="362" w:lineRule="auto"/>
        <w:ind w:left="378" w:right="377" w:firstLine="0"/>
        <w:jc w:val="left"/>
        <w:rPr>
          <w:sz w:val="24"/>
        </w:rPr>
      </w:pPr>
      <w:r>
        <w:rPr>
          <w:rFonts w:hint="eastAsia" w:ascii="宋体" w:eastAsia="宋体"/>
          <w:spacing w:val="16"/>
          <w:sz w:val="24"/>
        </w:rPr>
        <w:t>郭艳萍</w:t>
      </w:r>
      <w:r>
        <w:rPr>
          <w:sz w:val="24"/>
        </w:rPr>
        <w:t>.MG</w:t>
      </w:r>
      <w:r>
        <w:rPr>
          <w:spacing w:val="40"/>
          <w:sz w:val="24"/>
        </w:rPr>
        <w:t xml:space="preserve"> </w:t>
      </w:r>
      <w:r>
        <w:rPr>
          <w:rFonts w:hint="eastAsia" w:ascii="宋体" w:eastAsia="宋体"/>
          <w:spacing w:val="16"/>
          <w:sz w:val="24"/>
        </w:rPr>
        <w:t>公司商业养老年金险广东市场营销策略优化研究</w:t>
      </w:r>
      <w:r>
        <w:rPr>
          <w:sz w:val="24"/>
        </w:rPr>
        <w:t>[D].</w:t>
      </w:r>
      <w:r>
        <w:rPr>
          <w:rFonts w:hint="eastAsia" w:ascii="宋体" w:eastAsia="宋体"/>
          <w:spacing w:val="10"/>
          <w:sz w:val="24"/>
        </w:rPr>
        <w:t>兰州大</w:t>
      </w:r>
      <w:r>
        <w:rPr>
          <w:rFonts w:hint="eastAsia" w:ascii="宋体" w:eastAsia="宋体"/>
          <w:spacing w:val="-2"/>
          <w:sz w:val="24"/>
        </w:rPr>
        <w:t>学</w:t>
      </w:r>
      <w:r>
        <w:rPr>
          <w:spacing w:val="-2"/>
          <w:sz w:val="24"/>
        </w:rPr>
        <w:t>,2023.</w:t>
      </w:r>
    </w:p>
    <w:p w14:paraId="5E7C07A9">
      <w:pPr>
        <w:pStyle w:val="15"/>
        <w:numPr>
          <w:ilvl w:val="0"/>
          <w:numId w:val="12"/>
        </w:numPr>
        <w:tabs>
          <w:tab w:val="left" w:pos="797"/>
        </w:tabs>
        <w:spacing w:before="8" w:after="0" w:line="240" w:lineRule="auto"/>
        <w:ind w:left="797" w:right="0" w:hanging="419"/>
        <w:jc w:val="left"/>
        <w:rPr>
          <w:sz w:val="24"/>
        </w:rPr>
      </w:pPr>
      <w:r>
        <w:rPr>
          <w:rFonts w:hint="eastAsia" w:ascii="宋体" w:eastAsia="宋体"/>
          <w:spacing w:val="-2"/>
          <w:sz w:val="24"/>
        </w:rPr>
        <w:t>刘臻</w:t>
      </w:r>
      <w:r>
        <w:rPr>
          <w:spacing w:val="-2"/>
          <w:sz w:val="24"/>
        </w:rPr>
        <w:t>.</w:t>
      </w:r>
      <w:r>
        <w:rPr>
          <w:rFonts w:hint="eastAsia" w:ascii="宋体" w:eastAsia="宋体"/>
          <w:spacing w:val="-2"/>
          <w:sz w:val="24"/>
        </w:rPr>
        <w:t>社区智慧养老服务发展研究</w:t>
      </w:r>
      <w:r>
        <w:rPr>
          <w:spacing w:val="-2"/>
          <w:sz w:val="24"/>
        </w:rPr>
        <w:t>[D].</w:t>
      </w:r>
      <w:r>
        <w:rPr>
          <w:rFonts w:hint="eastAsia" w:ascii="宋体" w:eastAsia="宋体"/>
          <w:spacing w:val="-2"/>
          <w:sz w:val="24"/>
        </w:rPr>
        <w:t>华东师范大学</w:t>
      </w:r>
      <w:r>
        <w:rPr>
          <w:spacing w:val="-2"/>
          <w:sz w:val="24"/>
        </w:rPr>
        <w:t>,2023.</w:t>
      </w:r>
    </w:p>
    <w:p w14:paraId="48F7E9B4">
      <w:pPr>
        <w:pStyle w:val="15"/>
        <w:numPr>
          <w:ilvl w:val="0"/>
          <w:numId w:val="12"/>
        </w:numPr>
        <w:tabs>
          <w:tab w:val="left" w:pos="797"/>
        </w:tabs>
        <w:spacing w:before="158" w:after="0" w:line="240" w:lineRule="auto"/>
        <w:ind w:left="797" w:right="0" w:hanging="419"/>
        <w:jc w:val="left"/>
        <w:rPr>
          <w:sz w:val="24"/>
        </w:rPr>
      </w:pPr>
      <w:r>
        <w:rPr>
          <w:rFonts w:hint="eastAsia" w:ascii="宋体" w:eastAsia="宋体"/>
          <w:sz w:val="24"/>
        </w:rPr>
        <w:t>肖梅</w:t>
      </w:r>
      <w:r>
        <w:rPr>
          <w:sz w:val="24"/>
        </w:rPr>
        <w:t>.</w:t>
      </w:r>
      <w:r>
        <w:rPr>
          <w:rFonts w:hint="eastAsia" w:ascii="宋体" w:eastAsia="宋体"/>
          <w:sz w:val="24"/>
        </w:rPr>
        <w:t>智慧养老产品场景营销策略的研究</w:t>
      </w:r>
      <w:r>
        <w:rPr>
          <w:sz w:val="24"/>
        </w:rPr>
        <w:t>[D].</w:t>
      </w:r>
      <w:r>
        <w:rPr>
          <w:rFonts w:hint="eastAsia" w:ascii="宋体" w:eastAsia="宋体"/>
          <w:sz w:val="24"/>
        </w:rPr>
        <w:t>闽江学院</w:t>
      </w:r>
      <w:r>
        <w:rPr>
          <w:spacing w:val="-1"/>
          <w:sz w:val="24"/>
        </w:rPr>
        <w:t xml:space="preserve">, </w:t>
      </w:r>
      <w:r>
        <w:rPr>
          <w:spacing w:val="-2"/>
          <w:sz w:val="24"/>
        </w:rPr>
        <w:t>2020.</w:t>
      </w:r>
    </w:p>
    <w:p w14:paraId="4B795695">
      <w:pPr>
        <w:pStyle w:val="15"/>
        <w:numPr>
          <w:ilvl w:val="0"/>
          <w:numId w:val="12"/>
        </w:numPr>
        <w:tabs>
          <w:tab w:val="left" w:pos="797"/>
        </w:tabs>
        <w:spacing w:before="163" w:after="0" w:line="240" w:lineRule="auto"/>
        <w:ind w:left="797" w:right="0" w:hanging="419"/>
        <w:jc w:val="left"/>
        <w:rPr>
          <w:rFonts w:hint="eastAsia" w:ascii="宋体" w:eastAsia="宋体"/>
          <w:sz w:val="24"/>
        </w:rPr>
      </w:pPr>
      <w:r>
        <w:rPr>
          <w:rFonts w:hint="eastAsia" w:ascii="宋体" w:eastAsia="宋体"/>
          <w:sz w:val="24"/>
        </w:rPr>
        <w:t>李春发</w:t>
      </w:r>
      <w:r>
        <w:rPr>
          <w:sz w:val="24"/>
        </w:rPr>
        <w:t>,</w:t>
      </w:r>
      <w:r>
        <w:rPr>
          <w:rFonts w:hint="eastAsia" w:ascii="宋体" w:eastAsia="宋体"/>
          <w:sz w:val="24"/>
        </w:rPr>
        <w:t>胡培培</w:t>
      </w:r>
      <w:r>
        <w:rPr>
          <w:sz w:val="24"/>
        </w:rPr>
        <w:t>,</w:t>
      </w:r>
      <w:r>
        <w:rPr>
          <w:rFonts w:hint="eastAsia" w:ascii="宋体" w:eastAsia="宋体"/>
          <w:sz w:val="24"/>
        </w:rPr>
        <w:t>刘焕星</w:t>
      </w:r>
      <w:r>
        <w:rPr>
          <w:sz w:val="24"/>
        </w:rPr>
        <w:t>.</w:t>
      </w:r>
      <w:r>
        <w:rPr>
          <w:rFonts w:hint="eastAsia" w:ascii="宋体" w:eastAsia="宋体"/>
          <w:sz w:val="24"/>
        </w:rPr>
        <w:t>消费者绿色偏好</w:t>
      </w:r>
      <w:r>
        <w:rPr>
          <w:sz w:val="24"/>
        </w:rPr>
        <w:t>,</w:t>
      </w:r>
      <w:r>
        <w:rPr>
          <w:rFonts w:hint="eastAsia" w:ascii="宋体" w:eastAsia="宋体"/>
          <w:spacing w:val="-1"/>
          <w:sz w:val="24"/>
        </w:rPr>
        <w:t>大数据定向广告与手机绿色营销策</w:t>
      </w:r>
    </w:p>
    <w:p w14:paraId="095D5A39">
      <w:pPr>
        <w:pStyle w:val="5"/>
        <w:spacing w:before="158"/>
        <w:rPr>
          <w:rFonts w:ascii="Times New Roman" w:eastAsia="Times New Roman"/>
        </w:rPr>
      </w:pPr>
      <w:r>
        <w:t>略演化</w:t>
      </w:r>
      <w:r>
        <w:rPr>
          <w:rFonts w:ascii="Times New Roman" w:eastAsia="Times New Roman"/>
        </w:rPr>
        <w:t>[J].</w:t>
      </w:r>
      <w:r>
        <w:t>计算机集成制造系统</w:t>
      </w:r>
      <w:r>
        <w:rPr>
          <w:rFonts w:ascii="Times New Roman" w:eastAsia="Times New Roman"/>
          <w:spacing w:val="-1"/>
        </w:rPr>
        <w:t xml:space="preserve">, </w:t>
      </w:r>
      <w:r>
        <w:rPr>
          <w:rFonts w:ascii="Times New Roman" w:eastAsia="Times New Roman"/>
        </w:rPr>
        <w:t>2023,</w:t>
      </w:r>
      <w:r>
        <w:rPr>
          <w:rFonts w:ascii="Times New Roman" w:eastAsia="Times New Roman"/>
          <w:spacing w:val="-1"/>
        </w:rPr>
        <w:t xml:space="preserve"> </w:t>
      </w:r>
      <w:r>
        <w:rPr>
          <w:rFonts w:ascii="Times New Roman" w:eastAsia="Times New Roman"/>
        </w:rPr>
        <w:t>29(5):1731-</w:t>
      </w:r>
      <w:r>
        <w:rPr>
          <w:rFonts w:ascii="Times New Roman" w:eastAsia="Times New Roman"/>
          <w:spacing w:val="-2"/>
        </w:rPr>
        <w:t>1746.</w:t>
      </w:r>
    </w:p>
    <w:p w14:paraId="6234D264">
      <w:pPr>
        <w:pStyle w:val="15"/>
        <w:numPr>
          <w:ilvl w:val="0"/>
          <w:numId w:val="12"/>
        </w:numPr>
        <w:tabs>
          <w:tab w:val="left" w:pos="797"/>
        </w:tabs>
        <w:spacing w:before="163" w:after="0" w:line="240" w:lineRule="auto"/>
        <w:ind w:left="797" w:right="0" w:hanging="419"/>
        <w:jc w:val="left"/>
        <w:rPr>
          <w:sz w:val="24"/>
        </w:rPr>
      </w:pPr>
      <w:r>
        <w:rPr>
          <w:rFonts w:hint="eastAsia" w:ascii="宋体" w:eastAsia="宋体"/>
          <w:spacing w:val="-1"/>
          <w:sz w:val="24"/>
        </w:rPr>
        <w:t>秦 徐</w:t>
      </w:r>
      <w:r>
        <w:rPr>
          <w:sz w:val="24"/>
        </w:rPr>
        <w:t>.</w:t>
      </w:r>
      <w:r>
        <w:rPr>
          <w:rFonts w:hint="eastAsia" w:ascii="宋体" w:eastAsia="宋体"/>
          <w:sz w:val="24"/>
        </w:rPr>
        <w:t>基于大数据的市场营销分析</w:t>
      </w:r>
      <w:r>
        <w:rPr>
          <w:sz w:val="24"/>
        </w:rPr>
        <w:t>[J].</w:t>
      </w:r>
      <w:r>
        <w:rPr>
          <w:rFonts w:hint="eastAsia" w:ascii="宋体" w:eastAsia="宋体"/>
          <w:sz w:val="24"/>
        </w:rPr>
        <w:t>经济学</w:t>
      </w:r>
      <w:r>
        <w:rPr>
          <w:sz w:val="24"/>
        </w:rPr>
        <w:t xml:space="preserve">, 2019, </w:t>
      </w:r>
      <w:r>
        <w:rPr>
          <w:spacing w:val="-2"/>
          <w:sz w:val="24"/>
        </w:rPr>
        <w:t>2(4).</w:t>
      </w:r>
    </w:p>
    <w:p w14:paraId="3A9A6733">
      <w:pPr>
        <w:pStyle w:val="15"/>
        <w:numPr>
          <w:ilvl w:val="0"/>
          <w:numId w:val="12"/>
        </w:numPr>
        <w:tabs>
          <w:tab w:val="left" w:pos="797"/>
        </w:tabs>
        <w:spacing w:before="158" w:after="0" w:line="240" w:lineRule="auto"/>
        <w:ind w:left="797" w:right="0" w:hanging="419"/>
        <w:jc w:val="left"/>
        <w:rPr>
          <w:sz w:val="24"/>
        </w:rPr>
      </w:pPr>
      <w:r>
        <w:rPr>
          <w:rFonts w:hint="eastAsia" w:ascii="宋体" w:eastAsia="宋体"/>
          <w:sz w:val="24"/>
        </w:rPr>
        <w:t>佟伟</w:t>
      </w:r>
      <w:r>
        <w:rPr>
          <w:sz w:val="24"/>
        </w:rPr>
        <w:t>.</w:t>
      </w:r>
      <w:r>
        <w:rPr>
          <w:rFonts w:hint="eastAsia" w:ascii="宋体" w:eastAsia="宋体"/>
          <w:sz w:val="24"/>
        </w:rPr>
        <w:t>大数据时代背景下农产品营销模式与创新策略</w:t>
      </w:r>
      <w:r>
        <w:rPr>
          <w:sz w:val="24"/>
        </w:rPr>
        <w:t>[J].</w:t>
      </w:r>
      <w:r>
        <w:rPr>
          <w:rFonts w:hint="eastAsia" w:ascii="宋体" w:eastAsia="宋体"/>
          <w:sz w:val="24"/>
        </w:rPr>
        <w:t>农业经济</w:t>
      </w:r>
      <w:r>
        <w:rPr>
          <w:spacing w:val="-1"/>
          <w:sz w:val="24"/>
        </w:rPr>
        <w:t xml:space="preserve">, </w:t>
      </w:r>
      <w:r>
        <w:rPr>
          <w:spacing w:val="-2"/>
          <w:sz w:val="24"/>
        </w:rPr>
        <w:t>2019(6):3.</w:t>
      </w:r>
    </w:p>
    <w:p w14:paraId="3BE7E180">
      <w:pPr>
        <w:pStyle w:val="15"/>
        <w:numPr>
          <w:ilvl w:val="0"/>
          <w:numId w:val="12"/>
        </w:numPr>
        <w:tabs>
          <w:tab w:val="left" w:pos="797"/>
        </w:tabs>
        <w:spacing w:before="163" w:after="0" w:line="240" w:lineRule="auto"/>
        <w:ind w:left="797" w:right="0" w:hanging="419"/>
        <w:jc w:val="left"/>
        <w:rPr>
          <w:rFonts w:hint="eastAsia" w:ascii="宋体" w:eastAsia="宋体"/>
          <w:sz w:val="24"/>
        </w:rPr>
      </w:pPr>
      <w:r>
        <w:rPr>
          <w:rFonts w:hint="eastAsia" w:ascii="宋体" w:eastAsia="宋体"/>
          <w:sz w:val="24"/>
        </w:rPr>
        <w:t>国家卫生健康委员会</w:t>
      </w:r>
      <w:r>
        <w:rPr>
          <w:spacing w:val="15"/>
          <w:sz w:val="24"/>
        </w:rPr>
        <w:t xml:space="preserve">. </w:t>
      </w:r>
      <w:r>
        <w:rPr>
          <w:sz w:val="24"/>
        </w:rPr>
        <w:t>(2023).</w:t>
      </w:r>
      <w:r>
        <w:rPr>
          <w:spacing w:val="60"/>
          <w:sz w:val="24"/>
        </w:rPr>
        <w:t xml:space="preserve"> </w:t>
      </w:r>
      <w:r>
        <w:rPr>
          <w:rFonts w:hint="eastAsia" w:ascii="宋体" w:eastAsia="宋体"/>
          <w:sz w:val="24"/>
        </w:rPr>
        <w:t>智慧健康养老应用试点示范工作总结报告</w:t>
      </w:r>
      <w:r>
        <w:rPr>
          <w:spacing w:val="30"/>
          <w:sz w:val="24"/>
        </w:rPr>
        <w:t xml:space="preserve">. </w:t>
      </w:r>
      <w:r>
        <w:rPr>
          <w:rFonts w:hint="eastAsia" w:ascii="宋体" w:eastAsia="宋体"/>
          <w:spacing w:val="-10"/>
          <w:sz w:val="24"/>
        </w:rPr>
        <w:t>北</w:t>
      </w:r>
    </w:p>
    <w:p w14:paraId="484A7DCD">
      <w:pPr>
        <w:pStyle w:val="5"/>
        <w:spacing w:before="158"/>
        <w:rPr>
          <w:rFonts w:ascii="Times New Roman" w:eastAsia="Times New Roman"/>
        </w:rPr>
      </w:pPr>
      <w:r>
        <w:t>京</w:t>
      </w:r>
      <w:r>
        <w:rPr>
          <w:rFonts w:ascii="Times New Roman" w:eastAsia="Times New Roman"/>
          <w:spacing w:val="30"/>
        </w:rPr>
        <w:t xml:space="preserve">: </w:t>
      </w:r>
      <w:r>
        <w:t>中国人口出版社</w:t>
      </w:r>
      <w:r>
        <w:rPr>
          <w:rFonts w:ascii="Times New Roman" w:eastAsia="Times New Roman"/>
          <w:spacing w:val="-10"/>
        </w:rPr>
        <w:t>.</w:t>
      </w:r>
    </w:p>
    <w:p w14:paraId="4B808754">
      <w:pPr>
        <w:pStyle w:val="15"/>
        <w:numPr>
          <w:ilvl w:val="0"/>
          <w:numId w:val="12"/>
        </w:numPr>
        <w:tabs>
          <w:tab w:val="left" w:pos="797"/>
        </w:tabs>
        <w:spacing w:before="163" w:after="0" w:line="362" w:lineRule="auto"/>
        <w:ind w:left="378" w:right="371" w:firstLine="0"/>
        <w:jc w:val="left"/>
        <w:rPr>
          <w:sz w:val="24"/>
        </w:rPr>
      </w:pPr>
      <w:r>
        <w:rPr>
          <w:rFonts w:hint="eastAsia" w:ascii="宋体" w:eastAsia="宋体"/>
          <w:sz w:val="24"/>
        </w:rPr>
        <w:t>吴玉韶</w:t>
      </w:r>
      <w:r>
        <w:rPr>
          <w:sz w:val="24"/>
        </w:rPr>
        <w:t>.</w:t>
      </w:r>
      <w:r>
        <w:rPr>
          <w:rFonts w:hint="eastAsia" w:ascii="宋体" w:eastAsia="宋体"/>
          <w:sz w:val="24"/>
        </w:rPr>
        <w:t xml:space="preserve">树立积极老龄观推动新时代养老服务业健康可持续发展 </w:t>
      </w:r>
      <w:r>
        <w:rPr>
          <w:sz w:val="24"/>
        </w:rPr>
        <w:t>[J].</w:t>
      </w:r>
      <w:r>
        <w:rPr>
          <w:rFonts w:hint="eastAsia" w:ascii="宋体" w:eastAsia="宋体"/>
          <w:sz w:val="24"/>
        </w:rPr>
        <w:t>中国社</w:t>
      </w:r>
      <w:r>
        <w:rPr>
          <w:rFonts w:hint="eastAsia" w:ascii="宋体" w:eastAsia="宋体"/>
          <w:spacing w:val="-2"/>
          <w:sz w:val="24"/>
        </w:rPr>
        <w:t>会工作</w:t>
      </w:r>
      <w:r>
        <w:rPr>
          <w:spacing w:val="-2"/>
          <w:sz w:val="24"/>
        </w:rPr>
        <w:t>,2018(14):24-25.</w:t>
      </w:r>
    </w:p>
    <w:p w14:paraId="1E43CE4F">
      <w:pPr>
        <w:pStyle w:val="15"/>
        <w:numPr>
          <w:ilvl w:val="0"/>
          <w:numId w:val="12"/>
        </w:numPr>
        <w:tabs>
          <w:tab w:val="left" w:pos="797"/>
        </w:tabs>
        <w:spacing w:before="7" w:after="0" w:line="376" w:lineRule="auto"/>
        <w:ind w:left="378" w:right="377" w:firstLine="0"/>
        <w:jc w:val="left"/>
        <w:rPr>
          <w:sz w:val="24"/>
        </w:rPr>
      </w:pPr>
      <w:r>
        <w:rPr>
          <w:rFonts w:hint="eastAsia" w:ascii="宋体" w:eastAsia="宋体"/>
          <w:sz w:val="24"/>
        </w:rPr>
        <w:t>陈友华</w:t>
      </w:r>
      <w:r>
        <w:rPr>
          <w:sz w:val="24"/>
        </w:rPr>
        <w:t>,</w:t>
      </w:r>
      <w:r>
        <w:rPr>
          <w:rFonts w:hint="eastAsia" w:ascii="宋体" w:eastAsia="宋体"/>
          <w:sz w:val="24"/>
        </w:rPr>
        <w:t>邵文君</w:t>
      </w:r>
      <w:r>
        <w:rPr>
          <w:sz w:val="24"/>
        </w:rPr>
        <w:t>.</w:t>
      </w:r>
      <w:r>
        <w:rPr>
          <w:rFonts w:hint="eastAsia" w:ascii="宋体" w:eastAsia="宋体"/>
          <w:sz w:val="24"/>
        </w:rPr>
        <w:t>智慧养老</w:t>
      </w:r>
      <w:r>
        <w:rPr>
          <w:sz w:val="24"/>
        </w:rPr>
        <w:t>:</w:t>
      </w:r>
      <w:r>
        <w:rPr>
          <w:rFonts w:hint="eastAsia" w:ascii="宋体" w:eastAsia="宋体"/>
          <w:spacing w:val="-15"/>
          <w:sz w:val="24"/>
        </w:rPr>
        <w:t>内涵、困境与建议</w:t>
      </w:r>
      <w:r>
        <w:rPr>
          <w:sz w:val="24"/>
        </w:rPr>
        <w:t>[J].</w:t>
      </w:r>
      <w:r>
        <w:rPr>
          <w:rFonts w:hint="eastAsia" w:ascii="宋体" w:eastAsia="宋体"/>
          <w:sz w:val="24"/>
        </w:rPr>
        <w:t>江淮论坛</w:t>
      </w:r>
      <w:r>
        <w:rPr>
          <w:sz w:val="24"/>
        </w:rPr>
        <w:t>,2021</w:t>
      </w:r>
      <w:r>
        <w:rPr>
          <w:spacing w:val="-15"/>
          <w:sz w:val="24"/>
        </w:rPr>
        <w:t xml:space="preserve"> </w:t>
      </w:r>
      <w:r>
        <w:rPr>
          <w:sz w:val="24"/>
        </w:rPr>
        <w:t>(2):139-145;193. [35]</w:t>
      </w:r>
      <w:r>
        <w:rPr>
          <w:spacing w:val="-40"/>
          <w:sz w:val="24"/>
        </w:rPr>
        <w:t xml:space="preserve"> </w:t>
      </w:r>
      <w:r>
        <w:rPr>
          <w:sz w:val="24"/>
        </w:rPr>
        <w:t>Aguilar</w:t>
      </w:r>
      <w:r>
        <w:rPr>
          <w:spacing w:val="-15"/>
          <w:sz w:val="24"/>
        </w:rPr>
        <w:t xml:space="preserve"> </w:t>
      </w:r>
      <w:r>
        <w:rPr>
          <w:sz w:val="24"/>
        </w:rPr>
        <w:t>F</w:t>
      </w:r>
      <w:r>
        <w:rPr>
          <w:spacing w:val="-14"/>
          <w:sz w:val="24"/>
        </w:rPr>
        <w:t xml:space="preserve"> </w:t>
      </w:r>
      <w:r>
        <w:rPr>
          <w:sz w:val="24"/>
        </w:rPr>
        <w:t>J.</w:t>
      </w:r>
      <w:r>
        <w:rPr>
          <w:spacing w:val="-14"/>
          <w:sz w:val="24"/>
        </w:rPr>
        <w:t xml:space="preserve"> </w:t>
      </w:r>
      <w:r>
        <w:rPr>
          <w:sz w:val="24"/>
        </w:rPr>
        <w:t>Scanning</w:t>
      </w:r>
      <w:r>
        <w:rPr>
          <w:spacing w:val="-14"/>
          <w:sz w:val="24"/>
        </w:rPr>
        <w:t xml:space="preserve"> </w:t>
      </w:r>
      <w:r>
        <w:rPr>
          <w:sz w:val="24"/>
        </w:rPr>
        <w:t>the</w:t>
      </w:r>
      <w:r>
        <w:rPr>
          <w:spacing w:val="-14"/>
          <w:sz w:val="24"/>
        </w:rPr>
        <w:t xml:space="preserve"> </w:t>
      </w:r>
      <w:r>
        <w:rPr>
          <w:sz w:val="24"/>
        </w:rPr>
        <w:t>Business</w:t>
      </w:r>
      <w:r>
        <w:rPr>
          <w:spacing w:val="-14"/>
          <w:sz w:val="24"/>
        </w:rPr>
        <w:t xml:space="preserve"> </w:t>
      </w:r>
      <w:r>
        <w:rPr>
          <w:sz w:val="24"/>
        </w:rPr>
        <w:t>Environment[M].</w:t>
      </w:r>
      <w:r>
        <w:rPr>
          <w:spacing w:val="-14"/>
          <w:sz w:val="24"/>
        </w:rPr>
        <w:t xml:space="preserve"> </w:t>
      </w:r>
      <w:r>
        <w:rPr>
          <w:sz w:val="24"/>
        </w:rPr>
        <w:t>New</w:t>
      </w:r>
      <w:r>
        <w:rPr>
          <w:spacing w:val="-14"/>
          <w:sz w:val="24"/>
        </w:rPr>
        <w:t xml:space="preserve"> </w:t>
      </w:r>
      <w:r>
        <w:rPr>
          <w:sz w:val="24"/>
        </w:rPr>
        <w:t>York:</w:t>
      </w:r>
      <w:r>
        <w:rPr>
          <w:spacing w:val="-14"/>
          <w:sz w:val="24"/>
        </w:rPr>
        <w:t xml:space="preserve"> </w:t>
      </w:r>
      <w:r>
        <w:rPr>
          <w:sz w:val="24"/>
        </w:rPr>
        <w:t>Macmillan,</w:t>
      </w:r>
      <w:r>
        <w:rPr>
          <w:spacing w:val="-14"/>
          <w:sz w:val="24"/>
        </w:rPr>
        <w:t xml:space="preserve"> </w:t>
      </w:r>
      <w:r>
        <w:rPr>
          <w:sz w:val="24"/>
        </w:rPr>
        <w:t>1967.</w:t>
      </w:r>
    </w:p>
    <w:p w14:paraId="65D5A645">
      <w:pPr>
        <w:pStyle w:val="15"/>
        <w:numPr>
          <w:ilvl w:val="0"/>
          <w:numId w:val="13"/>
        </w:numPr>
        <w:tabs>
          <w:tab w:val="left" w:pos="797"/>
        </w:tabs>
        <w:spacing w:before="36" w:after="0" w:line="405" w:lineRule="auto"/>
        <w:ind w:left="378" w:right="377" w:firstLine="0"/>
        <w:jc w:val="left"/>
        <w:rPr>
          <w:sz w:val="24"/>
        </w:rPr>
      </w:pPr>
      <w:r>
        <w:rPr>
          <w:sz w:val="24"/>
        </w:rPr>
        <w:t>Porter</w:t>
      </w:r>
      <w:r>
        <w:rPr>
          <w:spacing w:val="78"/>
          <w:sz w:val="24"/>
        </w:rPr>
        <w:t xml:space="preserve"> </w:t>
      </w:r>
      <w:r>
        <w:rPr>
          <w:sz w:val="24"/>
        </w:rPr>
        <w:t>M</w:t>
      </w:r>
      <w:r>
        <w:rPr>
          <w:spacing w:val="78"/>
          <w:sz w:val="24"/>
        </w:rPr>
        <w:t xml:space="preserve"> </w:t>
      </w:r>
      <w:r>
        <w:rPr>
          <w:sz w:val="24"/>
        </w:rPr>
        <w:t>E.</w:t>
      </w:r>
      <w:r>
        <w:rPr>
          <w:spacing w:val="78"/>
          <w:sz w:val="24"/>
        </w:rPr>
        <w:t xml:space="preserve"> </w:t>
      </w:r>
      <w:r>
        <w:rPr>
          <w:sz w:val="24"/>
        </w:rPr>
        <w:t>Competitive</w:t>
      </w:r>
      <w:r>
        <w:rPr>
          <w:spacing w:val="78"/>
          <w:sz w:val="24"/>
        </w:rPr>
        <w:t xml:space="preserve"> </w:t>
      </w:r>
      <w:r>
        <w:rPr>
          <w:sz w:val="24"/>
        </w:rPr>
        <w:t>strategy:</w:t>
      </w:r>
      <w:r>
        <w:rPr>
          <w:spacing w:val="78"/>
          <w:sz w:val="24"/>
        </w:rPr>
        <w:t xml:space="preserve"> </w:t>
      </w:r>
      <w:r>
        <w:rPr>
          <w:sz w:val="24"/>
        </w:rPr>
        <w:t>Techniques</w:t>
      </w:r>
      <w:r>
        <w:rPr>
          <w:spacing w:val="78"/>
          <w:sz w:val="24"/>
        </w:rPr>
        <w:t xml:space="preserve"> </w:t>
      </w:r>
      <w:r>
        <w:rPr>
          <w:sz w:val="24"/>
        </w:rPr>
        <w:t>for</w:t>
      </w:r>
      <w:r>
        <w:rPr>
          <w:spacing w:val="78"/>
          <w:sz w:val="24"/>
        </w:rPr>
        <w:t xml:space="preserve"> </w:t>
      </w:r>
      <w:r>
        <w:rPr>
          <w:sz w:val="24"/>
        </w:rPr>
        <w:t>analyzing</w:t>
      </w:r>
      <w:r>
        <w:rPr>
          <w:spacing w:val="78"/>
          <w:sz w:val="24"/>
        </w:rPr>
        <w:t xml:space="preserve"> </w:t>
      </w:r>
      <w:r>
        <w:rPr>
          <w:sz w:val="24"/>
        </w:rPr>
        <w:t>industries</w:t>
      </w:r>
      <w:r>
        <w:rPr>
          <w:spacing w:val="78"/>
          <w:sz w:val="24"/>
        </w:rPr>
        <w:t xml:space="preserve"> </w:t>
      </w:r>
      <w:r>
        <w:rPr>
          <w:sz w:val="24"/>
        </w:rPr>
        <w:t>and competitors[M]. New York: Free Press, 1980.</w:t>
      </w:r>
    </w:p>
    <w:p w14:paraId="3749DA47">
      <w:pPr>
        <w:pStyle w:val="15"/>
        <w:numPr>
          <w:ilvl w:val="0"/>
          <w:numId w:val="13"/>
        </w:numPr>
        <w:tabs>
          <w:tab w:val="left" w:pos="797"/>
        </w:tabs>
        <w:spacing w:before="3" w:after="0" w:line="240" w:lineRule="auto"/>
        <w:ind w:left="797" w:right="0" w:hanging="419"/>
        <w:jc w:val="left"/>
        <w:rPr>
          <w:sz w:val="24"/>
        </w:rPr>
      </w:pPr>
      <w:r>
        <w:rPr>
          <w:sz w:val="24"/>
        </w:rPr>
        <w:t>McCarthy</w:t>
      </w:r>
      <w:r>
        <w:rPr>
          <w:spacing w:val="-17"/>
          <w:sz w:val="24"/>
        </w:rPr>
        <w:t xml:space="preserve"> </w:t>
      </w:r>
      <w:r>
        <w:rPr>
          <w:sz w:val="24"/>
        </w:rPr>
        <w:t>E</w:t>
      </w:r>
      <w:r>
        <w:rPr>
          <w:spacing w:val="-15"/>
          <w:sz w:val="24"/>
        </w:rPr>
        <w:t xml:space="preserve"> </w:t>
      </w:r>
      <w:r>
        <w:rPr>
          <w:sz w:val="24"/>
        </w:rPr>
        <w:t>J.</w:t>
      </w:r>
      <w:r>
        <w:rPr>
          <w:spacing w:val="-14"/>
          <w:sz w:val="24"/>
        </w:rPr>
        <w:t xml:space="preserve"> </w:t>
      </w:r>
      <w:r>
        <w:rPr>
          <w:sz w:val="24"/>
        </w:rPr>
        <w:t>Basic</w:t>
      </w:r>
      <w:r>
        <w:rPr>
          <w:spacing w:val="-15"/>
          <w:sz w:val="24"/>
        </w:rPr>
        <w:t xml:space="preserve"> </w:t>
      </w:r>
      <w:r>
        <w:rPr>
          <w:sz w:val="24"/>
        </w:rPr>
        <w:t>Marketing:</w:t>
      </w:r>
      <w:r>
        <w:rPr>
          <w:spacing w:val="-14"/>
          <w:sz w:val="24"/>
        </w:rPr>
        <w:t xml:space="preserve"> </w:t>
      </w:r>
      <w:r>
        <w:rPr>
          <w:sz w:val="24"/>
        </w:rPr>
        <w:t>A</w:t>
      </w:r>
      <w:r>
        <w:rPr>
          <w:spacing w:val="-15"/>
          <w:sz w:val="24"/>
        </w:rPr>
        <w:t xml:space="preserve"> </w:t>
      </w:r>
      <w:r>
        <w:rPr>
          <w:sz w:val="24"/>
        </w:rPr>
        <w:t>Managerial</w:t>
      </w:r>
      <w:r>
        <w:rPr>
          <w:spacing w:val="-14"/>
          <w:sz w:val="24"/>
        </w:rPr>
        <w:t xml:space="preserve"> </w:t>
      </w:r>
      <w:r>
        <w:rPr>
          <w:sz w:val="24"/>
        </w:rPr>
        <w:t>Approach[M].</w:t>
      </w:r>
      <w:r>
        <w:rPr>
          <w:spacing w:val="-15"/>
          <w:sz w:val="24"/>
        </w:rPr>
        <w:t xml:space="preserve"> </w:t>
      </w:r>
      <w:r>
        <w:rPr>
          <w:sz w:val="24"/>
        </w:rPr>
        <w:t>Homewood:</w:t>
      </w:r>
      <w:r>
        <w:rPr>
          <w:spacing w:val="-14"/>
          <w:sz w:val="24"/>
        </w:rPr>
        <w:t xml:space="preserve"> </w:t>
      </w:r>
      <w:r>
        <w:rPr>
          <w:spacing w:val="-2"/>
          <w:sz w:val="24"/>
        </w:rPr>
        <w:t>Richard</w:t>
      </w:r>
    </w:p>
    <w:p w14:paraId="0D69D07B">
      <w:pPr>
        <w:pStyle w:val="5"/>
        <w:spacing w:before="190"/>
        <w:jc w:val="both"/>
        <w:rPr>
          <w:rFonts w:ascii="Times New Roman"/>
        </w:rPr>
      </w:pPr>
      <w:r>
        <w:rPr>
          <w:rFonts w:ascii="Times New Roman"/>
        </w:rPr>
        <w:t>D.</w:t>
      </w:r>
      <w:r>
        <w:rPr>
          <w:rFonts w:ascii="Times New Roman"/>
          <w:spacing w:val="-1"/>
        </w:rPr>
        <w:t xml:space="preserve"> </w:t>
      </w:r>
      <w:r>
        <w:rPr>
          <w:rFonts w:ascii="Times New Roman"/>
        </w:rPr>
        <w:t>Irwin,</w:t>
      </w:r>
      <w:r>
        <w:rPr>
          <w:rFonts w:ascii="Times New Roman"/>
          <w:spacing w:val="-1"/>
        </w:rPr>
        <w:t xml:space="preserve"> </w:t>
      </w:r>
      <w:r>
        <w:rPr>
          <w:rFonts w:ascii="Times New Roman"/>
          <w:spacing w:val="-2"/>
        </w:rPr>
        <w:t>1960.</w:t>
      </w:r>
    </w:p>
    <w:p w14:paraId="2AD20B0F">
      <w:pPr>
        <w:pStyle w:val="15"/>
        <w:numPr>
          <w:ilvl w:val="0"/>
          <w:numId w:val="13"/>
        </w:numPr>
        <w:tabs>
          <w:tab w:val="left" w:pos="797"/>
        </w:tabs>
        <w:spacing w:before="194" w:after="0" w:line="408" w:lineRule="auto"/>
        <w:ind w:left="378" w:right="377" w:firstLine="0"/>
        <w:jc w:val="both"/>
        <w:rPr>
          <w:sz w:val="24"/>
        </w:rPr>
      </w:pPr>
      <w:r>
        <w:rPr>
          <w:sz w:val="24"/>
        </w:rPr>
        <w:t>Booms B H, Bitner M J. Marketing strategies and organizational structures for service firms[C]//Marketing of Services. Chicago: American Marketing Association, 1981: 47-51.</w:t>
      </w:r>
    </w:p>
    <w:p w14:paraId="4D50B6CF">
      <w:pPr>
        <w:pStyle w:val="15"/>
        <w:numPr>
          <w:ilvl w:val="0"/>
          <w:numId w:val="13"/>
        </w:numPr>
        <w:tabs>
          <w:tab w:val="left" w:pos="797"/>
        </w:tabs>
        <w:spacing w:before="0" w:after="0" w:line="408" w:lineRule="auto"/>
        <w:ind w:left="378" w:right="377" w:firstLine="0"/>
        <w:jc w:val="both"/>
        <w:rPr>
          <w:sz w:val="24"/>
        </w:rPr>
      </w:pPr>
      <w:r>
        <w:rPr>
          <w:sz w:val="24"/>
        </w:rPr>
        <w:t>Smith W R.Product differentiation and market segmentation as alternative marketing strategies[J]. Journal of Marketing, 1956, 21(1): 3-8.</w:t>
      </w:r>
    </w:p>
    <w:p w14:paraId="1E00018B">
      <w:pPr>
        <w:pStyle w:val="15"/>
        <w:spacing w:after="0" w:line="408" w:lineRule="auto"/>
        <w:jc w:val="both"/>
        <w:rPr>
          <w:sz w:val="24"/>
        </w:rPr>
        <w:sectPr>
          <w:pgSz w:w="11910" w:h="16840"/>
          <w:pgMar w:top="1380" w:right="1417" w:bottom="1280" w:left="1417" w:header="894" w:footer="1085" w:gutter="0"/>
          <w:cols w:space="720" w:num="1"/>
        </w:sectPr>
      </w:pPr>
    </w:p>
    <w:p w14:paraId="553E8E46">
      <w:pPr>
        <w:pStyle w:val="15"/>
        <w:numPr>
          <w:ilvl w:val="0"/>
          <w:numId w:val="13"/>
        </w:numPr>
        <w:tabs>
          <w:tab w:val="left" w:pos="797"/>
        </w:tabs>
        <w:spacing w:before="129" w:after="0" w:line="240" w:lineRule="auto"/>
        <w:ind w:left="797" w:right="0" w:hanging="419"/>
        <w:jc w:val="left"/>
        <w:rPr>
          <w:rFonts w:hint="eastAsia" w:ascii="宋体" w:hAnsi="宋体" w:eastAsia="宋体"/>
          <w:sz w:val="24"/>
        </w:rPr>
      </w:pPr>
      <w:r>
        <w:rPr>
          <w:rFonts w:hint="eastAsia" w:ascii="宋体" w:hAnsi="宋体" w:eastAsia="宋体"/>
          <w:spacing w:val="-2"/>
          <w:sz w:val="24"/>
        </w:rPr>
        <w:t>朱礼华</w:t>
      </w:r>
      <w:r>
        <w:rPr>
          <w:spacing w:val="-2"/>
          <w:sz w:val="24"/>
        </w:rPr>
        <w:t>,</w:t>
      </w:r>
      <w:r>
        <w:rPr>
          <w:rFonts w:hint="eastAsia" w:ascii="宋体" w:hAnsi="宋体" w:eastAsia="宋体"/>
          <w:spacing w:val="-2"/>
          <w:sz w:val="24"/>
        </w:rPr>
        <w:t>杨晴</w:t>
      </w:r>
      <w:r>
        <w:rPr>
          <w:spacing w:val="-2"/>
          <w:sz w:val="24"/>
        </w:rPr>
        <w:t>.</w:t>
      </w:r>
      <w:r>
        <w:rPr>
          <w:rFonts w:hint="eastAsia" w:ascii="宋体" w:hAnsi="宋体" w:eastAsia="宋体"/>
          <w:spacing w:val="-2"/>
          <w:sz w:val="24"/>
        </w:rPr>
        <w:t>智慧养老服务的供给</w:t>
      </w:r>
      <w:r>
        <w:rPr>
          <w:spacing w:val="-2"/>
          <w:sz w:val="24"/>
        </w:rPr>
        <w:t>,</w:t>
      </w:r>
      <w:r>
        <w:rPr>
          <w:rFonts w:hint="eastAsia" w:ascii="宋体" w:hAnsi="宋体" w:eastAsia="宋体"/>
          <w:spacing w:val="-2"/>
          <w:sz w:val="24"/>
        </w:rPr>
        <w:t>需求及媒介分析—基于</w:t>
      </w:r>
      <w:r>
        <w:rPr>
          <w:spacing w:val="-2"/>
          <w:sz w:val="24"/>
        </w:rPr>
        <w:t>"</w:t>
      </w:r>
      <w:r>
        <w:rPr>
          <w:rFonts w:hint="eastAsia" w:ascii="宋体" w:hAnsi="宋体" w:eastAsia="宋体"/>
          <w:spacing w:val="-2"/>
          <w:sz w:val="24"/>
        </w:rPr>
        <w:t>服务链</w:t>
      </w:r>
      <w:r>
        <w:rPr>
          <w:spacing w:val="-2"/>
          <w:sz w:val="24"/>
        </w:rPr>
        <w:t>"</w:t>
      </w:r>
      <w:r>
        <w:rPr>
          <w:rFonts w:hint="eastAsia" w:ascii="宋体" w:hAnsi="宋体" w:eastAsia="宋体"/>
          <w:spacing w:val="-2"/>
          <w:sz w:val="24"/>
        </w:rPr>
        <w:t>理论</w:t>
      </w:r>
      <w:r>
        <w:rPr>
          <w:spacing w:val="-2"/>
          <w:sz w:val="24"/>
        </w:rPr>
        <w:t>[J].</w:t>
      </w:r>
      <w:r>
        <w:rPr>
          <w:rFonts w:hint="eastAsia" w:ascii="宋体" w:hAnsi="宋体" w:eastAsia="宋体"/>
          <w:spacing w:val="-10"/>
          <w:sz w:val="24"/>
        </w:rPr>
        <w:t>中</w:t>
      </w:r>
    </w:p>
    <w:p w14:paraId="0153C884">
      <w:pPr>
        <w:pStyle w:val="5"/>
        <w:spacing w:before="158"/>
        <w:rPr>
          <w:rFonts w:ascii="Times New Roman" w:eastAsia="Times New Roman"/>
        </w:rPr>
      </w:pPr>
      <w:r>
        <w:t>国老年学杂志</w:t>
      </w:r>
      <w:r>
        <w:rPr>
          <w:rFonts w:ascii="Times New Roman" w:eastAsia="Times New Roman"/>
          <w:spacing w:val="-2"/>
        </w:rPr>
        <w:t xml:space="preserve">, </w:t>
      </w:r>
      <w:r>
        <w:rPr>
          <w:rFonts w:ascii="Times New Roman" w:eastAsia="Times New Roman"/>
        </w:rPr>
        <w:t>2021,</w:t>
      </w:r>
      <w:r>
        <w:rPr>
          <w:rFonts w:ascii="Times New Roman" w:eastAsia="Times New Roman"/>
          <w:spacing w:val="-1"/>
        </w:rPr>
        <w:t xml:space="preserve"> </w:t>
      </w:r>
      <w:r>
        <w:rPr>
          <w:rFonts w:ascii="Times New Roman" w:eastAsia="Times New Roman"/>
        </w:rPr>
        <w:t>41(18):7-</w:t>
      </w:r>
      <w:r>
        <w:rPr>
          <w:rFonts w:ascii="Times New Roman" w:eastAsia="Times New Roman"/>
          <w:spacing w:val="-5"/>
        </w:rPr>
        <w:t>19.</w:t>
      </w:r>
    </w:p>
    <w:p w14:paraId="2594590F">
      <w:pPr>
        <w:pStyle w:val="15"/>
        <w:numPr>
          <w:ilvl w:val="0"/>
          <w:numId w:val="13"/>
        </w:numPr>
        <w:tabs>
          <w:tab w:val="left" w:pos="797"/>
        </w:tabs>
        <w:spacing w:before="163" w:after="0" w:line="240" w:lineRule="auto"/>
        <w:ind w:left="797" w:right="0" w:hanging="419"/>
        <w:jc w:val="left"/>
        <w:rPr>
          <w:sz w:val="24"/>
        </w:rPr>
      </w:pPr>
      <w:r>
        <w:rPr>
          <w:rFonts w:hint="eastAsia" w:ascii="宋体" w:hAnsi="宋体" w:eastAsia="宋体"/>
          <w:sz w:val="24"/>
        </w:rPr>
        <w:t>吴昊宇</w:t>
      </w:r>
      <w:r>
        <w:rPr>
          <w:sz w:val="24"/>
        </w:rPr>
        <w:t>."</w:t>
      </w:r>
      <w:r>
        <w:rPr>
          <w:rFonts w:hint="eastAsia" w:ascii="宋体" w:hAnsi="宋体" w:eastAsia="宋体"/>
          <w:sz w:val="24"/>
        </w:rPr>
        <w:t>老有所依</w:t>
      </w:r>
      <w:r>
        <w:rPr>
          <w:sz w:val="24"/>
        </w:rPr>
        <w:t>"</w:t>
      </w:r>
      <w:r>
        <w:rPr>
          <w:rFonts w:hint="eastAsia" w:ascii="宋体" w:hAnsi="宋体" w:eastAsia="宋体"/>
          <w:sz w:val="24"/>
        </w:rPr>
        <w:t>系列智能养老产品营销方案—一种全新的</w:t>
      </w:r>
      <w:r>
        <w:rPr>
          <w:sz w:val="24"/>
        </w:rPr>
        <w:t>"</w:t>
      </w:r>
      <w:r>
        <w:rPr>
          <w:rFonts w:hint="eastAsia" w:ascii="宋体" w:hAnsi="宋体" w:eastAsia="宋体"/>
          <w:sz w:val="24"/>
        </w:rPr>
        <w:t>人工智能</w:t>
      </w:r>
      <w:r>
        <w:rPr>
          <w:spacing w:val="-2"/>
          <w:sz w:val="24"/>
        </w:rPr>
        <w:t>(AI)"</w:t>
      </w:r>
    </w:p>
    <w:p w14:paraId="74CA988D">
      <w:pPr>
        <w:pStyle w:val="5"/>
        <w:spacing w:before="158"/>
        <w:rPr>
          <w:rFonts w:ascii="Times New Roman" w:eastAsia="Times New Roman"/>
        </w:rPr>
      </w:pPr>
      <w:r>
        <w:rPr>
          <w:spacing w:val="-2"/>
        </w:rPr>
        <w:t>养老服务理念</w:t>
      </w:r>
      <w:r>
        <w:rPr>
          <w:rFonts w:ascii="Times New Roman" w:eastAsia="Times New Roman"/>
          <w:spacing w:val="-2"/>
        </w:rPr>
        <w:t>[J].</w:t>
      </w:r>
      <w:r>
        <w:rPr>
          <w:spacing w:val="-2"/>
        </w:rPr>
        <w:t>经济师</w:t>
      </w:r>
      <w:r>
        <w:rPr>
          <w:rFonts w:ascii="Times New Roman" w:eastAsia="Times New Roman"/>
          <w:spacing w:val="-2"/>
        </w:rPr>
        <w:t>,2022(6):4-</w:t>
      </w:r>
      <w:r>
        <w:rPr>
          <w:rFonts w:ascii="Times New Roman" w:eastAsia="Times New Roman"/>
          <w:spacing w:val="-5"/>
        </w:rPr>
        <w:t>16.</w:t>
      </w:r>
    </w:p>
    <w:p w14:paraId="6D9B5528">
      <w:pPr>
        <w:pStyle w:val="15"/>
        <w:numPr>
          <w:ilvl w:val="0"/>
          <w:numId w:val="13"/>
        </w:numPr>
        <w:tabs>
          <w:tab w:val="left" w:pos="797"/>
        </w:tabs>
        <w:spacing w:before="179" w:after="0" w:line="408" w:lineRule="auto"/>
        <w:ind w:left="378" w:right="377" w:firstLine="0"/>
        <w:jc w:val="both"/>
        <w:rPr>
          <w:sz w:val="24"/>
        </w:rPr>
      </w:pPr>
      <w:r>
        <w:rPr>
          <w:sz w:val="24"/>
        </w:rPr>
        <w:t>Marques G, Pitarma R, M. Garcia N, et al. Internet of things architectures, technologies, applications, challenges, and future directions for enhanced living environments and healthcare systems: a review[J]. Electronics, 2019, 8(10):10-81.</w:t>
      </w:r>
    </w:p>
    <w:p w14:paraId="5E26CAEF">
      <w:pPr>
        <w:pStyle w:val="15"/>
        <w:numPr>
          <w:ilvl w:val="0"/>
          <w:numId w:val="13"/>
        </w:numPr>
        <w:tabs>
          <w:tab w:val="left" w:pos="797"/>
        </w:tabs>
        <w:spacing w:before="0" w:after="0" w:line="408" w:lineRule="auto"/>
        <w:ind w:left="378" w:right="377" w:firstLine="0"/>
        <w:jc w:val="both"/>
        <w:rPr>
          <w:sz w:val="24"/>
        </w:rPr>
      </w:pPr>
      <w:r>
        <w:rPr>
          <w:sz w:val="24"/>
        </w:rPr>
        <w:t>Kim H, Choi H, Kang H, et al. A systematic review of the smart energy conservation system: From smart homes to sustainable smart cities[J]. Renewable and Sustainable Energy Reviews, 2021, 140: 11-55.</w:t>
      </w:r>
    </w:p>
    <w:p w14:paraId="5C34D50C">
      <w:pPr>
        <w:pStyle w:val="15"/>
        <w:numPr>
          <w:ilvl w:val="0"/>
          <w:numId w:val="13"/>
        </w:numPr>
        <w:tabs>
          <w:tab w:val="left" w:pos="797"/>
        </w:tabs>
        <w:spacing w:before="0" w:after="0" w:line="408" w:lineRule="auto"/>
        <w:ind w:left="378" w:right="377" w:firstLine="0"/>
        <w:jc w:val="both"/>
        <w:rPr>
          <w:sz w:val="24"/>
        </w:rPr>
      </w:pPr>
      <w:r>
        <w:rPr>
          <w:sz w:val="24"/>
        </w:rPr>
        <w:t>Kondaka L S, Thenmozhi M, Vijayakumar K, et al. An intensive healthcare monitoring paradigm by using IoT based machine learning strategies[J]. Multimedia Tools and Applications, 2022, 81(26): 81-90.</w:t>
      </w:r>
    </w:p>
    <w:p w14:paraId="6700AEA0">
      <w:pPr>
        <w:pStyle w:val="15"/>
        <w:numPr>
          <w:ilvl w:val="0"/>
          <w:numId w:val="13"/>
        </w:numPr>
        <w:tabs>
          <w:tab w:val="left" w:pos="797"/>
        </w:tabs>
        <w:spacing w:before="0" w:after="0" w:line="408" w:lineRule="auto"/>
        <w:ind w:left="378" w:right="377" w:firstLine="0"/>
        <w:jc w:val="both"/>
        <w:rPr>
          <w:sz w:val="24"/>
        </w:rPr>
      </w:pPr>
      <w:r>
        <w:rPr>
          <w:sz w:val="24"/>
        </w:rPr>
        <w:t>Hofer</w:t>
      </w:r>
      <w:r>
        <w:rPr>
          <w:spacing w:val="-6"/>
          <w:sz w:val="24"/>
        </w:rPr>
        <w:t xml:space="preserve"> </w:t>
      </w:r>
      <w:r>
        <w:rPr>
          <w:sz w:val="24"/>
        </w:rPr>
        <w:t>K</w:t>
      </w:r>
      <w:r>
        <w:rPr>
          <w:spacing w:val="-6"/>
          <w:sz w:val="24"/>
        </w:rPr>
        <w:t xml:space="preserve"> </w:t>
      </w:r>
      <w:r>
        <w:rPr>
          <w:sz w:val="24"/>
        </w:rPr>
        <w:t>M</w:t>
      </w:r>
      <w:r>
        <w:rPr>
          <w:spacing w:val="-6"/>
          <w:sz w:val="24"/>
        </w:rPr>
        <w:t xml:space="preserve"> </w:t>
      </w:r>
      <w:r>
        <w:rPr>
          <w:sz w:val="24"/>
        </w:rPr>
        <w:t>,</w:t>
      </w:r>
      <w:r>
        <w:rPr>
          <w:spacing w:val="-6"/>
          <w:sz w:val="24"/>
        </w:rPr>
        <w:t xml:space="preserve"> </w:t>
      </w:r>
      <w:r>
        <w:rPr>
          <w:sz w:val="24"/>
        </w:rPr>
        <w:t>Knight</w:t>
      </w:r>
      <w:r>
        <w:rPr>
          <w:spacing w:val="-6"/>
          <w:sz w:val="24"/>
        </w:rPr>
        <w:t xml:space="preserve"> </w:t>
      </w:r>
      <w:r>
        <w:rPr>
          <w:sz w:val="24"/>
        </w:rPr>
        <w:t>G</w:t>
      </w:r>
      <w:r>
        <w:rPr>
          <w:spacing w:val="-7"/>
          <w:sz w:val="24"/>
        </w:rPr>
        <w:t xml:space="preserve"> </w:t>
      </w:r>
      <w:r>
        <w:rPr>
          <w:sz w:val="24"/>
        </w:rPr>
        <w:t>.International</w:t>
      </w:r>
      <w:r>
        <w:rPr>
          <w:spacing w:val="-6"/>
          <w:sz w:val="24"/>
        </w:rPr>
        <w:t xml:space="preserve"> </w:t>
      </w:r>
      <w:r>
        <w:rPr>
          <w:sz w:val="24"/>
        </w:rPr>
        <w:t>services</w:t>
      </w:r>
      <w:r>
        <w:rPr>
          <w:spacing w:val="-6"/>
          <w:sz w:val="24"/>
        </w:rPr>
        <w:t xml:space="preserve"> </w:t>
      </w:r>
      <w:r>
        <w:rPr>
          <w:sz w:val="24"/>
        </w:rPr>
        <w:t>marketing:</w:t>
      </w:r>
      <w:r>
        <w:rPr>
          <w:spacing w:val="-6"/>
          <w:sz w:val="24"/>
        </w:rPr>
        <w:t xml:space="preserve"> </w:t>
      </w:r>
      <w:r>
        <w:rPr>
          <w:sz w:val="24"/>
        </w:rPr>
        <w:t>an</w:t>
      </w:r>
      <w:r>
        <w:rPr>
          <w:spacing w:val="-6"/>
          <w:sz w:val="24"/>
        </w:rPr>
        <w:t xml:space="preserve"> </w:t>
      </w:r>
      <w:r>
        <w:rPr>
          <w:sz w:val="24"/>
        </w:rPr>
        <w:t>integrative</w:t>
      </w:r>
      <w:r>
        <w:rPr>
          <w:spacing w:val="-6"/>
          <w:sz w:val="24"/>
        </w:rPr>
        <w:t xml:space="preserve"> </w:t>
      </w:r>
      <w:r>
        <w:rPr>
          <w:sz w:val="24"/>
        </w:rPr>
        <w:t>assessment of the literature [J].Service Industries Journal, 2020(7):1-24.</w:t>
      </w:r>
    </w:p>
    <w:p w14:paraId="286D5F52">
      <w:pPr>
        <w:pStyle w:val="15"/>
        <w:numPr>
          <w:ilvl w:val="0"/>
          <w:numId w:val="13"/>
        </w:numPr>
        <w:tabs>
          <w:tab w:val="left" w:pos="797"/>
        </w:tabs>
        <w:spacing w:before="0" w:after="0" w:line="408" w:lineRule="auto"/>
        <w:ind w:left="378" w:right="377" w:firstLine="0"/>
        <w:jc w:val="both"/>
        <w:rPr>
          <w:sz w:val="24"/>
        </w:rPr>
      </w:pPr>
      <w:r>
        <w:rPr>
          <w:sz w:val="24"/>
        </w:rPr>
        <w:t>Li X, Fong P S W, Dai S, et al. Towards sustainable smart cities: An empirical comparative assessment and development pattern optimization in China[J]. Journal of Cleaner Production, 2019, 215: 30-43.</w:t>
      </w:r>
    </w:p>
    <w:p w14:paraId="5C553F63">
      <w:pPr>
        <w:pStyle w:val="15"/>
        <w:numPr>
          <w:ilvl w:val="0"/>
          <w:numId w:val="13"/>
        </w:numPr>
        <w:tabs>
          <w:tab w:val="left" w:pos="797"/>
        </w:tabs>
        <w:spacing w:before="0" w:after="0" w:line="405" w:lineRule="auto"/>
        <w:ind w:left="378" w:right="377" w:firstLine="0"/>
        <w:jc w:val="both"/>
        <w:rPr>
          <w:sz w:val="24"/>
        </w:rPr>
      </w:pPr>
      <w:r>
        <w:rPr>
          <w:sz w:val="24"/>
        </w:rPr>
        <w:t>Thompson JD. Organizations in Action: Social Science Bases of Administrative Theory[M]. New York: McGraw-Hill, 1967.</w:t>
      </w:r>
    </w:p>
    <w:p w14:paraId="091C3B99">
      <w:pPr>
        <w:pStyle w:val="15"/>
        <w:numPr>
          <w:ilvl w:val="0"/>
          <w:numId w:val="13"/>
        </w:numPr>
        <w:tabs>
          <w:tab w:val="left" w:pos="797"/>
        </w:tabs>
        <w:spacing w:before="0" w:after="0" w:line="405" w:lineRule="auto"/>
        <w:ind w:left="378" w:right="377" w:firstLine="0"/>
        <w:jc w:val="both"/>
        <w:rPr>
          <w:sz w:val="24"/>
        </w:rPr>
      </w:pPr>
      <w:r>
        <w:rPr>
          <w:sz w:val="24"/>
        </w:rPr>
        <w:t>Liu Y, Zhang L, Yang Y, et al. A novel cloud-based framework for the elderly healthcare services using digital twin[J]. IEEE access, 2019, 7:88-91.</w:t>
      </w:r>
    </w:p>
    <w:p w14:paraId="4627F634">
      <w:pPr>
        <w:pStyle w:val="15"/>
        <w:numPr>
          <w:ilvl w:val="0"/>
          <w:numId w:val="13"/>
        </w:numPr>
        <w:tabs>
          <w:tab w:val="left" w:pos="797"/>
        </w:tabs>
        <w:spacing w:before="0" w:after="0" w:line="405" w:lineRule="auto"/>
        <w:ind w:left="378" w:right="377" w:firstLine="0"/>
        <w:jc w:val="both"/>
        <w:rPr>
          <w:sz w:val="24"/>
        </w:rPr>
      </w:pPr>
      <w:r>
        <w:rPr>
          <w:sz w:val="24"/>
        </w:rPr>
        <w:t>Nasr M, Islam M M, Shehata S, et al. Smart healthcare in the age of AI: recent advances, challenges, and future prospects[J]. IEEE Access, 2021, 9: 248-270.</w:t>
      </w:r>
    </w:p>
    <w:p w14:paraId="213F1558">
      <w:pPr>
        <w:pStyle w:val="15"/>
        <w:numPr>
          <w:ilvl w:val="0"/>
          <w:numId w:val="13"/>
        </w:numPr>
        <w:tabs>
          <w:tab w:val="left" w:pos="797"/>
        </w:tabs>
        <w:spacing w:before="0" w:after="0" w:line="408" w:lineRule="auto"/>
        <w:ind w:left="378" w:right="377" w:firstLine="0"/>
        <w:jc w:val="both"/>
        <w:rPr>
          <w:sz w:val="24"/>
        </w:rPr>
      </w:pPr>
      <w:r>
        <w:rPr>
          <w:sz w:val="24"/>
        </w:rPr>
        <w:t>Nwosu</w:t>
      </w:r>
      <w:r>
        <w:rPr>
          <w:spacing w:val="-13"/>
          <w:sz w:val="24"/>
        </w:rPr>
        <w:t xml:space="preserve"> </w:t>
      </w:r>
      <w:r>
        <w:rPr>
          <w:sz w:val="24"/>
        </w:rPr>
        <w:t>N</w:t>
      </w:r>
      <w:r>
        <w:rPr>
          <w:spacing w:val="-13"/>
          <w:sz w:val="24"/>
        </w:rPr>
        <w:t xml:space="preserve"> </w:t>
      </w:r>
      <w:r>
        <w:rPr>
          <w:sz w:val="24"/>
        </w:rPr>
        <w:t>T,</w:t>
      </w:r>
      <w:r>
        <w:rPr>
          <w:spacing w:val="-13"/>
          <w:sz w:val="24"/>
        </w:rPr>
        <w:t xml:space="preserve"> </w:t>
      </w:r>
      <w:r>
        <w:rPr>
          <w:sz w:val="24"/>
        </w:rPr>
        <w:t>Babatunde</w:t>
      </w:r>
      <w:r>
        <w:rPr>
          <w:spacing w:val="-13"/>
          <w:sz w:val="24"/>
        </w:rPr>
        <w:t xml:space="preserve"> </w:t>
      </w:r>
      <w:r>
        <w:rPr>
          <w:sz w:val="24"/>
        </w:rPr>
        <w:t>S</w:t>
      </w:r>
      <w:r>
        <w:rPr>
          <w:spacing w:val="-13"/>
          <w:sz w:val="24"/>
        </w:rPr>
        <w:t xml:space="preserve"> </w:t>
      </w:r>
      <w:r>
        <w:rPr>
          <w:sz w:val="24"/>
        </w:rPr>
        <w:t>O,</w:t>
      </w:r>
      <w:r>
        <w:rPr>
          <w:spacing w:val="-13"/>
          <w:sz w:val="24"/>
        </w:rPr>
        <w:t xml:space="preserve"> </w:t>
      </w:r>
      <w:r>
        <w:rPr>
          <w:sz w:val="24"/>
        </w:rPr>
        <w:t>Ijomah</w:t>
      </w:r>
      <w:r>
        <w:rPr>
          <w:spacing w:val="-13"/>
          <w:sz w:val="24"/>
        </w:rPr>
        <w:t xml:space="preserve"> </w:t>
      </w:r>
      <w:r>
        <w:rPr>
          <w:sz w:val="24"/>
        </w:rPr>
        <w:t>T.</w:t>
      </w:r>
      <w:r>
        <w:rPr>
          <w:spacing w:val="-13"/>
          <w:sz w:val="24"/>
        </w:rPr>
        <w:t xml:space="preserve"> </w:t>
      </w:r>
      <w:r>
        <w:rPr>
          <w:sz w:val="24"/>
        </w:rPr>
        <w:t>Enhancing</w:t>
      </w:r>
      <w:r>
        <w:rPr>
          <w:spacing w:val="-13"/>
          <w:sz w:val="24"/>
        </w:rPr>
        <w:t xml:space="preserve"> </w:t>
      </w:r>
      <w:r>
        <w:rPr>
          <w:sz w:val="24"/>
        </w:rPr>
        <w:t>customer</w:t>
      </w:r>
      <w:r>
        <w:rPr>
          <w:spacing w:val="-13"/>
          <w:sz w:val="24"/>
        </w:rPr>
        <w:t xml:space="preserve"> </w:t>
      </w:r>
      <w:r>
        <w:rPr>
          <w:sz w:val="24"/>
        </w:rPr>
        <w:t>experience</w:t>
      </w:r>
      <w:r>
        <w:rPr>
          <w:spacing w:val="-13"/>
          <w:sz w:val="24"/>
        </w:rPr>
        <w:t xml:space="preserve"> </w:t>
      </w:r>
      <w:r>
        <w:rPr>
          <w:sz w:val="24"/>
        </w:rPr>
        <w:t>and</w:t>
      </w:r>
      <w:r>
        <w:rPr>
          <w:spacing w:val="-13"/>
          <w:sz w:val="24"/>
        </w:rPr>
        <w:t xml:space="preserve"> </w:t>
      </w:r>
      <w:r>
        <w:rPr>
          <w:sz w:val="24"/>
        </w:rPr>
        <w:t>market penetration</w:t>
      </w:r>
      <w:r>
        <w:rPr>
          <w:spacing w:val="-5"/>
          <w:sz w:val="24"/>
        </w:rPr>
        <w:t xml:space="preserve"> </w:t>
      </w:r>
      <w:r>
        <w:rPr>
          <w:sz w:val="24"/>
        </w:rPr>
        <w:t>through</w:t>
      </w:r>
      <w:r>
        <w:rPr>
          <w:spacing w:val="-5"/>
          <w:sz w:val="24"/>
        </w:rPr>
        <w:t xml:space="preserve"> </w:t>
      </w:r>
      <w:r>
        <w:rPr>
          <w:sz w:val="24"/>
        </w:rPr>
        <w:t>advanced</w:t>
      </w:r>
      <w:r>
        <w:rPr>
          <w:spacing w:val="-5"/>
          <w:sz w:val="24"/>
        </w:rPr>
        <w:t xml:space="preserve"> </w:t>
      </w:r>
      <w:r>
        <w:rPr>
          <w:sz w:val="24"/>
        </w:rPr>
        <w:t>data</w:t>
      </w:r>
      <w:r>
        <w:rPr>
          <w:spacing w:val="-5"/>
          <w:sz w:val="24"/>
        </w:rPr>
        <w:t xml:space="preserve"> </w:t>
      </w:r>
      <w:r>
        <w:rPr>
          <w:sz w:val="24"/>
        </w:rPr>
        <w:t>analytics</w:t>
      </w:r>
      <w:r>
        <w:rPr>
          <w:spacing w:val="-5"/>
          <w:sz w:val="24"/>
        </w:rPr>
        <w:t xml:space="preserve"> </w:t>
      </w:r>
      <w:r>
        <w:rPr>
          <w:sz w:val="24"/>
        </w:rPr>
        <w:t>in</w:t>
      </w:r>
      <w:r>
        <w:rPr>
          <w:spacing w:val="-5"/>
          <w:sz w:val="24"/>
        </w:rPr>
        <w:t xml:space="preserve"> </w:t>
      </w:r>
      <w:r>
        <w:rPr>
          <w:sz w:val="24"/>
        </w:rPr>
        <w:t>the</w:t>
      </w:r>
      <w:r>
        <w:rPr>
          <w:spacing w:val="-5"/>
          <w:sz w:val="24"/>
        </w:rPr>
        <w:t xml:space="preserve"> </w:t>
      </w:r>
      <w:r>
        <w:rPr>
          <w:sz w:val="24"/>
        </w:rPr>
        <w:t>health</w:t>
      </w:r>
      <w:r>
        <w:rPr>
          <w:spacing w:val="-5"/>
          <w:sz w:val="24"/>
        </w:rPr>
        <w:t xml:space="preserve"> </w:t>
      </w:r>
      <w:r>
        <w:rPr>
          <w:sz w:val="24"/>
        </w:rPr>
        <w:t>industry[J].</w:t>
      </w:r>
      <w:r>
        <w:rPr>
          <w:spacing w:val="-5"/>
          <w:sz w:val="24"/>
        </w:rPr>
        <w:t xml:space="preserve"> </w:t>
      </w:r>
      <w:r>
        <w:rPr>
          <w:sz w:val="24"/>
        </w:rPr>
        <w:t>World</w:t>
      </w:r>
      <w:r>
        <w:rPr>
          <w:spacing w:val="-5"/>
          <w:sz w:val="24"/>
        </w:rPr>
        <w:t xml:space="preserve"> </w:t>
      </w:r>
      <w:r>
        <w:rPr>
          <w:sz w:val="24"/>
        </w:rPr>
        <w:t>Journal</w:t>
      </w:r>
      <w:r>
        <w:rPr>
          <w:spacing w:val="-5"/>
          <w:sz w:val="24"/>
        </w:rPr>
        <w:t xml:space="preserve"> </w:t>
      </w:r>
      <w:r>
        <w:rPr>
          <w:sz w:val="24"/>
        </w:rPr>
        <w:t>of Advanced Research and Reviews, 2024, 22(3): 57-70.</w:t>
      </w:r>
    </w:p>
    <w:p w14:paraId="041BF715">
      <w:pPr>
        <w:pStyle w:val="15"/>
        <w:numPr>
          <w:ilvl w:val="0"/>
          <w:numId w:val="13"/>
        </w:numPr>
        <w:tabs>
          <w:tab w:val="left" w:pos="797"/>
        </w:tabs>
        <w:spacing w:before="0" w:after="0" w:line="408" w:lineRule="auto"/>
        <w:ind w:left="378" w:right="377" w:firstLine="0"/>
        <w:jc w:val="both"/>
        <w:rPr>
          <w:sz w:val="24"/>
        </w:rPr>
      </w:pPr>
      <w:r>
        <w:rPr>
          <w:sz w:val="24"/>
        </w:rPr>
        <w:t>Paas L.Marketing research education in the Big Data era[J].International Journal of Market Research,2019,61(3):233-235.</w:t>
      </w:r>
    </w:p>
    <w:p w14:paraId="1673343A">
      <w:pPr>
        <w:pStyle w:val="15"/>
        <w:spacing w:after="0" w:line="408" w:lineRule="auto"/>
        <w:jc w:val="both"/>
        <w:rPr>
          <w:sz w:val="24"/>
        </w:rPr>
        <w:sectPr>
          <w:pgSz w:w="11910" w:h="16840"/>
          <w:pgMar w:top="1380" w:right="1417" w:bottom="1280" w:left="1417" w:header="894" w:footer="1085" w:gutter="0"/>
          <w:cols w:space="720" w:num="1"/>
        </w:sectPr>
      </w:pPr>
    </w:p>
    <w:p w14:paraId="3CF1691D">
      <w:pPr>
        <w:pStyle w:val="15"/>
        <w:numPr>
          <w:ilvl w:val="0"/>
          <w:numId w:val="13"/>
        </w:numPr>
        <w:tabs>
          <w:tab w:val="left" w:pos="797"/>
        </w:tabs>
        <w:spacing w:before="145" w:after="0" w:line="408" w:lineRule="auto"/>
        <w:ind w:left="378" w:right="377" w:firstLine="0"/>
        <w:jc w:val="both"/>
        <w:rPr>
          <w:sz w:val="24"/>
        </w:rPr>
      </w:pPr>
      <w:r>
        <w:rPr>
          <w:sz w:val="24"/>
        </w:rPr>
        <w:t>Philip</w:t>
      </w:r>
      <w:r>
        <w:rPr>
          <w:spacing w:val="-10"/>
          <w:sz w:val="24"/>
        </w:rPr>
        <w:t xml:space="preserve"> </w:t>
      </w:r>
      <w:r>
        <w:rPr>
          <w:sz w:val="24"/>
        </w:rPr>
        <w:t>N</w:t>
      </w:r>
      <w:r>
        <w:rPr>
          <w:spacing w:val="-10"/>
          <w:sz w:val="24"/>
        </w:rPr>
        <w:t xml:space="preserve"> </w:t>
      </w:r>
      <w:r>
        <w:rPr>
          <w:sz w:val="24"/>
        </w:rPr>
        <w:t>Y,</w:t>
      </w:r>
      <w:r>
        <w:rPr>
          <w:spacing w:val="-10"/>
          <w:sz w:val="24"/>
        </w:rPr>
        <w:t xml:space="preserve"> </w:t>
      </w:r>
      <w:r>
        <w:rPr>
          <w:sz w:val="24"/>
        </w:rPr>
        <w:t>Rodrigues</w:t>
      </w:r>
      <w:r>
        <w:rPr>
          <w:spacing w:val="-10"/>
          <w:sz w:val="24"/>
        </w:rPr>
        <w:t xml:space="preserve"> </w:t>
      </w:r>
      <w:r>
        <w:rPr>
          <w:sz w:val="24"/>
        </w:rPr>
        <w:t>J</w:t>
      </w:r>
      <w:r>
        <w:rPr>
          <w:spacing w:val="-10"/>
          <w:sz w:val="24"/>
        </w:rPr>
        <w:t xml:space="preserve"> </w:t>
      </w:r>
      <w:r>
        <w:rPr>
          <w:sz w:val="24"/>
        </w:rPr>
        <w:t>J</w:t>
      </w:r>
      <w:r>
        <w:rPr>
          <w:spacing w:val="-10"/>
          <w:sz w:val="24"/>
        </w:rPr>
        <w:t xml:space="preserve"> </w:t>
      </w:r>
      <w:r>
        <w:rPr>
          <w:sz w:val="24"/>
        </w:rPr>
        <w:t>P</w:t>
      </w:r>
      <w:r>
        <w:rPr>
          <w:spacing w:val="-10"/>
          <w:sz w:val="24"/>
        </w:rPr>
        <w:t xml:space="preserve"> </w:t>
      </w:r>
      <w:r>
        <w:rPr>
          <w:sz w:val="24"/>
        </w:rPr>
        <w:t>C,</w:t>
      </w:r>
      <w:r>
        <w:rPr>
          <w:spacing w:val="-10"/>
          <w:sz w:val="24"/>
        </w:rPr>
        <w:t xml:space="preserve"> </w:t>
      </w:r>
      <w:r>
        <w:rPr>
          <w:sz w:val="24"/>
        </w:rPr>
        <w:t>Wang</w:t>
      </w:r>
      <w:r>
        <w:rPr>
          <w:spacing w:val="-10"/>
          <w:sz w:val="24"/>
        </w:rPr>
        <w:t xml:space="preserve"> </w:t>
      </w:r>
      <w:r>
        <w:rPr>
          <w:sz w:val="24"/>
        </w:rPr>
        <w:t>H,</w:t>
      </w:r>
      <w:r>
        <w:rPr>
          <w:spacing w:val="-10"/>
          <w:sz w:val="24"/>
        </w:rPr>
        <w:t xml:space="preserve"> </w:t>
      </w:r>
      <w:r>
        <w:rPr>
          <w:sz w:val="24"/>
        </w:rPr>
        <w:t>et</w:t>
      </w:r>
      <w:r>
        <w:rPr>
          <w:spacing w:val="-10"/>
          <w:sz w:val="24"/>
        </w:rPr>
        <w:t xml:space="preserve"> </w:t>
      </w:r>
      <w:r>
        <w:rPr>
          <w:sz w:val="24"/>
        </w:rPr>
        <w:t>al.</w:t>
      </w:r>
      <w:r>
        <w:rPr>
          <w:spacing w:val="-10"/>
          <w:sz w:val="24"/>
        </w:rPr>
        <w:t xml:space="preserve"> </w:t>
      </w:r>
      <w:r>
        <w:rPr>
          <w:sz w:val="24"/>
        </w:rPr>
        <w:t>Internet</w:t>
      </w:r>
      <w:r>
        <w:rPr>
          <w:spacing w:val="-10"/>
          <w:sz w:val="24"/>
        </w:rPr>
        <w:t xml:space="preserve"> </w:t>
      </w:r>
      <w:r>
        <w:rPr>
          <w:sz w:val="24"/>
        </w:rPr>
        <w:t>of</w:t>
      </w:r>
      <w:r>
        <w:rPr>
          <w:spacing w:val="-10"/>
          <w:sz w:val="24"/>
        </w:rPr>
        <w:t xml:space="preserve"> </w:t>
      </w:r>
      <w:r>
        <w:rPr>
          <w:sz w:val="24"/>
        </w:rPr>
        <w:t>Things</w:t>
      </w:r>
      <w:r>
        <w:rPr>
          <w:spacing w:val="-10"/>
          <w:sz w:val="24"/>
        </w:rPr>
        <w:t xml:space="preserve"> </w:t>
      </w:r>
      <w:r>
        <w:rPr>
          <w:sz w:val="24"/>
        </w:rPr>
        <w:t>for</w:t>
      </w:r>
      <w:r>
        <w:rPr>
          <w:spacing w:val="-10"/>
          <w:sz w:val="24"/>
        </w:rPr>
        <w:t xml:space="preserve"> </w:t>
      </w:r>
      <w:r>
        <w:rPr>
          <w:sz w:val="24"/>
        </w:rPr>
        <w:t>in-home</w:t>
      </w:r>
      <w:r>
        <w:rPr>
          <w:spacing w:val="-10"/>
          <w:sz w:val="24"/>
        </w:rPr>
        <w:t xml:space="preserve"> </w:t>
      </w:r>
      <w:r>
        <w:rPr>
          <w:sz w:val="24"/>
        </w:rPr>
        <w:t>health monitoring systems: Current advances, challenges and future directions[J]. IEEE Journal on Selected Areas in Communications, 2021, 39(2):300-310.</w:t>
      </w:r>
    </w:p>
    <w:p w14:paraId="461548C2">
      <w:pPr>
        <w:pStyle w:val="15"/>
        <w:numPr>
          <w:ilvl w:val="0"/>
          <w:numId w:val="13"/>
        </w:numPr>
        <w:tabs>
          <w:tab w:val="left" w:pos="797"/>
        </w:tabs>
        <w:spacing w:before="0" w:after="0" w:line="408" w:lineRule="auto"/>
        <w:ind w:left="378" w:right="377" w:firstLine="0"/>
        <w:jc w:val="both"/>
        <w:rPr>
          <w:sz w:val="24"/>
        </w:rPr>
      </w:pPr>
      <w:r>
        <w:rPr>
          <w:sz w:val="24"/>
        </w:rPr>
        <w:t>Sorokina E, Wang Y, Fyall A, et al. Constructing a smart destination framework: A</w:t>
      </w:r>
      <w:r>
        <w:rPr>
          <w:spacing w:val="-3"/>
          <w:sz w:val="24"/>
        </w:rPr>
        <w:t xml:space="preserve"> </w:t>
      </w:r>
      <w:r>
        <w:rPr>
          <w:sz w:val="24"/>
        </w:rPr>
        <w:t>destination</w:t>
      </w:r>
      <w:r>
        <w:rPr>
          <w:spacing w:val="-3"/>
          <w:sz w:val="24"/>
        </w:rPr>
        <w:t xml:space="preserve"> </w:t>
      </w:r>
      <w:r>
        <w:rPr>
          <w:sz w:val="24"/>
        </w:rPr>
        <w:t>marketing</w:t>
      </w:r>
      <w:r>
        <w:rPr>
          <w:spacing w:val="-3"/>
          <w:sz w:val="24"/>
        </w:rPr>
        <w:t xml:space="preserve"> </w:t>
      </w:r>
      <w:r>
        <w:rPr>
          <w:sz w:val="24"/>
        </w:rPr>
        <w:t>organization</w:t>
      </w:r>
      <w:r>
        <w:rPr>
          <w:spacing w:val="-3"/>
          <w:sz w:val="24"/>
        </w:rPr>
        <w:t xml:space="preserve"> </w:t>
      </w:r>
      <w:r>
        <w:rPr>
          <w:sz w:val="24"/>
        </w:rPr>
        <w:t>perspective[J].</w:t>
      </w:r>
      <w:r>
        <w:rPr>
          <w:spacing w:val="-3"/>
          <w:sz w:val="24"/>
        </w:rPr>
        <w:t xml:space="preserve"> </w:t>
      </w:r>
      <w:r>
        <w:rPr>
          <w:sz w:val="24"/>
        </w:rPr>
        <w:t>Journal</w:t>
      </w:r>
      <w:r>
        <w:rPr>
          <w:spacing w:val="-3"/>
          <w:sz w:val="24"/>
        </w:rPr>
        <w:t xml:space="preserve"> </w:t>
      </w:r>
      <w:r>
        <w:rPr>
          <w:sz w:val="24"/>
        </w:rPr>
        <w:t>of</w:t>
      </w:r>
      <w:r>
        <w:rPr>
          <w:spacing w:val="-3"/>
          <w:sz w:val="24"/>
        </w:rPr>
        <w:t xml:space="preserve"> </w:t>
      </w:r>
      <w:r>
        <w:rPr>
          <w:sz w:val="24"/>
        </w:rPr>
        <w:t>Destination</w:t>
      </w:r>
      <w:r>
        <w:rPr>
          <w:spacing w:val="-3"/>
          <w:sz w:val="24"/>
        </w:rPr>
        <w:t xml:space="preserve"> </w:t>
      </w:r>
      <w:r>
        <w:rPr>
          <w:sz w:val="24"/>
        </w:rPr>
        <w:t>Marketing &amp; Management, 2022, 23: 100-115.</w:t>
      </w:r>
    </w:p>
    <w:p w14:paraId="69F2D076">
      <w:pPr>
        <w:pStyle w:val="15"/>
        <w:numPr>
          <w:ilvl w:val="0"/>
          <w:numId w:val="13"/>
        </w:numPr>
        <w:tabs>
          <w:tab w:val="left" w:pos="797"/>
        </w:tabs>
        <w:spacing w:before="0" w:after="0" w:line="405" w:lineRule="auto"/>
        <w:ind w:left="378" w:right="377" w:firstLine="0"/>
        <w:jc w:val="both"/>
        <w:rPr>
          <w:sz w:val="24"/>
        </w:rPr>
      </w:pPr>
      <w:r>
        <w:rPr>
          <w:sz w:val="24"/>
        </w:rPr>
        <w:t>Staub M C .Does the Definition of a "Magazine" Encompass Content Marketing? A Preliminary Study[J].Journal of Magazine Media,2019,19(2):1-24.</w:t>
      </w:r>
    </w:p>
    <w:p w14:paraId="4FCB4874">
      <w:pPr>
        <w:pStyle w:val="15"/>
        <w:numPr>
          <w:ilvl w:val="0"/>
          <w:numId w:val="13"/>
        </w:numPr>
        <w:tabs>
          <w:tab w:val="left" w:pos="797"/>
        </w:tabs>
        <w:spacing w:before="0" w:after="0" w:line="295" w:lineRule="exact"/>
        <w:ind w:left="797" w:right="0" w:hanging="419"/>
        <w:jc w:val="left"/>
        <w:rPr>
          <w:rFonts w:hint="eastAsia" w:ascii="宋体" w:eastAsia="宋体"/>
          <w:sz w:val="24"/>
        </w:rPr>
      </w:pPr>
      <w:r>
        <w:rPr>
          <w:rFonts w:hint="eastAsia" w:ascii="宋体" w:eastAsia="宋体"/>
          <w:sz w:val="24"/>
        </w:rPr>
        <w:t>黄卫东</w:t>
      </w:r>
      <w:r>
        <w:rPr>
          <w:sz w:val="24"/>
        </w:rPr>
        <w:t>,</w:t>
      </w:r>
      <w:r>
        <w:rPr>
          <w:rFonts w:hint="eastAsia" w:ascii="宋体" w:eastAsia="宋体"/>
          <w:sz w:val="24"/>
        </w:rPr>
        <w:t>耿瑜</w:t>
      </w:r>
      <w:r>
        <w:rPr>
          <w:sz w:val="24"/>
        </w:rPr>
        <w:t>,</w:t>
      </w:r>
      <w:r>
        <w:rPr>
          <w:rFonts w:hint="eastAsia" w:ascii="宋体" w:eastAsia="宋体"/>
          <w:sz w:val="24"/>
        </w:rPr>
        <w:t>杨晶晶</w:t>
      </w:r>
      <w:r>
        <w:rPr>
          <w:sz w:val="24"/>
        </w:rPr>
        <w:t>,</w:t>
      </w:r>
      <w:r>
        <w:rPr>
          <w:rFonts w:hint="eastAsia" w:ascii="宋体" w:eastAsia="宋体"/>
          <w:sz w:val="24"/>
        </w:rPr>
        <w:t>等</w:t>
      </w:r>
      <w:r>
        <w:rPr>
          <w:sz w:val="24"/>
        </w:rPr>
        <w:t>.</w:t>
      </w:r>
      <w:r>
        <w:rPr>
          <w:rFonts w:hint="eastAsia" w:ascii="宋体" w:eastAsia="宋体"/>
          <w:sz w:val="24"/>
        </w:rPr>
        <w:t>积极老龄化视域下居家智慧养老服务体系</w:t>
      </w:r>
      <w:r>
        <w:rPr>
          <w:sz w:val="24"/>
        </w:rPr>
        <w:t>[J].</w:t>
      </w:r>
      <w:r>
        <w:rPr>
          <w:rFonts w:hint="eastAsia" w:ascii="宋体" w:eastAsia="宋体"/>
          <w:spacing w:val="-4"/>
          <w:sz w:val="24"/>
        </w:rPr>
        <w:t>中国老</w:t>
      </w:r>
    </w:p>
    <w:p w14:paraId="7077DD02">
      <w:pPr>
        <w:pStyle w:val="5"/>
        <w:spacing w:before="151"/>
        <w:rPr>
          <w:rFonts w:ascii="Times New Roman" w:eastAsia="Times New Roman"/>
        </w:rPr>
      </w:pPr>
      <w:r>
        <w:t>年学杂志</w:t>
      </w:r>
      <w:r>
        <w:rPr>
          <w:rFonts w:ascii="Times New Roman" w:eastAsia="Times New Roman"/>
          <w:spacing w:val="-1"/>
        </w:rPr>
        <w:t xml:space="preserve">, </w:t>
      </w:r>
      <w:r>
        <w:rPr>
          <w:rFonts w:ascii="Times New Roman" w:eastAsia="Times New Roman"/>
        </w:rPr>
        <w:t>2023, 43(12):3062-</w:t>
      </w:r>
      <w:r>
        <w:rPr>
          <w:rFonts w:ascii="Times New Roman" w:eastAsia="Times New Roman"/>
          <w:spacing w:val="-2"/>
        </w:rPr>
        <w:t>3065.</w:t>
      </w:r>
    </w:p>
    <w:p w14:paraId="5ABF4905">
      <w:pPr>
        <w:pStyle w:val="15"/>
        <w:numPr>
          <w:ilvl w:val="0"/>
          <w:numId w:val="13"/>
        </w:numPr>
        <w:tabs>
          <w:tab w:val="left" w:pos="797"/>
        </w:tabs>
        <w:spacing w:before="163" w:after="0" w:line="240" w:lineRule="auto"/>
        <w:ind w:left="797" w:right="0" w:hanging="419"/>
        <w:jc w:val="left"/>
        <w:rPr>
          <w:sz w:val="24"/>
        </w:rPr>
      </w:pPr>
      <w:r>
        <w:rPr>
          <w:rFonts w:hint="eastAsia" w:ascii="宋体" w:eastAsia="宋体"/>
          <w:sz w:val="24"/>
        </w:rPr>
        <w:t>李桂华</w:t>
      </w:r>
      <w:r>
        <w:rPr>
          <w:sz w:val="24"/>
        </w:rPr>
        <w:t>,</w:t>
      </w:r>
      <w:r>
        <w:rPr>
          <w:rFonts w:hint="eastAsia" w:ascii="宋体" w:eastAsia="宋体"/>
          <w:sz w:val="24"/>
        </w:rPr>
        <w:t>申媛婷</w:t>
      </w:r>
      <w:r>
        <w:rPr>
          <w:sz w:val="24"/>
        </w:rPr>
        <w:t>.</w:t>
      </w:r>
      <w:r>
        <w:rPr>
          <w:rFonts w:hint="eastAsia" w:ascii="宋体" w:eastAsia="宋体"/>
          <w:sz w:val="24"/>
        </w:rPr>
        <w:t>要素品牌策略、营销能力与品牌绩效关系研究</w:t>
      </w:r>
      <w:r>
        <w:rPr>
          <w:sz w:val="24"/>
        </w:rPr>
        <w:t>[J].</w:t>
      </w:r>
      <w:r>
        <w:rPr>
          <w:rFonts w:hint="eastAsia" w:ascii="宋体" w:eastAsia="宋体"/>
          <w:sz w:val="24"/>
        </w:rPr>
        <w:t>管理评论</w:t>
      </w:r>
      <w:r>
        <w:rPr>
          <w:spacing w:val="-10"/>
          <w:sz w:val="24"/>
        </w:rPr>
        <w:t>,</w:t>
      </w:r>
    </w:p>
    <w:p w14:paraId="42EBEC4A">
      <w:pPr>
        <w:pStyle w:val="5"/>
        <w:spacing w:before="174"/>
        <w:rPr>
          <w:rFonts w:ascii="Times New Roman"/>
        </w:rPr>
      </w:pPr>
      <w:r>
        <w:rPr>
          <w:rFonts w:ascii="Times New Roman"/>
          <w:spacing w:val="-2"/>
        </w:rPr>
        <w:t>2019(1):13-</w:t>
      </w:r>
      <w:r>
        <w:rPr>
          <w:rFonts w:ascii="Times New Roman"/>
          <w:spacing w:val="-5"/>
        </w:rPr>
        <w:t>16.</w:t>
      </w:r>
    </w:p>
    <w:p w14:paraId="3C07167D">
      <w:pPr>
        <w:pStyle w:val="15"/>
        <w:numPr>
          <w:ilvl w:val="0"/>
          <w:numId w:val="13"/>
        </w:numPr>
        <w:tabs>
          <w:tab w:val="left" w:pos="797"/>
        </w:tabs>
        <w:spacing w:before="179" w:after="0" w:line="240" w:lineRule="auto"/>
        <w:ind w:left="797" w:right="0" w:hanging="419"/>
        <w:jc w:val="left"/>
        <w:rPr>
          <w:sz w:val="24"/>
        </w:rPr>
      </w:pPr>
      <w:r>
        <w:rPr>
          <w:rFonts w:hint="eastAsia" w:ascii="宋体" w:eastAsia="宋体"/>
          <w:sz w:val="24"/>
        </w:rPr>
        <w:t>廖喜生</w:t>
      </w:r>
      <w:r>
        <w:rPr>
          <w:sz w:val="24"/>
        </w:rPr>
        <w:t>,</w:t>
      </w:r>
      <w:r>
        <w:rPr>
          <w:rFonts w:hint="eastAsia" w:ascii="宋体" w:eastAsia="宋体"/>
          <w:sz w:val="24"/>
        </w:rPr>
        <w:t>李扬萩</w:t>
      </w:r>
      <w:r>
        <w:rPr>
          <w:sz w:val="24"/>
        </w:rPr>
        <w:t>,</w:t>
      </w:r>
      <w:r>
        <w:rPr>
          <w:rFonts w:hint="eastAsia" w:ascii="宋体" w:eastAsia="宋体"/>
          <w:sz w:val="24"/>
        </w:rPr>
        <w:t>李彦章</w:t>
      </w:r>
      <w:r>
        <w:rPr>
          <w:sz w:val="24"/>
        </w:rPr>
        <w:t>.</w:t>
      </w:r>
      <w:r>
        <w:rPr>
          <w:rFonts w:hint="eastAsia" w:ascii="宋体" w:eastAsia="宋体"/>
          <w:sz w:val="24"/>
        </w:rPr>
        <w:t>基于产业链整合理论的智慧养老产业优化路径研究</w:t>
      </w:r>
      <w:r>
        <w:rPr>
          <w:spacing w:val="-4"/>
          <w:sz w:val="24"/>
        </w:rPr>
        <w:t>[J].</w:t>
      </w:r>
    </w:p>
    <w:p w14:paraId="6E491E87">
      <w:pPr>
        <w:pStyle w:val="5"/>
        <w:spacing w:before="158"/>
        <w:rPr>
          <w:rFonts w:ascii="Times New Roman" w:eastAsia="Times New Roman"/>
        </w:rPr>
      </w:pPr>
      <w:r>
        <w:t>中国软科学</w:t>
      </w:r>
      <w:r>
        <w:rPr>
          <w:rFonts w:ascii="Times New Roman" w:eastAsia="Times New Roman"/>
          <w:spacing w:val="-1"/>
        </w:rPr>
        <w:t xml:space="preserve">, </w:t>
      </w:r>
      <w:r>
        <w:rPr>
          <w:rFonts w:ascii="Times New Roman" w:eastAsia="Times New Roman"/>
        </w:rPr>
        <w:t>2019(4):7-</w:t>
      </w:r>
      <w:r>
        <w:rPr>
          <w:rFonts w:ascii="Times New Roman" w:eastAsia="Times New Roman"/>
          <w:spacing w:val="-5"/>
        </w:rPr>
        <w:t>21.</w:t>
      </w:r>
    </w:p>
    <w:p w14:paraId="190102B5">
      <w:pPr>
        <w:pStyle w:val="15"/>
        <w:numPr>
          <w:ilvl w:val="0"/>
          <w:numId w:val="13"/>
        </w:numPr>
        <w:tabs>
          <w:tab w:val="left" w:pos="797"/>
        </w:tabs>
        <w:spacing w:before="163" w:after="0" w:line="240" w:lineRule="auto"/>
        <w:ind w:left="797" w:right="0" w:hanging="419"/>
        <w:jc w:val="left"/>
        <w:rPr>
          <w:rFonts w:hint="eastAsia" w:ascii="宋体" w:eastAsia="宋体"/>
          <w:sz w:val="24"/>
        </w:rPr>
      </w:pPr>
      <w:r>
        <w:rPr>
          <w:rFonts w:hint="eastAsia" w:ascii="宋体" w:eastAsia="宋体"/>
          <w:sz w:val="24"/>
        </w:rPr>
        <w:t>柳键</w:t>
      </w:r>
      <w:r>
        <w:rPr>
          <w:sz w:val="24"/>
        </w:rPr>
        <w:t>,</w:t>
      </w:r>
      <w:r>
        <w:rPr>
          <w:rFonts w:hint="eastAsia" w:ascii="宋体" w:eastAsia="宋体"/>
          <w:sz w:val="24"/>
        </w:rPr>
        <w:t>吴鑫</w:t>
      </w:r>
      <w:r>
        <w:rPr>
          <w:sz w:val="24"/>
        </w:rPr>
        <w:t>,</w:t>
      </w:r>
      <w:r>
        <w:rPr>
          <w:rFonts w:hint="eastAsia" w:ascii="宋体" w:eastAsia="宋体"/>
          <w:sz w:val="24"/>
        </w:rPr>
        <w:t>唐艳群</w:t>
      </w:r>
      <w:r>
        <w:rPr>
          <w:sz w:val="24"/>
        </w:rPr>
        <w:t>,</w:t>
      </w:r>
      <w:r>
        <w:rPr>
          <w:rFonts w:hint="eastAsia" w:ascii="宋体" w:eastAsia="宋体"/>
          <w:sz w:val="24"/>
        </w:rPr>
        <w:t>等</w:t>
      </w:r>
      <w:r>
        <w:rPr>
          <w:sz w:val="24"/>
        </w:rPr>
        <w:t>.</w:t>
      </w:r>
      <w:r>
        <w:rPr>
          <w:rFonts w:hint="eastAsia" w:ascii="宋体" w:eastAsia="宋体"/>
          <w:sz w:val="24"/>
        </w:rPr>
        <w:t>基于善因营销策略的企业竞争博奔模型研究</w:t>
      </w:r>
      <w:r>
        <w:rPr>
          <w:sz w:val="24"/>
        </w:rPr>
        <w:t>[J].</w:t>
      </w:r>
      <w:r>
        <w:rPr>
          <w:rFonts w:hint="eastAsia" w:ascii="宋体" w:eastAsia="宋体"/>
          <w:spacing w:val="-4"/>
          <w:sz w:val="24"/>
        </w:rPr>
        <w:t>管理学</w:t>
      </w:r>
    </w:p>
    <w:p w14:paraId="43C9D07E">
      <w:pPr>
        <w:pStyle w:val="5"/>
        <w:spacing w:before="158"/>
        <w:rPr>
          <w:rFonts w:ascii="Times New Roman" w:eastAsia="Times New Roman"/>
        </w:rPr>
      </w:pPr>
      <w:r>
        <w:t>报</w:t>
      </w:r>
      <w:r>
        <w:rPr>
          <w:rFonts w:ascii="Times New Roman" w:eastAsia="Times New Roman"/>
          <w:spacing w:val="-1"/>
        </w:rPr>
        <w:t xml:space="preserve">, </w:t>
      </w:r>
      <w:r>
        <w:rPr>
          <w:rFonts w:ascii="Times New Roman" w:eastAsia="Times New Roman"/>
        </w:rPr>
        <w:t>2023, 20(8):1225-</w:t>
      </w:r>
      <w:r>
        <w:rPr>
          <w:rFonts w:ascii="Times New Roman" w:eastAsia="Times New Roman"/>
          <w:spacing w:val="-2"/>
        </w:rPr>
        <w:t>1234.</w:t>
      </w:r>
    </w:p>
    <w:p w14:paraId="35CDA9FD">
      <w:pPr>
        <w:pStyle w:val="15"/>
        <w:numPr>
          <w:ilvl w:val="0"/>
          <w:numId w:val="13"/>
        </w:numPr>
        <w:tabs>
          <w:tab w:val="left" w:pos="797"/>
        </w:tabs>
        <w:spacing w:before="163" w:after="0" w:line="240" w:lineRule="auto"/>
        <w:ind w:left="797" w:right="0" w:hanging="419"/>
        <w:jc w:val="left"/>
        <w:rPr>
          <w:sz w:val="24"/>
        </w:rPr>
      </w:pPr>
      <w:r>
        <w:rPr>
          <w:rFonts w:hint="eastAsia" w:ascii="宋体" w:eastAsia="宋体"/>
          <w:sz w:val="24"/>
        </w:rPr>
        <w:t>孙玮</w:t>
      </w:r>
      <w:r>
        <w:rPr>
          <w:sz w:val="24"/>
        </w:rPr>
        <w:t>,</w:t>
      </w:r>
      <w:r>
        <w:rPr>
          <w:rFonts w:hint="eastAsia" w:ascii="宋体" w:eastAsia="宋体"/>
          <w:sz w:val="24"/>
        </w:rPr>
        <w:t>王满</w:t>
      </w:r>
      <w:r>
        <w:rPr>
          <w:sz w:val="24"/>
        </w:rPr>
        <w:t>,</w:t>
      </w:r>
      <w:r>
        <w:rPr>
          <w:rFonts w:hint="eastAsia" w:ascii="宋体" w:eastAsia="宋体"/>
          <w:sz w:val="24"/>
        </w:rPr>
        <w:t>马影</w:t>
      </w:r>
      <w:r>
        <w:rPr>
          <w:sz w:val="24"/>
        </w:rPr>
        <w:t>.</w:t>
      </w:r>
      <w:r>
        <w:rPr>
          <w:rFonts w:hint="eastAsia" w:ascii="宋体" w:eastAsia="宋体"/>
          <w:sz w:val="24"/>
        </w:rPr>
        <w:t>营销能力、产品市场竞争和费用粘性</w:t>
      </w:r>
      <w:r>
        <w:rPr>
          <w:sz w:val="24"/>
        </w:rPr>
        <w:t>[J].</w:t>
      </w:r>
      <w:r>
        <w:rPr>
          <w:rFonts w:hint="eastAsia" w:ascii="宋体" w:eastAsia="宋体"/>
          <w:sz w:val="24"/>
        </w:rPr>
        <w:t>经济问题</w:t>
      </w:r>
      <w:r>
        <w:rPr>
          <w:spacing w:val="-1"/>
          <w:sz w:val="24"/>
        </w:rPr>
        <w:t xml:space="preserve">, </w:t>
      </w:r>
      <w:r>
        <w:rPr>
          <w:spacing w:val="-2"/>
          <w:sz w:val="24"/>
        </w:rPr>
        <w:t>2019(5):9.</w:t>
      </w:r>
    </w:p>
    <w:p w14:paraId="6D8BB5AC">
      <w:pPr>
        <w:pStyle w:val="15"/>
        <w:numPr>
          <w:ilvl w:val="0"/>
          <w:numId w:val="13"/>
        </w:numPr>
        <w:tabs>
          <w:tab w:val="left" w:pos="797"/>
        </w:tabs>
        <w:spacing w:before="158" w:after="0" w:line="240" w:lineRule="auto"/>
        <w:ind w:left="797" w:right="0" w:hanging="419"/>
        <w:jc w:val="left"/>
        <w:rPr>
          <w:rFonts w:hint="eastAsia" w:ascii="宋体" w:eastAsia="宋体"/>
          <w:sz w:val="24"/>
        </w:rPr>
      </w:pPr>
      <w:r>
        <w:rPr>
          <w:rFonts w:hint="eastAsia" w:ascii="宋体" w:eastAsia="宋体"/>
          <w:spacing w:val="-2"/>
          <w:sz w:val="24"/>
        </w:rPr>
        <w:t>唐正国</w:t>
      </w:r>
      <w:r>
        <w:rPr>
          <w:spacing w:val="-2"/>
          <w:sz w:val="24"/>
        </w:rPr>
        <w:t>,</w:t>
      </w:r>
      <w:r>
        <w:rPr>
          <w:rFonts w:hint="eastAsia" w:ascii="宋体" w:eastAsia="宋体"/>
          <w:spacing w:val="-2"/>
          <w:sz w:val="24"/>
        </w:rPr>
        <w:t>柴亚明</w:t>
      </w:r>
      <w:r>
        <w:rPr>
          <w:spacing w:val="-2"/>
          <w:sz w:val="24"/>
        </w:rPr>
        <w:t>,</w:t>
      </w:r>
      <w:r>
        <w:rPr>
          <w:rFonts w:hint="eastAsia" w:ascii="宋体" w:eastAsia="宋体"/>
          <w:spacing w:val="-2"/>
          <w:sz w:val="24"/>
        </w:rPr>
        <w:t>王朋飞</w:t>
      </w:r>
      <w:r>
        <w:rPr>
          <w:spacing w:val="-2"/>
          <w:sz w:val="24"/>
        </w:rPr>
        <w:t>.</w:t>
      </w:r>
      <w:r>
        <w:rPr>
          <w:rFonts w:hint="eastAsia" w:ascii="宋体" w:eastAsia="宋体"/>
          <w:spacing w:val="-2"/>
          <w:sz w:val="24"/>
        </w:rPr>
        <w:t>河北省农村保险市场营销环境分析</w:t>
      </w:r>
      <w:r>
        <w:rPr>
          <w:spacing w:val="-2"/>
          <w:sz w:val="24"/>
        </w:rPr>
        <w:t>[J].</w:t>
      </w:r>
      <w:r>
        <w:rPr>
          <w:rFonts w:hint="eastAsia" w:ascii="宋体" w:eastAsia="宋体"/>
          <w:spacing w:val="-4"/>
          <w:sz w:val="24"/>
        </w:rPr>
        <w:t>今日财富：中国</w:t>
      </w:r>
    </w:p>
    <w:p w14:paraId="31E9C219">
      <w:pPr>
        <w:pStyle w:val="5"/>
        <w:spacing w:before="163"/>
        <w:rPr>
          <w:rFonts w:ascii="Times New Roman" w:eastAsia="Times New Roman"/>
        </w:rPr>
      </w:pPr>
      <w:r>
        <w:t>知识产权</w:t>
      </w:r>
      <w:r>
        <w:rPr>
          <w:rFonts w:ascii="Times New Roman" w:eastAsia="Times New Roman"/>
          <w:spacing w:val="-1"/>
        </w:rPr>
        <w:t xml:space="preserve">, </w:t>
      </w:r>
      <w:r>
        <w:rPr>
          <w:rFonts w:ascii="Times New Roman" w:eastAsia="Times New Roman"/>
        </w:rPr>
        <w:t>2019(1):1-</w:t>
      </w:r>
      <w:r>
        <w:rPr>
          <w:rFonts w:ascii="Times New Roman" w:eastAsia="Times New Roman"/>
          <w:spacing w:val="-5"/>
        </w:rPr>
        <w:t>4.</w:t>
      </w:r>
    </w:p>
    <w:p w14:paraId="715546AD">
      <w:pPr>
        <w:pStyle w:val="15"/>
        <w:numPr>
          <w:ilvl w:val="0"/>
          <w:numId w:val="13"/>
        </w:numPr>
        <w:tabs>
          <w:tab w:val="left" w:pos="797"/>
        </w:tabs>
        <w:spacing w:before="158" w:after="0" w:line="240" w:lineRule="auto"/>
        <w:ind w:left="797" w:right="0" w:hanging="419"/>
        <w:jc w:val="left"/>
        <w:rPr>
          <w:sz w:val="24"/>
        </w:rPr>
      </w:pPr>
      <w:r>
        <w:rPr>
          <w:rFonts w:hint="eastAsia" w:ascii="宋体" w:eastAsia="宋体"/>
          <w:sz w:val="24"/>
        </w:rPr>
        <w:t>田钦瑞</w:t>
      </w:r>
      <w:r>
        <w:rPr>
          <w:sz w:val="24"/>
        </w:rPr>
        <w:t>,</w:t>
      </w:r>
      <w:r>
        <w:rPr>
          <w:rFonts w:hint="eastAsia" w:ascii="宋体" w:eastAsia="宋体"/>
          <w:sz w:val="24"/>
        </w:rPr>
        <w:t>李桥兴</w:t>
      </w:r>
      <w:r>
        <w:rPr>
          <w:sz w:val="24"/>
        </w:rPr>
        <w:t>.</w:t>
      </w:r>
      <w:r>
        <w:rPr>
          <w:rFonts w:hint="eastAsia" w:ascii="宋体" w:eastAsia="宋体"/>
          <w:sz w:val="24"/>
        </w:rPr>
        <w:t>养老机构智慧化水平测度</w:t>
      </w:r>
      <w:r>
        <w:rPr>
          <w:sz w:val="24"/>
        </w:rPr>
        <w:t>:</w:t>
      </w:r>
      <w:r>
        <w:rPr>
          <w:rFonts w:hint="eastAsia" w:ascii="宋体" w:eastAsia="宋体"/>
          <w:sz w:val="24"/>
        </w:rPr>
        <w:t>理论与实证</w:t>
      </w:r>
      <w:r>
        <w:rPr>
          <w:sz w:val="24"/>
        </w:rPr>
        <w:t>[J].</w:t>
      </w:r>
      <w:r>
        <w:rPr>
          <w:rFonts w:hint="eastAsia" w:ascii="宋体" w:eastAsia="宋体"/>
          <w:sz w:val="24"/>
        </w:rPr>
        <w:t>中国全科医学</w:t>
      </w:r>
      <w:r>
        <w:rPr>
          <w:spacing w:val="5"/>
          <w:sz w:val="24"/>
        </w:rPr>
        <w:t xml:space="preserve">, </w:t>
      </w:r>
      <w:r>
        <w:rPr>
          <w:spacing w:val="-2"/>
          <w:sz w:val="24"/>
        </w:rPr>
        <w:t>2024,</w:t>
      </w:r>
    </w:p>
    <w:p w14:paraId="2B7C55A8">
      <w:pPr>
        <w:pStyle w:val="5"/>
        <w:spacing w:before="179"/>
        <w:rPr>
          <w:rFonts w:ascii="Times New Roman"/>
        </w:rPr>
      </w:pPr>
      <w:r>
        <w:rPr>
          <w:rFonts w:ascii="Times New Roman"/>
          <w:spacing w:val="-2"/>
        </w:rPr>
        <w:t>27(07):857-</w:t>
      </w:r>
      <w:r>
        <w:rPr>
          <w:rFonts w:ascii="Times New Roman"/>
          <w:spacing w:val="-4"/>
        </w:rPr>
        <w:t>866.</w:t>
      </w:r>
    </w:p>
    <w:p w14:paraId="0A87AB5E">
      <w:pPr>
        <w:pStyle w:val="15"/>
        <w:numPr>
          <w:ilvl w:val="0"/>
          <w:numId w:val="13"/>
        </w:numPr>
        <w:tabs>
          <w:tab w:val="left" w:pos="797"/>
        </w:tabs>
        <w:spacing w:before="173" w:after="0" w:line="379" w:lineRule="auto"/>
        <w:ind w:left="378" w:right="377" w:firstLine="0"/>
        <w:jc w:val="left"/>
        <w:rPr>
          <w:sz w:val="24"/>
        </w:rPr>
      </w:pPr>
      <w:r>
        <w:rPr>
          <w:rFonts w:hint="eastAsia" w:ascii="宋体" w:eastAsia="宋体"/>
          <w:spacing w:val="15"/>
          <w:sz w:val="24"/>
        </w:rPr>
        <w:t>万立军</w:t>
      </w:r>
      <w:r>
        <w:rPr>
          <w:spacing w:val="15"/>
          <w:sz w:val="24"/>
        </w:rPr>
        <w:t>,</w:t>
      </w:r>
      <w:r>
        <w:rPr>
          <w:rFonts w:hint="eastAsia" w:ascii="宋体" w:eastAsia="宋体"/>
          <w:spacing w:val="15"/>
          <w:sz w:val="24"/>
        </w:rPr>
        <w:t>王琳</w:t>
      </w:r>
      <w:r>
        <w:rPr>
          <w:spacing w:val="15"/>
          <w:sz w:val="24"/>
        </w:rPr>
        <w:t>,</w:t>
      </w:r>
      <w:r>
        <w:rPr>
          <w:rFonts w:hint="eastAsia" w:ascii="宋体" w:eastAsia="宋体"/>
          <w:spacing w:val="15"/>
          <w:sz w:val="24"/>
        </w:rPr>
        <w:t>刘宗波</w:t>
      </w:r>
      <w:r>
        <w:rPr>
          <w:spacing w:val="15"/>
          <w:sz w:val="24"/>
        </w:rPr>
        <w:t>.</w:t>
      </w:r>
      <w:r>
        <w:rPr>
          <w:rFonts w:hint="eastAsia" w:ascii="宋体" w:eastAsia="宋体"/>
          <w:spacing w:val="15"/>
          <w:sz w:val="24"/>
        </w:rPr>
        <w:t>国内外智慧养老平台现状</w:t>
      </w:r>
      <w:r>
        <w:rPr>
          <w:sz w:val="24"/>
        </w:rPr>
        <w:t>[J].</w:t>
      </w:r>
      <w:r>
        <w:rPr>
          <w:rFonts w:hint="eastAsia" w:ascii="宋体" w:eastAsia="宋体"/>
          <w:spacing w:val="15"/>
          <w:sz w:val="24"/>
        </w:rPr>
        <w:t>中国老年学杂志</w:t>
      </w:r>
      <w:r>
        <w:rPr>
          <w:spacing w:val="16"/>
          <w:sz w:val="24"/>
        </w:rPr>
        <w:t xml:space="preserve">, </w:t>
      </w:r>
      <w:r>
        <w:rPr>
          <w:sz w:val="24"/>
        </w:rPr>
        <w:t xml:space="preserve">2020, </w:t>
      </w:r>
      <w:r>
        <w:rPr>
          <w:spacing w:val="-2"/>
          <w:sz w:val="24"/>
        </w:rPr>
        <w:t>40(5):5-16.</w:t>
      </w:r>
    </w:p>
    <w:p w14:paraId="385D6DE0">
      <w:pPr>
        <w:pStyle w:val="15"/>
        <w:numPr>
          <w:ilvl w:val="0"/>
          <w:numId w:val="13"/>
        </w:numPr>
        <w:tabs>
          <w:tab w:val="left" w:pos="797"/>
        </w:tabs>
        <w:spacing w:before="14" w:after="0" w:line="240" w:lineRule="auto"/>
        <w:ind w:left="797" w:right="0" w:hanging="419"/>
        <w:jc w:val="left"/>
        <w:rPr>
          <w:rFonts w:hint="eastAsia" w:ascii="宋体" w:eastAsia="宋体"/>
          <w:sz w:val="24"/>
        </w:rPr>
      </w:pPr>
      <w:r>
        <w:rPr>
          <w:rFonts w:hint="eastAsia" w:ascii="宋体" w:eastAsia="宋体"/>
          <w:sz w:val="24"/>
        </w:rPr>
        <w:t>王辰宇</w:t>
      </w:r>
      <w:r>
        <w:rPr>
          <w:sz w:val="24"/>
        </w:rPr>
        <w:t>,</w:t>
      </w:r>
      <w:r>
        <w:rPr>
          <w:rFonts w:hint="eastAsia" w:ascii="宋体" w:eastAsia="宋体"/>
          <w:sz w:val="24"/>
        </w:rPr>
        <w:t>孙静春</w:t>
      </w:r>
      <w:r>
        <w:rPr>
          <w:sz w:val="24"/>
        </w:rPr>
        <w:t>,</w:t>
      </w:r>
      <w:r>
        <w:rPr>
          <w:rFonts w:hint="eastAsia" w:ascii="宋体" w:eastAsia="宋体"/>
          <w:sz w:val="24"/>
        </w:rPr>
        <w:t>史思雨</w:t>
      </w:r>
      <w:r>
        <w:rPr>
          <w:sz w:val="24"/>
        </w:rPr>
        <w:t>.</w:t>
      </w:r>
      <w:r>
        <w:rPr>
          <w:rFonts w:hint="eastAsia" w:ascii="宋体" w:eastAsia="宋体"/>
          <w:sz w:val="24"/>
        </w:rPr>
        <w:t>电商平台中销售模式选择与直播营销策略研究</w:t>
      </w:r>
      <w:r>
        <w:rPr>
          <w:sz w:val="24"/>
        </w:rPr>
        <w:t>[J].</w:t>
      </w:r>
      <w:r>
        <w:rPr>
          <w:rFonts w:hint="eastAsia" w:ascii="宋体" w:eastAsia="宋体"/>
          <w:spacing w:val="-10"/>
          <w:sz w:val="24"/>
        </w:rPr>
        <w:t>管</w:t>
      </w:r>
    </w:p>
    <w:p w14:paraId="286D031A">
      <w:pPr>
        <w:pStyle w:val="5"/>
        <w:spacing w:before="163"/>
        <w:rPr>
          <w:rFonts w:ascii="Times New Roman" w:eastAsia="Times New Roman"/>
        </w:rPr>
      </w:pPr>
      <w:r>
        <w:t>理工程学报</w:t>
      </w:r>
      <w:r>
        <w:rPr>
          <w:rFonts w:ascii="Times New Roman" w:eastAsia="Times New Roman"/>
          <w:spacing w:val="-1"/>
        </w:rPr>
        <w:t xml:space="preserve">, </w:t>
      </w:r>
      <w:r>
        <w:rPr>
          <w:rFonts w:ascii="Times New Roman" w:eastAsia="Times New Roman"/>
        </w:rPr>
        <w:t>2023, 37(5):190-</w:t>
      </w:r>
      <w:r>
        <w:rPr>
          <w:rFonts w:ascii="Times New Roman" w:eastAsia="Times New Roman"/>
          <w:spacing w:val="-4"/>
        </w:rPr>
        <w:t>199.</w:t>
      </w:r>
    </w:p>
    <w:p w14:paraId="1B9E81F6">
      <w:pPr>
        <w:pStyle w:val="15"/>
        <w:numPr>
          <w:ilvl w:val="0"/>
          <w:numId w:val="13"/>
        </w:numPr>
        <w:tabs>
          <w:tab w:val="left" w:pos="797"/>
        </w:tabs>
        <w:spacing w:before="158" w:after="0" w:line="240" w:lineRule="auto"/>
        <w:ind w:left="797" w:right="0" w:hanging="419"/>
        <w:jc w:val="left"/>
        <w:rPr>
          <w:rFonts w:hint="eastAsia" w:ascii="宋体" w:hAnsi="宋体" w:eastAsia="宋体"/>
          <w:sz w:val="24"/>
        </w:rPr>
      </w:pPr>
      <w:r>
        <w:rPr>
          <w:rFonts w:hint="eastAsia" w:ascii="宋体" w:hAnsi="宋体" w:eastAsia="宋体"/>
          <w:sz w:val="24"/>
        </w:rPr>
        <w:t>王成</w:t>
      </w:r>
      <w:r>
        <w:rPr>
          <w:sz w:val="24"/>
        </w:rPr>
        <w:t>,</w:t>
      </w:r>
      <w:r>
        <w:rPr>
          <w:rFonts w:hint="eastAsia" w:ascii="宋体" w:hAnsi="宋体" w:eastAsia="宋体"/>
          <w:sz w:val="24"/>
        </w:rPr>
        <w:t>李东阳</w:t>
      </w:r>
      <w:r>
        <w:rPr>
          <w:sz w:val="24"/>
        </w:rPr>
        <w:t>,</w:t>
      </w:r>
      <w:r>
        <w:rPr>
          <w:rFonts w:hint="eastAsia" w:ascii="宋体" w:hAnsi="宋体" w:eastAsia="宋体"/>
          <w:sz w:val="24"/>
        </w:rPr>
        <w:t>周玉萍</w:t>
      </w:r>
      <w:r>
        <w:rPr>
          <w:sz w:val="24"/>
        </w:rPr>
        <w:t>.</w:t>
      </w:r>
      <w:r>
        <w:rPr>
          <w:rFonts w:hint="eastAsia" w:ascii="宋体" w:hAnsi="宋体" w:eastAsia="宋体"/>
          <w:sz w:val="24"/>
        </w:rPr>
        <w:t>社区智慧养老服务供给—责任网络</w:t>
      </w:r>
      <w:r>
        <w:rPr>
          <w:sz w:val="24"/>
        </w:rPr>
        <w:t>,</w:t>
      </w:r>
      <w:r>
        <w:rPr>
          <w:rFonts w:hint="eastAsia" w:ascii="宋体" w:hAnsi="宋体" w:eastAsia="宋体"/>
          <w:spacing w:val="-2"/>
          <w:sz w:val="24"/>
        </w:rPr>
        <w:t>现实约束与机制构</w:t>
      </w:r>
    </w:p>
    <w:p w14:paraId="50A3E6EA">
      <w:pPr>
        <w:pStyle w:val="5"/>
        <w:spacing w:before="163"/>
        <w:rPr>
          <w:rFonts w:ascii="Times New Roman" w:eastAsia="Times New Roman"/>
        </w:rPr>
      </w:pPr>
      <w:r>
        <w:t>建</w:t>
      </w:r>
      <w:r>
        <w:rPr>
          <w:rFonts w:ascii="Times New Roman" w:eastAsia="Times New Roman"/>
        </w:rPr>
        <w:t>[J].</w:t>
      </w:r>
      <w:r>
        <w:t>人口与经济</w:t>
      </w:r>
      <w:r>
        <w:rPr>
          <w:rFonts w:ascii="Times New Roman" w:eastAsia="Times New Roman"/>
          <w:spacing w:val="-2"/>
        </w:rPr>
        <w:t xml:space="preserve">, </w:t>
      </w:r>
      <w:r>
        <w:rPr>
          <w:rFonts w:ascii="Times New Roman" w:eastAsia="Times New Roman"/>
        </w:rPr>
        <w:t>2023(1):120-</w:t>
      </w:r>
      <w:r>
        <w:rPr>
          <w:rFonts w:ascii="Times New Roman" w:eastAsia="Times New Roman"/>
          <w:spacing w:val="-4"/>
        </w:rPr>
        <w:t>138.</w:t>
      </w:r>
    </w:p>
    <w:p w14:paraId="4E602166">
      <w:pPr>
        <w:pStyle w:val="15"/>
        <w:numPr>
          <w:ilvl w:val="0"/>
          <w:numId w:val="13"/>
        </w:numPr>
        <w:tabs>
          <w:tab w:val="left" w:pos="797"/>
        </w:tabs>
        <w:spacing w:before="158" w:after="0" w:line="240" w:lineRule="auto"/>
        <w:ind w:left="797" w:right="0" w:hanging="419"/>
        <w:jc w:val="left"/>
        <w:rPr>
          <w:rFonts w:hint="eastAsia" w:ascii="宋体" w:hAnsi="宋体" w:eastAsia="宋体"/>
          <w:sz w:val="24"/>
        </w:rPr>
      </w:pPr>
      <w:r>
        <w:rPr>
          <w:rFonts w:hint="eastAsia" w:ascii="宋体" w:hAnsi="宋体" w:eastAsia="宋体"/>
          <w:sz w:val="24"/>
        </w:rPr>
        <w:t>吴雨桐</w:t>
      </w:r>
      <w:r>
        <w:rPr>
          <w:sz w:val="24"/>
        </w:rPr>
        <w:t>.</w:t>
      </w:r>
      <w:r>
        <w:rPr>
          <w:rFonts w:hint="eastAsia" w:ascii="宋体" w:hAnsi="宋体" w:eastAsia="宋体"/>
          <w:sz w:val="24"/>
        </w:rPr>
        <w:t>后疫情时代旅游企业的营销策略研究—以</w:t>
      </w:r>
      <w:r>
        <w:rPr>
          <w:sz w:val="24"/>
        </w:rPr>
        <w:t>"</w:t>
      </w:r>
      <w:r>
        <w:rPr>
          <w:rFonts w:hint="eastAsia" w:ascii="宋体" w:hAnsi="宋体" w:eastAsia="宋体"/>
          <w:sz w:val="24"/>
        </w:rPr>
        <w:t>巴蜀文化旅游走廊</w:t>
      </w:r>
      <w:r>
        <w:rPr>
          <w:sz w:val="24"/>
        </w:rPr>
        <w:t>"</w:t>
      </w:r>
      <w:r>
        <w:rPr>
          <w:rFonts w:hint="eastAsia" w:ascii="宋体" w:hAnsi="宋体" w:eastAsia="宋体"/>
          <w:spacing w:val="-5"/>
          <w:sz w:val="24"/>
        </w:rPr>
        <w:t>为例</w:t>
      </w:r>
    </w:p>
    <w:p w14:paraId="5D1C7C1D">
      <w:pPr>
        <w:pStyle w:val="5"/>
        <w:spacing w:before="179"/>
        <w:rPr>
          <w:rFonts w:ascii="Times New Roman"/>
        </w:rPr>
      </w:pPr>
      <w:r>
        <w:rPr>
          <w:rFonts w:ascii="Times New Roman"/>
        </w:rPr>
        <w:t>[J].Sustainable</w:t>
      </w:r>
      <w:r>
        <w:rPr>
          <w:rFonts w:ascii="Times New Roman"/>
          <w:spacing w:val="-5"/>
        </w:rPr>
        <w:t xml:space="preserve"> </w:t>
      </w:r>
      <w:r>
        <w:rPr>
          <w:rFonts w:ascii="Times New Roman"/>
        </w:rPr>
        <w:t>Development,</w:t>
      </w:r>
      <w:r>
        <w:rPr>
          <w:rFonts w:ascii="Times New Roman"/>
          <w:spacing w:val="-3"/>
        </w:rPr>
        <w:t xml:space="preserve"> </w:t>
      </w:r>
      <w:r>
        <w:rPr>
          <w:rFonts w:ascii="Times New Roman"/>
        </w:rPr>
        <w:t>2022,</w:t>
      </w:r>
      <w:r>
        <w:rPr>
          <w:rFonts w:ascii="Times New Roman"/>
          <w:spacing w:val="-3"/>
        </w:rPr>
        <w:t xml:space="preserve"> </w:t>
      </w:r>
      <w:r>
        <w:rPr>
          <w:rFonts w:ascii="Times New Roman"/>
        </w:rPr>
        <w:t>12(5):1398-</w:t>
      </w:r>
      <w:r>
        <w:rPr>
          <w:rFonts w:ascii="Times New Roman"/>
          <w:spacing w:val="-4"/>
        </w:rPr>
        <w:t>1403.</w:t>
      </w:r>
    </w:p>
    <w:p w14:paraId="1E077DF6">
      <w:pPr>
        <w:pStyle w:val="5"/>
        <w:spacing w:after="0"/>
        <w:rPr>
          <w:rFonts w:ascii="Times New Roman"/>
        </w:rPr>
        <w:sectPr>
          <w:pgSz w:w="11910" w:h="16840"/>
          <w:pgMar w:top="1380" w:right="1417" w:bottom="1280" w:left="1417" w:header="894" w:footer="1085" w:gutter="0"/>
          <w:cols w:space="720" w:num="1"/>
        </w:sectPr>
      </w:pPr>
    </w:p>
    <w:p w14:paraId="233B1A38">
      <w:pPr>
        <w:pStyle w:val="15"/>
        <w:numPr>
          <w:ilvl w:val="0"/>
          <w:numId w:val="13"/>
        </w:numPr>
        <w:tabs>
          <w:tab w:val="left" w:pos="797"/>
        </w:tabs>
        <w:spacing w:before="129" w:after="0" w:line="240" w:lineRule="auto"/>
        <w:ind w:left="797" w:right="0" w:hanging="419"/>
        <w:jc w:val="left"/>
        <w:rPr>
          <w:sz w:val="24"/>
        </w:rPr>
      </w:pPr>
      <w:r>
        <w:rPr>
          <w:rFonts w:hint="eastAsia" w:ascii="宋体" w:eastAsia="宋体"/>
          <w:sz w:val="24"/>
        </w:rPr>
        <w:t>徐兰</w:t>
      </w:r>
      <w:r>
        <w:rPr>
          <w:sz w:val="24"/>
        </w:rPr>
        <w:t>,</w:t>
      </w:r>
      <w:r>
        <w:rPr>
          <w:rFonts w:hint="eastAsia" w:ascii="宋体" w:eastAsia="宋体"/>
          <w:sz w:val="24"/>
        </w:rPr>
        <w:t>李亮</w:t>
      </w:r>
      <w:r>
        <w:rPr>
          <w:sz w:val="24"/>
        </w:rPr>
        <w:t>.</w:t>
      </w:r>
      <w:r>
        <w:rPr>
          <w:rFonts w:hint="eastAsia" w:ascii="宋体" w:eastAsia="宋体"/>
          <w:sz w:val="24"/>
        </w:rPr>
        <w:t>互联网</w:t>
      </w:r>
      <w:r>
        <w:rPr>
          <w:sz w:val="24"/>
        </w:rPr>
        <w:t>+</w:t>
      </w:r>
      <w:r>
        <w:rPr>
          <w:rFonts w:hint="eastAsia" w:ascii="宋体" w:eastAsia="宋体"/>
          <w:sz w:val="24"/>
        </w:rPr>
        <w:t>智慧养老</w:t>
      </w:r>
      <w:r>
        <w:rPr>
          <w:sz w:val="24"/>
        </w:rPr>
        <w:t>:</w:t>
      </w:r>
      <w:r>
        <w:rPr>
          <w:rFonts w:hint="eastAsia" w:ascii="宋体" w:eastAsia="宋体"/>
          <w:spacing w:val="9"/>
          <w:sz w:val="24"/>
        </w:rPr>
        <w:t xml:space="preserve">基于 </w:t>
      </w:r>
      <w:r>
        <w:rPr>
          <w:sz w:val="24"/>
        </w:rPr>
        <w:t>O2O</w:t>
      </w:r>
      <w:r>
        <w:rPr>
          <w:spacing w:val="60"/>
          <w:w w:val="150"/>
          <w:sz w:val="24"/>
        </w:rPr>
        <w:t xml:space="preserve"> </w:t>
      </w:r>
      <w:r>
        <w:rPr>
          <w:rFonts w:hint="eastAsia" w:ascii="宋体" w:eastAsia="宋体"/>
          <w:sz w:val="24"/>
        </w:rPr>
        <w:t>理念下的社区居家养老服务模式</w:t>
      </w:r>
      <w:r>
        <w:rPr>
          <w:spacing w:val="-4"/>
          <w:sz w:val="24"/>
        </w:rPr>
        <w:t>[J].</w:t>
      </w:r>
    </w:p>
    <w:p w14:paraId="675AE621">
      <w:pPr>
        <w:pStyle w:val="5"/>
        <w:spacing w:before="158"/>
        <w:rPr>
          <w:rFonts w:ascii="Times New Roman" w:eastAsia="Times New Roman"/>
        </w:rPr>
      </w:pPr>
      <w:r>
        <w:t>中国老年学杂志</w:t>
      </w:r>
      <w:r>
        <w:rPr>
          <w:rFonts w:ascii="Times New Roman" w:eastAsia="Times New Roman"/>
          <w:spacing w:val="-1"/>
        </w:rPr>
        <w:t xml:space="preserve">, </w:t>
      </w:r>
      <w:r>
        <w:rPr>
          <w:rFonts w:ascii="Times New Roman" w:eastAsia="Times New Roman"/>
        </w:rPr>
        <w:t>2021, 41(12):7-</w:t>
      </w:r>
      <w:r>
        <w:rPr>
          <w:rFonts w:ascii="Times New Roman" w:eastAsia="Times New Roman"/>
          <w:spacing w:val="-5"/>
        </w:rPr>
        <w:t>21.</w:t>
      </w:r>
    </w:p>
    <w:p w14:paraId="4D13D669">
      <w:pPr>
        <w:pStyle w:val="15"/>
        <w:numPr>
          <w:ilvl w:val="0"/>
          <w:numId w:val="13"/>
        </w:numPr>
        <w:tabs>
          <w:tab w:val="left" w:pos="797"/>
        </w:tabs>
        <w:spacing w:before="163" w:after="0" w:line="240" w:lineRule="auto"/>
        <w:ind w:left="797" w:right="0" w:hanging="419"/>
        <w:jc w:val="left"/>
        <w:rPr>
          <w:sz w:val="24"/>
        </w:rPr>
      </w:pPr>
      <w:r>
        <w:rPr>
          <w:rFonts w:hint="eastAsia" w:ascii="宋体" w:eastAsia="宋体"/>
          <w:sz w:val="24"/>
        </w:rPr>
        <w:t>余蒙</w:t>
      </w:r>
      <w:r>
        <w:rPr>
          <w:sz w:val="24"/>
        </w:rPr>
        <w:t>.T</w:t>
      </w:r>
      <w:r>
        <w:rPr>
          <w:spacing w:val="-5"/>
          <w:sz w:val="24"/>
        </w:rPr>
        <w:t xml:space="preserve"> </w:t>
      </w:r>
      <w:r>
        <w:rPr>
          <w:rFonts w:hint="eastAsia" w:ascii="宋体" w:eastAsia="宋体"/>
          <w:spacing w:val="-12"/>
          <w:sz w:val="24"/>
        </w:rPr>
        <w:t xml:space="preserve">保险公司 </w:t>
      </w:r>
      <w:r>
        <w:rPr>
          <w:sz w:val="24"/>
        </w:rPr>
        <w:t>WD</w:t>
      </w:r>
      <w:r>
        <w:rPr>
          <w:spacing w:val="-1"/>
          <w:sz w:val="24"/>
        </w:rPr>
        <w:t xml:space="preserve"> </w:t>
      </w:r>
      <w:r>
        <w:rPr>
          <w:rFonts w:hint="eastAsia" w:ascii="宋体" w:eastAsia="宋体"/>
          <w:sz w:val="24"/>
        </w:rPr>
        <w:t>养老社区营销策略研究</w:t>
      </w:r>
      <w:r>
        <w:rPr>
          <w:sz w:val="24"/>
        </w:rPr>
        <w:t>[D].</w:t>
      </w:r>
      <w:r>
        <w:rPr>
          <w:rFonts w:hint="eastAsia" w:ascii="宋体" w:eastAsia="宋体"/>
          <w:sz w:val="24"/>
        </w:rPr>
        <w:t>华中师范大学</w:t>
      </w:r>
      <w:r>
        <w:rPr>
          <w:spacing w:val="-2"/>
          <w:sz w:val="24"/>
        </w:rPr>
        <w:t>,2022.</w:t>
      </w:r>
    </w:p>
    <w:p w14:paraId="38C52F68">
      <w:pPr>
        <w:pStyle w:val="15"/>
        <w:numPr>
          <w:ilvl w:val="0"/>
          <w:numId w:val="13"/>
        </w:numPr>
        <w:tabs>
          <w:tab w:val="left" w:pos="797"/>
        </w:tabs>
        <w:spacing w:before="158" w:after="0" w:line="240" w:lineRule="auto"/>
        <w:ind w:left="797" w:right="0" w:hanging="419"/>
        <w:jc w:val="left"/>
        <w:rPr>
          <w:rFonts w:hint="eastAsia" w:ascii="宋体" w:eastAsia="宋体"/>
          <w:sz w:val="24"/>
        </w:rPr>
      </w:pPr>
      <w:r>
        <w:rPr>
          <w:rFonts w:hint="eastAsia" w:ascii="宋体" w:eastAsia="宋体"/>
          <w:spacing w:val="-2"/>
          <w:sz w:val="24"/>
        </w:rPr>
        <w:t>朱哲毅</w:t>
      </w:r>
      <w:r>
        <w:rPr>
          <w:spacing w:val="-2"/>
          <w:sz w:val="24"/>
        </w:rPr>
        <w:t>,</w:t>
      </w:r>
      <w:r>
        <w:rPr>
          <w:rFonts w:hint="eastAsia" w:ascii="宋体" w:eastAsia="宋体"/>
          <w:spacing w:val="-2"/>
          <w:sz w:val="24"/>
        </w:rPr>
        <w:t>宁可</w:t>
      </w:r>
      <w:r>
        <w:rPr>
          <w:spacing w:val="-2"/>
          <w:sz w:val="24"/>
        </w:rPr>
        <w:t>.</w:t>
      </w:r>
      <w:r>
        <w:rPr>
          <w:rFonts w:hint="eastAsia" w:ascii="宋体" w:eastAsia="宋体"/>
          <w:spacing w:val="-2"/>
          <w:sz w:val="24"/>
        </w:rPr>
        <w:t>家庭养老功能异质视角下社会养老与土地养老的互动机制</w:t>
      </w:r>
      <w:r>
        <w:rPr>
          <w:spacing w:val="-2"/>
          <w:sz w:val="24"/>
        </w:rPr>
        <w:t>[J].</w:t>
      </w:r>
      <w:r>
        <w:rPr>
          <w:rFonts w:hint="eastAsia" w:ascii="宋体" w:eastAsia="宋体"/>
          <w:spacing w:val="-10"/>
          <w:sz w:val="24"/>
        </w:rPr>
        <w:t>资</w:t>
      </w:r>
    </w:p>
    <w:p w14:paraId="59C5AFF4">
      <w:pPr>
        <w:pStyle w:val="5"/>
        <w:spacing w:before="163"/>
        <w:rPr>
          <w:rFonts w:ascii="Times New Roman" w:eastAsia="Times New Roman"/>
        </w:rPr>
      </w:pPr>
      <w:r>
        <w:t>源科学</w:t>
      </w:r>
      <w:r>
        <w:rPr>
          <w:rFonts w:ascii="Times New Roman" w:eastAsia="Times New Roman"/>
          <w:spacing w:val="-1"/>
        </w:rPr>
        <w:t xml:space="preserve">, </w:t>
      </w:r>
      <w:r>
        <w:rPr>
          <w:rFonts w:ascii="Times New Roman" w:eastAsia="Times New Roman"/>
        </w:rPr>
        <w:t>2021,43(10):10-</w:t>
      </w:r>
      <w:r>
        <w:rPr>
          <w:rFonts w:ascii="Times New Roman" w:eastAsia="Times New Roman"/>
          <w:spacing w:val="-5"/>
        </w:rPr>
        <w:t>18.</w:t>
      </w:r>
    </w:p>
    <w:p w14:paraId="3A61D0B3">
      <w:pPr>
        <w:pStyle w:val="5"/>
        <w:spacing w:after="0"/>
        <w:rPr>
          <w:rFonts w:ascii="Times New Roman" w:eastAsia="Times New Roman"/>
        </w:rPr>
        <w:sectPr>
          <w:pgSz w:w="11910" w:h="16840"/>
          <w:pgMar w:top="1380" w:right="1417" w:bottom="1280" w:left="1417" w:header="894" w:footer="1085" w:gutter="0"/>
          <w:cols w:space="720" w:num="1"/>
        </w:sectPr>
      </w:pPr>
    </w:p>
    <w:p w14:paraId="4568ED8C">
      <w:pPr>
        <w:pStyle w:val="2"/>
        <w:ind w:left="206" w:right="207"/>
        <w:jc w:val="center"/>
      </w:pPr>
      <w:bookmarkStart w:id="172" w:name="_TOC_250001"/>
      <w:r>
        <w:rPr>
          <w:spacing w:val="11"/>
        </w:rPr>
        <w:t xml:space="preserve">附录  </w:t>
      </w:r>
      <w:r>
        <w:rPr>
          <w:rFonts w:ascii="Times New Roman" w:eastAsia="Times New Roman"/>
          <w:sz w:val="32"/>
        </w:rPr>
        <w:t>1</w:t>
      </w:r>
      <w:r>
        <w:t>：</w:t>
      </w:r>
      <w:r>
        <w:rPr>
          <w:rFonts w:ascii="Times New Roman" w:eastAsia="Times New Roman"/>
          <w:sz w:val="32"/>
        </w:rPr>
        <w:t>Q</w:t>
      </w:r>
      <w:r>
        <w:rPr>
          <w:rFonts w:ascii="Times New Roman" w:eastAsia="Times New Roman"/>
          <w:spacing w:val="67"/>
          <w:w w:val="150"/>
          <w:sz w:val="32"/>
        </w:rPr>
        <w:t xml:space="preserve"> </w:t>
      </w:r>
      <w:bookmarkEnd w:id="172"/>
      <w:r>
        <w:rPr>
          <w:spacing w:val="-1"/>
        </w:rPr>
        <w:t>公司智慧养老服务满意度调查问卷</w:t>
      </w:r>
    </w:p>
    <w:p w14:paraId="238C15A0">
      <w:pPr>
        <w:spacing w:before="281"/>
        <w:ind w:left="378" w:right="0" w:firstLine="0"/>
        <w:jc w:val="left"/>
        <w:rPr>
          <w:sz w:val="23"/>
        </w:rPr>
      </w:pPr>
      <w:r>
        <w:rPr>
          <w:spacing w:val="-2"/>
          <w:sz w:val="23"/>
        </w:rPr>
        <w:t>基础信息部分</w:t>
      </w:r>
    </w:p>
    <w:p w14:paraId="26CD7D3A">
      <w:pPr>
        <w:pStyle w:val="15"/>
        <w:numPr>
          <w:ilvl w:val="0"/>
          <w:numId w:val="14"/>
        </w:numPr>
        <w:tabs>
          <w:tab w:val="left" w:pos="558"/>
        </w:tabs>
        <w:spacing w:before="169" w:after="0" w:line="240" w:lineRule="auto"/>
        <w:ind w:left="558" w:right="0" w:hanging="180"/>
        <w:jc w:val="left"/>
        <w:rPr>
          <w:rFonts w:hint="eastAsia" w:ascii="宋体" w:eastAsia="宋体"/>
          <w:sz w:val="24"/>
        </w:rPr>
      </w:pPr>
      <w:r>
        <w:rPr>
          <w:rFonts w:hint="eastAsia" w:ascii="宋体" w:eastAsia="宋体"/>
          <w:spacing w:val="-2"/>
          <w:sz w:val="24"/>
        </w:rPr>
        <w:t>您的公司类型：</w:t>
      </w:r>
    </w:p>
    <w:p w14:paraId="17158AC5">
      <w:pPr>
        <w:pStyle w:val="5"/>
        <w:tabs>
          <w:tab w:val="left" w:pos="1638"/>
          <w:tab w:val="left" w:pos="3138"/>
        </w:tabs>
        <w:spacing w:before="158" w:line="367" w:lineRule="auto"/>
        <w:ind w:right="5209"/>
        <w:rPr>
          <w:rFonts w:ascii="Times New Roman" w:eastAsia="Times New Roman"/>
        </w:rPr>
      </w:pPr>
      <w:r>
        <w:rPr>
          <w:spacing w:val="-4"/>
        </w:rPr>
        <w:t>养老院</w:t>
      </w:r>
      <w:r>
        <w:tab/>
      </w:r>
      <w:r>
        <w:t>医疗机构</w:t>
      </w:r>
      <w:r>
        <w:rPr>
          <w:spacing w:val="80"/>
        </w:rPr>
        <w:t xml:space="preserve"> </w:t>
      </w:r>
      <w:r>
        <w:t>政府机关</w:t>
      </w:r>
      <w:r>
        <w:rPr>
          <w:spacing w:val="-2"/>
        </w:rPr>
        <w:t>其他（请注明）</w:t>
      </w:r>
      <w:r>
        <w:rPr>
          <w:rFonts w:ascii="Times New Roman" w:eastAsia="Times New Roman"/>
          <w:u w:val="single"/>
        </w:rPr>
        <w:tab/>
      </w:r>
    </w:p>
    <w:p w14:paraId="2C490A41">
      <w:pPr>
        <w:pStyle w:val="15"/>
        <w:numPr>
          <w:ilvl w:val="0"/>
          <w:numId w:val="14"/>
        </w:numPr>
        <w:tabs>
          <w:tab w:val="left" w:pos="558"/>
        </w:tabs>
        <w:spacing w:before="0" w:after="0" w:line="303" w:lineRule="exact"/>
        <w:ind w:left="558" w:right="0" w:hanging="180"/>
        <w:jc w:val="left"/>
        <w:rPr>
          <w:rFonts w:hint="eastAsia" w:ascii="宋体" w:eastAsia="宋体"/>
          <w:sz w:val="24"/>
        </w:rPr>
      </w:pPr>
      <w:r>
        <w:rPr>
          <w:rFonts w:hint="eastAsia" w:ascii="宋体" w:eastAsia="宋体"/>
          <w:spacing w:val="-2"/>
          <w:sz w:val="24"/>
        </w:rPr>
        <w:t>您公司所在的地区：</w:t>
      </w:r>
    </w:p>
    <w:p w14:paraId="16E0CCEF">
      <w:pPr>
        <w:pStyle w:val="5"/>
        <w:spacing w:before="163"/>
      </w:pPr>
      <w:r>
        <w:rPr>
          <w:spacing w:val="2"/>
        </w:rPr>
        <w:t>一线城市  二线城市  三线及以下城市</w:t>
      </w:r>
    </w:p>
    <w:p w14:paraId="7D4B9343">
      <w:pPr>
        <w:pStyle w:val="15"/>
        <w:numPr>
          <w:ilvl w:val="0"/>
          <w:numId w:val="14"/>
        </w:numPr>
        <w:tabs>
          <w:tab w:val="left" w:pos="558"/>
        </w:tabs>
        <w:spacing w:before="158" w:after="0" w:line="240" w:lineRule="auto"/>
        <w:ind w:left="558" w:right="0" w:hanging="180"/>
        <w:jc w:val="left"/>
        <w:rPr>
          <w:rFonts w:hint="eastAsia" w:ascii="宋体" w:eastAsia="宋体"/>
          <w:sz w:val="24"/>
        </w:rPr>
      </w:pPr>
      <w:r>
        <w:rPr>
          <w:rFonts w:hint="eastAsia" w:ascii="宋体" w:eastAsia="宋体"/>
          <w:spacing w:val="-1"/>
          <w:sz w:val="24"/>
        </w:rPr>
        <w:t>您在本公司担任的职务：</w:t>
      </w:r>
    </w:p>
    <w:p w14:paraId="06902D2E">
      <w:pPr>
        <w:pStyle w:val="5"/>
        <w:tabs>
          <w:tab w:val="left" w:pos="3138"/>
        </w:tabs>
        <w:spacing w:before="163" w:line="362" w:lineRule="auto"/>
        <w:ind w:right="5209"/>
        <w:rPr>
          <w:rFonts w:ascii="Times New Roman" w:eastAsia="Times New Roman"/>
        </w:rPr>
      </w:pPr>
      <w:r>
        <w:t>高层管理</w:t>
      </w:r>
      <w:r>
        <w:rPr>
          <w:spacing w:val="80"/>
        </w:rPr>
        <w:t xml:space="preserve"> </w:t>
      </w:r>
      <w:r>
        <w:t>中层管理</w:t>
      </w:r>
      <w:r>
        <w:rPr>
          <w:spacing w:val="80"/>
        </w:rPr>
        <w:t xml:space="preserve"> </w:t>
      </w:r>
      <w:r>
        <w:t>基层员工</w:t>
      </w:r>
      <w:r>
        <w:rPr>
          <w:spacing w:val="-2"/>
        </w:rPr>
        <w:t>其他（请注明）</w:t>
      </w:r>
      <w:r>
        <w:rPr>
          <w:rFonts w:ascii="Times New Roman" w:eastAsia="Times New Roman"/>
          <w:u w:val="single"/>
        </w:rPr>
        <w:tab/>
      </w:r>
    </w:p>
    <w:p w14:paraId="52DEF3FE">
      <w:pPr>
        <w:pStyle w:val="15"/>
        <w:numPr>
          <w:ilvl w:val="0"/>
          <w:numId w:val="14"/>
        </w:numPr>
        <w:tabs>
          <w:tab w:val="left" w:pos="558"/>
        </w:tabs>
        <w:spacing w:before="8" w:after="0" w:line="240" w:lineRule="auto"/>
        <w:ind w:left="558" w:right="0" w:hanging="180"/>
        <w:jc w:val="left"/>
        <w:rPr>
          <w:rFonts w:hint="eastAsia" w:ascii="宋体" w:eastAsia="宋体"/>
          <w:sz w:val="24"/>
        </w:rPr>
      </w:pPr>
      <w:r>
        <w:rPr>
          <w:rFonts w:hint="eastAsia" w:ascii="宋体" w:eastAsia="宋体"/>
          <w:spacing w:val="-10"/>
          <w:sz w:val="24"/>
        </w:rPr>
        <w:t xml:space="preserve">您公司使用 </w:t>
      </w:r>
      <w:r>
        <w:rPr>
          <w:sz w:val="24"/>
        </w:rPr>
        <w:t xml:space="preserve">Q </w:t>
      </w:r>
      <w:r>
        <w:rPr>
          <w:rFonts w:hint="eastAsia" w:ascii="宋体" w:eastAsia="宋体"/>
          <w:spacing w:val="-2"/>
          <w:sz w:val="24"/>
        </w:rPr>
        <w:t>公司的服务时长：</w:t>
      </w:r>
    </w:p>
    <w:p w14:paraId="06A35B9B">
      <w:pPr>
        <w:pStyle w:val="5"/>
        <w:tabs>
          <w:tab w:val="left" w:pos="1638"/>
          <w:tab w:val="left" w:pos="3318"/>
        </w:tabs>
        <w:spacing w:before="158"/>
      </w:pPr>
      <w:r>
        <w:rPr>
          <w:rFonts w:ascii="Times New Roman" w:eastAsia="Times New Roman"/>
        </w:rPr>
        <w:t xml:space="preserve">0-6 </w:t>
      </w:r>
      <w:r>
        <w:t>个</w:t>
      </w:r>
      <w:r>
        <w:rPr>
          <w:spacing w:val="-10"/>
        </w:rPr>
        <w:t>月</w:t>
      </w:r>
      <w:r>
        <w:tab/>
      </w:r>
      <w:r>
        <w:rPr>
          <w:rFonts w:ascii="Times New Roman" w:eastAsia="Times New Roman"/>
        </w:rPr>
        <w:t>6</w:t>
      </w:r>
      <w:r>
        <w:rPr>
          <w:rFonts w:ascii="Times New Roman" w:eastAsia="Times New Roman"/>
          <w:spacing w:val="-2"/>
        </w:rPr>
        <w:t xml:space="preserve"> </w:t>
      </w:r>
      <w:r>
        <w:t>个月</w:t>
      </w:r>
      <w:r>
        <w:rPr>
          <w:rFonts w:ascii="Times New Roman" w:eastAsia="Times New Roman"/>
        </w:rPr>
        <w:t xml:space="preserve">-1 </w:t>
      </w:r>
      <w:r>
        <w:rPr>
          <w:spacing w:val="-10"/>
        </w:rPr>
        <w:t>年</w:t>
      </w:r>
      <w:r>
        <w:tab/>
      </w:r>
      <w:r>
        <w:rPr>
          <w:rFonts w:ascii="Times New Roman" w:eastAsia="Times New Roman"/>
        </w:rPr>
        <w:t xml:space="preserve">1 </w:t>
      </w:r>
      <w:r>
        <w:t>年以</w:t>
      </w:r>
      <w:r>
        <w:rPr>
          <w:spacing w:val="-10"/>
        </w:rPr>
        <w:t>上</w:t>
      </w:r>
    </w:p>
    <w:p w14:paraId="3A381149">
      <w:pPr>
        <w:spacing w:before="173"/>
        <w:ind w:left="378" w:right="0" w:firstLine="0"/>
        <w:jc w:val="left"/>
        <w:rPr>
          <w:sz w:val="23"/>
        </w:rPr>
      </w:pPr>
      <w:r>
        <w:rPr>
          <w:sz w:val="23"/>
        </w:rPr>
        <w:t>产品（</w:t>
      </w:r>
      <w:r>
        <w:rPr>
          <w:rFonts w:ascii="Times New Roman" w:eastAsia="Times New Roman"/>
          <w:b/>
          <w:sz w:val="24"/>
        </w:rPr>
        <w:t>Product</w:t>
      </w:r>
      <w:r>
        <w:rPr>
          <w:sz w:val="23"/>
        </w:rPr>
        <w:t>）</w:t>
      </w:r>
      <w:r>
        <w:rPr>
          <w:spacing w:val="-5"/>
          <w:sz w:val="23"/>
        </w:rPr>
        <w:t>维度</w:t>
      </w:r>
    </w:p>
    <w:p w14:paraId="57C0DAA1">
      <w:pPr>
        <w:pStyle w:val="15"/>
        <w:numPr>
          <w:ilvl w:val="0"/>
          <w:numId w:val="14"/>
        </w:numPr>
        <w:tabs>
          <w:tab w:val="left" w:pos="558"/>
        </w:tabs>
        <w:spacing w:before="161" w:after="0" w:line="240" w:lineRule="auto"/>
        <w:ind w:left="558" w:right="0" w:hanging="180"/>
        <w:jc w:val="left"/>
        <w:rPr>
          <w:rFonts w:hint="eastAsia" w:ascii="宋体" w:eastAsia="宋体"/>
          <w:sz w:val="24"/>
        </w:rPr>
      </w:pPr>
      <w:r>
        <w:rPr>
          <w:rFonts w:hint="eastAsia" w:ascii="宋体" w:eastAsia="宋体"/>
          <w:spacing w:val="-15"/>
          <w:sz w:val="24"/>
        </w:rPr>
        <w:t xml:space="preserve">您认为 </w:t>
      </w:r>
      <w:r>
        <w:rPr>
          <w:sz w:val="24"/>
        </w:rPr>
        <w:t xml:space="preserve">Q </w:t>
      </w:r>
      <w:r>
        <w:rPr>
          <w:rFonts w:hint="eastAsia" w:ascii="宋体" w:eastAsia="宋体"/>
          <w:spacing w:val="-1"/>
          <w:sz w:val="24"/>
        </w:rPr>
        <w:t>公司的产品质量如何？</w:t>
      </w:r>
    </w:p>
    <w:p w14:paraId="0BE57C95">
      <w:pPr>
        <w:pStyle w:val="5"/>
        <w:tabs>
          <w:tab w:val="left" w:pos="2058"/>
          <w:tab w:val="left" w:pos="3318"/>
          <w:tab w:val="left" w:pos="5838"/>
        </w:tabs>
        <w:spacing w:before="163"/>
      </w:pPr>
      <w:r>
        <w:rPr>
          <w:rFonts w:ascii="Times New Roman" w:eastAsia="Times New Roman"/>
        </w:rPr>
        <w:t>1</w:t>
      </w:r>
      <w:r>
        <w:t>（非常差</w:t>
      </w:r>
      <w:r>
        <w:rPr>
          <w:spacing w:val="-10"/>
        </w:rPr>
        <w:t>）</w:t>
      </w:r>
      <w:r>
        <w:tab/>
      </w:r>
      <w:r>
        <w:rPr>
          <w:rFonts w:ascii="Times New Roman" w:eastAsia="Times New Roman"/>
        </w:rPr>
        <w:t>2</w:t>
      </w:r>
      <w:r>
        <w:t>（差</w:t>
      </w:r>
      <w:r>
        <w:rPr>
          <w:spacing w:val="-10"/>
        </w:rPr>
        <w:t>）</w:t>
      </w:r>
      <w:r>
        <w:tab/>
      </w:r>
      <w:r>
        <w:rPr>
          <w:rFonts w:ascii="Times New Roman" w:eastAsia="Times New Roman"/>
        </w:rPr>
        <w:t>3</w:t>
      </w:r>
      <w:r>
        <w:t>（一般）</w:t>
      </w:r>
      <w:r>
        <w:rPr>
          <w:spacing w:val="60"/>
        </w:rPr>
        <w:t xml:space="preserve"> </w:t>
      </w:r>
      <w:r>
        <w:rPr>
          <w:rFonts w:ascii="Times New Roman" w:eastAsia="Times New Roman"/>
        </w:rPr>
        <w:t>4</w:t>
      </w:r>
      <w:r>
        <w:t>（好</w:t>
      </w:r>
      <w:r>
        <w:rPr>
          <w:spacing w:val="-10"/>
        </w:rPr>
        <w:t>）</w:t>
      </w:r>
      <w:r>
        <w:tab/>
      </w:r>
      <w:r>
        <w:rPr>
          <w:rFonts w:ascii="Times New Roman" w:eastAsia="Times New Roman"/>
        </w:rPr>
        <w:t>5</w:t>
      </w:r>
      <w:r>
        <w:t>（非常好</w:t>
      </w:r>
      <w:r>
        <w:rPr>
          <w:spacing w:val="-10"/>
        </w:rPr>
        <w:t>）</w:t>
      </w:r>
    </w:p>
    <w:p w14:paraId="52994ED6">
      <w:pPr>
        <w:pStyle w:val="15"/>
        <w:numPr>
          <w:ilvl w:val="0"/>
          <w:numId w:val="14"/>
        </w:numPr>
        <w:tabs>
          <w:tab w:val="left" w:pos="558"/>
        </w:tabs>
        <w:spacing w:before="158" w:after="0" w:line="240" w:lineRule="auto"/>
        <w:ind w:left="558" w:right="0" w:hanging="180"/>
        <w:jc w:val="left"/>
        <w:rPr>
          <w:rFonts w:hint="eastAsia" w:ascii="宋体" w:eastAsia="宋体"/>
          <w:sz w:val="24"/>
        </w:rPr>
      </w:pPr>
      <w:r>
        <w:rPr>
          <w:rFonts w:hint="eastAsia" w:ascii="宋体" w:eastAsia="宋体"/>
          <w:spacing w:val="-15"/>
          <w:sz w:val="24"/>
        </w:rPr>
        <w:t xml:space="preserve">您认为 </w:t>
      </w:r>
      <w:r>
        <w:rPr>
          <w:sz w:val="24"/>
        </w:rPr>
        <w:t xml:space="preserve">Q </w:t>
      </w:r>
      <w:r>
        <w:rPr>
          <w:rFonts w:hint="eastAsia" w:ascii="宋体" w:eastAsia="宋体"/>
          <w:spacing w:val="-1"/>
          <w:sz w:val="24"/>
        </w:rPr>
        <w:t>公司的产品是否符合您公司的需求？</w:t>
      </w:r>
    </w:p>
    <w:p w14:paraId="71FA8293">
      <w:pPr>
        <w:pStyle w:val="5"/>
        <w:spacing w:before="163"/>
      </w:pPr>
      <w:r>
        <w:rPr>
          <w:rFonts w:ascii="Times New Roman" w:eastAsia="Times New Roman"/>
        </w:rPr>
        <w:t>1</w:t>
      </w:r>
      <w:r>
        <w:t>（完全不符合）</w:t>
      </w:r>
      <w:r>
        <w:rPr>
          <w:rFonts w:ascii="Times New Roman" w:eastAsia="Times New Roman"/>
        </w:rPr>
        <w:t>2</w:t>
      </w:r>
      <w:r>
        <w:t>（不太符合）</w:t>
      </w:r>
      <w:r>
        <w:rPr>
          <w:rFonts w:ascii="Times New Roman" w:eastAsia="Times New Roman"/>
        </w:rPr>
        <w:t>3</w:t>
      </w:r>
      <w:r>
        <w:t>（一般）</w:t>
      </w:r>
      <w:r>
        <w:rPr>
          <w:spacing w:val="60"/>
        </w:rPr>
        <w:t xml:space="preserve"> </w:t>
      </w:r>
      <w:r>
        <w:rPr>
          <w:rFonts w:ascii="Times New Roman" w:eastAsia="Times New Roman"/>
        </w:rPr>
        <w:t>4</w:t>
      </w:r>
      <w:r>
        <w:t>（符合）</w:t>
      </w:r>
      <w:r>
        <w:rPr>
          <w:spacing w:val="60"/>
        </w:rPr>
        <w:t xml:space="preserve"> </w:t>
      </w:r>
      <w:r>
        <w:rPr>
          <w:rFonts w:ascii="Times New Roman" w:eastAsia="Times New Roman"/>
        </w:rPr>
        <w:t>5</w:t>
      </w:r>
      <w:r>
        <w:t>（完全符合</w:t>
      </w:r>
      <w:r>
        <w:rPr>
          <w:spacing w:val="-10"/>
        </w:rPr>
        <w:t>）</w:t>
      </w:r>
    </w:p>
    <w:p w14:paraId="3DD69746">
      <w:pPr>
        <w:pStyle w:val="15"/>
        <w:numPr>
          <w:ilvl w:val="0"/>
          <w:numId w:val="14"/>
        </w:numPr>
        <w:tabs>
          <w:tab w:val="left" w:pos="558"/>
        </w:tabs>
        <w:spacing w:before="158" w:after="0" w:line="240" w:lineRule="auto"/>
        <w:ind w:left="558" w:right="0" w:hanging="180"/>
        <w:jc w:val="left"/>
        <w:rPr>
          <w:rFonts w:hint="eastAsia" w:ascii="宋体" w:eastAsia="宋体"/>
          <w:sz w:val="24"/>
        </w:rPr>
      </w:pPr>
      <w:r>
        <w:rPr>
          <w:sz w:val="24"/>
        </w:rPr>
        <w:t xml:space="preserve">Q </w:t>
      </w:r>
      <w:r>
        <w:rPr>
          <w:rFonts w:hint="eastAsia" w:ascii="宋体" w:eastAsia="宋体"/>
          <w:spacing w:val="-1"/>
          <w:sz w:val="24"/>
        </w:rPr>
        <w:t>公司的产品种类是否丰富，能够满足不同需求？</w:t>
      </w:r>
    </w:p>
    <w:p w14:paraId="67FCFC3A">
      <w:pPr>
        <w:pStyle w:val="5"/>
        <w:tabs>
          <w:tab w:val="left" w:pos="4158"/>
        </w:tabs>
        <w:spacing w:before="163"/>
      </w:pPr>
      <w:r>
        <w:rPr>
          <w:rFonts w:ascii="Times New Roman" w:eastAsia="Times New Roman"/>
        </w:rPr>
        <w:t>1</w:t>
      </w:r>
      <w:r>
        <w:t>（非常不丰富）</w:t>
      </w:r>
      <w:r>
        <w:rPr>
          <w:spacing w:val="30"/>
        </w:rPr>
        <w:t xml:space="preserve">  </w:t>
      </w:r>
      <w:r>
        <w:rPr>
          <w:rFonts w:ascii="Times New Roman" w:eastAsia="Times New Roman"/>
        </w:rPr>
        <w:t>2</w:t>
      </w:r>
      <w:r>
        <w:t>（不丰富</w:t>
      </w:r>
      <w:r>
        <w:rPr>
          <w:spacing w:val="-10"/>
        </w:rPr>
        <w:t>）</w:t>
      </w:r>
      <w:r>
        <w:tab/>
      </w:r>
      <w:r>
        <w:rPr>
          <w:rFonts w:ascii="Times New Roman" w:eastAsia="Times New Roman"/>
        </w:rPr>
        <w:t>3</w:t>
      </w:r>
      <w:r>
        <w:t>（一般）</w:t>
      </w:r>
      <w:r>
        <w:rPr>
          <w:spacing w:val="60"/>
        </w:rPr>
        <w:t xml:space="preserve"> </w:t>
      </w:r>
      <w:r>
        <w:rPr>
          <w:rFonts w:ascii="Times New Roman" w:eastAsia="Times New Roman"/>
        </w:rPr>
        <w:t>4</w:t>
      </w:r>
      <w:r>
        <w:t>（丰富）</w:t>
      </w:r>
      <w:r>
        <w:rPr>
          <w:spacing w:val="60"/>
        </w:rPr>
        <w:t xml:space="preserve"> </w:t>
      </w:r>
      <w:r>
        <w:rPr>
          <w:rFonts w:ascii="Times New Roman" w:eastAsia="Times New Roman"/>
        </w:rPr>
        <w:t>5</w:t>
      </w:r>
      <w:r>
        <w:t>（非常丰富</w:t>
      </w:r>
      <w:r>
        <w:rPr>
          <w:spacing w:val="-10"/>
        </w:rPr>
        <w:t>）</w:t>
      </w:r>
    </w:p>
    <w:p w14:paraId="513CEBAA">
      <w:pPr>
        <w:pStyle w:val="15"/>
        <w:numPr>
          <w:ilvl w:val="0"/>
          <w:numId w:val="14"/>
        </w:numPr>
        <w:tabs>
          <w:tab w:val="left" w:pos="558"/>
        </w:tabs>
        <w:spacing w:before="158" w:after="0" w:line="240" w:lineRule="auto"/>
        <w:ind w:left="558" w:right="0" w:hanging="180"/>
        <w:jc w:val="left"/>
        <w:rPr>
          <w:rFonts w:hint="eastAsia" w:ascii="宋体" w:eastAsia="宋体"/>
          <w:sz w:val="24"/>
        </w:rPr>
      </w:pPr>
      <w:r>
        <w:rPr>
          <w:rFonts w:hint="eastAsia" w:ascii="宋体" w:eastAsia="宋体"/>
          <w:spacing w:val="-1"/>
          <w:sz w:val="24"/>
        </w:rPr>
        <w:t>产品的创新性和技术先进性如何？</w:t>
      </w:r>
    </w:p>
    <w:p w14:paraId="55BDC19A">
      <w:pPr>
        <w:pStyle w:val="5"/>
        <w:spacing w:before="163"/>
      </w:pPr>
      <w:r>
        <w:rPr>
          <w:rFonts w:ascii="Times New Roman" w:eastAsia="Times New Roman"/>
        </w:rPr>
        <w:t>1</w:t>
      </w:r>
      <w:r>
        <w:t xml:space="preserve">（非常落后） </w:t>
      </w:r>
      <w:r>
        <w:rPr>
          <w:rFonts w:ascii="Times New Roman" w:eastAsia="Times New Roman"/>
        </w:rPr>
        <w:t>2</w:t>
      </w:r>
      <w:r>
        <w:t xml:space="preserve">（较为落后） </w:t>
      </w:r>
      <w:r>
        <w:rPr>
          <w:rFonts w:ascii="Times New Roman" w:eastAsia="Times New Roman"/>
        </w:rPr>
        <w:t>3</w:t>
      </w:r>
      <w:r>
        <w:t>（一般）</w:t>
      </w:r>
      <w:r>
        <w:rPr>
          <w:spacing w:val="60"/>
        </w:rPr>
        <w:t xml:space="preserve"> </w:t>
      </w:r>
      <w:r>
        <w:rPr>
          <w:rFonts w:ascii="Times New Roman" w:eastAsia="Times New Roman"/>
        </w:rPr>
        <w:t>4</w:t>
      </w:r>
      <w:r>
        <w:t>（先进）</w:t>
      </w:r>
      <w:r>
        <w:rPr>
          <w:spacing w:val="60"/>
        </w:rPr>
        <w:t xml:space="preserve"> </w:t>
      </w:r>
      <w:r>
        <w:rPr>
          <w:rFonts w:ascii="Times New Roman" w:eastAsia="Times New Roman"/>
        </w:rPr>
        <w:t>5</w:t>
      </w:r>
      <w:r>
        <w:t>（非常先进</w:t>
      </w:r>
      <w:r>
        <w:rPr>
          <w:spacing w:val="-10"/>
        </w:rPr>
        <w:t>）</w:t>
      </w:r>
    </w:p>
    <w:p w14:paraId="0CFDD9CA">
      <w:pPr>
        <w:spacing w:before="168"/>
        <w:ind w:left="378" w:right="0" w:firstLine="0"/>
        <w:jc w:val="left"/>
        <w:rPr>
          <w:sz w:val="23"/>
        </w:rPr>
      </w:pPr>
      <w:r>
        <w:rPr>
          <w:sz w:val="23"/>
        </w:rPr>
        <w:t>价格（</w:t>
      </w:r>
      <w:r>
        <w:rPr>
          <w:rFonts w:ascii="Times New Roman" w:eastAsia="Times New Roman"/>
          <w:b/>
          <w:sz w:val="24"/>
        </w:rPr>
        <w:t>Price</w:t>
      </w:r>
      <w:r>
        <w:rPr>
          <w:sz w:val="23"/>
        </w:rPr>
        <w:t>）</w:t>
      </w:r>
      <w:r>
        <w:rPr>
          <w:spacing w:val="-5"/>
          <w:sz w:val="23"/>
        </w:rPr>
        <w:t>维度</w:t>
      </w:r>
    </w:p>
    <w:p w14:paraId="577B6F18">
      <w:pPr>
        <w:pStyle w:val="15"/>
        <w:numPr>
          <w:ilvl w:val="0"/>
          <w:numId w:val="14"/>
        </w:numPr>
        <w:tabs>
          <w:tab w:val="left" w:pos="558"/>
        </w:tabs>
        <w:spacing w:before="165" w:after="0" w:line="240" w:lineRule="auto"/>
        <w:ind w:left="558" w:right="0" w:hanging="180"/>
        <w:jc w:val="left"/>
        <w:rPr>
          <w:rFonts w:hint="eastAsia" w:ascii="宋体" w:eastAsia="宋体"/>
          <w:sz w:val="24"/>
        </w:rPr>
      </w:pPr>
      <w:r>
        <w:rPr>
          <w:rFonts w:hint="eastAsia" w:ascii="宋体" w:eastAsia="宋体"/>
          <w:spacing w:val="-15"/>
          <w:sz w:val="24"/>
        </w:rPr>
        <w:t xml:space="preserve">您认为 </w:t>
      </w:r>
      <w:r>
        <w:rPr>
          <w:sz w:val="24"/>
        </w:rPr>
        <w:t xml:space="preserve">Q </w:t>
      </w:r>
      <w:r>
        <w:rPr>
          <w:rFonts w:hint="eastAsia" w:ascii="宋体" w:eastAsia="宋体"/>
          <w:spacing w:val="-1"/>
          <w:sz w:val="24"/>
        </w:rPr>
        <w:t>公司的产品性价比如何？</w:t>
      </w:r>
    </w:p>
    <w:p w14:paraId="0AE29A87">
      <w:pPr>
        <w:pStyle w:val="5"/>
        <w:tabs>
          <w:tab w:val="left" w:pos="2058"/>
        </w:tabs>
        <w:spacing w:before="158"/>
      </w:pPr>
      <w:r>
        <w:rPr>
          <w:rFonts w:ascii="Times New Roman" w:eastAsia="Times New Roman"/>
        </w:rPr>
        <w:t>1</w:t>
      </w:r>
      <w:r>
        <w:t>（非常低</w:t>
      </w:r>
      <w:r>
        <w:rPr>
          <w:spacing w:val="-10"/>
        </w:rPr>
        <w:t>）</w:t>
      </w:r>
      <w:r>
        <w:tab/>
      </w:r>
      <w:r>
        <w:rPr>
          <w:rFonts w:ascii="Times New Roman" w:eastAsia="Times New Roman"/>
        </w:rPr>
        <w:t>2</w:t>
      </w:r>
      <w:r>
        <w:t>（较低）</w:t>
      </w:r>
      <w:r>
        <w:rPr>
          <w:spacing w:val="60"/>
        </w:rPr>
        <w:t xml:space="preserve"> </w:t>
      </w:r>
      <w:r>
        <w:rPr>
          <w:rFonts w:ascii="Times New Roman" w:eastAsia="Times New Roman"/>
        </w:rPr>
        <w:t>3</w:t>
      </w:r>
      <w:r>
        <w:t>（一般）</w:t>
      </w:r>
      <w:r>
        <w:rPr>
          <w:spacing w:val="60"/>
        </w:rPr>
        <w:t xml:space="preserve"> </w:t>
      </w:r>
      <w:r>
        <w:rPr>
          <w:rFonts w:ascii="Times New Roman" w:eastAsia="Times New Roman"/>
        </w:rPr>
        <w:t>4</w:t>
      </w:r>
      <w:r>
        <w:t>（较高）</w:t>
      </w:r>
      <w:r>
        <w:rPr>
          <w:spacing w:val="60"/>
        </w:rPr>
        <w:t xml:space="preserve"> </w:t>
      </w:r>
      <w:r>
        <w:rPr>
          <w:rFonts w:ascii="Times New Roman" w:eastAsia="Times New Roman"/>
        </w:rPr>
        <w:t>5</w:t>
      </w:r>
      <w:r>
        <w:t>（非常高</w:t>
      </w:r>
      <w:r>
        <w:rPr>
          <w:spacing w:val="-10"/>
        </w:rPr>
        <w:t>）</w:t>
      </w:r>
    </w:p>
    <w:p w14:paraId="6232F710">
      <w:pPr>
        <w:pStyle w:val="15"/>
        <w:numPr>
          <w:ilvl w:val="0"/>
          <w:numId w:val="14"/>
        </w:numPr>
        <w:tabs>
          <w:tab w:val="left" w:pos="678"/>
        </w:tabs>
        <w:spacing w:before="163" w:after="0" w:line="240" w:lineRule="auto"/>
        <w:ind w:left="678" w:right="0" w:hanging="300"/>
        <w:jc w:val="left"/>
        <w:rPr>
          <w:rFonts w:hint="eastAsia" w:ascii="宋体" w:eastAsia="宋体"/>
          <w:sz w:val="24"/>
        </w:rPr>
      </w:pPr>
      <w:r>
        <w:rPr>
          <w:sz w:val="24"/>
        </w:rPr>
        <w:t xml:space="preserve">Q </w:t>
      </w:r>
      <w:r>
        <w:rPr>
          <w:rFonts w:hint="eastAsia" w:ascii="宋体" w:eastAsia="宋体"/>
          <w:spacing w:val="-1"/>
          <w:sz w:val="24"/>
        </w:rPr>
        <w:t>公司的定价是否在您的预算范围内？</w:t>
      </w:r>
    </w:p>
    <w:p w14:paraId="4CDFD040">
      <w:pPr>
        <w:pStyle w:val="5"/>
        <w:spacing w:before="158"/>
        <w:rPr>
          <w:rFonts w:ascii="Times New Roman" w:eastAsia="Times New Roman"/>
        </w:rPr>
      </w:pPr>
      <w:r>
        <w:rPr>
          <w:rFonts w:ascii="Times New Roman" w:eastAsia="Times New Roman"/>
        </w:rPr>
        <w:t>1</w:t>
      </w:r>
      <w:r>
        <w:t>（远远超出预算）</w:t>
      </w:r>
      <w:r>
        <w:rPr>
          <w:spacing w:val="-60"/>
        </w:rPr>
        <w:t xml:space="preserve"> </w:t>
      </w:r>
      <w:r>
        <w:rPr>
          <w:rFonts w:ascii="Times New Roman" w:eastAsia="Times New Roman"/>
        </w:rPr>
        <w:t>2</w:t>
      </w:r>
      <w:r>
        <w:t>（稍微超出预算）</w:t>
      </w:r>
      <w:r>
        <w:rPr>
          <w:spacing w:val="-60"/>
        </w:rPr>
        <w:t xml:space="preserve"> </w:t>
      </w:r>
      <w:r>
        <w:rPr>
          <w:rFonts w:ascii="Times New Roman" w:eastAsia="Times New Roman"/>
        </w:rPr>
        <w:t>3</w:t>
      </w:r>
      <w:r>
        <w:t xml:space="preserve">（符合预算） </w:t>
      </w:r>
      <w:r>
        <w:rPr>
          <w:rFonts w:ascii="Times New Roman" w:eastAsia="Times New Roman"/>
        </w:rPr>
        <w:t>4</w:t>
      </w:r>
      <w:r>
        <w:t>（稍低于预算）</w:t>
      </w:r>
      <w:r>
        <w:rPr>
          <w:spacing w:val="30"/>
        </w:rPr>
        <w:t xml:space="preserve">  </w:t>
      </w:r>
      <w:r>
        <w:rPr>
          <w:rFonts w:ascii="Times New Roman" w:eastAsia="Times New Roman"/>
          <w:spacing w:val="-10"/>
        </w:rPr>
        <w:t>5</w:t>
      </w:r>
    </w:p>
    <w:p w14:paraId="0A4146E0">
      <w:pPr>
        <w:pStyle w:val="5"/>
        <w:spacing w:before="163"/>
      </w:pPr>
      <w:r>
        <w:t>（远低于预算</w:t>
      </w:r>
      <w:r>
        <w:rPr>
          <w:spacing w:val="-10"/>
        </w:rPr>
        <w:t>）</w:t>
      </w:r>
    </w:p>
    <w:p w14:paraId="6CFAD630">
      <w:pPr>
        <w:pStyle w:val="15"/>
        <w:numPr>
          <w:ilvl w:val="0"/>
          <w:numId w:val="14"/>
        </w:numPr>
        <w:tabs>
          <w:tab w:val="left" w:pos="738"/>
        </w:tabs>
        <w:spacing w:before="158" w:after="0" w:line="240" w:lineRule="auto"/>
        <w:ind w:left="738" w:right="0" w:hanging="360"/>
        <w:jc w:val="left"/>
        <w:rPr>
          <w:rFonts w:hint="eastAsia" w:ascii="宋体" w:eastAsia="宋体"/>
          <w:sz w:val="24"/>
        </w:rPr>
      </w:pPr>
      <w:r>
        <w:rPr>
          <w:sz w:val="24"/>
        </w:rPr>
        <w:t xml:space="preserve">Q </w:t>
      </w:r>
      <w:r>
        <w:rPr>
          <w:rFonts w:hint="eastAsia" w:ascii="宋体" w:eastAsia="宋体"/>
          <w:spacing w:val="-1"/>
          <w:sz w:val="24"/>
        </w:rPr>
        <w:t>公司的支付方式是否满足您的需求？</w:t>
      </w:r>
    </w:p>
    <w:p w14:paraId="4A0681FD">
      <w:pPr>
        <w:pStyle w:val="5"/>
        <w:tabs>
          <w:tab w:val="left" w:pos="4158"/>
        </w:tabs>
        <w:spacing w:before="163"/>
      </w:pPr>
      <w:r>
        <w:rPr>
          <w:rFonts w:ascii="Times New Roman" w:eastAsia="Times New Roman"/>
        </w:rPr>
        <w:t>1</w:t>
      </w:r>
      <w:r>
        <w:t>（完全不满足）</w:t>
      </w:r>
      <w:r>
        <w:rPr>
          <w:spacing w:val="30"/>
        </w:rPr>
        <w:t xml:space="preserve">  </w:t>
      </w:r>
      <w:r>
        <w:rPr>
          <w:rFonts w:ascii="Times New Roman" w:eastAsia="Times New Roman"/>
        </w:rPr>
        <w:t>2</w:t>
      </w:r>
      <w:r>
        <w:t>（不满足</w:t>
      </w:r>
      <w:r>
        <w:rPr>
          <w:spacing w:val="-10"/>
        </w:rPr>
        <w:t>）</w:t>
      </w:r>
      <w:r>
        <w:tab/>
      </w:r>
      <w:r>
        <w:rPr>
          <w:rFonts w:ascii="Times New Roman" w:eastAsia="Times New Roman"/>
        </w:rPr>
        <w:t>3</w:t>
      </w:r>
      <w:r>
        <w:t>（一般）</w:t>
      </w:r>
      <w:r>
        <w:rPr>
          <w:spacing w:val="60"/>
        </w:rPr>
        <w:t xml:space="preserve"> </w:t>
      </w:r>
      <w:r>
        <w:rPr>
          <w:rFonts w:ascii="Times New Roman" w:eastAsia="Times New Roman"/>
        </w:rPr>
        <w:t>4</w:t>
      </w:r>
      <w:r>
        <w:t>（满足）</w:t>
      </w:r>
      <w:r>
        <w:rPr>
          <w:spacing w:val="60"/>
        </w:rPr>
        <w:t xml:space="preserve"> </w:t>
      </w:r>
      <w:r>
        <w:rPr>
          <w:rFonts w:ascii="Times New Roman" w:eastAsia="Times New Roman"/>
        </w:rPr>
        <w:t>5</w:t>
      </w:r>
      <w:r>
        <w:t>（非常满足</w:t>
      </w:r>
      <w:r>
        <w:rPr>
          <w:spacing w:val="-10"/>
        </w:rPr>
        <w:t>）</w:t>
      </w:r>
    </w:p>
    <w:p w14:paraId="4DF559B3">
      <w:pPr>
        <w:pStyle w:val="5"/>
        <w:spacing w:after="0"/>
        <w:sectPr>
          <w:pgSz w:w="11910" w:h="16840"/>
          <w:pgMar w:top="1380" w:right="1417" w:bottom="1280" w:left="1417" w:header="894" w:footer="1085" w:gutter="0"/>
          <w:cols w:space="720" w:num="1"/>
        </w:sectPr>
      </w:pPr>
    </w:p>
    <w:p w14:paraId="3BEB000B">
      <w:pPr>
        <w:spacing w:before="139"/>
        <w:ind w:left="378" w:right="0" w:firstLine="0"/>
        <w:jc w:val="left"/>
        <w:rPr>
          <w:sz w:val="23"/>
        </w:rPr>
      </w:pPr>
      <w:r>
        <w:rPr>
          <w:sz w:val="23"/>
        </w:rPr>
        <w:t>渠道（</w:t>
      </w:r>
      <w:r>
        <w:rPr>
          <w:rFonts w:ascii="Times New Roman" w:eastAsia="Times New Roman"/>
          <w:b/>
          <w:sz w:val="24"/>
        </w:rPr>
        <w:t>Place</w:t>
      </w:r>
      <w:r>
        <w:rPr>
          <w:sz w:val="23"/>
        </w:rPr>
        <w:t>）</w:t>
      </w:r>
      <w:r>
        <w:rPr>
          <w:spacing w:val="-5"/>
          <w:sz w:val="23"/>
        </w:rPr>
        <w:t>维度</w:t>
      </w:r>
    </w:p>
    <w:p w14:paraId="5D1C2B5C">
      <w:pPr>
        <w:pStyle w:val="15"/>
        <w:numPr>
          <w:ilvl w:val="0"/>
          <w:numId w:val="14"/>
        </w:numPr>
        <w:tabs>
          <w:tab w:val="left" w:pos="678"/>
        </w:tabs>
        <w:spacing w:before="161" w:after="0" w:line="240" w:lineRule="auto"/>
        <w:ind w:left="678" w:right="0" w:hanging="300"/>
        <w:jc w:val="left"/>
        <w:rPr>
          <w:rFonts w:hint="eastAsia" w:ascii="宋体" w:eastAsia="宋体"/>
          <w:sz w:val="24"/>
        </w:rPr>
      </w:pPr>
      <w:r>
        <w:rPr>
          <w:sz w:val="24"/>
        </w:rPr>
        <w:t xml:space="preserve">Q </w:t>
      </w:r>
      <w:r>
        <w:rPr>
          <w:rFonts w:hint="eastAsia" w:ascii="宋体" w:eastAsia="宋体"/>
          <w:spacing w:val="-1"/>
          <w:sz w:val="24"/>
        </w:rPr>
        <w:t>公司产品的采购渠道是否便捷？</w:t>
      </w:r>
    </w:p>
    <w:p w14:paraId="350F9FBA">
      <w:pPr>
        <w:pStyle w:val="5"/>
        <w:tabs>
          <w:tab w:val="left" w:pos="4158"/>
        </w:tabs>
        <w:spacing w:before="163"/>
      </w:pPr>
      <w:r>
        <w:rPr>
          <w:rFonts w:ascii="Times New Roman" w:eastAsia="Times New Roman"/>
        </w:rPr>
        <w:t>1</w:t>
      </w:r>
      <w:r>
        <w:t>（非常不便捷）</w:t>
      </w:r>
      <w:r>
        <w:rPr>
          <w:spacing w:val="30"/>
        </w:rPr>
        <w:t xml:space="preserve">  </w:t>
      </w:r>
      <w:r>
        <w:rPr>
          <w:rFonts w:ascii="Times New Roman" w:eastAsia="Times New Roman"/>
        </w:rPr>
        <w:t>2</w:t>
      </w:r>
      <w:r>
        <w:t>（不便捷</w:t>
      </w:r>
      <w:r>
        <w:rPr>
          <w:spacing w:val="-10"/>
        </w:rPr>
        <w:t>）</w:t>
      </w:r>
      <w:r>
        <w:tab/>
      </w:r>
      <w:r>
        <w:rPr>
          <w:rFonts w:ascii="Times New Roman" w:eastAsia="Times New Roman"/>
        </w:rPr>
        <w:t>3</w:t>
      </w:r>
      <w:r>
        <w:t>（一般）</w:t>
      </w:r>
      <w:r>
        <w:rPr>
          <w:spacing w:val="60"/>
        </w:rPr>
        <w:t xml:space="preserve"> </w:t>
      </w:r>
      <w:r>
        <w:rPr>
          <w:rFonts w:ascii="Times New Roman" w:eastAsia="Times New Roman"/>
        </w:rPr>
        <w:t>4</w:t>
      </w:r>
      <w:r>
        <w:t>（便捷）</w:t>
      </w:r>
      <w:r>
        <w:rPr>
          <w:spacing w:val="60"/>
        </w:rPr>
        <w:t xml:space="preserve"> </w:t>
      </w:r>
      <w:r>
        <w:rPr>
          <w:rFonts w:ascii="Times New Roman" w:eastAsia="Times New Roman"/>
        </w:rPr>
        <w:t>5</w:t>
      </w:r>
      <w:r>
        <w:t>（非常便捷</w:t>
      </w:r>
      <w:r>
        <w:rPr>
          <w:spacing w:val="-10"/>
        </w:rPr>
        <w:t>）</w:t>
      </w:r>
    </w:p>
    <w:p w14:paraId="776B3072">
      <w:pPr>
        <w:pStyle w:val="15"/>
        <w:numPr>
          <w:ilvl w:val="0"/>
          <w:numId w:val="14"/>
        </w:numPr>
        <w:tabs>
          <w:tab w:val="left" w:pos="678"/>
        </w:tabs>
        <w:spacing w:before="158" w:after="0" w:line="240" w:lineRule="auto"/>
        <w:ind w:left="678" w:right="0" w:hanging="300"/>
        <w:jc w:val="left"/>
        <w:rPr>
          <w:rFonts w:hint="eastAsia" w:ascii="宋体" w:eastAsia="宋体"/>
          <w:sz w:val="24"/>
        </w:rPr>
      </w:pPr>
      <w:r>
        <w:rPr>
          <w:sz w:val="24"/>
        </w:rPr>
        <w:t xml:space="preserve">Q </w:t>
      </w:r>
      <w:r>
        <w:rPr>
          <w:rFonts w:hint="eastAsia" w:ascii="宋体" w:eastAsia="宋体"/>
          <w:sz w:val="24"/>
        </w:rPr>
        <w:t>公司是否提供足够的线下支持渠道（如体验店、展会等</w:t>
      </w:r>
      <w:r>
        <w:rPr>
          <w:rFonts w:hint="eastAsia" w:ascii="宋体" w:eastAsia="宋体"/>
          <w:spacing w:val="-5"/>
          <w:sz w:val="24"/>
        </w:rPr>
        <w:t>）？</w:t>
      </w:r>
    </w:p>
    <w:p w14:paraId="441D6616">
      <w:pPr>
        <w:pStyle w:val="5"/>
        <w:spacing w:before="163"/>
      </w:pPr>
      <w:r>
        <w:rPr>
          <w:rFonts w:ascii="Times New Roman" w:eastAsia="Times New Roman"/>
        </w:rPr>
        <w:t>1</w:t>
      </w:r>
      <w:r>
        <w:t xml:space="preserve">（完全没有） </w:t>
      </w:r>
      <w:r>
        <w:rPr>
          <w:rFonts w:ascii="Times New Roman" w:eastAsia="Times New Roman"/>
        </w:rPr>
        <w:t>2</w:t>
      </w:r>
      <w:r>
        <w:t xml:space="preserve">（少量支持） </w:t>
      </w:r>
      <w:r>
        <w:rPr>
          <w:rFonts w:ascii="Times New Roman" w:eastAsia="Times New Roman"/>
        </w:rPr>
        <w:t>3</w:t>
      </w:r>
      <w:r>
        <w:t>（一般）</w:t>
      </w:r>
      <w:r>
        <w:rPr>
          <w:spacing w:val="60"/>
        </w:rPr>
        <w:t xml:space="preserve"> </w:t>
      </w:r>
      <w:r>
        <w:rPr>
          <w:rFonts w:ascii="Times New Roman" w:eastAsia="Times New Roman"/>
        </w:rPr>
        <w:t>4</w:t>
      </w:r>
      <w:r>
        <w:t xml:space="preserve">（较多支持） </w:t>
      </w:r>
      <w:r>
        <w:rPr>
          <w:rFonts w:ascii="Times New Roman" w:eastAsia="Times New Roman"/>
        </w:rPr>
        <w:t>5</w:t>
      </w:r>
      <w:r>
        <w:t>（非常充分</w:t>
      </w:r>
      <w:r>
        <w:rPr>
          <w:spacing w:val="-10"/>
        </w:rPr>
        <w:t>）</w:t>
      </w:r>
    </w:p>
    <w:p w14:paraId="51B3C289">
      <w:pPr>
        <w:pStyle w:val="15"/>
        <w:numPr>
          <w:ilvl w:val="0"/>
          <w:numId w:val="14"/>
        </w:numPr>
        <w:tabs>
          <w:tab w:val="left" w:pos="678"/>
        </w:tabs>
        <w:spacing w:before="158" w:after="0" w:line="240" w:lineRule="auto"/>
        <w:ind w:left="678" w:right="0" w:hanging="300"/>
        <w:jc w:val="left"/>
        <w:rPr>
          <w:rFonts w:hint="eastAsia" w:ascii="宋体" w:eastAsia="宋体"/>
          <w:sz w:val="24"/>
        </w:rPr>
      </w:pPr>
      <w:r>
        <w:rPr>
          <w:rFonts w:hint="eastAsia" w:ascii="宋体" w:eastAsia="宋体"/>
          <w:sz w:val="24"/>
        </w:rPr>
        <w:t>在您的地区，</w:t>
      </w:r>
      <w:r>
        <w:rPr>
          <w:sz w:val="24"/>
        </w:rPr>
        <w:t xml:space="preserve">Q </w:t>
      </w:r>
      <w:r>
        <w:rPr>
          <w:rFonts w:hint="eastAsia" w:ascii="宋体" w:eastAsia="宋体"/>
          <w:spacing w:val="-1"/>
          <w:sz w:val="24"/>
        </w:rPr>
        <w:t>公司的产品是否容易获得？</w:t>
      </w:r>
    </w:p>
    <w:p w14:paraId="76B6C3D4">
      <w:pPr>
        <w:pStyle w:val="5"/>
        <w:tabs>
          <w:tab w:val="left" w:pos="2058"/>
        </w:tabs>
        <w:spacing w:before="163"/>
      </w:pPr>
      <w:r>
        <w:rPr>
          <w:rFonts w:ascii="Times New Roman" w:eastAsia="Times New Roman"/>
        </w:rPr>
        <w:t>1</w:t>
      </w:r>
      <w:r>
        <w:t>（非常难</w:t>
      </w:r>
      <w:r>
        <w:rPr>
          <w:spacing w:val="-10"/>
        </w:rPr>
        <w:t>）</w:t>
      </w:r>
      <w:r>
        <w:tab/>
      </w:r>
      <w:r>
        <w:rPr>
          <w:rFonts w:ascii="Times New Roman" w:eastAsia="Times New Roman"/>
        </w:rPr>
        <w:t>2</w:t>
      </w:r>
      <w:r>
        <w:t>（较难）</w:t>
      </w:r>
      <w:r>
        <w:rPr>
          <w:spacing w:val="60"/>
        </w:rPr>
        <w:t xml:space="preserve"> </w:t>
      </w:r>
      <w:r>
        <w:rPr>
          <w:rFonts w:ascii="Times New Roman" w:eastAsia="Times New Roman"/>
        </w:rPr>
        <w:t>3</w:t>
      </w:r>
      <w:r>
        <w:t>（一般）</w:t>
      </w:r>
      <w:r>
        <w:rPr>
          <w:spacing w:val="60"/>
        </w:rPr>
        <w:t xml:space="preserve"> </w:t>
      </w:r>
      <w:r>
        <w:rPr>
          <w:rFonts w:ascii="Times New Roman" w:eastAsia="Times New Roman"/>
        </w:rPr>
        <w:t>4</w:t>
      </w:r>
      <w:r>
        <w:t>（容易）</w:t>
      </w:r>
      <w:r>
        <w:rPr>
          <w:spacing w:val="60"/>
        </w:rPr>
        <w:t xml:space="preserve"> </w:t>
      </w:r>
      <w:r>
        <w:rPr>
          <w:rFonts w:ascii="Times New Roman" w:eastAsia="Times New Roman"/>
        </w:rPr>
        <w:t>5</w:t>
      </w:r>
      <w:r>
        <w:t>（非常容易</w:t>
      </w:r>
      <w:r>
        <w:rPr>
          <w:spacing w:val="-10"/>
        </w:rPr>
        <w:t>）</w:t>
      </w:r>
    </w:p>
    <w:p w14:paraId="0AE2D8BB">
      <w:pPr>
        <w:spacing w:before="168"/>
        <w:ind w:left="378" w:right="0" w:firstLine="0"/>
        <w:jc w:val="left"/>
        <w:rPr>
          <w:sz w:val="23"/>
        </w:rPr>
      </w:pPr>
      <w:r>
        <w:rPr>
          <w:sz w:val="23"/>
        </w:rPr>
        <w:t>促销（</w:t>
      </w:r>
      <w:r>
        <w:rPr>
          <w:rFonts w:ascii="Times New Roman" w:eastAsia="Times New Roman"/>
          <w:b/>
          <w:sz w:val="24"/>
        </w:rPr>
        <w:t>Promotion</w:t>
      </w:r>
      <w:r>
        <w:rPr>
          <w:sz w:val="23"/>
        </w:rPr>
        <w:t>）</w:t>
      </w:r>
      <w:r>
        <w:rPr>
          <w:spacing w:val="-5"/>
          <w:sz w:val="23"/>
        </w:rPr>
        <w:t>维度</w:t>
      </w:r>
    </w:p>
    <w:p w14:paraId="5CDCDF75">
      <w:pPr>
        <w:pStyle w:val="15"/>
        <w:numPr>
          <w:ilvl w:val="0"/>
          <w:numId w:val="14"/>
        </w:numPr>
        <w:tabs>
          <w:tab w:val="left" w:pos="678"/>
        </w:tabs>
        <w:spacing w:before="166" w:after="0" w:line="240" w:lineRule="auto"/>
        <w:ind w:left="678" w:right="0" w:hanging="300"/>
        <w:jc w:val="left"/>
        <w:rPr>
          <w:rFonts w:hint="eastAsia" w:ascii="宋体" w:eastAsia="宋体"/>
          <w:sz w:val="24"/>
        </w:rPr>
      </w:pPr>
      <w:r>
        <w:rPr>
          <w:sz w:val="24"/>
        </w:rPr>
        <w:t xml:space="preserve">Q </w:t>
      </w:r>
      <w:r>
        <w:rPr>
          <w:rFonts w:hint="eastAsia" w:ascii="宋体" w:eastAsia="宋体"/>
          <w:spacing w:val="-1"/>
          <w:sz w:val="24"/>
        </w:rPr>
        <w:t>公司的促销活动是否能够吸引您购买？</w:t>
      </w:r>
    </w:p>
    <w:p w14:paraId="114FC894">
      <w:pPr>
        <w:pStyle w:val="5"/>
        <w:tabs>
          <w:tab w:val="left" w:pos="7098"/>
        </w:tabs>
        <w:spacing w:before="158"/>
      </w:pPr>
      <w:r>
        <w:rPr>
          <w:rFonts w:ascii="Times New Roman" w:eastAsia="Times New Roman"/>
        </w:rPr>
        <w:t>1</w:t>
      </w:r>
      <w:r>
        <w:t>（完全不吸引）</w:t>
      </w:r>
      <w:r>
        <w:rPr>
          <w:spacing w:val="30"/>
        </w:rPr>
        <w:t xml:space="preserve">  </w:t>
      </w:r>
      <w:r>
        <w:rPr>
          <w:rFonts w:ascii="Times New Roman" w:eastAsia="Times New Roman"/>
        </w:rPr>
        <w:t>2</w:t>
      </w:r>
      <w:r>
        <w:t xml:space="preserve">（不太吸引） </w:t>
      </w:r>
      <w:r>
        <w:rPr>
          <w:rFonts w:ascii="Times New Roman" w:eastAsia="Times New Roman"/>
        </w:rPr>
        <w:t>3</w:t>
      </w:r>
      <w:r>
        <w:t>（一般）</w:t>
      </w:r>
      <w:r>
        <w:rPr>
          <w:spacing w:val="60"/>
        </w:rPr>
        <w:t xml:space="preserve"> </w:t>
      </w:r>
      <w:r>
        <w:rPr>
          <w:rFonts w:ascii="Times New Roman" w:eastAsia="Times New Roman"/>
        </w:rPr>
        <w:t>4</w:t>
      </w:r>
      <w:r>
        <w:t>（较吸引</w:t>
      </w:r>
      <w:r>
        <w:rPr>
          <w:spacing w:val="-10"/>
        </w:rPr>
        <w:t>）</w:t>
      </w:r>
      <w:r>
        <w:tab/>
      </w:r>
      <w:r>
        <w:rPr>
          <w:rFonts w:ascii="Times New Roman" w:eastAsia="Times New Roman"/>
        </w:rPr>
        <w:t>5</w:t>
      </w:r>
      <w:r>
        <w:t>（非常吸引</w:t>
      </w:r>
      <w:r>
        <w:rPr>
          <w:spacing w:val="-10"/>
        </w:rPr>
        <w:t>）</w:t>
      </w:r>
    </w:p>
    <w:p w14:paraId="52FF5E88">
      <w:pPr>
        <w:pStyle w:val="15"/>
        <w:numPr>
          <w:ilvl w:val="0"/>
          <w:numId w:val="14"/>
        </w:numPr>
        <w:tabs>
          <w:tab w:val="left" w:pos="678"/>
        </w:tabs>
        <w:spacing w:before="163" w:after="0" w:line="240" w:lineRule="auto"/>
        <w:ind w:left="678" w:right="0" w:hanging="300"/>
        <w:jc w:val="left"/>
        <w:rPr>
          <w:rFonts w:hint="eastAsia" w:ascii="宋体" w:eastAsia="宋体"/>
          <w:sz w:val="24"/>
        </w:rPr>
      </w:pPr>
      <w:r>
        <w:rPr>
          <w:rFonts w:hint="eastAsia" w:ascii="宋体" w:eastAsia="宋体"/>
          <w:spacing w:val="-8"/>
          <w:sz w:val="24"/>
        </w:rPr>
        <w:t xml:space="preserve">您是否经常通过 </w:t>
      </w:r>
      <w:r>
        <w:rPr>
          <w:sz w:val="24"/>
        </w:rPr>
        <w:t xml:space="preserve">Q </w:t>
      </w:r>
      <w:r>
        <w:rPr>
          <w:rFonts w:hint="eastAsia" w:ascii="宋体" w:eastAsia="宋体"/>
          <w:spacing w:val="-1"/>
          <w:sz w:val="24"/>
        </w:rPr>
        <w:t>公司的社交媒体、广告或活动获得相关信息？</w:t>
      </w:r>
    </w:p>
    <w:p w14:paraId="02393B80">
      <w:pPr>
        <w:pStyle w:val="5"/>
        <w:spacing w:before="158"/>
      </w:pPr>
      <w:r>
        <w:rPr>
          <w:rFonts w:ascii="Times New Roman" w:eastAsia="Times New Roman"/>
        </w:rPr>
        <w:t>1</w:t>
      </w:r>
      <w:r>
        <w:t>（从未）</w:t>
      </w:r>
      <w:r>
        <w:rPr>
          <w:spacing w:val="60"/>
        </w:rPr>
        <w:t xml:space="preserve"> </w:t>
      </w:r>
      <w:r>
        <w:rPr>
          <w:rFonts w:ascii="Times New Roman" w:eastAsia="Times New Roman"/>
        </w:rPr>
        <w:t>2</w:t>
      </w:r>
      <w:r>
        <w:t>（很少）</w:t>
      </w:r>
      <w:r>
        <w:rPr>
          <w:spacing w:val="60"/>
        </w:rPr>
        <w:t xml:space="preserve"> </w:t>
      </w:r>
      <w:r>
        <w:rPr>
          <w:rFonts w:ascii="Times New Roman" w:eastAsia="Times New Roman"/>
        </w:rPr>
        <w:t>3</w:t>
      </w:r>
      <w:r>
        <w:t>（偶尔）</w:t>
      </w:r>
      <w:r>
        <w:rPr>
          <w:spacing w:val="60"/>
        </w:rPr>
        <w:t xml:space="preserve"> </w:t>
      </w:r>
      <w:r>
        <w:rPr>
          <w:rFonts w:ascii="Times New Roman" w:eastAsia="Times New Roman"/>
        </w:rPr>
        <w:t>4</w:t>
      </w:r>
      <w:r>
        <w:t>（经常）</w:t>
      </w:r>
      <w:r>
        <w:rPr>
          <w:spacing w:val="60"/>
        </w:rPr>
        <w:t xml:space="preserve"> </w:t>
      </w:r>
      <w:r>
        <w:rPr>
          <w:rFonts w:ascii="Times New Roman" w:eastAsia="Times New Roman"/>
        </w:rPr>
        <w:t>5</w:t>
      </w:r>
      <w:r>
        <w:t>（非常频繁</w:t>
      </w:r>
      <w:r>
        <w:rPr>
          <w:spacing w:val="-10"/>
        </w:rPr>
        <w:t>）</w:t>
      </w:r>
    </w:p>
    <w:p w14:paraId="03731159">
      <w:pPr>
        <w:pStyle w:val="15"/>
        <w:numPr>
          <w:ilvl w:val="0"/>
          <w:numId w:val="14"/>
        </w:numPr>
        <w:tabs>
          <w:tab w:val="left" w:pos="678"/>
        </w:tabs>
        <w:spacing w:before="163" w:after="0" w:line="240" w:lineRule="auto"/>
        <w:ind w:left="678" w:right="0" w:hanging="300"/>
        <w:jc w:val="left"/>
        <w:rPr>
          <w:rFonts w:hint="eastAsia" w:ascii="宋体" w:eastAsia="宋体"/>
          <w:sz w:val="24"/>
        </w:rPr>
      </w:pPr>
      <w:r>
        <w:rPr>
          <w:sz w:val="24"/>
        </w:rPr>
        <w:t xml:space="preserve">Q </w:t>
      </w:r>
      <w:r>
        <w:rPr>
          <w:rFonts w:hint="eastAsia" w:ascii="宋体" w:eastAsia="宋体"/>
          <w:spacing w:val="-1"/>
          <w:sz w:val="24"/>
        </w:rPr>
        <w:t>公司的营销活动是否让您对产品产生购买欲望？</w:t>
      </w:r>
    </w:p>
    <w:p w14:paraId="30973481">
      <w:pPr>
        <w:pStyle w:val="5"/>
        <w:tabs>
          <w:tab w:val="left" w:pos="5838"/>
        </w:tabs>
        <w:spacing w:before="158"/>
      </w:pPr>
      <w:r>
        <w:rPr>
          <w:rFonts w:ascii="Times New Roman" w:eastAsia="Times New Roman"/>
        </w:rPr>
        <w:t>1</w:t>
      </w:r>
      <w:r>
        <w:t xml:space="preserve">（完全没有） </w:t>
      </w:r>
      <w:r>
        <w:rPr>
          <w:rFonts w:ascii="Times New Roman" w:eastAsia="Times New Roman"/>
        </w:rPr>
        <w:t>2</w:t>
      </w:r>
      <w:r>
        <w:t>（很少）</w:t>
      </w:r>
      <w:r>
        <w:rPr>
          <w:spacing w:val="60"/>
        </w:rPr>
        <w:t xml:space="preserve"> </w:t>
      </w:r>
      <w:r>
        <w:rPr>
          <w:rFonts w:ascii="Times New Roman" w:eastAsia="Times New Roman"/>
        </w:rPr>
        <w:t>3</w:t>
      </w:r>
      <w:r>
        <w:t>（一般）</w:t>
      </w:r>
      <w:r>
        <w:rPr>
          <w:spacing w:val="60"/>
        </w:rPr>
        <w:t xml:space="preserve"> </w:t>
      </w:r>
      <w:r>
        <w:rPr>
          <w:rFonts w:ascii="Times New Roman" w:eastAsia="Times New Roman"/>
        </w:rPr>
        <w:t>4</w:t>
      </w:r>
      <w:r>
        <w:t>（有</w:t>
      </w:r>
      <w:r>
        <w:rPr>
          <w:spacing w:val="-10"/>
        </w:rPr>
        <w:t>）</w:t>
      </w:r>
      <w:r>
        <w:tab/>
      </w:r>
      <w:r>
        <w:rPr>
          <w:rFonts w:ascii="Times New Roman" w:eastAsia="Times New Roman"/>
        </w:rPr>
        <w:t>5</w:t>
      </w:r>
      <w:r>
        <w:t>（非常强烈</w:t>
      </w:r>
      <w:r>
        <w:rPr>
          <w:spacing w:val="-10"/>
        </w:rPr>
        <w:t>）</w:t>
      </w:r>
    </w:p>
    <w:p w14:paraId="7EE4637C">
      <w:pPr>
        <w:spacing w:before="173"/>
        <w:ind w:left="378" w:right="0" w:firstLine="0"/>
        <w:jc w:val="left"/>
        <w:rPr>
          <w:sz w:val="23"/>
        </w:rPr>
      </w:pPr>
      <w:r>
        <w:rPr>
          <w:sz w:val="23"/>
        </w:rPr>
        <w:t>人员（</w:t>
      </w:r>
      <w:r>
        <w:rPr>
          <w:rFonts w:ascii="Times New Roman" w:eastAsia="Times New Roman"/>
          <w:b/>
          <w:sz w:val="24"/>
        </w:rPr>
        <w:t>People</w:t>
      </w:r>
      <w:r>
        <w:rPr>
          <w:sz w:val="23"/>
        </w:rPr>
        <w:t>）</w:t>
      </w:r>
      <w:r>
        <w:rPr>
          <w:spacing w:val="-5"/>
          <w:sz w:val="23"/>
        </w:rPr>
        <w:t>维度</w:t>
      </w:r>
    </w:p>
    <w:p w14:paraId="07103EC2">
      <w:pPr>
        <w:pStyle w:val="15"/>
        <w:numPr>
          <w:ilvl w:val="0"/>
          <w:numId w:val="14"/>
        </w:numPr>
        <w:tabs>
          <w:tab w:val="left" w:pos="678"/>
        </w:tabs>
        <w:spacing w:before="161" w:after="0" w:line="240" w:lineRule="auto"/>
        <w:ind w:left="678" w:right="0" w:hanging="300"/>
        <w:jc w:val="left"/>
        <w:rPr>
          <w:rFonts w:hint="eastAsia" w:ascii="宋体" w:eastAsia="宋体"/>
          <w:sz w:val="24"/>
        </w:rPr>
      </w:pPr>
      <w:r>
        <w:rPr>
          <w:sz w:val="24"/>
        </w:rPr>
        <w:t xml:space="preserve">Q </w:t>
      </w:r>
      <w:r>
        <w:rPr>
          <w:rFonts w:hint="eastAsia" w:ascii="宋体" w:eastAsia="宋体"/>
          <w:spacing w:val="-1"/>
          <w:sz w:val="24"/>
        </w:rPr>
        <w:t>公司的销售人员是否专业，能够解答您的疑问？</w:t>
      </w:r>
    </w:p>
    <w:p w14:paraId="52B08E03">
      <w:pPr>
        <w:pStyle w:val="5"/>
        <w:spacing w:before="163"/>
      </w:pPr>
      <w:r>
        <w:rPr>
          <w:rFonts w:ascii="Times New Roman" w:eastAsia="Times New Roman"/>
        </w:rPr>
        <w:t>1</w:t>
      </w:r>
      <w:r>
        <w:t>（完全不专业）</w:t>
      </w:r>
      <w:r>
        <w:rPr>
          <w:spacing w:val="30"/>
        </w:rPr>
        <w:t xml:space="preserve">  </w:t>
      </w:r>
      <w:r>
        <w:rPr>
          <w:rFonts w:ascii="Times New Roman" w:eastAsia="Times New Roman"/>
        </w:rPr>
        <w:t>2</w:t>
      </w:r>
      <w:r>
        <w:t xml:space="preserve">（不太专业） </w:t>
      </w:r>
      <w:r>
        <w:rPr>
          <w:rFonts w:ascii="Times New Roman" w:eastAsia="Times New Roman"/>
        </w:rPr>
        <w:t>3</w:t>
      </w:r>
      <w:r>
        <w:t>（一般）</w:t>
      </w:r>
      <w:r>
        <w:rPr>
          <w:spacing w:val="60"/>
        </w:rPr>
        <w:t xml:space="preserve"> </w:t>
      </w:r>
      <w:r>
        <w:rPr>
          <w:rFonts w:ascii="Times New Roman" w:eastAsia="Times New Roman"/>
        </w:rPr>
        <w:t>4</w:t>
      </w:r>
      <w:r>
        <w:t>（专业）</w:t>
      </w:r>
      <w:r>
        <w:rPr>
          <w:spacing w:val="60"/>
        </w:rPr>
        <w:t xml:space="preserve"> </w:t>
      </w:r>
      <w:r>
        <w:rPr>
          <w:rFonts w:ascii="Times New Roman" w:eastAsia="Times New Roman"/>
        </w:rPr>
        <w:t>5</w:t>
      </w:r>
      <w:r>
        <w:t>（非常专业</w:t>
      </w:r>
      <w:r>
        <w:rPr>
          <w:spacing w:val="-10"/>
        </w:rPr>
        <w:t>）</w:t>
      </w:r>
    </w:p>
    <w:p w14:paraId="2D8ED582">
      <w:pPr>
        <w:pStyle w:val="15"/>
        <w:numPr>
          <w:ilvl w:val="0"/>
          <w:numId w:val="14"/>
        </w:numPr>
        <w:tabs>
          <w:tab w:val="left" w:pos="678"/>
        </w:tabs>
        <w:spacing w:before="158" w:after="0" w:line="240" w:lineRule="auto"/>
        <w:ind w:left="678" w:right="0" w:hanging="300"/>
        <w:jc w:val="left"/>
        <w:rPr>
          <w:rFonts w:hint="eastAsia" w:ascii="宋体" w:eastAsia="宋体"/>
          <w:sz w:val="24"/>
        </w:rPr>
      </w:pPr>
      <w:r>
        <w:rPr>
          <w:sz w:val="24"/>
        </w:rPr>
        <w:t xml:space="preserve">Q </w:t>
      </w:r>
      <w:r>
        <w:rPr>
          <w:rFonts w:hint="eastAsia" w:ascii="宋体" w:eastAsia="宋体"/>
          <w:spacing w:val="-1"/>
          <w:sz w:val="24"/>
        </w:rPr>
        <w:t>公司的售后服务人员是否能够及时解决问题？</w:t>
      </w:r>
    </w:p>
    <w:p w14:paraId="1BCDCB58">
      <w:pPr>
        <w:pStyle w:val="5"/>
        <w:tabs>
          <w:tab w:val="left" w:pos="3738"/>
          <w:tab w:val="left" w:pos="6258"/>
        </w:tabs>
        <w:spacing w:before="163"/>
      </w:pPr>
      <w:r>
        <w:rPr>
          <w:rFonts w:ascii="Times New Roman" w:eastAsia="Times New Roman"/>
        </w:rPr>
        <w:t>1</w:t>
      </w:r>
      <w:r>
        <w:t xml:space="preserve">（完全不能） </w:t>
      </w:r>
      <w:r>
        <w:rPr>
          <w:rFonts w:ascii="Times New Roman" w:eastAsia="Times New Roman"/>
        </w:rPr>
        <w:t>2</w:t>
      </w:r>
      <w:r>
        <w:t>（很少能</w:t>
      </w:r>
      <w:r>
        <w:rPr>
          <w:spacing w:val="-10"/>
        </w:rPr>
        <w:t>）</w:t>
      </w:r>
      <w:r>
        <w:tab/>
      </w:r>
      <w:r>
        <w:rPr>
          <w:rFonts w:ascii="Times New Roman" w:eastAsia="Times New Roman"/>
        </w:rPr>
        <w:t>3</w:t>
      </w:r>
      <w:r>
        <w:t>（一般）</w:t>
      </w:r>
      <w:r>
        <w:rPr>
          <w:spacing w:val="60"/>
        </w:rPr>
        <w:t xml:space="preserve"> </w:t>
      </w:r>
      <w:r>
        <w:rPr>
          <w:rFonts w:ascii="Times New Roman" w:eastAsia="Times New Roman"/>
        </w:rPr>
        <w:t>4</w:t>
      </w:r>
      <w:r>
        <w:t>（能</w:t>
      </w:r>
      <w:r>
        <w:rPr>
          <w:spacing w:val="-10"/>
        </w:rPr>
        <w:t>）</w:t>
      </w:r>
      <w:r>
        <w:tab/>
      </w:r>
      <w:r>
        <w:rPr>
          <w:rFonts w:ascii="Times New Roman" w:eastAsia="Times New Roman"/>
        </w:rPr>
        <w:t>5</w:t>
      </w:r>
      <w:r>
        <w:t>（非常能</w:t>
      </w:r>
      <w:r>
        <w:rPr>
          <w:spacing w:val="-10"/>
        </w:rPr>
        <w:t>）</w:t>
      </w:r>
    </w:p>
    <w:p w14:paraId="3859A6FB">
      <w:pPr>
        <w:pStyle w:val="15"/>
        <w:numPr>
          <w:ilvl w:val="0"/>
          <w:numId w:val="14"/>
        </w:numPr>
        <w:tabs>
          <w:tab w:val="left" w:pos="678"/>
        </w:tabs>
        <w:spacing w:before="158" w:after="0" w:line="240" w:lineRule="auto"/>
        <w:ind w:left="678" w:right="0" w:hanging="300"/>
        <w:jc w:val="left"/>
        <w:rPr>
          <w:rFonts w:hint="eastAsia" w:ascii="宋体" w:eastAsia="宋体"/>
          <w:sz w:val="24"/>
        </w:rPr>
      </w:pPr>
      <w:r>
        <w:rPr>
          <w:sz w:val="24"/>
        </w:rPr>
        <w:t xml:space="preserve">Q </w:t>
      </w:r>
      <w:r>
        <w:rPr>
          <w:rFonts w:hint="eastAsia" w:ascii="宋体" w:eastAsia="宋体"/>
          <w:spacing w:val="-1"/>
          <w:sz w:val="24"/>
        </w:rPr>
        <w:t>公司员工在与您的合作中是否展现出足够的耐心和责任心？</w:t>
      </w:r>
    </w:p>
    <w:p w14:paraId="6F3855D0">
      <w:pPr>
        <w:pStyle w:val="5"/>
        <w:tabs>
          <w:tab w:val="left" w:pos="3738"/>
          <w:tab w:val="left" w:pos="6258"/>
        </w:tabs>
        <w:spacing w:before="163"/>
      </w:pPr>
      <w:r>
        <w:rPr>
          <w:rFonts w:ascii="Times New Roman" w:eastAsia="Times New Roman"/>
        </w:rPr>
        <w:t>1</w:t>
      </w:r>
      <w:r>
        <w:t xml:space="preserve">（完全没有） </w:t>
      </w:r>
      <w:r>
        <w:rPr>
          <w:rFonts w:ascii="Times New Roman" w:eastAsia="Times New Roman"/>
        </w:rPr>
        <w:t>2</w:t>
      </w:r>
      <w:r>
        <w:t>（很少有</w:t>
      </w:r>
      <w:r>
        <w:rPr>
          <w:spacing w:val="-10"/>
        </w:rPr>
        <w:t>）</w:t>
      </w:r>
      <w:r>
        <w:tab/>
      </w:r>
      <w:r>
        <w:rPr>
          <w:rFonts w:ascii="Times New Roman" w:eastAsia="Times New Roman"/>
        </w:rPr>
        <w:t>3</w:t>
      </w:r>
      <w:r>
        <w:t>（一般）</w:t>
      </w:r>
      <w:r>
        <w:rPr>
          <w:spacing w:val="60"/>
        </w:rPr>
        <w:t xml:space="preserve"> </w:t>
      </w:r>
      <w:r>
        <w:rPr>
          <w:rFonts w:ascii="Times New Roman" w:eastAsia="Times New Roman"/>
        </w:rPr>
        <w:t>4</w:t>
      </w:r>
      <w:r>
        <w:t>（有</w:t>
      </w:r>
      <w:r>
        <w:rPr>
          <w:spacing w:val="-10"/>
        </w:rPr>
        <w:t>）</w:t>
      </w:r>
      <w:r>
        <w:tab/>
      </w:r>
      <w:r>
        <w:rPr>
          <w:rFonts w:ascii="Times New Roman" w:eastAsia="Times New Roman"/>
        </w:rPr>
        <w:t>5</w:t>
      </w:r>
      <w:r>
        <w:t>（非常有</w:t>
      </w:r>
      <w:r>
        <w:rPr>
          <w:spacing w:val="-10"/>
        </w:rPr>
        <w:t>）</w:t>
      </w:r>
    </w:p>
    <w:p w14:paraId="779D7A1D">
      <w:pPr>
        <w:spacing w:before="168"/>
        <w:ind w:left="378" w:right="0" w:firstLine="0"/>
        <w:jc w:val="left"/>
        <w:rPr>
          <w:sz w:val="23"/>
        </w:rPr>
      </w:pPr>
      <w:r>
        <w:rPr>
          <w:sz w:val="23"/>
        </w:rPr>
        <w:t>过程（</w:t>
      </w:r>
      <w:r>
        <w:rPr>
          <w:rFonts w:ascii="Times New Roman" w:eastAsia="Times New Roman"/>
          <w:b/>
          <w:sz w:val="24"/>
        </w:rPr>
        <w:t>Process</w:t>
      </w:r>
      <w:r>
        <w:rPr>
          <w:sz w:val="23"/>
        </w:rPr>
        <w:t>）</w:t>
      </w:r>
      <w:r>
        <w:rPr>
          <w:spacing w:val="-5"/>
          <w:sz w:val="23"/>
        </w:rPr>
        <w:t>维度</w:t>
      </w:r>
    </w:p>
    <w:p w14:paraId="4498B492">
      <w:pPr>
        <w:pStyle w:val="15"/>
        <w:numPr>
          <w:ilvl w:val="0"/>
          <w:numId w:val="14"/>
        </w:numPr>
        <w:tabs>
          <w:tab w:val="left" w:pos="678"/>
        </w:tabs>
        <w:spacing w:before="165" w:after="0" w:line="240" w:lineRule="auto"/>
        <w:ind w:left="678" w:right="0" w:hanging="300"/>
        <w:jc w:val="left"/>
        <w:rPr>
          <w:rFonts w:hint="eastAsia" w:ascii="宋体" w:eastAsia="宋体"/>
          <w:sz w:val="24"/>
        </w:rPr>
      </w:pPr>
      <w:r>
        <w:rPr>
          <w:sz w:val="24"/>
        </w:rPr>
        <w:t xml:space="preserve">Q </w:t>
      </w:r>
      <w:r>
        <w:rPr>
          <w:rFonts w:hint="eastAsia" w:ascii="宋体" w:eastAsia="宋体"/>
          <w:spacing w:val="-1"/>
          <w:sz w:val="24"/>
        </w:rPr>
        <w:t>公司的服务流程是否高效，能够按时完成交付？</w:t>
      </w:r>
    </w:p>
    <w:p w14:paraId="52B40D18">
      <w:pPr>
        <w:pStyle w:val="5"/>
        <w:tabs>
          <w:tab w:val="left" w:pos="3738"/>
        </w:tabs>
        <w:spacing w:before="158"/>
      </w:pPr>
      <w:r>
        <w:rPr>
          <w:rFonts w:ascii="Times New Roman" w:eastAsia="Times New Roman"/>
        </w:rPr>
        <w:t>1</w:t>
      </w:r>
      <w:r>
        <w:t xml:space="preserve">（非常低效） </w:t>
      </w:r>
      <w:r>
        <w:rPr>
          <w:rFonts w:ascii="Times New Roman" w:eastAsia="Times New Roman"/>
        </w:rPr>
        <w:t>2</w:t>
      </w:r>
      <w:r>
        <w:t>（不高效</w:t>
      </w:r>
      <w:r>
        <w:rPr>
          <w:spacing w:val="-10"/>
        </w:rPr>
        <w:t>）</w:t>
      </w:r>
      <w:r>
        <w:tab/>
      </w:r>
      <w:r>
        <w:rPr>
          <w:rFonts w:ascii="Times New Roman" w:eastAsia="Times New Roman"/>
        </w:rPr>
        <w:t>3</w:t>
      </w:r>
      <w:r>
        <w:t>（一般）</w:t>
      </w:r>
      <w:r>
        <w:rPr>
          <w:spacing w:val="60"/>
        </w:rPr>
        <w:t xml:space="preserve"> </w:t>
      </w:r>
      <w:r>
        <w:rPr>
          <w:rFonts w:ascii="Times New Roman" w:eastAsia="Times New Roman"/>
        </w:rPr>
        <w:t>4</w:t>
      </w:r>
      <w:r>
        <w:t>（高效）</w:t>
      </w:r>
      <w:r>
        <w:rPr>
          <w:spacing w:val="60"/>
        </w:rPr>
        <w:t xml:space="preserve"> </w:t>
      </w:r>
      <w:r>
        <w:rPr>
          <w:rFonts w:ascii="Times New Roman" w:eastAsia="Times New Roman"/>
        </w:rPr>
        <w:t>5</w:t>
      </w:r>
      <w:r>
        <w:t>（非常高效</w:t>
      </w:r>
      <w:r>
        <w:rPr>
          <w:spacing w:val="-10"/>
        </w:rPr>
        <w:t>）</w:t>
      </w:r>
    </w:p>
    <w:p w14:paraId="0B9BBFD0">
      <w:pPr>
        <w:pStyle w:val="15"/>
        <w:numPr>
          <w:ilvl w:val="0"/>
          <w:numId w:val="14"/>
        </w:numPr>
        <w:tabs>
          <w:tab w:val="left" w:pos="678"/>
        </w:tabs>
        <w:spacing w:before="163" w:after="0" w:line="240" w:lineRule="auto"/>
        <w:ind w:left="678" w:right="0" w:hanging="300"/>
        <w:jc w:val="left"/>
        <w:rPr>
          <w:rFonts w:hint="eastAsia" w:ascii="宋体" w:eastAsia="宋体"/>
          <w:sz w:val="24"/>
        </w:rPr>
      </w:pPr>
      <w:r>
        <w:rPr>
          <w:rFonts w:hint="eastAsia" w:ascii="宋体" w:eastAsia="宋体"/>
          <w:spacing w:val="-1"/>
          <w:sz w:val="24"/>
        </w:rPr>
        <w:t>在产品交付后，您是否能够得到及时的技术支持和服务？</w:t>
      </w:r>
    </w:p>
    <w:p w14:paraId="1E82FE2D">
      <w:pPr>
        <w:pStyle w:val="5"/>
        <w:tabs>
          <w:tab w:val="left" w:pos="5418"/>
        </w:tabs>
        <w:spacing w:before="158"/>
      </w:pPr>
      <w:r>
        <w:rPr>
          <w:rFonts w:ascii="Times New Roman" w:eastAsia="Times New Roman"/>
        </w:rPr>
        <w:t>1</w:t>
      </w:r>
      <w:r>
        <w:t>（从未）</w:t>
      </w:r>
      <w:r>
        <w:rPr>
          <w:spacing w:val="60"/>
        </w:rPr>
        <w:t xml:space="preserve"> </w:t>
      </w:r>
      <w:r>
        <w:rPr>
          <w:rFonts w:ascii="Times New Roman" w:eastAsia="Times New Roman"/>
        </w:rPr>
        <w:t>2</w:t>
      </w:r>
      <w:r>
        <w:t>（很少）</w:t>
      </w:r>
      <w:r>
        <w:rPr>
          <w:spacing w:val="60"/>
        </w:rPr>
        <w:t xml:space="preserve"> </w:t>
      </w:r>
      <w:r>
        <w:rPr>
          <w:rFonts w:ascii="Times New Roman" w:eastAsia="Times New Roman"/>
        </w:rPr>
        <w:t>3</w:t>
      </w:r>
      <w:r>
        <w:t>（一般）</w:t>
      </w:r>
      <w:r>
        <w:rPr>
          <w:spacing w:val="60"/>
        </w:rPr>
        <w:t xml:space="preserve"> </w:t>
      </w:r>
      <w:r>
        <w:rPr>
          <w:rFonts w:ascii="Times New Roman" w:eastAsia="Times New Roman"/>
        </w:rPr>
        <w:t>4</w:t>
      </w:r>
      <w:r>
        <w:t>（有</w:t>
      </w:r>
      <w:r>
        <w:rPr>
          <w:spacing w:val="-10"/>
        </w:rPr>
        <w:t>）</w:t>
      </w:r>
      <w:r>
        <w:tab/>
      </w:r>
      <w:r>
        <w:rPr>
          <w:rFonts w:ascii="Times New Roman" w:eastAsia="Times New Roman"/>
        </w:rPr>
        <w:t>5</w:t>
      </w:r>
      <w:r>
        <w:t>（非常及时</w:t>
      </w:r>
      <w:r>
        <w:rPr>
          <w:spacing w:val="-10"/>
        </w:rPr>
        <w:t>）</w:t>
      </w:r>
    </w:p>
    <w:p w14:paraId="3E70995C">
      <w:pPr>
        <w:pStyle w:val="15"/>
        <w:numPr>
          <w:ilvl w:val="0"/>
          <w:numId w:val="14"/>
        </w:numPr>
        <w:tabs>
          <w:tab w:val="left" w:pos="678"/>
        </w:tabs>
        <w:spacing w:before="163" w:after="0" w:line="240" w:lineRule="auto"/>
        <w:ind w:left="678" w:right="0" w:hanging="300"/>
        <w:jc w:val="left"/>
        <w:rPr>
          <w:rFonts w:hint="eastAsia" w:ascii="宋体" w:eastAsia="宋体"/>
          <w:sz w:val="24"/>
        </w:rPr>
      </w:pPr>
      <w:r>
        <w:rPr>
          <w:sz w:val="24"/>
        </w:rPr>
        <w:t xml:space="preserve">Q </w:t>
      </w:r>
      <w:r>
        <w:rPr>
          <w:rFonts w:hint="eastAsia" w:ascii="宋体" w:eastAsia="宋体"/>
          <w:spacing w:val="-1"/>
          <w:sz w:val="24"/>
        </w:rPr>
        <w:t>公司的订单处理和物流配送是否顺利？</w:t>
      </w:r>
    </w:p>
    <w:p w14:paraId="75619224">
      <w:pPr>
        <w:pStyle w:val="5"/>
        <w:tabs>
          <w:tab w:val="left" w:pos="4158"/>
        </w:tabs>
        <w:spacing w:before="158"/>
      </w:pPr>
      <w:r>
        <w:rPr>
          <w:rFonts w:ascii="Times New Roman" w:eastAsia="Times New Roman"/>
        </w:rPr>
        <w:t>1</w:t>
      </w:r>
      <w:r>
        <w:t>（非常不顺利）</w:t>
      </w:r>
      <w:r>
        <w:rPr>
          <w:spacing w:val="30"/>
        </w:rPr>
        <w:t xml:space="preserve">  </w:t>
      </w:r>
      <w:r>
        <w:rPr>
          <w:rFonts w:ascii="Times New Roman" w:eastAsia="Times New Roman"/>
        </w:rPr>
        <w:t>2</w:t>
      </w:r>
      <w:r>
        <w:t>（不顺利</w:t>
      </w:r>
      <w:r>
        <w:rPr>
          <w:spacing w:val="-10"/>
        </w:rPr>
        <w:t>）</w:t>
      </w:r>
      <w:r>
        <w:tab/>
      </w:r>
      <w:r>
        <w:rPr>
          <w:rFonts w:ascii="Times New Roman" w:eastAsia="Times New Roman"/>
        </w:rPr>
        <w:t>3</w:t>
      </w:r>
      <w:r>
        <w:t>（一般）</w:t>
      </w:r>
      <w:r>
        <w:rPr>
          <w:spacing w:val="60"/>
        </w:rPr>
        <w:t xml:space="preserve"> </w:t>
      </w:r>
      <w:r>
        <w:rPr>
          <w:rFonts w:ascii="Times New Roman" w:eastAsia="Times New Roman"/>
        </w:rPr>
        <w:t>4</w:t>
      </w:r>
      <w:r>
        <w:t>（顺利）</w:t>
      </w:r>
      <w:r>
        <w:rPr>
          <w:spacing w:val="60"/>
        </w:rPr>
        <w:t xml:space="preserve"> </w:t>
      </w:r>
      <w:r>
        <w:rPr>
          <w:rFonts w:ascii="Times New Roman" w:eastAsia="Times New Roman"/>
        </w:rPr>
        <w:t>5</w:t>
      </w:r>
      <w:r>
        <w:t>（非常顺利</w:t>
      </w:r>
      <w:r>
        <w:rPr>
          <w:spacing w:val="-10"/>
        </w:rPr>
        <w:t>）</w:t>
      </w:r>
    </w:p>
    <w:p w14:paraId="755895DA">
      <w:pPr>
        <w:spacing w:before="173"/>
        <w:ind w:left="378" w:right="0" w:firstLine="0"/>
        <w:jc w:val="left"/>
        <w:rPr>
          <w:sz w:val="23"/>
        </w:rPr>
      </w:pPr>
      <w:r>
        <w:rPr>
          <w:sz w:val="23"/>
        </w:rPr>
        <w:t>有形展示（</w:t>
      </w:r>
      <w:r>
        <w:rPr>
          <w:rFonts w:ascii="Times New Roman" w:eastAsia="Times New Roman"/>
          <w:b/>
          <w:sz w:val="24"/>
        </w:rPr>
        <w:t>Physical</w:t>
      </w:r>
      <w:r>
        <w:rPr>
          <w:rFonts w:ascii="Times New Roman" w:eastAsia="Times New Roman"/>
          <w:b/>
          <w:spacing w:val="57"/>
          <w:w w:val="150"/>
          <w:sz w:val="24"/>
        </w:rPr>
        <w:t xml:space="preserve"> </w:t>
      </w:r>
      <w:r>
        <w:rPr>
          <w:rFonts w:ascii="Times New Roman" w:eastAsia="Times New Roman"/>
          <w:b/>
          <w:sz w:val="24"/>
        </w:rPr>
        <w:t>Evidence</w:t>
      </w:r>
      <w:r>
        <w:rPr>
          <w:sz w:val="23"/>
        </w:rPr>
        <w:t>）</w:t>
      </w:r>
      <w:r>
        <w:rPr>
          <w:spacing w:val="-5"/>
          <w:sz w:val="23"/>
        </w:rPr>
        <w:t>维度</w:t>
      </w:r>
    </w:p>
    <w:p w14:paraId="5DAA5A88">
      <w:pPr>
        <w:spacing w:after="0"/>
        <w:jc w:val="left"/>
        <w:rPr>
          <w:sz w:val="23"/>
        </w:rPr>
        <w:sectPr>
          <w:pgSz w:w="11910" w:h="16840"/>
          <w:pgMar w:top="1380" w:right="1417" w:bottom="1280" w:left="1417" w:header="894" w:footer="1085" w:gutter="0"/>
          <w:cols w:space="720" w:num="1"/>
        </w:sectPr>
      </w:pPr>
    </w:p>
    <w:p w14:paraId="3ECACFCE">
      <w:pPr>
        <w:pStyle w:val="15"/>
        <w:numPr>
          <w:ilvl w:val="0"/>
          <w:numId w:val="14"/>
        </w:numPr>
        <w:tabs>
          <w:tab w:val="left" w:pos="678"/>
        </w:tabs>
        <w:spacing w:before="129" w:after="0" w:line="240" w:lineRule="auto"/>
        <w:ind w:left="678" w:right="0" w:hanging="300"/>
        <w:jc w:val="left"/>
        <w:rPr>
          <w:rFonts w:hint="eastAsia" w:ascii="宋体" w:eastAsia="宋体"/>
          <w:sz w:val="24"/>
        </w:rPr>
      </w:pPr>
      <w:r>
        <w:rPr>
          <w:sz w:val="24"/>
        </w:rPr>
        <w:t xml:space="preserve">Q </w:t>
      </w:r>
      <w:r>
        <w:rPr>
          <w:rFonts w:hint="eastAsia" w:ascii="宋体" w:eastAsia="宋体"/>
          <w:spacing w:val="-1"/>
          <w:sz w:val="24"/>
        </w:rPr>
        <w:t>公司的产品包装是否符合高标准，给您专业的印象？</w:t>
      </w:r>
    </w:p>
    <w:p w14:paraId="19C98FDF">
      <w:pPr>
        <w:pStyle w:val="5"/>
        <w:tabs>
          <w:tab w:val="left" w:pos="2058"/>
          <w:tab w:val="left" w:pos="5838"/>
        </w:tabs>
        <w:spacing w:before="158"/>
      </w:pPr>
      <w:r>
        <w:rPr>
          <w:rFonts w:ascii="Times New Roman" w:eastAsia="Times New Roman"/>
        </w:rPr>
        <w:t>1</w:t>
      </w:r>
      <w:r>
        <w:t>（非常差</w:t>
      </w:r>
      <w:r>
        <w:rPr>
          <w:spacing w:val="-10"/>
        </w:rPr>
        <w:t>）</w:t>
      </w:r>
      <w:r>
        <w:tab/>
      </w:r>
      <w:r>
        <w:rPr>
          <w:rFonts w:ascii="Times New Roman" w:eastAsia="Times New Roman"/>
        </w:rPr>
        <w:t>2</w:t>
      </w:r>
      <w:r>
        <w:t>（较差）</w:t>
      </w:r>
      <w:r>
        <w:rPr>
          <w:spacing w:val="60"/>
        </w:rPr>
        <w:t xml:space="preserve"> </w:t>
      </w:r>
      <w:r>
        <w:rPr>
          <w:rFonts w:ascii="Times New Roman" w:eastAsia="Times New Roman"/>
        </w:rPr>
        <w:t>3</w:t>
      </w:r>
      <w:r>
        <w:t>（一般）</w:t>
      </w:r>
      <w:r>
        <w:rPr>
          <w:spacing w:val="60"/>
        </w:rPr>
        <w:t xml:space="preserve"> </w:t>
      </w:r>
      <w:r>
        <w:rPr>
          <w:rFonts w:ascii="Times New Roman" w:eastAsia="Times New Roman"/>
        </w:rPr>
        <w:t>4</w:t>
      </w:r>
      <w:r>
        <w:t>（好</w:t>
      </w:r>
      <w:r>
        <w:rPr>
          <w:spacing w:val="-10"/>
        </w:rPr>
        <w:t>）</w:t>
      </w:r>
      <w:r>
        <w:tab/>
      </w:r>
      <w:r>
        <w:rPr>
          <w:rFonts w:ascii="Times New Roman" w:eastAsia="Times New Roman"/>
        </w:rPr>
        <w:t>5</w:t>
      </w:r>
      <w:r>
        <w:t>（非常好</w:t>
      </w:r>
      <w:r>
        <w:rPr>
          <w:spacing w:val="-10"/>
        </w:rPr>
        <w:t>）</w:t>
      </w:r>
    </w:p>
    <w:p w14:paraId="0EEDE636">
      <w:pPr>
        <w:pStyle w:val="15"/>
        <w:numPr>
          <w:ilvl w:val="0"/>
          <w:numId w:val="14"/>
        </w:numPr>
        <w:tabs>
          <w:tab w:val="left" w:pos="678"/>
        </w:tabs>
        <w:spacing w:before="163" w:after="0" w:line="240" w:lineRule="auto"/>
        <w:ind w:left="678" w:right="0" w:hanging="300"/>
        <w:jc w:val="left"/>
        <w:rPr>
          <w:rFonts w:hint="eastAsia" w:ascii="宋体" w:eastAsia="宋体"/>
          <w:sz w:val="24"/>
        </w:rPr>
      </w:pPr>
      <w:r>
        <w:rPr>
          <w:sz w:val="24"/>
        </w:rPr>
        <w:t xml:space="preserve">Q </w:t>
      </w:r>
      <w:r>
        <w:rPr>
          <w:rFonts w:hint="eastAsia" w:ascii="宋体" w:eastAsia="宋体"/>
          <w:spacing w:val="-1"/>
          <w:sz w:val="24"/>
        </w:rPr>
        <w:t>公司的品牌形象是否让您信任其产品和服务？</w:t>
      </w:r>
    </w:p>
    <w:p w14:paraId="17212F65">
      <w:pPr>
        <w:pStyle w:val="5"/>
        <w:tabs>
          <w:tab w:val="left" w:pos="4158"/>
        </w:tabs>
        <w:spacing w:before="158"/>
      </w:pPr>
      <w:r>
        <w:rPr>
          <w:rFonts w:ascii="Times New Roman" w:eastAsia="Times New Roman"/>
        </w:rPr>
        <w:t>1</w:t>
      </w:r>
      <w:r>
        <w:t>（完全不信任）</w:t>
      </w:r>
      <w:r>
        <w:rPr>
          <w:spacing w:val="30"/>
        </w:rPr>
        <w:t xml:space="preserve">  </w:t>
      </w:r>
      <w:r>
        <w:rPr>
          <w:rFonts w:ascii="Times New Roman" w:eastAsia="Times New Roman"/>
        </w:rPr>
        <w:t>2</w:t>
      </w:r>
      <w:r>
        <w:t>（不信任</w:t>
      </w:r>
      <w:r>
        <w:rPr>
          <w:spacing w:val="-10"/>
        </w:rPr>
        <w:t>）</w:t>
      </w:r>
      <w:r>
        <w:tab/>
      </w:r>
      <w:r>
        <w:rPr>
          <w:rFonts w:ascii="Times New Roman" w:eastAsia="Times New Roman"/>
        </w:rPr>
        <w:t>3</w:t>
      </w:r>
      <w:r>
        <w:t>（一般）</w:t>
      </w:r>
      <w:r>
        <w:rPr>
          <w:spacing w:val="60"/>
        </w:rPr>
        <w:t xml:space="preserve"> </w:t>
      </w:r>
      <w:r>
        <w:rPr>
          <w:rFonts w:ascii="Times New Roman" w:eastAsia="Times New Roman"/>
        </w:rPr>
        <w:t>4</w:t>
      </w:r>
      <w:r>
        <w:t>（信任）</w:t>
      </w:r>
      <w:r>
        <w:rPr>
          <w:spacing w:val="60"/>
        </w:rPr>
        <w:t xml:space="preserve"> </w:t>
      </w:r>
      <w:r>
        <w:rPr>
          <w:rFonts w:ascii="Times New Roman" w:eastAsia="Times New Roman"/>
        </w:rPr>
        <w:t>5</w:t>
      </w:r>
      <w:r>
        <w:t>（非常信任</w:t>
      </w:r>
      <w:r>
        <w:rPr>
          <w:spacing w:val="-10"/>
        </w:rPr>
        <w:t>）</w:t>
      </w:r>
    </w:p>
    <w:p w14:paraId="2C0CBF5B">
      <w:pPr>
        <w:pStyle w:val="15"/>
        <w:numPr>
          <w:ilvl w:val="0"/>
          <w:numId w:val="14"/>
        </w:numPr>
        <w:tabs>
          <w:tab w:val="left" w:pos="678"/>
        </w:tabs>
        <w:spacing w:before="163" w:after="0" w:line="240" w:lineRule="auto"/>
        <w:ind w:left="678" w:right="0" w:hanging="300"/>
        <w:jc w:val="left"/>
        <w:rPr>
          <w:rFonts w:hint="eastAsia" w:ascii="宋体" w:eastAsia="宋体"/>
          <w:sz w:val="24"/>
        </w:rPr>
      </w:pPr>
      <w:r>
        <w:rPr>
          <w:sz w:val="24"/>
        </w:rPr>
        <w:t xml:space="preserve">Q </w:t>
      </w:r>
      <w:r>
        <w:rPr>
          <w:rFonts w:hint="eastAsia" w:ascii="宋体" w:eastAsia="宋体"/>
          <w:sz w:val="24"/>
        </w:rPr>
        <w:t>公司的营销材料（如产品手册、宣传册等）</w:t>
      </w:r>
      <w:r>
        <w:rPr>
          <w:rFonts w:hint="eastAsia" w:ascii="宋体" w:eastAsia="宋体"/>
          <w:spacing w:val="-1"/>
          <w:sz w:val="24"/>
        </w:rPr>
        <w:t>是否清晰、易于理解？</w:t>
      </w:r>
    </w:p>
    <w:p w14:paraId="2C5218B8">
      <w:pPr>
        <w:pStyle w:val="5"/>
        <w:tabs>
          <w:tab w:val="left" w:pos="4158"/>
        </w:tabs>
        <w:spacing w:before="158"/>
      </w:pPr>
      <w:r>
        <w:rPr>
          <w:rFonts w:ascii="Times New Roman" w:eastAsia="Times New Roman"/>
        </w:rPr>
        <w:t>1</w:t>
      </w:r>
      <w:r>
        <w:t>（完全不清晰）</w:t>
      </w:r>
      <w:r>
        <w:rPr>
          <w:spacing w:val="30"/>
        </w:rPr>
        <w:t xml:space="preserve">  </w:t>
      </w:r>
      <w:r>
        <w:rPr>
          <w:rFonts w:ascii="Times New Roman" w:eastAsia="Times New Roman"/>
        </w:rPr>
        <w:t>2</w:t>
      </w:r>
      <w:r>
        <w:t>（不清晰</w:t>
      </w:r>
      <w:r>
        <w:rPr>
          <w:spacing w:val="-10"/>
        </w:rPr>
        <w:t>）</w:t>
      </w:r>
      <w:r>
        <w:tab/>
      </w:r>
      <w:r>
        <w:rPr>
          <w:rFonts w:ascii="Times New Roman" w:eastAsia="Times New Roman"/>
        </w:rPr>
        <w:t>3</w:t>
      </w:r>
      <w:r>
        <w:t>（一般）</w:t>
      </w:r>
      <w:r>
        <w:rPr>
          <w:spacing w:val="60"/>
        </w:rPr>
        <w:t xml:space="preserve"> </w:t>
      </w:r>
      <w:r>
        <w:rPr>
          <w:rFonts w:ascii="Times New Roman" w:eastAsia="Times New Roman"/>
        </w:rPr>
        <w:t>4</w:t>
      </w:r>
      <w:r>
        <w:t>（清晰）</w:t>
      </w:r>
      <w:r>
        <w:rPr>
          <w:spacing w:val="60"/>
        </w:rPr>
        <w:t xml:space="preserve"> </w:t>
      </w:r>
      <w:r>
        <w:rPr>
          <w:rFonts w:ascii="Times New Roman" w:eastAsia="Times New Roman"/>
        </w:rPr>
        <w:t>5</w:t>
      </w:r>
      <w:r>
        <w:t>（非常清晰</w:t>
      </w:r>
      <w:r>
        <w:rPr>
          <w:spacing w:val="-10"/>
        </w:rPr>
        <w:t>）</w:t>
      </w:r>
    </w:p>
    <w:p w14:paraId="52F2795F">
      <w:pPr>
        <w:pStyle w:val="5"/>
        <w:spacing w:after="0"/>
        <w:sectPr>
          <w:pgSz w:w="11910" w:h="16840"/>
          <w:pgMar w:top="1380" w:right="1417" w:bottom="1280" w:left="1417" w:header="894" w:footer="1085" w:gutter="0"/>
          <w:cols w:space="720" w:num="1"/>
        </w:sectPr>
      </w:pPr>
    </w:p>
    <w:p w14:paraId="49445CC6">
      <w:pPr>
        <w:pStyle w:val="2"/>
        <w:ind w:left="496"/>
      </w:pPr>
      <w:bookmarkStart w:id="173" w:name="_TOC_250000"/>
      <w:r>
        <w:rPr>
          <w:spacing w:val="19"/>
        </w:rPr>
        <w:t xml:space="preserve">附录  </w:t>
      </w:r>
      <w:r>
        <w:rPr>
          <w:rFonts w:ascii="Times New Roman" w:eastAsia="Times New Roman"/>
          <w:sz w:val="32"/>
        </w:rPr>
        <w:t>2</w:t>
      </w:r>
      <w:r>
        <w:t>：</w:t>
      </w:r>
      <w:r>
        <w:rPr>
          <w:rFonts w:ascii="Times New Roman" w:eastAsia="Times New Roman"/>
          <w:sz w:val="32"/>
        </w:rPr>
        <w:t>Q</w:t>
      </w:r>
      <w:r>
        <w:rPr>
          <w:rFonts w:ascii="Times New Roman" w:eastAsia="Times New Roman"/>
          <w:spacing w:val="30"/>
          <w:sz w:val="32"/>
        </w:rPr>
        <w:t xml:space="preserve">  </w:t>
      </w:r>
      <w:bookmarkEnd w:id="173"/>
      <w:r>
        <w:rPr>
          <w:spacing w:val="-1"/>
        </w:rPr>
        <w:t>公司智慧养老营销策略问题原因调查访谈提纲</w:t>
      </w:r>
    </w:p>
    <w:p w14:paraId="5F6B84EE">
      <w:pPr>
        <w:spacing w:before="285"/>
        <w:ind w:left="378" w:right="0" w:firstLine="0"/>
        <w:jc w:val="left"/>
        <w:rPr>
          <w:sz w:val="23"/>
        </w:rPr>
      </w:pPr>
      <w:r>
        <w:rPr>
          <w:sz w:val="23"/>
        </w:rPr>
        <w:t>产品</w:t>
      </w:r>
      <w:r>
        <w:rPr>
          <w:spacing w:val="-2"/>
          <w:sz w:val="23"/>
        </w:rPr>
        <w:t>（</w:t>
      </w:r>
      <w:r>
        <w:rPr>
          <w:rFonts w:ascii="Times New Roman" w:eastAsia="Times New Roman"/>
          <w:b/>
          <w:spacing w:val="-2"/>
          <w:sz w:val="24"/>
        </w:rPr>
        <w:t>Product</w:t>
      </w:r>
      <w:r>
        <w:rPr>
          <w:spacing w:val="-2"/>
          <w:sz w:val="23"/>
        </w:rPr>
        <w:t>）</w:t>
      </w:r>
    </w:p>
    <w:p w14:paraId="5E4E7943">
      <w:pPr>
        <w:pStyle w:val="15"/>
        <w:numPr>
          <w:ilvl w:val="0"/>
          <w:numId w:val="15"/>
        </w:numPr>
        <w:tabs>
          <w:tab w:val="left" w:pos="558"/>
        </w:tabs>
        <w:spacing w:before="165" w:after="0" w:line="240" w:lineRule="auto"/>
        <w:ind w:left="558" w:right="0" w:hanging="180"/>
        <w:jc w:val="left"/>
        <w:rPr>
          <w:rFonts w:hint="eastAsia" w:ascii="宋体" w:eastAsia="宋体"/>
          <w:sz w:val="24"/>
        </w:rPr>
      </w:pPr>
      <w:r>
        <w:rPr>
          <w:rFonts w:hint="eastAsia" w:ascii="宋体" w:eastAsia="宋体"/>
          <w:spacing w:val="-1"/>
          <w:sz w:val="24"/>
        </w:rPr>
        <w:t>在产品设计过程中，如何考虑不同规模养老机构的需求差异？目前产品是否</w:t>
      </w:r>
    </w:p>
    <w:p w14:paraId="7227F7F9">
      <w:pPr>
        <w:pStyle w:val="5"/>
        <w:spacing w:before="158"/>
      </w:pPr>
      <w:r>
        <w:rPr>
          <w:spacing w:val="-2"/>
        </w:rPr>
        <w:t>支持个性化配置？</w:t>
      </w:r>
    </w:p>
    <w:p w14:paraId="6353EB78">
      <w:pPr>
        <w:pStyle w:val="15"/>
        <w:numPr>
          <w:ilvl w:val="0"/>
          <w:numId w:val="15"/>
        </w:numPr>
        <w:tabs>
          <w:tab w:val="left" w:pos="558"/>
        </w:tabs>
        <w:spacing w:before="163" w:after="0" w:line="240" w:lineRule="auto"/>
        <w:ind w:left="558" w:right="0" w:hanging="180"/>
        <w:jc w:val="left"/>
        <w:rPr>
          <w:rFonts w:hint="eastAsia" w:ascii="宋体" w:eastAsia="宋体"/>
          <w:sz w:val="24"/>
        </w:rPr>
      </w:pPr>
      <w:r>
        <w:rPr>
          <w:rFonts w:hint="eastAsia" w:ascii="宋体" w:eastAsia="宋体"/>
          <w:spacing w:val="-1"/>
          <w:sz w:val="24"/>
        </w:rPr>
        <w:t>当前产品的系统兼容性如何？是否能满足不同机构的功能需求和灵活性要</w:t>
      </w:r>
    </w:p>
    <w:p w14:paraId="45C3E76E">
      <w:pPr>
        <w:pStyle w:val="5"/>
        <w:spacing w:before="158"/>
      </w:pPr>
      <w:r>
        <w:rPr>
          <w:spacing w:val="-5"/>
        </w:rPr>
        <w:t>求？</w:t>
      </w:r>
    </w:p>
    <w:p w14:paraId="4D26163D">
      <w:pPr>
        <w:spacing w:before="173"/>
        <w:ind w:left="378" w:right="0" w:firstLine="0"/>
        <w:jc w:val="left"/>
        <w:rPr>
          <w:sz w:val="23"/>
        </w:rPr>
      </w:pPr>
      <w:r>
        <w:rPr>
          <w:sz w:val="23"/>
        </w:rPr>
        <w:t>价格</w:t>
      </w:r>
      <w:r>
        <w:rPr>
          <w:spacing w:val="-2"/>
          <w:sz w:val="23"/>
        </w:rPr>
        <w:t>（</w:t>
      </w:r>
      <w:r>
        <w:rPr>
          <w:rFonts w:ascii="Times New Roman" w:eastAsia="Times New Roman"/>
          <w:b/>
          <w:spacing w:val="-2"/>
          <w:sz w:val="24"/>
        </w:rPr>
        <w:t>Price</w:t>
      </w:r>
      <w:r>
        <w:rPr>
          <w:spacing w:val="-2"/>
          <w:sz w:val="23"/>
        </w:rPr>
        <w:t>）</w:t>
      </w:r>
    </w:p>
    <w:p w14:paraId="65BFA64C">
      <w:pPr>
        <w:pStyle w:val="15"/>
        <w:numPr>
          <w:ilvl w:val="0"/>
          <w:numId w:val="15"/>
        </w:numPr>
        <w:tabs>
          <w:tab w:val="left" w:pos="558"/>
        </w:tabs>
        <w:spacing w:before="161" w:after="0" w:line="240" w:lineRule="auto"/>
        <w:ind w:left="558" w:right="0" w:hanging="180"/>
        <w:jc w:val="left"/>
        <w:rPr>
          <w:rFonts w:hint="eastAsia" w:ascii="宋体" w:eastAsia="宋体"/>
          <w:sz w:val="24"/>
        </w:rPr>
      </w:pPr>
      <w:r>
        <w:rPr>
          <w:rFonts w:hint="eastAsia" w:ascii="宋体" w:eastAsia="宋体"/>
          <w:spacing w:val="-1"/>
          <w:sz w:val="24"/>
        </w:rPr>
        <w:t>目前的定价体系是否灵活？是否考虑到不同客户群体的预算差异，如何解决</w:t>
      </w:r>
    </w:p>
    <w:p w14:paraId="0D2856C1">
      <w:pPr>
        <w:pStyle w:val="5"/>
        <w:spacing w:before="163"/>
      </w:pPr>
      <w:r>
        <w:rPr>
          <w:spacing w:val="-2"/>
        </w:rPr>
        <w:t>客户的预算问题？</w:t>
      </w:r>
    </w:p>
    <w:p w14:paraId="77BF89F5">
      <w:pPr>
        <w:pStyle w:val="15"/>
        <w:numPr>
          <w:ilvl w:val="0"/>
          <w:numId w:val="15"/>
        </w:numPr>
        <w:tabs>
          <w:tab w:val="left" w:pos="558"/>
        </w:tabs>
        <w:spacing w:before="158" w:after="0" w:line="367" w:lineRule="auto"/>
        <w:ind w:left="378" w:right="829" w:firstLine="0"/>
        <w:jc w:val="left"/>
        <w:rPr>
          <w:rFonts w:hint="eastAsia" w:ascii="宋体" w:eastAsia="宋体"/>
          <w:sz w:val="24"/>
        </w:rPr>
      </w:pPr>
      <w:r>
        <w:rPr>
          <w:rFonts w:hint="eastAsia" w:ascii="宋体" w:eastAsia="宋体"/>
          <w:spacing w:val="-2"/>
          <w:sz w:val="24"/>
        </w:rPr>
        <w:t>是否考虑到分期付款或模块化计费等支付方式？是否调研过客户的支付需</w:t>
      </w:r>
      <w:r>
        <w:rPr>
          <w:rFonts w:hint="eastAsia" w:ascii="宋体" w:eastAsia="宋体"/>
          <w:spacing w:val="-6"/>
          <w:sz w:val="24"/>
        </w:rPr>
        <w:t>求？</w:t>
      </w:r>
    </w:p>
    <w:p w14:paraId="37BEF3AA">
      <w:pPr>
        <w:spacing w:before="5"/>
        <w:ind w:left="378" w:right="0" w:firstLine="0"/>
        <w:jc w:val="left"/>
        <w:rPr>
          <w:sz w:val="23"/>
        </w:rPr>
      </w:pPr>
      <w:r>
        <w:rPr>
          <w:sz w:val="23"/>
        </w:rPr>
        <w:t>渠道</w:t>
      </w:r>
      <w:r>
        <w:rPr>
          <w:spacing w:val="-2"/>
          <w:sz w:val="23"/>
        </w:rPr>
        <w:t>（</w:t>
      </w:r>
      <w:r>
        <w:rPr>
          <w:rFonts w:ascii="Times New Roman" w:eastAsia="Times New Roman"/>
          <w:b/>
          <w:spacing w:val="-2"/>
          <w:sz w:val="24"/>
        </w:rPr>
        <w:t>Place</w:t>
      </w:r>
      <w:r>
        <w:rPr>
          <w:spacing w:val="-2"/>
          <w:sz w:val="23"/>
        </w:rPr>
        <w:t>）</w:t>
      </w:r>
    </w:p>
    <w:p w14:paraId="1EA31470">
      <w:pPr>
        <w:pStyle w:val="15"/>
        <w:numPr>
          <w:ilvl w:val="0"/>
          <w:numId w:val="15"/>
        </w:numPr>
        <w:tabs>
          <w:tab w:val="left" w:pos="738"/>
        </w:tabs>
        <w:spacing w:before="166" w:after="0" w:line="362" w:lineRule="auto"/>
        <w:ind w:left="378" w:right="409" w:firstLine="0"/>
        <w:jc w:val="left"/>
        <w:rPr>
          <w:rFonts w:hint="eastAsia" w:ascii="宋体" w:eastAsia="宋体"/>
          <w:sz w:val="24"/>
        </w:rPr>
      </w:pPr>
      <w:r>
        <w:rPr>
          <w:rFonts w:hint="eastAsia" w:ascii="宋体" w:eastAsia="宋体"/>
          <w:spacing w:val="-2"/>
          <w:sz w:val="24"/>
        </w:rPr>
        <w:t>在二三线城市或偏远地区的销售渠道覆盖情况如何？是否有针对性地优化渠</w:t>
      </w:r>
      <w:r>
        <w:rPr>
          <w:rFonts w:hint="eastAsia" w:ascii="宋体" w:eastAsia="宋体"/>
          <w:spacing w:val="-4"/>
          <w:sz w:val="24"/>
        </w:rPr>
        <w:t>道布局？</w:t>
      </w:r>
    </w:p>
    <w:p w14:paraId="7B4C3AB1">
      <w:pPr>
        <w:pStyle w:val="15"/>
        <w:numPr>
          <w:ilvl w:val="0"/>
          <w:numId w:val="15"/>
        </w:numPr>
        <w:tabs>
          <w:tab w:val="left" w:pos="678"/>
        </w:tabs>
        <w:spacing w:before="7" w:after="0" w:line="240" w:lineRule="auto"/>
        <w:ind w:left="678" w:right="0" w:hanging="300"/>
        <w:jc w:val="left"/>
        <w:rPr>
          <w:rFonts w:hint="eastAsia" w:ascii="宋体" w:eastAsia="宋体"/>
          <w:sz w:val="24"/>
        </w:rPr>
      </w:pPr>
      <w:r>
        <w:rPr>
          <w:rFonts w:hint="eastAsia" w:ascii="宋体" w:eastAsia="宋体"/>
          <w:spacing w:val="-1"/>
          <w:sz w:val="24"/>
        </w:rPr>
        <w:t>当前渠道的覆盖面是否足够？如何评估线下渠道的效果，是否存在拓展渠道</w:t>
      </w:r>
    </w:p>
    <w:p w14:paraId="6F9E16A5">
      <w:pPr>
        <w:pStyle w:val="5"/>
        <w:spacing w:before="158"/>
      </w:pPr>
      <w:r>
        <w:rPr>
          <w:spacing w:val="-3"/>
        </w:rPr>
        <w:t>的需求？</w:t>
      </w:r>
    </w:p>
    <w:p w14:paraId="7073A088">
      <w:pPr>
        <w:spacing w:before="173"/>
        <w:ind w:left="378" w:right="0" w:firstLine="0"/>
        <w:jc w:val="left"/>
        <w:rPr>
          <w:sz w:val="23"/>
        </w:rPr>
      </w:pPr>
      <w:r>
        <w:rPr>
          <w:sz w:val="23"/>
        </w:rPr>
        <w:t>促销</w:t>
      </w:r>
      <w:r>
        <w:rPr>
          <w:spacing w:val="-2"/>
          <w:sz w:val="23"/>
        </w:rPr>
        <w:t>（</w:t>
      </w:r>
      <w:r>
        <w:rPr>
          <w:rFonts w:ascii="Times New Roman" w:eastAsia="Times New Roman"/>
          <w:b/>
          <w:spacing w:val="-2"/>
          <w:sz w:val="24"/>
        </w:rPr>
        <w:t>Promotion</w:t>
      </w:r>
      <w:r>
        <w:rPr>
          <w:spacing w:val="-2"/>
          <w:sz w:val="23"/>
        </w:rPr>
        <w:t>）</w:t>
      </w:r>
    </w:p>
    <w:p w14:paraId="747C2C76">
      <w:pPr>
        <w:pStyle w:val="15"/>
        <w:numPr>
          <w:ilvl w:val="0"/>
          <w:numId w:val="15"/>
        </w:numPr>
        <w:tabs>
          <w:tab w:val="left" w:pos="558"/>
        </w:tabs>
        <w:spacing w:before="161" w:after="0" w:line="240" w:lineRule="auto"/>
        <w:ind w:left="558" w:right="0" w:hanging="180"/>
        <w:jc w:val="left"/>
        <w:rPr>
          <w:rFonts w:hint="eastAsia" w:ascii="宋体" w:eastAsia="宋体"/>
          <w:sz w:val="24"/>
        </w:rPr>
      </w:pPr>
      <w:r>
        <w:rPr>
          <w:rFonts w:hint="eastAsia" w:ascii="宋体" w:eastAsia="宋体"/>
          <w:spacing w:val="-1"/>
          <w:sz w:val="24"/>
        </w:rPr>
        <w:t>目前的促销活动方式有哪些？是否有吸引力较强的创新促销方式，如何提高</w:t>
      </w:r>
    </w:p>
    <w:p w14:paraId="1D458EE2">
      <w:pPr>
        <w:pStyle w:val="5"/>
        <w:spacing w:before="163"/>
      </w:pPr>
      <w:r>
        <w:rPr>
          <w:spacing w:val="-2"/>
        </w:rPr>
        <w:t>市场关注度？</w:t>
      </w:r>
    </w:p>
    <w:p w14:paraId="39B7E923">
      <w:pPr>
        <w:pStyle w:val="15"/>
        <w:numPr>
          <w:ilvl w:val="0"/>
          <w:numId w:val="15"/>
        </w:numPr>
        <w:tabs>
          <w:tab w:val="left" w:pos="558"/>
        </w:tabs>
        <w:spacing w:before="158" w:after="0" w:line="367" w:lineRule="auto"/>
        <w:ind w:left="378" w:right="589" w:firstLine="0"/>
        <w:jc w:val="left"/>
        <w:rPr>
          <w:rFonts w:hint="eastAsia" w:ascii="宋体" w:eastAsia="宋体"/>
          <w:sz w:val="24"/>
        </w:rPr>
      </w:pPr>
      <w:r>
        <w:rPr>
          <w:rFonts w:hint="eastAsia" w:ascii="宋体" w:eastAsia="宋体"/>
          <w:spacing w:val="-2"/>
          <w:sz w:val="24"/>
        </w:rPr>
        <w:t>您是否参加过促销活动？促销内容是否能引起您的兴趣？是否希望看到更多不同的促销形式？</w:t>
      </w:r>
    </w:p>
    <w:p w14:paraId="59903933">
      <w:pPr>
        <w:spacing w:before="5"/>
        <w:ind w:left="378" w:right="0" w:firstLine="0"/>
        <w:jc w:val="left"/>
        <w:rPr>
          <w:sz w:val="23"/>
        </w:rPr>
      </w:pPr>
      <w:r>
        <w:rPr>
          <w:sz w:val="23"/>
        </w:rPr>
        <w:t>人员</w:t>
      </w:r>
      <w:r>
        <w:rPr>
          <w:spacing w:val="-2"/>
          <w:sz w:val="23"/>
        </w:rPr>
        <w:t>（</w:t>
      </w:r>
      <w:r>
        <w:rPr>
          <w:rFonts w:ascii="Times New Roman" w:eastAsia="Times New Roman"/>
          <w:b/>
          <w:spacing w:val="-2"/>
          <w:sz w:val="24"/>
        </w:rPr>
        <w:t>People</w:t>
      </w:r>
      <w:r>
        <w:rPr>
          <w:spacing w:val="-2"/>
          <w:sz w:val="23"/>
        </w:rPr>
        <w:t>）</w:t>
      </w:r>
    </w:p>
    <w:p w14:paraId="0C8CC5B8">
      <w:pPr>
        <w:pStyle w:val="15"/>
        <w:numPr>
          <w:ilvl w:val="0"/>
          <w:numId w:val="15"/>
        </w:numPr>
        <w:tabs>
          <w:tab w:val="left" w:pos="738"/>
        </w:tabs>
        <w:spacing w:before="166" w:after="0" w:line="240" w:lineRule="auto"/>
        <w:ind w:left="738" w:right="0" w:hanging="360"/>
        <w:jc w:val="left"/>
        <w:rPr>
          <w:rFonts w:hint="eastAsia" w:ascii="宋体" w:eastAsia="宋体"/>
          <w:sz w:val="24"/>
        </w:rPr>
      </w:pPr>
      <w:r>
        <w:rPr>
          <w:rFonts w:hint="eastAsia" w:ascii="宋体" w:eastAsia="宋体"/>
          <w:spacing w:val="-1"/>
          <w:sz w:val="24"/>
        </w:rPr>
        <w:t>售后服务团队的技术支持响应时间是否足够？是否存在响应慢的情况，如何</w:t>
      </w:r>
    </w:p>
    <w:p w14:paraId="13060384">
      <w:pPr>
        <w:pStyle w:val="5"/>
        <w:spacing w:before="158"/>
      </w:pPr>
      <w:r>
        <w:rPr>
          <w:spacing w:val="-4"/>
        </w:rPr>
        <w:t>改进？</w:t>
      </w:r>
    </w:p>
    <w:p w14:paraId="27E8F53D">
      <w:pPr>
        <w:pStyle w:val="15"/>
        <w:numPr>
          <w:ilvl w:val="0"/>
          <w:numId w:val="15"/>
        </w:numPr>
        <w:tabs>
          <w:tab w:val="left" w:pos="798"/>
        </w:tabs>
        <w:spacing w:before="163" w:after="0" w:line="362" w:lineRule="auto"/>
        <w:ind w:left="378" w:right="589" w:firstLine="0"/>
        <w:jc w:val="left"/>
        <w:rPr>
          <w:rFonts w:hint="eastAsia" w:ascii="宋体" w:eastAsia="宋体"/>
          <w:sz w:val="24"/>
        </w:rPr>
      </w:pPr>
      <w:r>
        <w:rPr>
          <w:rFonts w:hint="eastAsia" w:ascii="宋体" w:eastAsia="宋体"/>
          <w:spacing w:val="-2"/>
          <w:sz w:val="24"/>
        </w:rPr>
        <w:t>在技术支持中，常见的问题是什么？是否有更高效的处理方式来提升客户</w:t>
      </w:r>
      <w:r>
        <w:rPr>
          <w:rFonts w:hint="eastAsia" w:ascii="宋体" w:eastAsia="宋体"/>
          <w:spacing w:val="-4"/>
          <w:sz w:val="24"/>
        </w:rPr>
        <w:t>满意度？</w:t>
      </w:r>
    </w:p>
    <w:p w14:paraId="27D77B16">
      <w:pPr>
        <w:spacing w:before="17"/>
        <w:ind w:left="378" w:right="0" w:firstLine="0"/>
        <w:jc w:val="left"/>
        <w:rPr>
          <w:sz w:val="23"/>
        </w:rPr>
      </w:pPr>
      <w:r>
        <w:rPr>
          <w:sz w:val="23"/>
        </w:rPr>
        <w:t>服务流程</w:t>
      </w:r>
      <w:r>
        <w:rPr>
          <w:spacing w:val="-2"/>
          <w:sz w:val="23"/>
        </w:rPr>
        <w:t>（</w:t>
      </w:r>
      <w:r>
        <w:rPr>
          <w:rFonts w:ascii="Times New Roman" w:eastAsia="Times New Roman"/>
          <w:b/>
          <w:spacing w:val="-2"/>
          <w:sz w:val="24"/>
        </w:rPr>
        <w:t>Process</w:t>
      </w:r>
      <w:r>
        <w:rPr>
          <w:spacing w:val="-2"/>
          <w:sz w:val="23"/>
        </w:rPr>
        <w:t>）</w:t>
      </w:r>
    </w:p>
    <w:p w14:paraId="7B09E03D">
      <w:pPr>
        <w:pStyle w:val="15"/>
        <w:numPr>
          <w:ilvl w:val="0"/>
          <w:numId w:val="15"/>
        </w:numPr>
        <w:tabs>
          <w:tab w:val="left" w:pos="678"/>
        </w:tabs>
        <w:spacing w:before="161" w:after="0" w:line="240" w:lineRule="auto"/>
        <w:ind w:left="678" w:right="0" w:hanging="300"/>
        <w:jc w:val="left"/>
        <w:rPr>
          <w:rFonts w:hint="eastAsia" w:ascii="宋体" w:eastAsia="宋体"/>
          <w:sz w:val="24"/>
        </w:rPr>
      </w:pPr>
      <w:r>
        <w:rPr>
          <w:rFonts w:hint="eastAsia" w:ascii="宋体" w:eastAsia="宋体"/>
          <w:spacing w:val="-1"/>
          <w:sz w:val="24"/>
        </w:rPr>
        <w:t>您在使用产品过程中，是否觉得某些服务环节繁琐或不顺畅？是否有改进建</w:t>
      </w:r>
    </w:p>
    <w:p w14:paraId="1E29B5AF">
      <w:pPr>
        <w:pStyle w:val="5"/>
        <w:spacing w:before="163"/>
      </w:pPr>
      <w:r>
        <w:rPr>
          <w:spacing w:val="-5"/>
        </w:rPr>
        <w:t>议？</w:t>
      </w:r>
    </w:p>
    <w:p w14:paraId="67C76679">
      <w:pPr>
        <w:pStyle w:val="5"/>
        <w:spacing w:after="0"/>
        <w:sectPr>
          <w:pgSz w:w="11910" w:h="16840"/>
          <w:pgMar w:top="1380" w:right="1417" w:bottom="1280" w:left="1417" w:header="894" w:footer="1085" w:gutter="0"/>
          <w:cols w:space="720" w:num="1"/>
        </w:sectPr>
      </w:pPr>
    </w:p>
    <w:p w14:paraId="6CB6D06F">
      <w:pPr>
        <w:pStyle w:val="15"/>
        <w:numPr>
          <w:ilvl w:val="0"/>
          <w:numId w:val="15"/>
        </w:numPr>
        <w:tabs>
          <w:tab w:val="left" w:pos="678"/>
        </w:tabs>
        <w:spacing w:before="129" w:after="0" w:line="240" w:lineRule="auto"/>
        <w:ind w:left="678" w:right="0" w:hanging="300"/>
        <w:jc w:val="left"/>
        <w:rPr>
          <w:rFonts w:hint="eastAsia" w:ascii="宋体" w:eastAsia="宋体"/>
          <w:sz w:val="24"/>
        </w:rPr>
      </w:pPr>
      <w:r>
        <w:rPr>
          <w:rFonts w:hint="eastAsia" w:ascii="宋体" w:eastAsia="宋体"/>
          <w:spacing w:val="-1"/>
          <w:sz w:val="24"/>
        </w:rPr>
        <w:t>在订单处理、配送等环节，是否存在流程繁琐或延误的情况？公司是否有优</w:t>
      </w:r>
    </w:p>
    <w:p w14:paraId="2F668621">
      <w:pPr>
        <w:pStyle w:val="5"/>
        <w:spacing w:before="158"/>
      </w:pPr>
      <w:r>
        <w:rPr>
          <w:spacing w:val="-2"/>
        </w:rPr>
        <w:t>化流程的计划？</w:t>
      </w:r>
    </w:p>
    <w:p w14:paraId="107766FA">
      <w:pPr>
        <w:spacing w:before="173"/>
        <w:ind w:left="378" w:right="0" w:firstLine="0"/>
        <w:jc w:val="left"/>
        <w:rPr>
          <w:sz w:val="23"/>
        </w:rPr>
      </w:pPr>
      <w:r>
        <w:rPr>
          <w:spacing w:val="2"/>
          <w:sz w:val="23"/>
        </w:rPr>
        <w:t>有形展示（</w:t>
      </w:r>
      <w:r>
        <w:rPr>
          <w:rFonts w:ascii="Times New Roman" w:eastAsia="Times New Roman"/>
          <w:b/>
          <w:spacing w:val="2"/>
          <w:sz w:val="24"/>
        </w:rPr>
        <w:t>Physical</w:t>
      </w:r>
      <w:r>
        <w:rPr>
          <w:rFonts w:ascii="Times New Roman" w:eastAsia="Times New Roman"/>
          <w:b/>
          <w:spacing w:val="38"/>
          <w:sz w:val="24"/>
        </w:rPr>
        <w:t xml:space="preserve"> </w:t>
      </w:r>
      <w:r>
        <w:rPr>
          <w:rFonts w:ascii="Times New Roman" w:eastAsia="Times New Roman"/>
          <w:b/>
          <w:spacing w:val="-2"/>
          <w:sz w:val="24"/>
        </w:rPr>
        <w:t>Evidence</w:t>
      </w:r>
      <w:r>
        <w:rPr>
          <w:spacing w:val="-2"/>
          <w:sz w:val="23"/>
        </w:rPr>
        <w:t>）</w:t>
      </w:r>
    </w:p>
    <w:p w14:paraId="0F2C340B">
      <w:pPr>
        <w:pStyle w:val="15"/>
        <w:numPr>
          <w:ilvl w:val="0"/>
          <w:numId w:val="15"/>
        </w:numPr>
        <w:tabs>
          <w:tab w:val="left" w:pos="678"/>
        </w:tabs>
        <w:spacing w:before="161" w:after="0" w:line="240" w:lineRule="auto"/>
        <w:ind w:left="678" w:right="0" w:hanging="300"/>
        <w:jc w:val="left"/>
        <w:rPr>
          <w:rFonts w:hint="eastAsia" w:ascii="宋体" w:eastAsia="宋体"/>
          <w:sz w:val="24"/>
        </w:rPr>
      </w:pPr>
      <w:r>
        <w:rPr>
          <w:rFonts w:hint="eastAsia" w:ascii="宋体" w:eastAsia="宋体"/>
          <w:spacing w:val="-1"/>
          <w:sz w:val="24"/>
        </w:rPr>
        <w:t>目前的产品展示方式是否能够充分展示产品的功能？是否考虑过线上或虚拟</w:t>
      </w:r>
    </w:p>
    <w:p w14:paraId="6E9B6986">
      <w:pPr>
        <w:pStyle w:val="5"/>
        <w:spacing w:before="163"/>
      </w:pPr>
      <w:r>
        <w:rPr>
          <w:spacing w:val="-2"/>
        </w:rPr>
        <w:t>展示的创新方式？</w:t>
      </w:r>
    </w:p>
    <w:p w14:paraId="5F52CE65">
      <w:pPr>
        <w:pStyle w:val="15"/>
        <w:numPr>
          <w:ilvl w:val="0"/>
          <w:numId w:val="15"/>
        </w:numPr>
        <w:tabs>
          <w:tab w:val="left" w:pos="678"/>
        </w:tabs>
        <w:spacing w:before="158" w:after="0" w:line="367" w:lineRule="auto"/>
        <w:ind w:left="378" w:right="469" w:firstLine="0"/>
        <w:jc w:val="left"/>
        <w:rPr>
          <w:rFonts w:hint="eastAsia" w:ascii="宋体" w:eastAsia="宋体"/>
          <w:sz w:val="24"/>
        </w:rPr>
      </w:pPr>
      <w:r>
        <w:rPr>
          <w:rFonts w:hint="eastAsia" w:ascii="宋体" w:eastAsia="宋体"/>
          <w:spacing w:val="-2"/>
          <w:sz w:val="24"/>
        </w:rPr>
        <w:t>您对目前的产品展示材料是否清晰易懂？是否有希望看到更直观的产品展示</w:t>
      </w:r>
      <w:r>
        <w:rPr>
          <w:rFonts w:hint="eastAsia" w:ascii="宋体" w:eastAsia="宋体"/>
          <w:spacing w:val="-4"/>
          <w:sz w:val="24"/>
        </w:rPr>
        <w:t>方式？</w:t>
      </w:r>
    </w:p>
    <w:p w14:paraId="319FE0AC">
      <w:pPr>
        <w:pStyle w:val="15"/>
        <w:numPr>
          <w:ilvl w:val="0"/>
          <w:numId w:val="15"/>
        </w:numPr>
        <w:tabs>
          <w:tab w:val="left" w:pos="678"/>
        </w:tabs>
        <w:spacing w:before="0" w:after="0" w:line="303" w:lineRule="exact"/>
        <w:ind w:left="678" w:right="0" w:hanging="300"/>
        <w:jc w:val="left"/>
        <w:rPr>
          <w:rFonts w:hint="eastAsia" w:ascii="宋体" w:eastAsia="宋体"/>
          <w:sz w:val="24"/>
        </w:rPr>
      </w:pPr>
      <w:r>
        <w:rPr>
          <w:rFonts w:hint="eastAsia" w:ascii="宋体" w:eastAsia="宋体"/>
          <w:spacing w:val="-1"/>
          <w:sz w:val="24"/>
        </w:rPr>
        <w:t>在产品展示方面，是否有考虑通过创新的展示方式来提高客户的认知度与信</w:t>
      </w:r>
    </w:p>
    <w:p w14:paraId="32136E11">
      <w:pPr>
        <w:pStyle w:val="5"/>
        <w:spacing w:before="163"/>
      </w:pPr>
      <w:r>
        <w:rPr>
          <w:spacing w:val="-4"/>
        </w:rPr>
        <w:t>任感？</w:t>
      </w:r>
    </w:p>
    <w:sectPr>
      <w:pgSz w:w="11910" w:h="16840"/>
      <w:pgMar w:top="1380" w:right="1417" w:bottom="1280" w:left="1417" w:header="894" w:footer="108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1"/>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 w:name="Malgun Gothic">
    <w:panose1 w:val="020B0503020000020004"/>
    <w:charset w:val="81"/>
    <w:family w:val="swiss"/>
    <w:pitch w:val="default"/>
    <w:sig w:usb0="9000002F" w:usb1="29D77CFB" w:usb2="00000012" w:usb3="00000000" w:csb0="00080001" w:csb1="00000000"/>
  </w:font>
  <w:font w:name="Segoe UI">
    <w:panose1 w:val="020B0502040204020203"/>
    <w:charset w:val="01"/>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C9E58C">
    <w:pPr>
      <w:pStyle w:val="5"/>
      <w:spacing w:line="14" w:lineRule="auto"/>
      <w:ind w:left="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8ED964">
    <w:pPr>
      <w:pStyle w:val="5"/>
      <w:spacing w:line="14" w:lineRule="auto"/>
      <w:ind w:left="0"/>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49525B">
    <w:pPr>
      <w:pStyle w:val="5"/>
      <w:spacing w:line="14" w:lineRule="auto"/>
      <w:ind w:left="0"/>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88883C">
    <w:pPr>
      <w:pStyle w:val="5"/>
      <w:spacing w:line="14" w:lineRule="auto"/>
      <w:ind w:left="0"/>
      <w:rPr>
        <w:sz w:val="20"/>
      </w:rPr>
    </w:pPr>
    <w:r>
      <w:rPr>
        <w:sz w:val="20"/>
      </w:rPr>
      <mc:AlternateContent>
        <mc:Choice Requires="wps">
          <w:drawing>
            <wp:anchor distT="0" distB="0" distL="0" distR="0" simplePos="0" relativeHeight="251684864" behindDoc="1" locked="0" layoutInCell="1" allowOverlap="1">
              <wp:simplePos x="0" y="0"/>
              <wp:positionH relativeFrom="page">
                <wp:posOffset>3831590</wp:posOffset>
              </wp:positionH>
              <wp:positionV relativeFrom="page">
                <wp:posOffset>9863455</wp:posOffset>
              </wp:positionV>
              <wp:extent cx="196850" cy="141605"/>
              <wp:effectExtent l="0" t="0" r="0" b="0"/>
              <wp:wrapNone/>
              <wp:docPr id="30" name="Textbox 30"/>
              <wp:cNvGraphicFramePr/>
              <a:graphic xmlns:a="http://schemas.openxmlformats.org/drawingml/2006/main">
                <a:graphicData uri="http://schemas.microsoft.com/office/word/2010/wordprocessingShape">
                  <wps:wsp>
                    <wps:cNvSpPr txBox="1"/>
                    <wps:spPr>
                      <a:xfrm>
                        <a:off x="0" y="0"/>
                        <a:ext cx="196850" cy="141605"/>
                      </a:xfrm>
                      <a:prstGeom prst="rect">
                        <a:avLst/>
                      </a:prstGeom>
                    </wps:spPr>
                    <wps:txbx>
                      <w:txbxContent>
                        <w:p w14:paraId="6FAE1825">
                          <w:pPr>
                            <w:spacing w:before="0" w:line="222" w:lineRule="exact"/>
                            <w:ind w:left="20" w:right="0" w:firstLine="0"/>
                            <w:jc w:val="left"/>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100</w:t>
                          </w:r>
                          <w:r>
                            <w:rPr>
                              <w:spacing w:val="-5"/>
                              <w:sz w:val="18"/>
                            </w:rPr>
                            <w:fldChar w:fldCharType="end"/>
                          </w:r>
                        </w:p>
                      </w:txbxContent>
                    </wps:txbx>
                    <wps:bodyPr wrap="square" lIns="0" tIns="0" rIns="0" bIns="0" rtlCol="0">
                      <a:noAutofit/>
                    </wps:bodyPr>
                  </wps:wsp>
                </a:graphicData>
              </a:graphic>
            </wp:anchor>
          </w:drawing>
        </mc:Choice>
        <mc:Fallback>
          <w:pict>
            <v:shape id="Textbox 30" o:spid="_x0000_s1026" o:spt="202" type="#_x0000_t202" style="position:absolute;left:0pt;margin-left:301.7pt;margin-top:776.65pt;height:11.15pt;width:15.5pt;mso-position-horizontal-relative:page;mso-position-vertical-relative:page;z-index:-251631616;mso-width-relative:page;mso-height-relative:page;" filled="f" stroked="f" coordsize="21600,21600" o:gfxdata="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emMRBdoAAAANAQAADwAAAAAAAAABACAAAAAiAAAAZHJzL2Rvd25yZXYueG1sUEsBAhQAFAAAAAgA&#10;h07iQL3gfzqxAQAAdQMAAA4AAAAAAAAAAQAgAAAAKQEAAGRycy9lMm9Eb2MueG1sUEsFBgAAAAAG&#10;AAYAWQEAAEwFAAAAAA==&#10;">
              <v:fill on="f" focussize="0,0"/>
              <v:stroke on="f"/>
              <v:imagedata o:title=""/>
              <o:lock v:ext="edit" aspectratio="f"/>
              <v:textbox inset="0mm,0mm,0mm,0mm">
                <w:txbxContent>
                  <w:p w14:paraId="6FAE1825">
                    <w:pPr>
                      <w:spacing w:before="0" w:line="222" w:lineRule="exact"/>
                      <w:ind w:left="20" w:right="0" w:firstLine="0"/>
                      <w:jc w:val="left"/>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100</w:t>
                    </w:r>
                    <w:r>
                      <w:rPr>
                        <w:spacing w:val="-5"/>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854A00">
    <w:pPr>
      <w:pStyle w:val="5"/>
      <w:spacing w:line="14" w:lineRule="auto"/>
      <w:ind w:left="0"/>
      <w:rPr>
        <w:sz w:val="20"/>
      </w:rPr>
    </w:pPr>
    <w:r>
      <w:rPr>
        <w:sz w:val="20"/>
      </w:rPr>
      <mc:AlternateContent>
        <mc:Choice Requires="wps">
          <w:drawing>
            <wp:anchor distT="0" distB="0" distL="0" distR="0" simplePos="0" relativeHeight="251679744" behindDoc="1" locked="0" layoutInCell="1" allowOverlap="1">
              <wp:simplePos x="0" y="0"/>
              <wp:positionH relativeFrom="page">
                <wp:posOffset>1072515</wp:posOffset>
              </wp:positionH>
              <wp:positionV relativeFrom="page">
                <wp:posOffset>713105</wp:posOffset>
              </wp:positionV>
              <wp:extent cx="5413375" cy="6350"/>
              <wp:effectExtent l="0" t="0" r="0" b="0"/>
              <wp:wrapNone/>
              <wp:docPr id="9" name="Graphic 9"/>
              <wp:cNvGraphicFramePr/>
              <a:graphic xmlns:a="http://schemas.openxmlformats.org/drawingml/2006/main">
                <a:graphicData uri="http://schemas.microsoft.com/office/word/2010/wordprocessingShape">
                  <wps:wsp>
                    <wps:cNvSpPr/>
                    <wps:spPr>
                      <a:xfrm>
                        <a:off x="0" y="0"/>
                        <a:ext cx="5413375" cy="6350"/>
                      </a:xfrm>
                      <a:custGeom>
                        <a:avLst/>
                        <a:gdLst/>
                        <a:ahLst/>
                        <a:cxnLst/>
                        <a:rect l="l" t="t" r="r" b="b"/>
                        <a:pathLst>
                          <a:path w="5413375" h="6350">
                            <a:moveTo>
                              <a:pt x="5413248" y="0"/>
                            </a:moveTo>
                            <a:lnTo>
                              <a:pt x="0" y="0"/>
                            </a:lnTo>
                            <a:lnTo>
                              <a:pt x="0" y="6096"/>
                            </a:lnTo>
                            <a:lnTo>
                              <a:pt x="5413248" y="6096"/>
                            </a:lnTo>
                            <a:lnTo>
                              <a:pt x="5413248" y="0"/>
                            </a:lnTo>
                            <a:close/>
                          </a:path>
                        </a:pathLst>
                      </a:custGeom>
                      <a:solidFill>
                        <a:srgbClr val="000000"/>
                      </a:solidFill>
                    </wps:spPr>
                    <wps:bodyPr wrap="square" lIns="0" tIns="0" rIns="0" bIns="0" rtlCol="0">
                      <a:noAutofit/>
                    </wps:bodyPr>
                  </wps:wsp>
                </a:graphicData>
              </a:graphic>
            </wp:anchor>
          </w:drawing>
        </mc:Choice>
        <mc:Fallback>
          <w:pict>
            <v:shape id="Graphic 9" o:spid="_x0000_s1026" o:spt="100" style="position:absolute;left:0pt;margin-left:84.45pt;margin-top:56.15pt;height:0.5pt;width:426.25pt;mso-position-horizontal-relative:page;mso-position-vertical-relative:page;z-index:-251636736;mso-width-relative:page;mso-height-relative:page;" fillcolor="#000000" filled="t" stroked="f" coordsize="5413375,6350" o:gfxdata="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8f&#10;IsHaAAAADAEAAA8AAAAAAAAAAQAgAAAAIgAAAGRycy9kb3ducmV2LnhtbFBLAQIUABQAAAAIAIdO&#10;4kDii8poIQIAANwEAAAOAAAAAAAAAAEAIAAAACkBAABkcnMvZTJvRG9jLnhtbFBLBQYAAAAABgAG&#10;AFkBAAC8BQAAAAA=&#10;" path="m5413248,0l0,0,0,6096,5413248,6096,5413248,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80768" behindDoc="1" locked="0" layoutInCell="1" allowOverlap="1">
              <wp:simplePos x="0" y="0"/>
              <wp:positionH relativeFrom="page">
                <wp:posOffset>1127125</wp:posOffset>
              </wp:positionH>
              <wp:positionV relativeFrom="page">
                <wp:posOffset>554990</wp:posOffset>
              </wp:positionV>
              <wp:extent cx="1397000" cy="141605"/>
              <wp:effectExtent l="0" t="0" r="0" b="0"/>
              <wp:wrapNone/>
              <wp:docPr id="10" name="Textbox 10"/>
              <wp:cNvGraphicFramePr/>
              <a:graphic xmlns:a="http://schemas.openxmlformats.org/drawingml/2006/main">
                <a:graphicData uri="http://schemas.microsoft.com/office/word/2010/wordprocessingShape">
                  <wps:wsp>
                    <wps:cNvSpPr txBox="1"/>
                    <wps:spPr>
                      <a:xfrm>
                        <a:off x="0" y="0"/>
                        <a:ext cx="1397000" cy="141605"/>
                      </a:xfrm>
                      <a:prstGeom prst="rect">
                        <a:avLst/>
                      </a:prstGeom>
                    </wps:spPr>
                    <wps:txbx>
                      <w:txbxContent>
                        <w:p w14:paraId="1C9E49A8">
                          <w:pPr>
                            <w:spacing w:before="0" w:line="222" w:lineRule="exact"/>
                            <w:ind w:left="20" w:right="0" w:firstLine="0"/>
                            <w:jc w:val="left"/>
                            <w:rPr>
                              <w:sz w:val="18"/>
                            </w:rPr>
                          </w:pPr>
                          <w:r>
                            <w:rPr>
                              <w:spacing w:val="-8"/>
                              <w:sz w:val="18"/>
                            </w:rPr>
                            <w:t xml:space="preserve">兰州财经大学 </w:t>
                          </w:r>
                          <w:r>
                            <w:rPr>
                              <w:spacing w:val="-2"/>
                              <w:sz w:val="18"/>
                            </w:rPr>
                            <w:t>MBA</w:t>
                          </w:r>
                          <w:r>
                            <w:rPr>
                              <w:spacing w:val="-12"/>
                              <w:sz w:val="18"/>
                            </w:rPr>
                            <w:t xml:space="preserve"> 学位论文</w:t>
                          </w:r>
                        </w:p>
                      </w:txbxContent>
                    </wps:txbx>
                    <wps:bodyPr wrap="square" lIns="0" tIns="0" rIns="0" bIns="0" rtlCol="0">
                      <a:noAutofit/>
                    </wps:bodyPr>
                  </wps:wsp>
                </a:graphicData>
              </a:graphic>
            </wp:anchor>
          </w:drawing>
        </mc:Choice>
        <mc:Fallback>
          <w:pict>
            <v:shape id="Textbox 10" o:spid="_x0000_s1026" o:spt="202" type="#_x0000_t202" style="position:absolute;left:0pt;margin-left:88.75pt;margin-top:43.7pt;height:11.15pt;width:110pt;mso-position-horizontal-relative:page;mso-position-vertical-relative:page;z-index:-251635712;mso-width-relative:page;mso-height-relative:page;" filled="f" stroked="f" coordsize="21600,21600" o:gfxdata="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8k&#10;Z+/YAAAACgEAAA8AAAAAAAAAAQAgAAAAIgAAAGRycy9kb3ducmV2LnhtbFBLAQIUABQAAAAIAIdO&#10;4kApbbwTsQEAAHYDAAAOAAAAAAAAAAEAIAAAACcBAABkcnMvZTJvRG9jLnhtbFBLBQYAAAAABgAG&#10;AFkBAABKBQAAAAA=&#10;">
              <v:fill on="f" focussize="0,0"/>
              <v:stroke on="f"/>
              <v:imagedata o:title=""/>
              <o:lock v:ext="edit" aspectratio="f"/>
              <v:textbox inset="0mm,0mm,0mm,0mm">
                <w:txbxContent>
                  <w:p w14:paraId="1C9E49A8">
                    <w:pPr>
                      <w:spacing w:before="0" w:line="222" w:lineRule="exact"/>
                      <w:ind w:left="20" w:right="0" w:firstLine="0"/>
                      <w:jc w:val="left"/>
                      <w:rPr>
                        <w:sz w:val="18"/>
                      </w:rPr>
                    </w:pPr>
                    <w:r>
                      <w:rPr>
                        <w:spacing w:val="-8"/>
                        <w:sz w:val="18"/>
                      </w:rPr>
                      <w:t xml:space="preserve">兰州财经大学 </w:t>
                    </w:r>
                    <w:r>
                      <w:rPr>
                        <w:spacing w:val="-2"/>
                        <w:sz w:val="18"/>
                      </w:rPr>
                      <w:t>MBA</w:t>
                    </w:r>
                    <w:r>
                      <w:rPr>
                        <w:spacing w:val="-12"/>
                        <w:sz w:val="18"/>
                      </w:rPr>
                      <w:t xml:space="preserve"> 学位论文</w:t>
                    </w:r>
                  </w:p>
                </w:txbxContent>
              </v:textbox>
            </v:shape>
          </w:pict>
        </mc:Fallback>
      </mc:AlternateContent>
    </w:r>
    <w:r>
      <w:rPr>
        <w:sz w:val="20"/>
      </w:rPr>
      <mc:AlternateContent>
        <mc:Choice Requires="wps">
          <w:drawing>
            <wp:anchor distT="0" distB="0" distL="0" distR="0" simplePos="0" relativeHeight="251680768" behindDoc="1" locked="0" layoutInCell="1" allowOverlap="1">
              <wp:simplePos x="0" y="0"/>
              <wp:positionH relativeFrom="page">
                <wp:posOffset>4213225</wp:posOffset>
              </wp:positionH>
              <wp:positionV relativeFrom="page">
                <wp:posOffset>554990</wp:posOffset>
              </wp:positionV>
              <wp:extent cx="2168525" cy="141605"/>
              <wp:effectExtent l="0" t="0" r="0" b="0"/>
              <wp:wrapNone/>
              <wp:docPr id="11" name="Textbox 11"/>
              <wp:cNvGraphicFramePr/>
              <a:graphic xmlns:a="http://schemas.openxmlformats.org/drawingml/2006/main">
                <a:graphicData uri="http://schemas.microsoft.com/office/word/2010/wordprocessingShape">
                  <wps:wsp>
                    <wps:cNvSpPr txBox="1"/>
                    <wps:spPr>
                      <a:xfrm>
                        <a:off x="0" y="0"/>
                        <a:ext cx="2168525" cy="141605"/>
                      </a:xfrm>
                      <a:prstGeom prst="rect">
                        <a:avLst/>
                      </a:prstGeom>
                    </wps:spPr>
                    <wps:txbx>
                      <w:txbxContent>
                        <w:p w14:paraId="2D1C526C">
                          <w:pPr>
                            <w:spacing w:before="0" w:line="222" w:lineRule="exact"/>
                            <w:ind w:left="20" w:right="0" w:firstLine="0"/>
                            <w:jc w:val="left"/>
                            <w:rPr>
                              <w:sz w:val="18"/>
                            </w:rPr>
                          </w:pPr>
                          <w:r>
                            <w:rPr>
                              <w:spacing w:val="-2"/>
                              <w:sz w:val="18"/>
                            </w:rPr>
                            <w:t>Q</w:t>
                          </w:r>
                          <w:r>
                            <w:rPr>
                              <w:spacing w:val="-9"/>
                              <w:sz w:val="18"/>
                            </w:rPr>
                            <w:t xml:space="preserve"> 公司智慧养老业务市场营销策略优化研究</w:t>
                          </w:r>
                        </w:p>
                      </w:txbxContent>
                    </wps:txbx>
                    <wps:bodyPr wrap="square" lIns="0" tIns="0" rIns="0" bIns="0" rtlCol="0">
                      <a:noAutofit/>
                    </wps:bodyPr>
                  </wps:wsp>
                </a:graphicData>
              </a:graphic>
            </wp:anchor>
          </w:drawing>
        </mc:Choice>
        <mc:Fallback>
          <w:pict>
            <v:shape id="Textbox 11" o:spid="_x0000_s1026" o:spt="202" type="#_x0000_t202" style="position:absolute;left:0pt;margin-left:331.75pt;margin-top:43.7pt;height:11.15pt;width:170.75pt;mso-position-horizontal-relative:page;mso-position-vertical-relative:page;z-index:-251635712;mso-width-relative:page;mso-height-relative:page;" filled="f" stroked="f" coordsize="21600,21600" o:gfxdata="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sQei+2gAAAAsBAAAPAAAAAAAAAAEAIAAAACIAAABkcnMvZG93bnJldi54bWxQSwECFAAUAAAA&#10;CACHTuJAdGBWmbMBAAB2AwAADgAAAAAAAAABACAAAAApAQAAZHJzL2Uyb0RvYy54bWxQSwUGAAAA&#10;AAYABgBZAQAATgUAAAAA&#10;">
              <v:fill on="f" focussize="0,0"/>
              <v:stroke on="f"/>
              <v:imagedata o:title=""/>
              <o:lock v:ext="edit" aspectratio="f"/>
              <v:textbox inset="0mm,0mm,0mm,0mm">
                <w:txbxContent>
                  <w:p w14:paraId="2D1C526C">
                    <w:pPr>
                      <w:spacing w:before="0" w:line="222" w:lineRule="exact"/>
                      <w:ind w:left="20" w:right="0" w:firstLine="0"/>
                      <w:jc w:val="left"/>
                      <w:rPr>
                        <w:sz w:val="18"/>
                      </w:rPr>
                    </w:pPr>
                    <w:r>
                      <w:rPr>
                        <w:spacing w:val="-2"/>
                        <w:sz w:val="18"/>
                      </w:rPr>
                      <w:t>Q</w:t>
                    </w:r>
                    <w:r>
                      <w:rPr>
                        <w:spacing w:val="-9"/>
                        <w:sz w:val="18"/>
                      </w:rPr>
                      <w:t xml:space="preserve"> 公司智慧养老业务市场营销策略优化研究</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57D7B2">
    <w:pPr>
      <w:pStyle w:val="5"/>
      <w:spacing w:line="14" w:lineRule="auto"/>
      <w:ind w:left="0"/>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AF2CFF">
    <w:pPr>
      <w:pStyle w:val="5"/>
      <w:spacing w:line="14" w:lineRule="auto"/>
      <w:ind w:left="0"/>
      <w:rPr>
        <w:sz w:val="20"/>
      </w:rPr>
    </w:pPr>
    <w:r>
      <w:rPr>
        <w:sz w:val="20"/>
      </w:rPr>
      <mc:AlternateContent>
        <mc:Choice Requires="wps">
          <w:drawing>
            <wp:anchor distT="0" distB="0" distL="0" distR="0" simplePos="0" relativeHeight="251682816" behindDoc="1" locked="0" layoutInCell="1" allowOverlap="1">
              <wp:simplePos x="0" y="0"/>
              <wp:positionH relativeFrom="page">
                <wp:posOffset>1072515</wp:posOffset>
              </wp:positionH>
              <wp:positionV relativeFrom="page">
                <wp:posOffset>713105</wp:posOffset>
              </wp:positionV>
              <wp:extent cx="5413375" cy="6350"/>
              <wp:effectExtent l="0" t="0" r="0" b="0"/>
              <wp:wrapNone/>
              <wp:docPr id="22" name="Graphic 22"/>
              <wp:cNvGraphicFramePr/>
              <a:graphic xmlns:a="http://schemas.openxmlformats.org/drawingml/2006/main">
                <a:graphicData uri="http://schemas.microsoft.com/office/word/2010/wordprocessingShape">
                  <wps:wsp>
                    <wps:cNvSpPr/>
                    <wps:spPr>
                      <a:xfrm>
                        <a:off x="0" y="0"/>
                        <a:ext cx="5413375" cy="6350"/>
                      </a:xfrm>
                      <a:custGeom>
                        <a:avLst/>
                        <a:gdLst/>
                        <a:ahLst/>
                        <a:cxnLst/>
                        <a:rect l="l" t="t" r="r" b="b"/>
                        <a:pathLst>
                          <a:path w="5413375" h="6350">
                            <a:moveTo>
                              <a:pt x="5413248" y="0"/>
                            </a:moveTo>
                            <a:lnTo>
                              <a:pt x="0" y="0"/>
                            </a:lnTo>
                            <a:lnTo>
                              <a:pt x="0" y="6096"/>
                            </a:lnTo>
                            <a:lnTo>
                              <a:pt x="5413248" y="6096"/>
                            </a:lnTo>
                            <a:lnTo>
                              <a:pt x="5413248" y="0"/>
                            </a:lnTo>
                            <a:close/>
                          </a:path>
                        </a:pathLst>
                      </a:custGeom>
                      <a:solidFill>
                        <a:srgbClr val="000000"/>
                      </a:solidFill>
                    </wps:spPr>
                    <wps:bodyPr wrap="square" lIns="0" tIns="0" rIns="0" bIns="0" rtlCol="0">
                      <a:noAutofit/>
                    </wps:bodyPr>
                  </wps:wsp>
                </a:graphicData>
              </a:graphic>
            </wp:anchor>
          </w:drawing>
        </mc:Choice>
        <mc:Fallback>
          <w:pict>
            <v:shape id="Graphic 22" o:spid="_x0000_s1026" o:spt="100" style="position:absolute;left:0pt;margin-left:84.45pt;margin-top:56.15pt;height:0.5pt;width:426.25pt;mso-position-horizontal-relative:page;mso-position-vertical-relative:page;z-index:-251633664;mso-width-relative:page;mso-height-relative:page;" fillcolor="#000000" filled="t" stroked="f" coordsize="5413375,6350" o:gfxdata="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Tx8iwdoAAAAMAQAADwAAAAAAAAABACAAAAAiAAAAZHJzL2Rvd25yZXYueG1sUEsBAhQAFAAAAAgA&#10;h07iQHpWefsjAgAA3gQAAA4AAAAAAAAAAQAgAAAAKQEAAGRycy9lMm9Eb2MueG1sUEsFBgAAAAAG&#10;AAYAWQEAAL4FAAAAAA==&#10;" path="m5413248,0l0,0,0,6096,5413248,6096,5413248,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82816" behindDoc="1" locked="0" layoutInCell="1" allowOverlap="1">
              <wp:simplePos x="0" y="0"/>
              <wp:positionH relativeFrom="page">
                <wp:posOffset>1127125</wp:posOffset>
              </wp:positionH>
              <wp:positionV relativeFrom="page">
                <wp:posOffset>554990</wp:posOffset>
              </wp:positionV>
              <wp:extent cx="1397000" cy="141605"/>
              <wp:effectExtent l="0" t="0" r="0" b="0"/>
              <wp:wrapNone/>
              <wp:docPr id="23" name="Textbox 23"/>
              <wp:cNvGraphicFramePr/>
              <a:graphic xmlns:a="http://schemas.openxmlformats.org/drawingml/2006/main">
                <a:graphicData uri="http://schemas.microsoft.com/office/word/2010/wordprocessingShape">
                  <wps:wsp>
                    <wps:cNvSpPr txBox="1"/>
                    <wps:spPr>
                      <a:xfrm>
                        <a:off x="0" y="0"/>
                        <a:ext cx="1397000" cy="141605"/>
                      </a:xfrm>
                      <a:prstGeom prst="rect">
                        <a:avLst/>
                      </a:prstGeom>
                    </wps:spPr>
                    <wps:txbx>
                      <w:txbxContent>
                        <w:p w14:paraId="4B2F2A4D">
                          <w:pPr>
                            <w:spacing w:before="0" w:line="222" w:lineRule="exact"/>
                            <w:ind w:left="20" w:right="0" w:firstLine="0"/>
                            <w:jc w:val="left"/>
                            <w:rPr>
                              <w:sz w:val="18"/>
                            </w:rPr>
                          </w:pPr>
                          <w:r>
                            <w:rPr>
                              <w:spacing w:val="-8"/>
                              <w:sz w:val="18"/>
                            </w:rPr>
                            <w:t xml:space="preserve">兰州财经大学 </w:t>
                          </w:r>
                          <w:r>
                            <w:rPr>
                              <w:spacing w:val="-2"/>
                              <w:sz w:val="18"/>
                            </w:rPr>
                            <w:t>MBA</w:t>
                          </w:r>
                          <w:r>
                            <w:rPr>
                              <w:spacing w:val="-12"/>
                              <w:sz w:val="18"/>
                            </w:rPr>
                            <w:t xml:space="preserve"> 学位论文</w:t>
                          </w:r>
                        </w:p>
                      </w:txbxContent>
                    </wps:txbx>
                    <wps:bodyPr wrap="square" lIns="0" tIns="0" rIns="0" bIns="0" rtlCol="0">
                      <a:noAutofit/>
                    </wps:bodyPr>
                  </wps:wsp>
                </a:graphicData>
              </a:graphic>
            </wp:anchor>
          </w:drawing>
        </mc:Choice>
        <mc:Fallback>
          <w:pict>
            <v:shape id="Textbox 23" o:spid="_x0000_s1026" o:spt="202" type="#_x0000_t202" style="position:absolute;left:0pt;margin-left:88.75pt;margin-top:43.7pt;height:11.15pt;width:110pt;mso-position-horizontal-relative:page;mso-position-vertical-relative:page;z-index:-251633664;mso-width-relative:page;mso-height-relative:page;" filled="f" stroked="f" coordsize="21600,21600" o:gfxdata="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zyRn79gAAAAKAQAADwAAAAAAAAABACAAAAAiAAAAZHJzL2Rvd25yZXYueG1sUEsBAhQAFAAAAAgA&#10;h07iQMCZclezAQAAdgMAAA4AAAAAAAAAAQAgAAAAJwEAAGRycy9lMm9Eb2MueG1sUEsFBgAAAAAG&#10;AAYAWQEAAEwFAAAAAA==&#10;">
              <v:fill on="f" focussize="0,0"/>
              <v:stroke on="f"/>
              <v:imagedata o:title=""/>
              <o:lock v:ext="edit" aspectratio="f"/>
              <v:textbox inset="0mm,0mm,0mm,0mm">
                <w:txbxContent>
                  <w:p w14:paraId="4B2F2A4D">
                    <w:pPr>
                      <w:spacing w:before="0" w:line="222" w:lineRule="exact"/>
                      <w:ind w:left="20" w:right="0" w:firstLine="0"/>
                      <w:jc w:val="left"/>
                      <w:rPr>
                        <w:sz w:val="18"/>
                      </w:rPr>
                    </w:pPr>
                    <w:r>
                      <w:rPr>
                        <w:spacing w:val="-8"/>
                        <w:sz w:val="18"/>
                      </w:rPr>
                      <w:t xml:space="preserve">兰州财经大学 </w:t>
                    </w:r>
                    <w:r>
                      <w:rPr>
                        <w:spacing w:val="-2"/>
                        <w:sz w:val="18"/>
                      </w:rPr>
                      <w:t>MBA</w:t>
                    </w:r>
                    <w:r>
                      <w:rPr>
                        <w:spacing w:val="-12"/>
                        <w:sz w:val="18"/>
                      </w:rPr>
                      <w:t xml:space="preserve"> 学位论文</w:t>
                    </w:r>
                  </w:p>
                </w:txbxContent>
              </v:textbox>
            </v:shape>
          </w:pict>
        </mc:Fallback>
      </mc:AlternateContent>
    </w:r>
    <w:r>
      <w:rPr>
        <w:sz w:val="20"/>
      </w:rPr>
      <mc:AlternateContent>
        <mc:Choice Requires="wps">
          <w:drawing>
            <wp:anchor distT="0" distB="0" distL="0" distR="0" simplePos="0" relativeHeight="251683840" behindDoc="1" locked="0" layoutInCell="1" allowOverlap="1">
              <wp:simplePos x="0" y="0"/>
              <wp:positionH relativeFrom="page">
                <wp:posOffset>4213225</wp:posOffset>
              </wp:positionH>
              <wp:positionV relativeFrom="page">
                <wp:posOffset>554990</wp:posOffset>
              </wp:positionV>
              <wp:extent cx="2168525" cy="141605"/>
              <wp:effectExtent l="0" t="0" r="0" b="0"/>
              <wp:wrapNone/>
              <wp:docPr id="24" name="Textbox 24"/>
              <wp:cNvGraphicFramePr/>
              <a:graphic xmlns:a="http://schemas.openxmlformats.org/drawingml/2006/main">
                <a:graphicData uri="http://schemas.microsoft.com/office/word/2010/wordprocessingShape">
                  <wps:wsp>
                    <wps:cNvSpPr txBox="1"/>
                    <wps:spPr>
                      <a:xfrm>
                        <a:off x="0" y="0"/>
                        <a:ext cx="2168525" cy="141605"/>
                      </a:xfrm>
                      <a:prstGeom prst="rect">
                        <a:avLst/>
                      </a:prstGeom>
                    </wps:spPr>
                    <wps:txbx>
                      <w:txbxContent>
                        <w:p w14:paraId="081ED821">
                          <w:pPr>
                            <w:spacing w:before="0" w:line="222" w:lineRule="exact"/>
                            <w:ind w:left="20" w:right="0" w:firstLine="0"/>
                            <w:jc w:val="left"/>
                            <w:rPr>
                              <w:sz w:val="18"/>
                            </w:rPr>
                          </w:pPr>
                          <w:r>
                            <w:rPr>
                              <w:spacing w:val="-2"/>
                              <w:sz w:val="18"/>
                            </w:rPr>
                            <w:t>Q</w:t>
                          </w:r>
                          <w:r>
                            <w:rPr>
                              <w:spacing w:val="-9"/>
                              <w:sz w:val="18"/>
                            </w:rPr>
                            <w:t xml:space="preserve"> 公司智慧养老业务市场营销策略优化研究</w:t>
                          </w:r>
                        </w:p>
                      </w:txbxContent>
                    </wps:txbx>
                    <wps:bodyPr wrap="square" lIns="0" tIns="0" rIns="0" bIns="0" rtlCol="0">
                      <a:noAutofit/>
                    </wps:bodyPr>
                  </wps:wsp>
                </a:graphicData>
              </a:graphic>
            </wp:anchor>
          </w:drawing>
        </mc:Choice>
        <mc:Fallback>
          <w:pict>
            <v:shape id="Textbox 24" o:spid="_x0000_s1026" o:spt="202" type="#_x0000_t202" style="position:absolute;left:0pt;margin-left:331.75pt;margin-top:43.7pt;height:11.15pt;width:170.75pt;mso-position-horizontal-relative:page;mso-position-vertical-relative:page;z-index:-251632640;mso-width-relative:page;mso-height-relative:page;" filled="f" stroked="f" coordsize="21600,21600" o:gfxdata="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LEHovtoAAAALAQAADwAAAAAAAAABACAAAAAiAAAAZHJzL2Rvd25yZXYueG1sUEsBAhQAFAAA&#10;AAgAh07iQELc9kK0AQAAdgMAAA4AAAAAAAAAAQAgAAAAKQEAAGRycy9lMm9Eb2MueG1sUEsFBgAA&#10;AAAGAAYAWQEAAE8FAAAAAA==&#10;">
              <v:fill on="f" focussize="0,0"/>
              <v:stroke on="f"/>
              <v:imagedata o:title=""/>
              <o:lock v:ext="edit" aspectratio="f"/>
              <v:textbox inset="0mm,0mm,0mm,0mm">
                <w:txbxContent>
                  <w:p w14:paraId="081ED821">
                    <w:pPr>
                      <w:spacing w:before="0" w:line="222" w:lineRule="exact"/>
                      <w:ind w:left="20" w:right="0" w:firstLine="0"/>
                      <w:jc w:val="left"/>
                      <w:rPr>
                        <w:sz w:val="18"/>
                      </w:rPr>
                    </w:pPr>
                    <w:r>
                      <w:rPr>
                        <w:spacing w:val="-2"/>
                        <w:sz w:val="18"/>
                      </w:rPr>
                      <w:t>Q</w:t>
                    </w:r>
                    <w:r>
                      <w:rPr>
                        <w:spacing w:val="-9"/>
                        <w:sz w:val="18"/>
                      </w:rPr>
                      <w:t xml:space="preserve"> 公司智慧养老业务市场营销策略优化研究</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D805A"/>
    <w:multiLevelType w:val="multilevel"/>
    <w:tmpl w:val="923D805A"/>
    <w:lvl w:ilvl="0" w:tentative="0">
      <w:start w:val="1"/>
      <w:numFmt w:val="decimal"/>
      <w:lvlText w:val="%1."/>
      <w:lvlJc w:val="left"/>
      <w:pPr>
        <w:ind w:left="559"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tentative="0">
      <w:start w:val="0"/>
      <w:numFmt w:val="bullet"/>
      <w:lvlText w:val="•"/>
      <w:lvlJc w:val="left"/>
      <w:pPr>
        <w:ind w:left="1411" w:hanging="181"/>
      </w:pPr>
      <w:rPr>
        <w:rFonts w:hint="default"/>
        <w:lang w:val="en-US" w:eastAsia="en-US" w:bidi="ar-SA"/>
      </w:rPr>
    </w:lvl>
    <w:lvl w:ilvl="2" w:tentative="0">
      <w:start w:val="0"/>
      <w:numFmt w:val="bullet"/>
      <w:lvlText w:val="•"/>
      <w:lvlJc w:val="left"/>
      <w:pPr>
        <w:ind w:left="2262" w:hanging="181"/>
      </w:pPr>
      <w:rPr>
        <w:rFonts w:hint="default"/>
        <w:lang w:val="en-US" w:eastAsia="en-US" w:bidi="ar-SA"/>
      </w:rPr>
    </w:lvl>
    <w:lvl w:ilvl="3" w:tentative="0">
      <w:start w:val="0"/>
      <w:numFmt w:val="bullet"/>
      <w:lvlText w:val="•"/>
      <w:lvlJc w:val="left"/>
      <w:pPr>
        <w:ind w:left="3113" w:hanging="181"/>
      </w:pPr>
      <w:rPr>
        <w:rFonts w:hint="default"/>
        <w:lang w:val="en-US" w:eastAsia="en-US" w:bidi="ar-SA"/>
      </w:rPr>
    </w:lvl>
    <w:lvl w:ilvl="4" w:tentative="0">
      <w:start w:val="0"/>
      <w:numFmt w:val="bullet"/>
      <w:lvlText w:val="•"/>
      <w:lvlJc w:val="left"/>
      <w:pPr>
        <w:ind w:left="3964" w:hanging="181"/>
      </w:pPr>
      <w:rPr>
        <w:rFonts w:hint="default"/>
        <w:lang w:val="en-US" w:eastAsia="en-US" w:bidi="ar-SA"/>
      </w:rPr>
    </w:lvl>
    <w:lvl w:ilvl="5" w:tentative="0">
      <w:start w:val="0"/>
      <w:numFmt w:val="bullet"/>
      <w:lvlText w:val="•"/>
      <w:lvlJc w:val="left"/>
      <w:pPr>
        <w:ind w:left="4815" w:hanging="181"/>
      </w:pPr>
      <w:rPr>
        <w:rFonts w:hint="default"/>
        <w:lang w:val="en-US" w:eastAsia="en-US" w:bidi="ar-SA"/>
      </w:rPr>
    </w:lvl>
    <w:lvl w:ilvl="6" w:tentative="0">
      <w:start w:val="0"/>
      <w:numFmt w:val="bullet"/>
      <w:lvlText w:val="•"/>
      <w:lvlJc w:val="left"/>
      <w:pPr>
        <w:ind w:left="5666" w:hanging="181"/>
      </w:pPr>
      <w:rPr>
        <w:rFonts w:hint="default"/>
        <w:lang w:val="en-US" w:eastAsia="en-US" w:bidi="ar-SA"/>
      </w:rPr>
    </w:lvl>
    <w:lvl w:ilvl="7" w:tentative="0">
      <w:start w:val="0"/>
      <w:numFmt w:val="bullet"/>
      <w:lvlText w:val="•"/>
      <w:lvlJc w:val="left"/>
      <w:pPr>
        <w:ind w:left="6517" w:hanging="181"/>
      </w:pPr>
      <w:rPr>
        <w:rFonts w:hint="default"/>
        <w:lang w:val="en-US" w:eastAsia="en-US" w:bidi="ar-SA"/>
      </w:rPr>
    </w:lvl>
    <w:lvl w:ilvl="8" w:tentative="0">
      <w:start w:val="0"/>
      <w:numFmt w:val="bullet"/>
      <w:lvlText w:val="•"/>
      <w:lvlJc w:val="left"/>
      <w:pPr>
        <w:ind w:left="7368" w:hanging="181"/>
      </w:pPr>
      <w:rPr>
        <w:rFonts w:hint="default"/>
        <w:lang w:val="en-US" w:eastAsia="en-US" w:bidi="ar-SA"/>
      </w:rPr>
    </w:lvl>
  </w:abstractNum>
  <w:abstractNum w:abstractNumId="1">
    <w:nsid w:val="9B1C24B3"/>
    <w:multiLevelType w:val="multilevel"/>
    <w:tmpl w:val="9B1C24B3"/>
    <w:lvl w:ilvl="0" w:tentative="0">
      <w:start w:val="1"/>
      <w:numFmt w:val="decimal"/>
      <w:lvlText w:val="%1."/>
      <w:lvlJc w:val="left"/>
      <w:pPr>
        <w:ind w:left="559"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tentative="0">
      <w:start w:val="0"/>
      <w:numFmt w:val="bullet"/>
      <w:lvlText w:val="•"/>
      <w:lvlJc w:val="left"/>
      <w:pPr>
        <w:ind w:left="1411" w:hanging="181"/>
      </w:pPr>
      <w:rPr>
        <w:rFonts w:hint="default"/>
        <w:lang w:val="en-US" w:eastAsia="en-US" w:bidi="ar-SA"/>
      </w:rPr>
    </w:lvl>
    <w:lvl w:ilvl="2" w:tentative="0">
      <w:start w:val="0"/>
      <w:numFmt w:val="bullet"/>
      <w:lvlText w:val="•"/>
      <w:lvlJc w:val="left"/>
      <w:pPr>
        <w:ind w:left="2262" w:hanging="181"/>
      </w:pPr>
      <w:rPr>
        <w:rFonts w:hint="default"/>
        <w:lang w:val="en-US" w:eastAsia="en-US" w:bidi="ar-SA"/>
      </w:rPr>
    </w:lvl>
    <w:lvl w:ilvl="3" w:tentative="0">
      <w:start w:val="0"/>
      <w:numFmt w:val="bullet"/>
      <w:lvlText w:val="•"/>
      <w:lvlJc w:val="left"/>
      <w:pPr>
        <w:ind w:left="3113" w:hanging="181"/>
      </w:pPr>
      <w:rPr>
        <w:rFonts w:hint="default"/>
        <w:lang w:val="en-US" w:eastAsia="en-US" w:bidi="ar-SA"/>
      </w:rPr>
    </w:lvl>
    <w:lvl w:ilvl="4" w:tentative="0">
      <w:start w:val="0"/>
      <w:numFmt w:val="bullet"/>
      <w:lvlText w:val="•"/>
      <w:lvlJc w:val="left"/>
      <w:pPr>
        <w:ind w:left="3964" w:hanging="181"/>
      </w:pPr>
      <w:rPr>
        <w:rFonts w:hint="default"/>
        <w:lang w:val="en-US" w:eastAsia="en-US" w:bidi="ar-SA"/>
      </w:rPr>
    </w:lvl>
    <w:lvl w:ilvl="5" w:tentative="0">
      <w:start w:val="0"/>
      <w:numFmt w:val="bullet"/>
      <w:lvlText w:val="•"/>
      <w:lvlJc w:val="left"/>
      <w:pPr>
        <w:ind w:left="4815" w:hanging="181"/>
      </w:pPr>
      <w:rPr>
        <w:rFonts w:hint="default"/>
        <w:lang w:val="en-US" w:eastAsia="en-US" w:bidi="ar-SA"/>
      </w:rPr>
    </w:lvl>
    <w:lvl w:ilvl="6" w:tentative="0">
      <w:start w:val="0"/>
      <w:numFmt w:val="bullet"/>
      <w:lvlText w:val="•"/>
      <w:lvlJc w:val="left"/>
      <w:pPr>
        <w:ind w:left="5666" w:hanging="181"/>
      </w:pPr>
      <w:rPr>
        <w:rFonts w:hint="default"/>
        <w:lang w:val="en-US" w:eastAsia="en-US" w:bidi="ar-SA"/>
      </w:rPr>
    </w:lvl>
    <w:lvl w:ilvl="7" w:tentative="0">
      <w:start w:val="0"/>
      <w:numFmt w:val="bullet"/>
      <w:lvlText w:val="•"/>
      <w:lvlJc w:val="left"/>
      <w:pPr>
        <w:ind w:left="6517" w:hanging="181"/>
      </w:pPr>
      <w:rPr>
        <w:rFonts w:hint="default"/>
        <w:lang w:val="en-US" w:eastAsia="en-US" w:bidi="ar-SA"/>
      </w:rPr>
    </w:lvl>
    <w:lvl w:ilvl="8" w:tentative="0">
      <w:start w:val="0"/>
      <w:numFmt w:val="bullet"/>
      <w:lvlText w:val="•"/>
      <w:lvlJc w:val="left"/>
      <w:pPr>
        <w:ind w:left="7368" w:hanging="181"/>
      </w:pPr>
      <w:rPr>
        <w:rFonts w:hint="default"/>
        <w:lang w:val="en-US" w:eastAsia="en-US" w:bidi="ar-SA"/>
      </w:rPr>
    </w:lvl>
  </w:abstractNum>
  <w:abstractNum w:abstractNumId="2">
    <w:nsid w:val="A31F6E09"/>
    <w:multiLevelType w:val="multilevel"/>
    <w:tmpl w:val="A31F6E09"/>
    <w:lvl w:ilvl="0" w:tentative="0">
      <w:start w:val="1"/>
      <w:numFmt w:val="decimal"/>
      <w:lvlText w:val="%1"/>
      <w:lvlJc w:val="left"/>
      <w:pPr>
        <w:ind w:left="619" w:hanging="242"/>
        <w:jc w:val="left"/>
      </w:pPr>
      <w:rPr>
        <w:rFonts w:hint="default" w:ascii="Times New Roman" w:hAnsi="Times New Roman" w:eastAsia="Times New Roman" w:cs="Times New Roman"/>
        <w:b/>
        <w:bCs/>
        <w:i w:val="0"/>
        <w:iCs w:val="0"/>
        <w:spacing w:val="0"/>
        <w:w w:val="100"/>
        <w:sz w:val="32"/>
        <w:szCs w:val="32"/>
        <w:lang w:val="en-US" w:eastAsia="en-US" w:bidi="ar-SA"/>
      </w:rPr>
    </w:lvl>
    <w:lvl w:ilvl="1" w:tentative="0">
      <w:start w:val="1"/>
      <w:numFmt w:val="decimal"/>
      <w:lvlText w:val="%1.%2"/>
      <w:lvlJc w:val="left"/>
      <w:pPr>
        <w:ind w:left="829" w:hanging="452"/>
        <w:jc w:val="left"/>
      </w:pPr>
      <w:rPr>
        <w:rFonts w:hint="default" w:ascii="Times New Roman" w:hAnsi="Times New Roman" w:eastAsia="Times New Roman" w:cs="Times New Roman"/>
        <w:b/>
        <w:bCs/>
        <w:i w:val="0"/>
        <w:iCs w:val="0"/>
        <w:spacing w:val="-2"/>
        <w:w w:val="100"/>
        <w:sz w:val="30"/>
        <w:szCs w:val="30"/>
        <w:lang w:val="en-US" w:eastAsia="en-US" w:bidi="ar-SA"/>
      </w:rPr>
    </w:lvl>
    <w:lvl w:ilvl="2" w:tentative="0">
      <w:start w:val="1"/>
      <w:numFmt w:val="decimal"/>
      <w:lvlText w:val="%1.%2.%3"/>
      <w:lvlJc w:val="left"/>
      <w:pPr>
        <w:ind w:left="1009" w:hanging="632"/>
        <w:jc w:val="left"/>
      </w:pPr>
      <w:rPr>
        <w:rFonts w:hint="default" w:ascii="Times New Roman" w:hAnsi="Times New Roman" w:eastAsia="Times New Roman" w:cs="Times New Roman"/>
        <w:b/>
        <w:bCs/>
        <w:i w:val="0"/>
        <w:iCs w:val="0"/>
        <w:spacing w:val="0"/>
        <w:w w:val="99"/>
        <w:sz w:val="28"/>
        <w:szCs w:val="28"/>
        <w:lang w:val="en-US" w:eastAsia="en-US" w:bidi="ar-SA"/>
      </w:rPr>
    </w:lvl>
    <w:lvl w:ilvl="3" w:tentative="0">
      <w:start w:val="1"/>
      <w:numFmt w:val="decimal"/>
      <w:lvlText w:val="（%4）"/>
      <w:lvlJc w:val="left"/>
      <w:pPr>
        <w:ind w:left="1459" w:hanging="601"/>
        <w:jc w:val="left"/>
      </w:pPr>
      <w:rPr>
        <w:rFonts w:hint="default" w:ascii="宋体" w:hAnsi="宋体" w:eastAsia="宋体" w:cs="宋体"/>
        <w:b w:val="0"/>
        <w:bCs w:val="0"/>
        <w:i w:val="0"/>
        <w:iCs w:val="0"/>
        <w:spacing w:val="0"/>
        <w:w w:val="100"/>
        <w:sz w:val="22"/>
        <w:szCs w:val="22"/>
        <w:lang w:val="en-US" w:eastAsia="en-US" w:bidi="ar-SA"/>
      </w:rPr>
    </w:lvl>
    <w:lvl w:ilvl="4" w:tentative="0">
      <w:start w:val="0"/>
      <w:numFmt w:val="bullet"/>
      <w:lvlText w:val="•"/>
      <w:lvlJc w:val="left"/>
      <w:pPr>
        <w:ind w:left="2547" w:hanging="601"/>
      </w:pPr>
      <w:rPr>
        <w:rFonts w:hint="default"/>
        <w:lang w:val="en-US" w:eastAsia="en-US" w:bidi="ar-SA"/>
      </w:rPr>
    </w:lvl>
    <w:lvl w:ilvl="5" w:tentative="0">
      <w:start w:val="0"/>
      <w:numFmt w:val="bullet"/>
      <w:lvlText w:val="•"/>
      <w:lvlJc w:val="left"/>
      <w:pPr>
        <w:ind w:left="3634" w:hanging="601"/>
      </w:pPr>
      <w:rPr>
        <w:rFonts w:hint="default"/>
        <w:lang w:val="en-US" w:eastAsia="en-US" w:bidi="ar-SA"/>
      </w:rPr>
    </w:lvl>
    <w:lvl w:ilvl="6" w:tentative="0">
      <w:start w:val="0"/>
      <w:numFmt w:val="bullet"/>
      <w:lvlText w:val="•"/>
      <w:lvlJc w:val="left"/>
      <w:pPr>
        <w:ind w:left="4721" w:hanging="601"/>
      </w:pPr>
      <w:rPr>
        <w:rFonts w:hint="default"/>
        <w:lang w:val="en-US" w:eastAsia="en-US" w:bidi="ar-SA"/>
      </w:rPr>
    </w:lvl>
    <w:lvl w:ilvl="7" w:tentative="0">
      <w:start w:val="0"/>
      <w:numFmt w:val="bullet"/>
      <w:lvlText w:val="•"/>
      <w:lvlJc w:val="left"/>
      <w:pPr>
        <w:ind w:left="5808" w:hanging="601"/>
      </w:pPr>
      <w:rPr>
        <w:rFonts w:hint="default"/>
        <w:lang w:val="en-US" w:eastAsia="en-US" w:bidi="ar-SA"/>
      </w:rPr>
    </w:lvl>
    <w:lvl w:ilvl="8" w:tentative="0">
      <w:start w:val="0"/>
      <w:numFmt w:val="bullet"/>
      <w:lvlText w:val="•"/>
      <w:lvlJc w:val="left"/>
      <w:pPr>
        <w:ind w:left="6895" w:hanging="601"/>
      </w:pPr>
      <w:rPr>
        <w:rFonts w:hint="default"/>
        <w:lang w:val="en-US" w:eastAsia="en-US" w:bidi="ar-SA"/>
      </w:rPr>
    </w:lvl>
  </w:abstractNum>
  <w:abstractNum w:abstractNumId="3">
    <w:nsid w:val="A3412549"/>
    <w:multiLevelType w:val="multilevel"/>
    <w:tmpl w:val="A3412549"/>
    <w:lvl w:ilvl="0" w:tentative="0">
      <w:start w:val="1"/>
      <w:numFmt w:val="decimal"/>
      <w:lvlText w:val="（%1）"/>
      <w:lvlJc w:val="left"/>
      <w:pPr>
        <w:ind w:left="1459" w:hanging="601"/>
        <w:jc w:val="left"/>
      </w:pPr>
      <w:rPr>
        <w:rFonts w:hint="default" w:ascii="宋体" w:hAnsi="宋体" w:eastAsia="宋体" w:cs="宋体"/>
        <w:b w:val="0"/>
        <w:bCs w:val="0"/>
        <w:i w:val="0"/>
        <w:iCs w:val="0"/>
        <w:spacing w:val="0"/>
        <w:w w:val="100"/>
        <w:sz w:val="22"/>
        <w:szCs w:val="22"/>
        <w:lang w:val="en-US" w:eastAsia="en-US" w:bidi="ar-SA"/>
      </w:rPr>
    </w:lvl>
    <w:lvl w:ilvl="1" w:tentative="0">
      <w:start w:val="0"/>
      <w:numFmt w:val="bullet"/>
      <w:lvlText w:val="•"/>
      <w:lvlJc w:val="left"/>
      <w:pPr>
        <w:ind w:left="2221" w:hanging="601"/>
      </w:pPr>
      <w:rPr>
        <w:rFonts w:hint="default"/>
        <w:lang w:val="en-US" w:eastAsia="en-US" w:bidi="ar-SA"/>
      </w:rPr>
    </w:lvl>
    <w:lvl w:ilvl="2" w:tentative="0">
      <w:start w:val="0"/>
      <w:numFmt w:val="bullet"/>
      <w:lvlText w:val="•"/>
      <w:lvlJc w:val="left"/>
      <w:pPr>
        <w:ind w:left="2982" w:hanging="601"/>
      </w:pPr>
      <w:rPr>
        <w:rFonts w:hint="default"/>
        <w:lang w:val="en-US" w:eastAsia="en-US" w:bidi="ar-SA"/>
      </w:rPr>
    </w:lvl>
    <w:lvl w:ilvl="3" w:tentative="0">
      <w:start w:val="0"/>
      <w:numFmt w:val="bullet"/>
      <w:lvlText w:val="•"/>
      <w:lvlJc w:val="left"/>
      <w:pPr>
        <w:ind w:left="3743" w:hanging="601"/>
      </w:pPr>
      <w:rPr>
        <w:rFonts w:hint="default"/>
        <w:lang w:val="en-US" w:eastAsia="en-US" w:bidi="ar-SA"/>
      </w:rPr>
    </w:lvl>
    <w:lvl w:ilvl="4" w:tentative="0">
      <w:start w:val="0"/>
      <w:numFmt w:val="bullet"/>
      <w:lvlText w:val="•"/>
      <w:lvlJc w:val="left"/>
      <w:pPr>
        <w:ind w:left="4504" w:hanging="601"/>
      </w:pPr>
      <w:rPr>
        <w:rFonts w:hint="default"/>
        <w:lang w:val="en-US" w:eastAsia="en-US" w:bidi="ar-SA"/>
      </w:rPr>
    </w:lvl>
    <w:lvl w:ilvl="5" w:tentative="0">
      <w:start w:val="0"/>
      <w:numFmt w:val="bullet"/>
      <w:lvlText w:val="•"/>
      <w:lvlJc w:val="left"/>
      <w:pPr>
        <w:ind w:left="5265" w:hanging="601"/>
      </w:pPr>
      <w:rPr>
        <w:rFonts w:hint="default"/>
        <w:lang w:val="en-US" w:eastAsia="en-US" w:bidi="ar-SA"/>
      </w:rPr>
    </w:lvl>
    <w:lvl w:ilvl="6" w:tentative="0">
      <w:start w:val="0"/>
      <w:numFmt w:val="bullet"/>
      <w:lvlText w:val="•"/>
      <w:lvlJc w:val="left"/>
      <w:pPr>
        <w:ind w:left="6026" w:hanging="601"/>
      </w:pPr>
      <w:rPr>
        <w:rFonts w:hint="default"/>
        <w:lang w:val="en-US" w:eastAsia="en-US" w:bidi="ar-SA"/>
      </w:rPr>
    </w:lvl>
    <w:lvl w:ilvl="7" w:tentative="0">
      <w:start w:val="0"/>
      <w:numFmt w:val="bullet"/>
      <w:lvlText w:val="•"/>
      <w:lvlJc w:val="left"/>
      <w:pPr>
        <w:ind w:left="6787" w:hanging="601"/>
      </w:pPr>
      <w:rPr>
        <w:rFonts w:hint="default"/>
        <w:lang w:val="en-US" w:eastAsia="en-US" w:bidi="ar-SA"/>
      </w:rPr>
    </w:lvl>
    <w:lvl w:ilvl="8" w:tentative="0">
      <w:start w:val="0"/>
      <w:numFmt w:val="bullet"/>
      <w:lvlText w:val="•"/>
      <w:lvlJc w:val="left"/>
      <w:pPr>
        <w:ind w:left="7548" w:hanging="601"/>
      </w:pPr>
      <w:rPr>
        <w:rFonts w:hint="default"/>
        <w:lang w:val="en-US" w:eastAsia="en-US" w:bidi="ar-SA"/>
      </w:rPr>
    </w:lvl>
  </w:abstractNum>
  <w:abstractNum w:abstractNumId="4">
    <w:nsid w:val="0053208E"/>
    <w:multiLevelType w:val="multilevel"/>
    <w:tmpl w:val="0053208E"/>
    <w:lvl w:ilvl="0" w:tentative="0">
      <w:start w:val="1"/>
      <w:numFmt w:val="decimal"/>
      <w:lvlText w:val="%1"/>
      <w:lvlJc w:val="left"/>
      <w:pPr>
        <w:ind w:left="664" w:hanging="28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1"/>
      <w:numFmt w:val="decimal"/>
      <w:lvlText w:val="%1.%2"/>
      <w:lvlJc w:val="left"/>
      <w:pPr>
        <w:ind w:left="1074" w:hanging="492"/>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tentative="0">
      <w:start w:val="1"/>
      <w:numFmt w:val="decimal"/>
      <w:lvlText w:val="%1.%2.%3"/>
      <w:lvlJc w:val="left"/>
      <w:pPr>
        <w:ind w:left="1485" w:hanging="701"/>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3" w:tentative="0">
      <w:start w:val="0"/>
      <w:numFmt w:val="bullet"/>
      <w:lvlText w:val="•"/>
      <w:lvlJc w:val="left"/>
      <w:pPr>
        <w:ind w:left="1480" w:hanging="701"/>
      </w:pPr>
      <w:rPr>
        <w:rFonts w:hint="default"/>
        <w:lang w:val="en-US" w:eastAsia="en-US" w:bidi="ar-SA"/>
      </w:rPr>
    </w:lvl>
    <w:lvl w:ilvl="4" w:tentative="0">
      <w:start w:val="0"/>
      <w:numFmt w:val="bullet"/>
      <w:lvlText w:val="•"/>
      <w:lvlJc w:val="left"/>
      <w:pPr>
        <w:ind w:left="2564" w:hanging="701"/>
      </w:pPr>
      <w:rPr>
        <w:rFonts w:hint="default"/>
        <w:lang w:val="en-US" w:eastAsia="en-US" w:bidi="ar-SA"/>
      </w:rPr>
    </w:lvl>
    <w:lvl w:ilvl="5" w:tentative="0">
      <w:start w:val="0"/>
      <w:numFmt w:val="bullet"/>
      <w:lvlText w:val="•"/>
      <w:lvlJc w:val="left"/>
      <w:pPr>
        <w:ind w:left="3648" w:hanging="701"/>
      </w:pPr>
      <w:rPr>
        <w:rFonts w:hint="default"/>
        <w:lang w:val="en-US" w:eastAsia="en-US" w:bidi="ar-SA"/>
      </w:rPr>
    </w:lvl>
    <w:lvl w:ilvl="6" w:tentative="0">
      <w:start w:val="0"/>
      <w:numFmt w:val="bullet"/>
      <w:lvlText w:val="•"/>
      <w:lvlJc w:val="left"/>
      <w:pPr>
        <w:ind w:left="4732" w:hanging="701"/>
      </w:pPr>
      <w:rPr>
        <w:rFonts w:hint="default"/>
        <w:lang w:val="en-US" w:eastAsia="en-US" w:bidi="ar-SA"/>
      </w:rPr>
    </w:lvl>
    <w:lvl w:ilvl="7" w:tentative="0">
      <w:start w:val="0"/>
      <w:numFmt w:val="bullet"/>
      <w:lvlText w:val="•"/>
      <w:lvlJc w:val="left"/>
      <w:pPr>
        <w:ind w:left="5817" w:hanging="701"/>
      </w:pPr>
      <w:rPr>
        <w:rFonts w:hint="default"/>
        <w:lang w:val="en-US" w:eastAsia="en-US" w:bidi="ar-SA"/>
      </w:rPr>
    </w:lvl>
    <w:lvl w:ilvl="8" w:tentative="0">
      <w:start w:val="0"/>
      <w:numFmt w:val="bullet"/>
      <w:lvlText w:val="•"/>
      <w:lvlJc w:val="left"/>
      <w:pPr>
        <w:ind w:left="6901" w:hanging="701"/>
      </w:pPr>
      <w:rPr>
        <w:rFonts w:hint="default"/>
        <w:lang w:val="en-US" w:eastAsia="en-US" w:bidi="ar-SA"/>
      </w:rPr>
    </w:lvl>
  </w:abstractNum>
  <w:abstractNum w:abstractNumId="5">
    <w:nsid w:val="0CA66384"/>
    <w:multiLevelType w:val="multilevel"/>
    <w:tmpl w:val="0CA66384"/>
    <w:lvl w:ilvl="0" w:tentative="0">
      <w:start w:val="1"/>
      <w:numFmt w:val="decimal"/>
      <w:lvlText w:val="（%1）"/>
      <w:lvlJc w:val="left"/>
      <w:pPr>
        <w:ind w:left="1459" w:hanging="601"/>
        <w:jc w:val="left"/>
      </w:pPr>
      <w:rPr>
        <w:rFonts w:hint="default" w:ascii="宋体" w:hAnsi="宋体" w:eastAsia="宋体" w:cs="宋体"/>
        <w:b w:val="0"/>
        <w:bCs w:val="0"/>
        <w:i w:val="0"/>
        <w:iCs w:val="0"/>
        <w:spacing w:val="0"/>
        <w:w w:val="100"/>
        <w:sz w:val="22"/>
        <w:szCs w:val="22"/>
        <w:lang w:val="en-US" w:eastAsia="en-US" w:bidi="ar-SA"/>
      </w:rPr>
    </w:lvl>
    <w:lvl w:ilvl="1" w:tentative="0">
      <w:start w:val="0"/>
      <w:numFmt w:val="bullet"/>
      <w:lvlText w:val="•"/>
      <w:lvlJc w:val="left"/>
      <w:pPr>
        <w:ind w:left="2221" w:hanging="601"/>
      </w:pPr>
      <w:rPr>
        <w:rFonts w:hint="default"/>
        <w:lang w:val="en-US" w:eastAsia="en-US" w:bidi="ar-SA"/>
      </w:rPr>
    </w:lvl>
    <w:lvl w:ilvl="2" w:tentative="0">
      <w:start w:val="0"/>
      <w:numFmt w:val="bullet"/>
      <w:lvlText w:val="•"/>
      <w:lvlJc w:val="left"/>
      <w:pPr>
        <w:ind w:left="2982" w:hanging="601"/>
      </w:pPr>
      <w:rPr>
        <w:rFonts w:hint="default"/>
        <w:lang w:val="en-US" w:eastAsia="en-US" w:bidi="ar-SA"/>
      </w:rPr>
    </w:lvl>
    <w:lvl w:ilvl="3" w:tentative="0">
      <w:start w:val="0"/>
      <w:numFmt w:val="bullet"/>
      <w:lvlText w:val="•"/>
      <w:lvlJc w:val="left"/>
      <w:pPr>
        <w:ind w:left="3743" w:hanging="601"/>
      </w:pPr>
      <w:rPr>
        <w:rFonts w:hint="default"/>
        <w:lang w:val="en-US" w:eastAsia="en-US" w:bidi="ar-SA"/>
      </w:rPr>
    </w:lvl>
    <w:lvl w:ilvl="4" w:tentative="0">
      <w:start w:val="0"/>
      <w:numFmt w:val="bullet"/>
      <w:lvlText w:val="•"/>
      <w:lvlJc w:val="left"/>
      <w:pPr>
        <w:ind w:left="4504" w:hanging="601"/>
      </w:pPr>
      <w:rPr>
        <w:rFonts w:hint="default"/>
        <w:lang w:val="en-US" w:eastAsia="en-US" w:bidi="ar-SA"/>
      </w:rPr>
    </w:lvl>
    <w:lvl w:ilvl="5" w:tentative="0">
      <w:start w:val="0"/>
      <w:numFmt w:val="bullet"/>
      <w:lvlText w:val="•"/>
      <w:lvlJc w:val="left"/>
      <w:pPr>
        <w:ind w:left="5265" w:hanging="601"/>
      </w:pPr>
      <w:rPr>
        <w:rFonts w:hint="default"/>
        <w:lang w:val="en-US" w:eastAsia="en-US" w:bidi="ar-SA"/>
      </w:rPr>
    </w:lvl>
    <w:lvl w:ilvl="6" w:tentative="0">
      <w:start w:val="0"/>
      <w:numFmt w:val="bullet"/>
      <w:lvlText w:val="•"/>
      <w:lvlJc w:val="left"/>
      <w:pPr>
        <w:ind w:left="6026" w:hanging="601"/>
      </w:pPr>
      <w:rPr>
        <w:rFonts w:hint="default"/>
        <w:lang w:val="en-US" w:eastAsia="en-US" w:bidi="ar-SA"/>
      </w:rPr>
    </w:lvl>
    <w:lvl w:ilvl="7" w:tentative="0">
      <w:start w:val="0"/>
      <w:numFmt w:val="bullet"/>
      <w:lvlText w:val="•"/>
      <w:lvlJc w:val="left"/>
      <w:pPr>
        <w:ind w:left="6787" w:hanging="601"/>
      </w:pPr>
      <w:rPr>
        <w:rFonts w:hint="default"/>
        <w:lang w:val="en-US" w:eastAsia="en-US" w:bidi="ar-SA"/>
      </w:rPr>
    </w:lvl>
    <w:lvl w:ilvl="8" w:tentative="0">
      <w:start w:val="0"/>
      <w:numFmt w:val="bullet"/>
      <w:lvlText w:val="•"/>
      <w:lvlJc w:val="left"/>
      <w:pPr>
        <w:ind w:left="7548" w:hanging="601"/>
      </w:pPr>
      <w:rPr>
        <w:rFonts w:hint="default"/>
        <w:lang w:val="en-US" w:eastAsia="en-US" w:bidi="ar-SA"/>
      </w:rPr>
    </w:lvl>
  </w:abstractNum>
  <w:abstractNum w:abstractNumId="6">
    <w:nsid w:val="36D7A374"/>
    <w:multiLevelType w:val="multilevel"/>
    <w:tmpl w:val="36D7A374"/>
    <w:lvl w:ilvl="0" w:tentative="0">
      <w:start w:val="1"/>
      <w:numFmt w:val="decimal"/>
      <w:lvlText w:val="（%1）"/>
      <w:lvlJc w:val="left"/>
      <w:pPr>
        <w:ind w:left="1459" w:hanging="601"/>
        <w:jc w:val="left"/>
      </w:pPr>
      <w:rPr>
        <w:rFonts w:hint="default" w:ascii="宋体" w:hAnsi="宋体" w:eastAsia="宋体" w:cs="宋体"/>
        <w:b w:val="0"/>
        <w:bCs w:val="0"/>
        <w:i w:val="0"/>
        <w:iCs w:val="0"/>
        <w:spacing w:val="0"/>
        <w:w w:val="100"/>
        <w:sz w:val="22"/>
        <w:szCs w:val="22"/>
        <w:lang w:val="en-US" w:eastAsia="en-US" w:bidi="ar-SA"/>
      </w:rPr>
    </w:lvl>
    <w:lvl w:ilvl="1" w:tentative="0">
      <w:start w:val="0"/>
      <w:numFmt w:val="bullet"/>
      <w:lvlText w:val="•"/>
      <w:lvlJc w:val="left"/>
      <w:pPr>
        <w:ind w:left="2221" w:hanging="601"/>
      </w:pPr>
      <w:rPr>
        <w:rFonts w:hint="default"/>
        <w:lang w:val="en-US" w:eastAsia="en-US" w:bidi="ar-SA"/>
      </w:rPr>
    </w:lvl>
    <w:lvl w:ilvl="2" w:tentative="0">
      <w:start w:val="0"/>
      <w:numFmt w:val="bullet"/>
      <w:lvlText w:val="•"/>
      <w:lvlJc w:val="left"/>
      <w:pPr>
        <w:ind w:left="2982" w:hanging="601"/>
      </w:pPr>
      <w:rPr>
        <w:rFonts w:hint="default"/>
        <w:lang w:val="en-US" w:eastAsia="en-US" w:bidi="ar-SA"/>
      </w:rPr>
    </w:lvl>
    <w:lvl w:ilvl="3" w:tentative="0">
      <w:start w:val="0"/>
      <w:numFmt w:val="bullet"/>
      <w:lvlText w:val="•"/>
      <w:lvlJc w:val="left"/>
      <w:pPr>
        <w:ind w:left="3743" w:hanging="601"/>
      </w:pPr>
      <w:rPr>
        <w:rFonts w:hint="default"/>
        <w:lang w:val="en-US" w:eastAsia="en-US" w:bidi="ar-SA"/>
      </w:rPr>
    </w:lvl>
    <w:lvl w:ilvl="4" w:tentative="0">
      <w:start w:val="0"/>
      <w:numFmt w:val="bullet"/>
      <w:lvlText w:val="•"/>
      <w:lvlJc w:val="left"/>
      <w:pPr>
        <w:ind w:left="4504" w:hanging="601"/>
      </w:pPr>
      <w:rPr>
        <w:rFonts w:hint="default"/>
        <w:lang w:val="en-US" w:eastAsia="en-US" w:bidi="ar-SA"/>
      </w:rPr>
    </w:lvl>
    <w:lvl w:ilvl="5" w:tentative="0">
      <w:start w:val="0"/>
      <w:numFmt w:val="bullet"/>
      <w:lvlText w:val="•"/>
      <w:lvlJc w:val="left"/>
      <w:pPr>
        <w:ind w:left="5265" w:hanging="601"/>
      </w:pPr>
      <w:rPr>
        <w:rFonts w:hint="default"/>
        <w:lang w:val="en-US" w:eastAsia="en-US" w:bidi="ar-SA"/>
      </w:rPr>
    </w:lvl>
    <w:lvl w:ilvl="6" w:tentative="0">
      <w:start w:val="0"/>
      <w:numFmt w:val="bullet"/>
      <w:lvlText w:val="•"/>
      <w:lvlJc w:val="left"/>
      <w:pPr>
        <w:ind w:left="6026" w:hanging="601"/>
      </w:pPr>
      <w:rPr>
        <w:rFonts w:hint="default"/>
        <w:lang w:val="en-US" w:eastAsia="en-US" w:bidi="ar-SA"/>
      </w:rPr>
    </w:lvl>
    <w:lvl w:ilvl="7" w:tentative="0">
      <w:start w:val="0"/>
      <w:numFmt w:val="bullet"/>
      <w:lvlText w:val="•"/>
      <w:lvlJc w:val="left"/>
      <w:pPr>
        <w:ind w:left="6787" w:hanging="601"/>
      </w:pPr>
      <w:rPr>
        <w:rFonts w:hint="default"/>
        <w:lang w:val="en-US" w:eastAsia="en-US" w:bidi="ar-SA"/>
      </w:rPr>
    </w:lvl>
    <w:lvl w:ilvl="8" w:tentative="0">
      <w:start w:val="0"/>
      <w:numFmt w:val="bullet"/>
      <w:lvlText w:val="•"/>
      <w:lvlJc w:val="left"/>
      <w:pPr>
        <w:ind w:left="7548" w:hanging="601"/>
      </w:pPr>
      <w:rPr>
        <w:rFonts w:hint="default"/>
        <w:lang w:val="en-US" w:eastAsia="en-US" w:bidi="ar-SA"/>
      </w:rPr>
    </w:lvl>
  </w:abstractNum>
  <w:abstractNum w:abstractNumId="7">
    <w:nsid w:val="36F91A62"/>
    <w:multiLevelType w:val="multilevel"/>
    <w:tmpl w:val="36F91A62"/>
    <w:lvl w:ilvl="0" w:tentative="0">
      <w:start w:val="1"/>
      <w:numFmt w:val="decimal"/>
      <w:lvlText w:val="（%1）"/>
      <w:lvlJc w:val="left"/>
      <w:pPr>
        <w:ind w:left="1459" w:hanging="601"/>
        <w:jc w:val="left"/>
      </w:pPr>
      <w:rPr>
        <w:rFonts w:hint="default" w:ascii="宋体" w:hAnsi="宋体" w:eastAsia="宋体" w:cs="宋体"/>
        <w:b w:val="0"/>
        <w:bCs w:val="0"/>
        <w:i w:val="0"/>
        <w:iCs w:val="0"/>
        <w:spacing w:val="0"/>
        <w:w w:val="100"/>
        <w:sz w:val="22"/>
        <w:szCs w:val="22"/>
        <w:lang w:val="en-US" w:eastAsia="en-US" w:bidi="ar-SA"/>
      </w:rPr>
    </w:lvl>
    <w:lvl w:ilvl="1" w:tentative="0">
      <w:start w:val="0"/>
      <w:numFmt w:val="bullet"/>
      <w:lvlText w:val="•"/>
      <w:lvlJc w:val="left"/>
      <w:pPr>
        <w:ind w:left="2221" w:hanging="601"/>
      </w:pPr>
      <w:rPr>
        <w:rFonts w:hint="default"/>
        <w:lang w:val="en-US" w:eastAsia="en-US" w:bidi="ar-SA"/>
      </w:rPr>
    </w:lvl>
    <w:lvl w:ilvl="2" w:tentative="0">
      <w:start w:val="0"/>
      <w:numFmt w:val="bullet"/>
      <w:lvlText w:val="•"/>
      <w:lvlJc w:val="left"/>
      <w:pPr>
        <w:ind w:left="2982" w:hanging="601"/>
      </w:pPr>
      <w:rPr>
        <w:rFonts w:hint="default"/>
        <w:lang w:val="en-US" w:eastAsia="en-US" w:bidi="ar-SA"/>
      </w:rPr>
    </w:lvl>
    <w:lvl w:ilvl="3" w:tentative="0">
      <w:start w:val="0"/>
      <w:numFmt w:val="bullet"/>
      <w:lvlText w:val="•"/>
      <w:lvlJc w:val="left"/>
      <w:pPr>
        <w:ind w:left="3743" w:hanging="601"/>
      </w:pPr>
      <w:rPr>
        <w:rFonts w:hint="default"/>
        <w:lang w:val="en-US" w:eastAsia="en-US" w:bidi="ar-SA"/>
      </w:rPr>
    </w:lvl>
    <w:lvl w:ilvl="4" w:tentative="0">
      <w:start w:val="0"/>
      <w:numFmt w:val="bullet"/>
      <w:lvlText w:val="•"/>
      <w:lvlJc w:val="left"/>
      <w:pPr>
        <w:ind w:left="4504" w:hanging="601"/>
      </w:pPr>
      <w:rPr>
        <w:rFonts w:hint="default"/>
        <w:lang w:val="en-US" w:eastAsia="en-US" w:bidi="ar-SA"/>
      </w:rPr>
    </w:lvl>
    <w:lvl w:ilvl="5" w:tentative="0">
      <w:start w:val="0"/>
      <w:numFmt w:val="bullet"/>
      <w:lvlText w:val="•"/>
      <w:lvlJc w:val="left"/>
      <w:pPr>
        <w:ind w:left="5265" w:hanging="601"/>
      </w:pPr>
      <w:rPr>
        <w:rFonts w:hint="default"/>
        <w:lang w:val="en-US" w:eastAsia="en-US" w:bidi="ar-SA"/>
      </w:rPr>
    </w:lvl>
    <w:lvl w:ilvl="6" w:tentative="0">
      <w:start w:val="0"/>
      <w:numFmt w:val="bullet"/>
      <w:lvlText w:val="•"/>
      <w:lvlJc w:val="left"/>
      <w:pPr>
        <w:ind w:left="6026" w:hanging="601"/>
      </w:pPr>
      <w:rPr>
        <w:rFonts w:hint="default"/>
        <w:lang w:val="en-US" w:eastAsia="en-US" w:bidi="ar-SA"/>
      </w:rPr>
    </w:lvl>
    <w:lvl w:ilvl="7" w:tentative="0">
      <w:start w:val="0"/>
      <w:numFmt w:val="bullet"/>
      <w:lvlText w:val="•"/>
      <w:lvlJc w:val="left"/>
      <w:pPr>
        <w:ind w:left="6787" w:hanging="601"/>
      </w:pPr>
      <w:rPr>
        <w:rFonts w:hint="default"/>
        <w:lang w:val="en-US" w:eastAsia="en-US" w:bidi="ar-SA"/>
      </w:rPr>
    </w:lvl>
    <w:lvl w:ilvl="8" w:tentative="0">
      <w:start w:val="0"/>
      <w:numFmt w:val="bullet"/>
      <w:lvlText w:val="•"/>
      <w:lvlJc w:val="left"/>
      <w:pPr>
        <w:ind w:left="7548" w:hanging="601"/>
      </w:pPr>
      <w:rPr>
        <w:rFonts w:hint="default"/>
        <w:lang w:val="en-US" w:eastAsia="en-US" w:bidi="ar-SA"/>
      </w:rPr>
    </w:lvl>
  </w:abstractNum>
  <w:abstractNum w:abstractNumId="8">
    <w:nsid w:val="4B709CA0"/>
    <w:multiLevelType w:val="multilevel"/>
    <w:tmpl w:val="4B709CA0"/>
    <w:lvl w:ilvl="0" w:tentative="0">
      <w:start w:val="1"/>
      <w:numFmt w:val="decimal"/>
      <w:lvlText w:val="（%1）"/>
      <w:lvlJc w:val="left"/>
      <w:pPr>
        <w:ind w:left="1459" w:hanging="601"/>
        <w:jc w:val="left"/>
      </w:pPr>
      <w:rPr>
        <w:rFonts w:hint="default" w:ascii="宋体" w:hAnsi="宋体" w:eastAsia="宋体" w:cs="宋体"/>
        <w:b w:val="0"/>
        <w:bCs w:val="0"/>
        <w:i w:val="0"/>
        <w:iCs w:val="0"/>
        <w:spacing w:val="0"/>
        <w:w w:val="100"/>
        <w:sz w:val="22"/>
        <w:szCs w:val="22"/>
        <w:lang w:val="en-US" w:eastAsia="en-US" w:bidi="ar-SA"/>
      </w:rPr>
    </w:lvl>
    <w:lvl w:ilvl="1" w:tentative="0">
      <w:start w:val="0"/>
      <w:numFmt w:val="bullet"/>
      <w:lvlText w:val="•"/>
      <w:lvlJc w:val="left"/>
      <w:pPr>
        <w:ind w:left="2221" w:hanging="601"/>
      </w:pPr>
      <w:rPr>
        <w:rFonts w:hint="default"/>
        <w:lang w:val="en-US" w:eastAsia="en-US" w:bidi="ar-SA"/>
      </w:rPr>
    </w:lvl>
    <w:lvl w:ilvl="2" w:tentative="0">
      <w:start w:val="0"/>
      <w:numFmt w:val="bullet"/>
      <w:lvlText w:val="•"/>
      <w:lvlJc w:val="left"/>
      <w:pPr>
        <w:ind w:left="2982" w:hanging="601"/>
      </w:pPr>
      <w:rPr>
        <w:rFonts w:hint="default"/>
        <w:lang w:val="en-US" w:eastAsia="en-US" w:bidi="ar-SA"/>
      </w:rPr>
    </w:lvl>
    <w:lvl w:ilvl="3" w:tentative="0">
      <w:start w:val="0"/>
      <w:numFmt w:val="bullet"/>
      <w:lvlText w:val="•"/>
      <w:lvlJc w:val="left"/>
      <w:pPr>
        <w:ind w:left="3743" w:hanging="601"/>
      </w:pPr>
      <w:rPr>
        <w:rFonts w:hint="default"/>
        <w:lang w:val="en-US" w:eastAsia="en-US" w:bidi="ar-SA"/>
      </w:rPr>
    </w:lvl>
    <w:lvl w:ilvl="4" w:tentative="0">
      <w:start w:val="0"/>
      <w:numFmt w:val="bullet"/>
      <w:lvlText w:val="•"/>
      <w:lvlJc w:val="left"/>
      <w:pPr>
        <w:ind w:left="4504" w:hanging="601"/>
      </w:pPr>
      <w:rPr>
        <w:rFonts w:hint="default"/>
        <w:lang w:val="en-US" w:eastAsia="en-US" w:bidi="ar-SA"/>
      </w:rPr>
    </w:lvl>
    <w:lvl w:ilvl="5" w:tentative="0">
      <w:start w:val="0"/>
      <w:numFmt w:val="bullet"/>
      <w:lvlText w:val="•"/>
      <w:lvlJc w:val="left"/>
      <w:pPr>
        <w:ind w:left="5265" w:hanging="601"/>
      </w:pPr>
      <w:rPr>
        <w:rFonts w:hint="default"/>
        <w:lang w:val="en-US" w:eastAsia="en-US" w:bidi="ar-SA"/>
      </w:rPr>
    </w:lvl>
    <w:lvl w:ilvl="6" w:tentative="0">
      <w:start w:val="0"/>
      <w:numFmt w:val="bullet"/>
      <w:lvlText w:val="•"/>
      <w:lvlJc w:val="left"/>
      <w:pPr>
        <w:ind w:left="6026" w:hanging="601"/>
      </w:pPr>
      <w:rPr>
        <w:rFonts w:hint="default"/>
        <w:lang w:val="en-US" w:eastAsia="en-US" w:bidi="ar-SA"/>
      </w:rPr>
    </w:lvl>
    <w:lvl w:ilvl="7" w:tentative="0">
      <w:start w:val="0"/>
      <w:numFmt w:val="bullet"/>
      <w:lvlText w:val="•"/>
      <w:lvlJc w:val="left"/>
      <w:pPr>
        <w:ind w:left="6787" w:hanging="601"/>
      </w:pPr>
      <w:rPr>
        <w:rFonts w:hint="default"/>
        <w:lang w:val="en-US" w:eastAsia="en-US" w:bidi="ar-SA"/>
      </w:rPr>
    </w:lvl>
    <w:lvl w:ilvl="8" w:tentative="0">
      <w:start w:val="0"/>
      <w:numFmt w:val="bullet"/>
      <w:lvlText w:val="•"/>
      <w:lvlJc w:val="left"/>
      <w:pPr>
        <w:ind w:left="7548" w:hanging="601"/>
      </w:pPr>
      <w:rPr>
        <w:rFonts w:hint="default"/>
        <w:lang w:val="en-US" w:eastAsia="en-US" w:bidi="ar-SA"/>
      </w:rPr>
    </w:lvl>
  </w:abstractNum>
  <w:abstractNum w:abstractNumId="9">
    <w:nsid w:val="4F483A05"/>
    <w:multiLevelType w:val="multilevel"/>
    <w:tmpl w:val="4F483A05"/>
    <w:lvl w:ilvl="0" w:tentative="0">
      <w:start w:val="9"/>
      <w:numFmt w:val="decimal"/>
      <w:lvlText w:val="%1"/>
      <w:lvlJc w:val="left"/>
      <w:pPr>
        <w:ind w:left="1040" w:hanging="385"/>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tentative="0">
      <w:start w:val="0"/>
      <w:numFmt w:val="bullet"/>
      <w:lvlText w:val="•"/>
      <w:lvlJc w:val="left"/>
      <w:pPr>
        <w:ind w:left="1376" w:hanging="385"/>
      </w:pPr>
      <w:rPr>
        <w:rFonts w:hint="default"/>
        <w:lang w:val="en-US" w:eastAsia="en-US" w:bidi="ar-SA"/>
      </w:rPr>
    </w:lvl>
    <w:lvl w:ilvl="2" w:tentative="0">
      <w:start w:val="0"/>
      <w:numFmt w:val="bullet"/>
      <w:lvlText w:val="•"/>
      <w:lvlJc w:val="left"/>
      <w:pPr>
        <w:ind w:left="1712" w:hanging="385"/>
      </w:pPr>
      <w:rPr>
        <w:rFonts w:hint="default"/>
        <w:lang w:val="en-US" w:eastAsia="en-US" w:bidi="ar-SA"/>
      </w:rPr>
    </w:lvl>
    <w:lvl w:ilvl="3" w:tentative="0">
      <w:start w:val="0"/>
      <w:numFmt w:val="bullet"/>
      <w:lvlText w:val="•"/>
      <w:lvlJc w:val="left"/>
      <w:pPr>
        <w:ind w:left="2048" w:hanging="385"/>
      </w:pPr>
      <w:rPr>
        <w:rFonts w:hint="default"/>
        <w:lang w:val="en-US" w:eastAsia="en-US" w:bidi="ar-SA"/>
      </w:rPr>
    </w:lvl>
    <w:lvl w:ilvl="4" w:tentative="0">
      <w:start w:val="0"/>
      <w:numFmt w:val="bullet"/>
      <w:lvlText w:val="•"/>
      <w:lvlJc w:val="left"/>
      <w:pPr>
        <w:ind w:left="2384" w:hanging="385"/>
      </w:pPr>
      <w:rPr>
        <w:rFonts w:hint="default"/>
        <w:lang w:val="en-US" w:eastAsia="en-US" w:bidi="ar-SA"/>
      </w:rPr>
    </w:lvl>
    <w:lvl w:ilvl="5" w:tentative="0">
      <w:start w:val="0"/>
      <w:numFmt w:val="bullet"/>
      <w:lvlText w:val="•"/>
      <w:lvlJc w:val="left"/>
      <w:pPr>
        <w:ind w:left="2720" w:hanging="385"/>
      </w:pPr>
      <w:rPr>
        <w:rFonts w:hint="default"/>
        <w:lang w:val="en-US" w:eastAsia="en-US" w:bidi="ar-SA"/>
      </w:rPr>
    </w:lvl>
    <w:lvl w:ilvl="6" w:tentative="0">
      <w:start w:val="0"/>
      <w:numFmt w:val="bullet"/>
      <w:lvlText w:val="•"/>
      <w:lvlJc w:val="left"/>
      <w:pPr>
        <w:ind w:left="3057" w:hanging="385"/>
      </w:pPr>
      <w:rPr>
        <w:rFonts w:hint="default"/>
        <w:lang w:val="en-US" w:eastAsia="en-US" w:bidi="ar-SA"/>
      </w:rPr>
    </w:lvl>
    <w:lvl w:ilvl="7" w:tentative="0">
      <w:start w:val="0"/>
      <w:numFmt w:val="bullet"/>
      <w:lvlText w:val="•"/>
      <w:lvlJc w:val="left"/>
      <w:pPr>
        <w:ind w:left="3393" w:hanging="385"/>
      </w:pPr>
      <w:rPr>
        <w:rFonts w:hint="default"/>
        <w:lang w:val="en-US" w:eastAsia="en-US" w:bidi="ar-SA"/>
      </w:rPr>
    </w:lvl>
    <w:lvl w:ilvl="8" w:tentative="0">
      <w:start w:val="0"/>
      <w:numFmt w:val="bullet"/>
      <w:lvlText w:val="•"/>
      <w:lvlJc w:val="left"/>
      <w:pPr>
        <w:ind w:left="3729" w:hanging="385"/>
      </w:pPr>
      <w:rPr>
        <w:rFonts w:hint="default"/>
        <w:lang w:val="en-US" w:eastAsia="en-US" w:bidi="ar-SA"/>
      </w:rPr>
    </w:lvl>
  </w:abstractNum>
  <w:abstractNum w:abstractNumId="10">
    <w:nsid w:val="4F7885FE"/>
    <w:multiLevelType w:val="multilevel"/>
    <w:tmpl w:val="4F7885FE"/>
    <w:lvl w:ilvl="0" w:tentative="0">
      <w:start w:val="36"/>
      <w:numFmt w:val="decimal"/>
      <w:lvlText w:val="[%1]"/>
      <w:lvlJc w:val="left"/>
      <w:pPr>
        <w:ind w:left="378" w:hanging="42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tentative="0">
      <w:start w:val="0"/>
      <w:numFmt w:val="bullet"/>
      <w:lvlText w:val="•"/>
      <w:lvlJc w:val="left"/>
      <w:pPr>
        <w:ind w:left="1249" w:hanging="420"/>
      </w:pPr>
      <w:rPr>
        <w:rFonts w:hint="default"/>
        <w:lang w:val="en-US" w:eastAsia="en-US" w:bidi="ar-SA"/>
      </w:rPr>
    </w:lvl>
    <w:lvl w:ilvl="2" w:tentative="0">
      <w:start w:val="0"/>
      <w:numFmt w:val="bullet"/>
      <w:lvlText w:val="•"/>
      <w:lvlJc w:val="left"/>
      <w:pPr>
        <w:ind w:left="2118" w:hanging="420"/>
      </w:pPr>
      <w:rPr>
        <w:rFonts w:hint="default"/>
        <w:lang w:val="en-US" w:eastAsia="en-US" w:bidi="ar-SA"/>
      </w:rPr>
    </w:lvl>
    <w:lvl w:ilvl="3" w:tentative="0">
      <w:start w:val="0"/>
      <w:numFmt w:val="bullet"/>
      <w:lvlText w:val="•"/>
      <w:lvlJc w:val="left"/>
      <w:pPr>
        <w:ind w:left="2987" w:hanging="420"/>
      </w:pPr>
      <w:rPr>
        <w:rFonts w:hint="default"/>
        <w:lang w:val="en-US" w:eastAsia="en-US" w:bidi="ar-SA"/>
      </w:rPr>
    </w:lvl>
    <w:lvl w:ilvl="4" w:tentative="0">
      <w:start w:val="0"/>
      <w:numFmt w:val="bullet"/>
      <w:lvlText w:val="•"/>
      <w:lvlJc w:val="left"/>
      <w:pPr>
        <w:ind w:left="3856" w:hanging="420"/>
      </w:pPr>
      <w:rPr>
        <w:rFonts w:hint="default"/>
        <w:lang w:val="en-US" w:eastAsia="en-US" w:bidi="ar-SA"/>
      </w:rPr>
    </w:lvl>
    <w:lvl w:ilvl="5" w:tentative="0">
      <w:start w:val="0"/>
      <w:numFmt w:val="bullet"/>
      <w:lvlText w:val="•"/>
      <w:lvlJc w:val="left"/>
      <w:pPr>
        <w:ind w:left="4725" w:hanging="420"/>
      </w:pPr>
      <w:rPr>
        <w:rFonts w:hint="default"/>
        <w:lang w:val="en-US" w:eastAsia="en-US" w:bidi="ar-SA"/>
      </w:rPr>
    </w:lvl>
    <w:lvl w:ilvl="6" w:tentative="0">
      <w:start w:val="0"/>
      <w:numFmt w:val="bullet"/>
      <w:lvlText w:val="•"/>
      <w:lvlJc w:val="left"/>
      <w:pPr>
        <w:ind w:left="5594" w:hanging="420"/>
      </w:pPr>
      <w:rPr>
        <w:rFonts w:hint="default"/>
        <w:lang w:val="en-US" w:eastAsia="en-US" w:bidi="ar-SA"/>
      </w:rPr>
    </w:lvl>
    <w:lvl w:ilvl="7" w:tentative="0">
      <w:start w:val="0"/>
      <w:numFmt w:val="bullet"/>
      <w:lvlText w:val="•"/>
      <w:lvlJc w:val="left"/>
      <w:pPr>
        <w:ind w:left="6463" w:hanging="420"/>
      </w:pPr>
      <w:rPr>
        <w:rFonts w:hint="default"/>
        <w:lang w:val="en-US" w:eastAsia="en-US" w:bidi="ar-SA"/>
      </w:rPr>
    </w:lvl>
    <w:lvl w:ilvl="8" w:tentative="0">
      <w:start w:val="0"/>
      <w:numFmt w:val="bullet"/>
      <w:lvlText w:val="•"/>
      <w:lvlJc w:val="left"/>
      <w:pPr>
        <w:ind w:left="7332" w:hanging="420"/>
      </w:pPr>
      <w:rPr>
        <w:rFonts w:hint="default"/>
        <w:lang w:val="en-US" w:eastAsia="en-US" w:bidi="ar-SA"/>
      </w:rPr>
    </w:lvl>
  </w:abstractNum>
  <w:abstractNum w:abstractNumId="11">
    <w:nsid w:val="54B29BBE"/>
    <w:multiLevelType w:val="multilevel"/>
    <w:tmpl w:val="54B29BBE"/>
    <w:lvl w:ilvl="0" w:tentative="0">
      <w:start w:val="1"/>
      <w:numFmt w:val="decimal"/>
      <w:lvlText w:val="[%1]"/>
      <w:lvlJc w:val="left"/>
      <w:pPr>
        <w:ind w:left="378" w:hanging="42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tentative="0">
      <w:start w:val="0"/>
      <w:numFmt w:val="bullet"/>
      <w:lvlText w:val="•"/>
      <w:lvlJc w:val="left"/>
      <w:pPr>
        <w:ind w:left="1249" w:hanging="420"/>
      </w:pPr>
      <w:rPr>
        <w:rFonts w:hint="default"/>
        <w:lang w:val="en-US" w:eastAsia="en-US" w:bidi="ar-SA"/>
      </w:rPr>
    </w:lvl>
    <w:lvl w:ilvl="2" w:tentative="0">
      <w:start w:val="0"/>
      <w:numFmt w:val="bullet"/>
      <w:lvlText w:val="•"/>
      <w:lvlJc w:val="left"/>
      <w:pPr>
        <w:ind w:left="2118" w:hanging="420"/>
      </w:pPr>
      <w:rPr>
        <w:rFonts w:hint="default"/>
        <w:lang w:val="en-US" w:eastAsia="en-US" w:bidi="ar-SA"/>
      </w:rPr>
    </w:lvl>
    <w:lvl w:ilvl="3" w:tentative="0">
      <w:start w:val="0"/>
      <w:numFmt w:val="bullet"/>
      <w:lvlText w:val="•"/>
      <w:lvlJc w:val="left"/>
      <w:pPr>
        <w:ind w:left="2987" w:hanging="420"/>
      </w:pPr>
      <w:rPr>
        <w:rFonts w:hint="default"/>
        <w:lang w:val="en-US" w:eastAsia="en-US" w:bidi="ar-SA"/>
      </w:rPr>
    </w:lvl>
    <w:lvl w:ilvl="4" w:tentative="0">
      <w:start w:val="0"/>
      <w:numFmt w:val="bullet"/>
      <w:lvlText w:val="•"/>
      <w:lvlJc w:val="left"/>
      <w:pPr>
        <w:ind w:left="3856" w:hanging="420"/>
      </w:pPr>
      <w:rPr>
        <w:rFonts w:hint="default"/>
        <w:lang w:val="en-US" w:eastAsia="en-US" w:bidi="ar-SA"/>
      </w:rPr>
    </w:lvl>
    <w:lvl w:ilvl="5" w:tentative="0">
      <w:start w:val="0"/>
      <w:numFmt w:val="bullet"/>
      <w:lvlText w:val="•"/>
      <w:lvlJc w:val="left"/>
      <w:pPr>
        <w:ind w:left="4725" w:hanging="420"/>
      </w:pPr>
      <w:rPr>
        <w:rFonts w:hint="default"/>
        <w:lang w:val="en-US" w:eastAsia="en-US" w:bidi="ar-SA"/>
      </w:rPr>
    </w:lvl>
    <w:lvl w:ilvl="6" w:tentative="0">
      <w:start w:val="0"/>
      <w:numFmt w:val="bullet"/>
      <w:lvlText w:val="•"/>
      <w:lvlJc w:val="left"/>
      <w:pPr>
        <w:ind w:left="5594" w:hanging="420"/>
      </w:pPr>
      <w:rPr>
        <w:rFonts w:hint="default"/>
        <w:lang w:val="en-US" w:eastAsia="en-US" w:bidi="ar-SA"/>
      </w:rPr>
    </w:lvl>
    <w:lvl w:ilvl="7" w:tentative="0">
      <w:start w:val="0"/>
      <w:numFmt w:val="bullet"/>
      <w:lvlText w:val="•"/>
      <w:lvlJc w:val="left"/>
      <w:pPr>
        <w:ind w:left="6463" w:hanging="420"/>
      </w:pPr>
      <w:rPr>
        <w:rFonts w:hint="default"/>
        <w:lang w:val="en-US" w:eastAsia="en-US" w:bidi="ar-SA"/>
      </w:rPr>
    </w:lvl>
    <w:lvl w:ilvl="8" w:tentative="0">
      <w:start w:val="0"/>
      <w:numFmt w:val="bullet"/>
      <w:lvlText w:val="•"/>
      <w:lvlJc w:val="left"/>
      <w:pPr>
        <w:ind w:left="7332" w:hanging="420"/>
      </w:pPr>
      <w:rPr>
        <w:rFonts w:hint="default"/>
        <w:lang w:val="en-US" w:eastAsia="en-US" w:bidi="ar-SA"/>
      </w:rPr>
    </w:lvl>
  </w:abstractNum>
  <w:abstractNum w:abstractNumId="12">
    <w:nsid w:val="6EF3C5A2"/>
    <w:multiLevelType w:val="multilevel"/>
    <w:tmpl w:val="6EF3C5A2"/>
    <w:lvl w:ilvl="0" w:tentative="0">
      <w:start w:val="1"/>
      <w:numFmt w:val="decimal"/>
      <w:lvlText w:val="（%1）"/>
      <w:lvlJc w:val="left"/>
      <w:pPr>
        <w:ind w:left="1459" w:hanging="601"/>
        <w:jc w:val="left"/>
      </w:pPr>
      <w:rPr>
        <w:rFonts w:hint="default" w:ascii="宋体" w:hAnsi="宋体" w:eastAsia="宋体" w:cs="宋体"/>
        <w:b w:val="0"/>
        <w:bCs w:val="0"/>
        <w:i w:val="0"/>
        <w:iCs w:val="0"/>
        <w:spacing w:val="0"/>
        <w:w w:val="100"/>
        <w:sz w:val="22"/>
        <w:szCs w:val="22"/>
        <w:lang w:val="en-US" w:eastAsia="en-US" w:bidi="ar-SA"/>
      </w:rPr>
    </w:lvl>
    <w:lvl w:ilvl="1" w:tentative="0">
      <w:start w:val="0"/>
      <w:numFmt w:val="bullet"/>
      <w:lvlText w:val="•"/>
      <w:lvlJc w:val="left"/>
      <w:pPr>
        <w:ind w:left="2221" w:hanging="601"/>
      </w:pPr>
      <w:rPr>
        <w:rFonts w:hint="default"/>
        <w:lang w:val="en-US" w:eastAsia="en-US" w:bidi="ar-SA"/>
      </w:rPr>
    </w:lvl>
    <w:lvl w:ilvl="2" w:tentative="0">
      <w:start w:val="0"/>
      <w:numFmt w:val="bullet"/>
      <w:lvlText w:val="•"/>
      <w:lvlJc w:val="left"/>
      <w:pPr>
        <w:ind w:left="2982" w:hanging="601"/>
      </w:pPr>
      <w:rPr>
        <w:rFonts w:hint="default"/>
        <w:lang w:val="en-US" w:eastAsia="en-US" w:bidi="ar-SA"/>
      </w:rPr>
    </w:lvl>
    <w:lvl w:ilvl="3" w:tentative="0">
      <w:start w:val="0"/>
      <w:numFmt w:val="bullet"/>
      <w:lvlText w:val="•"/>
      <w:lvlJc w:val="left"/>
      <w:pPr>
        <w:ind w:left="3743" w:hanging="601"/>
      </w:pPr>
      <w:rPr>
        <w:rFonts w:hint="default"/>
        <w:lang w:val="en-US" w:eastAsia="en-US" w:bidi="ar-SA"/>
      </w:rPr>
    </w:lvl>
    <w:lvl w:ilvl="4" w:tentative="0">
      <w:start w:val="0"/>
      <w:numFmt w:val="bullet"/>
      <w:lvlText w:val="•"/>
      <w:lvlJc w:val="left"/>
      <w:pPr>
        <w:ind w:left="4504" w:hanging="601"/>
      </w:pPr>
      <w:rPr>
        <w:rFonts w:hint="default"/>
        <w:lang w:val="en-US" w:eastAsia="en-US" w:bidi="ar-SA"/>
      </w:rPr>
    </w:lvl>
    <w:lvl w:ilvl="5" w:tentative="0">
      <w:start w:val="0"/>
      <w:numFmt w:val="bullet"/>
      <w:lvlText w:val="•"/>
      <w:lvlJc w:val="left"/>
      <w:pPr>
        <w:ind w:left="5265" w:hanging="601"/>
      </w:pPr>
      <w:rPr>
        <w:rFonts w:hint="default"/>
        <w:lang w:val="en-US" w:eastAsia="en-US" w:bidi="ar-SA"/>
      </w:rPr>
    </w:lvl>
    <w:lvl w:ilvl="6" w:tentative="0">
      <w:start w:val="0"/>
      <w:numFmt w:val="bullet"/>
      <w:lvlText w:val="•"/>
      <w:lvlJc w:val="left"/>
      <w:pPr>
        <w:ind w:left="6026" w:hanging="601"/>
      </w:pPr>
      <w:rPr>
        <w:rFonts w:hint="default"/>
        <w:lang w:val="en-US" w:eastAsia="en-US" w:bidi="ar-SA"/>
      </w:rPr>
    </w:lvl>
    <w:lvl w:ilvl="7" w:tentative="0">
      <w:start w:val="0"/>
      <w:numFmt w:val="bullet"/>
      <w:lvlText w:val="•"/>
      <w:lvlJc w:val="left"/>
      <w:pPr>
        <w:ind w:left="6787" w:hanging="601"/>
      </w:pPr>
      <w:rPr>
        <w:rFonts w:hint="default"/>
        <w:lang w:val="en-US" w:eastAsia="en-US" w:bidi="ar-SA"/>
      </w:rPr>
    </w:lvl>
    <w:lvl w:ilvl="8" w:tentative="0">
      <w:start w:val="0"/>
      <w:numFmt w:val="bullet"/>
      <w:lvlText w:val="•"/>
      <w:lvlJc w:val="left"/>
      <w:pPr>
        <w:ind w:left="7548" w:hanging="601"/>
      </w:pPr>
      <w:rPr>
        <w:rFonts w:hint="default"/>
        <w:lang w:val="en-US" w:eastAsia="en-US" w:bidi="ar-SA"/>
      </w:rPr>
    </w:lvl>
  </w:abstractNum>
  <w:abstractNum w:abstractNumId="13">
    <w:nsid w:val="6FE6FCD6"/>
    <w:multiLevelType w:val="multilevel"/>
    <w:tmpl w:val="6FE6FCD6"/>
    <w:lvl w:ilvl="0" w:tentative="0">
      <w:start w:val="4"/>
      <w:numFmt w:val="decimal"/>
      <w:lvlText w:val="%1"/>
      <w:lvlJc w:val="left"/>
      <w:pPr>
        <w:ind w:left="1040" w:hanging="385"/>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tentative="0">
      <w:start w:val="0"/>
      <w:numFmt w:val="bullet"/>
      <w:lvlText w:val="•"/>
      <w:lvlJc w:val="left"/>
      <w:pPr>
        <w:ind w:left="1376" w:hanging="385"/>
      </w:pPr>
      <w:rPr>
        <w:rFonts w:hint="default"/>
        <w:lang w:val="en-US" w:eastAsia="en-US" w:bidi="ar-SA"/>
      </w:rPr>
    </w:lvl>
    <w:lvl w:ilvl="2" w:tentative="0">
      <w:start w:val="0"/>
      <w:numFmt w:val="bullet"/>
      <w:lvlText w:val="•"/>
      <w:lvlJc w:val="left"/>
      <w:pPr>
        <w:ind w:left="1712" w:hanging="385"/>
      </w:pPr>
      <w:rPr>
        <w:rFonts w:hint="default"/>
        <w:lang w:val="en-US" w:eastAsia="en-US" w:bidi="ar-SA"/>
      </w:rPr>
    </w:lvl>
    <w:lvl w:ilvl="3" w:tentative="0">
      <w:start w:val="0"/>
      <w:numFmt w:val="bullet"/>
      <w:lvlText w:val="•"/>
      <w:lvlJc w:val="left"/>
      <w:pPr>
        <w:ind w:left="2048" w:hanging="385"/>
      </w:pPr>
      <w:rPr>
        <w:rFonts w:hint="default"/>
        <w:lang w:val="en-US" w:eastAsia="en-US" w:bidi="ar-SA"/>
      </w:rPr>
    </w:lvl>
    <w:lvl w:ilvl="4" w:tentative="0">
      <w:start w:val="0"/>
      <w:numFmt w:val="bullet"/>
      <w:lvlText w:val="•"/>
      <w:lvlJc w:val="left"/>
      <w:pPr>
        <w:ind w:left="2384" w:hanging="385"/>
      </w:pPr>
      <w:rPr>
        <w:rFonts w:hint="default"/>
        <w:lang w:val="en-US" w:eastAsia="en-US" w:bidi="ar-SA"/>
      </w:rPr>
    </w:lvl>
    <w:lvl w:ilvl="5" w:tentative="0">
      <w:start w:val="0"/>
      <w:numFmt w:val="bullet"/>
      <w:lvlText w:val="•"/>
      <w:lvlJc w:val="left"/>
      <w:pPr>
        <w:ind w:left="2720" w:hanging="385"/>
      </w:pPr>
      <w:rPr>
        <w:rFonts w:hint="default"/>
        <w:lang w:val="en-US" w:eastAsia="en-US" w:bidi="ar-SA"/>
      </w:rPr>
    </w:lvl>
    <w:lvl w:ilvl="6" w:tentative="0">
      <w:start w:val="0"/>
      <w:numFmt w:val="bullet"/>
      <w:lvlText w:val="•"/>
      <w:lvlJc w:val="left"/>
      <w:pPr>
        <w:ind w:left="3057" w:hanging="385"/>
      </w:pPr>
      <w:rPr>
        <w:rFonts w:hint="default"/>
        <w:lang w:val="en-US" w:eastAsia="en-US" w:bidi="ar-SA"/>
      </w:rPr>
    </w:lvl>
    <w:lvl w:ilvl="7" w:tentative="0">
      <w:start w:val="0"/>
      <w:numFmt w:val="bullet"/>
      <w:lvlText w:val="•"/>
      <w:lvlJc w:val="left"/>
      <w:pPr>
        <w:ind w:left="3393" w:hanging="385"/>
      </w:pPr>
      <w:rPr>
        <w:rFonts w:hint="default"/>
        <w:lang w:val="en-US" w:eastAsia="en-US" w:bidi="ar-SA"/>
      </w:rPr>
    </w:lvl>
    <w:lvl w:ilvl="8" w:tentative="0">
      <w:start w:val="0"/>
      <w:numFmt w:val="bullet"/>
      <w:lvlText w:val="•"/>
      <w:lvlJc w:val="left"/>
      <w:pPr>
        <w:ind w:left="3729" w:hanging="385"/>
      </w:pPr>
      <w:rPr>
        <w:rFonts w:hint="default"/>
        <w:lang w:val="en-US" w:eastAsia="en-US" w:bidi="ar-SA"/>
      </w:rPr>
    </w:lvl>
  </w:abstractNum>
  <w:abstractNum w:abstractNumId="14">
    <w:nsid w:val="7C41DFFC"/>
    <w:multiLevelType w:val="multilevel"/>
    <w:tmpl w:val="7C41DFFC"/>
    <w:lvl w:ilvl="0" w:tentative="0">
      <w:start w:val="1"/>
      <w:numFmt w:val="decimal"/>
      <w:lvlText w:val="（%1）"/>
      <w:lvlJc w:val="left"/>
      <w:pPr>
        <w:ind w:left="1459" w:hanging="601"/>
        <w:jc w:val="left"/>
      </w:pPr>
      <w:rPr>
        <w:rFonts w:hint="default" w:ascii="宋体" w:hAnsi="宋体" w:eastAsia="宋体" w:cs="宋体"/>
        <w:b w:val="0"/>
        <w:bCs w:val="0"/>
        <w:i w:val="0"/>
        <w:iCs w:val="0"/>
        <w:spacing w:val="0"/>
        <w:w w:val="100"/>
        <w:sz w:val="22"/>
        <w:szCs w:val="22"/>
        <w:lang w:val="en-US" w:eastAsia="en-US" w:bidi="ar-SA"/>
      </w:rPr>
    </w:lvl>
    <w:lvl w:ilvl="1" w:tentative="0">
      <w:start w:val="0"/>
      <w:numFmt w:val="bullet"/>
      <w:lvlText w:val="•"/>
      <w:lvlJc w:val="left"/>
      <w:pPr>
        <w:ind w:left="2221" w:hanging="601"/>
      </w:pPr>
      <w:rPr>
        <w:rFonts w:hint="default"/>
        <w:lang w:val="en-US" w:eastAsia="en-US" w:bidi="ar-SA"/>
      </w:rPr>
    </w:lvl>
    <w:lvl w:ilvl="2" w:tentative="0">
      <w:start w:val="0"/>
      <w:numFmt w:val="bullet"/>
      <w:lvlText w:val="•"/>
      <w:lvlJc w:val="left"/>
      <w:pPr>
        <w:ind w:left="2982" w:hanging="601"/>
      </w:pPr>
      <w:rPr>
        <w:rFonts w:hint="default"/>
        <w:lang w:val="en-US" w:eastAsia="en-US" w:bidi="ar-SA"/>
      </w:rPr>
    </w:lvl>
    <w:lvl w:ilvl="3" w:tentative="0">
      <w:start w:val="0"/>
      <w:numFmt w:val="bullet"/>
      <w:lvlText w:val="•"/>
      <w:lvlJc w:val="left"/>
      <w:pPr>
        <w:ind w:left="3743" w:hanging="601"/>
      </w:pPr>
      <w:rPr>
        <w:rFonts w:hint="default"/>
        <w:lang w:val="en-US" w:eastAsia="en-US" w:bidi="ar-SA"/>
      </w:rPr>
    </w:lvl>
    <w:lvl w:ilvl="4" w:tentative="0">
      <w:start w:val="0"/>
      <w:numFmt w:val="bullet"/>
      <w:lvlText w:val="•"/>
      <w:lvlJc w:val="left"/>
      <w:pPr>
        <w:ind w:left="4504" w:hanging="601"/>
      </w:pPr>
      <w:rPr>
        <w:rFonts w:hint="default"/>
        <w:lang w:val="en-US" w:eastAsia="en-US" w:bidi="ar-SA"/>
      </w:rPr>
    </w:lvl>
    <w:lvl w:ilvl="5" w:tentative="0">
      <w:start w:val="0"/>
      <w:numFmt w:val="bullet"/>
      <w:lvlText w:val="•"/>
      <w:lvlJc w:val="left"/>
      <w:pPr>
        <w:ind w:left="5265" w:hanging="601"/>
      </w:pPr>
      <w:rPr>
        <w:rFonts w:hint="default"/>
        <w:lang w:val="en-US" w:eastAsia="en-US" w:bidi="ar-SA"/>
      </w:rPr>
    </w:lvl>
    <w:lvl w:ilvl="6" w:tentative="0">
      <w:start w:val="0"/>
      <w:numFmt w:val="bullet"/>
      <w:lvlText w:val="•"/>
      <w:lvlJc w:val="left"/>
      <w:pPr>
        <w:ind w:left="6026" w:hanging="601"/>
      </w:pPr>
      <w:rPr>
        <w:rFonts w:hint="default"/>
        <w:lang w:val="en-US" w:eastAsia="en-US" w:bidi="ar-SA"/>
      </w:rPr>
    </w:lvl>
    <w:lvl w:ilvl="7" w:tentative="0">
      <w:start w:val="0"/>
      <w:numFmt w:val="bullet"/>
      <w:lvlText w:val="•"/>
      <w:lvlJc w:val="left"/>
      <w:pPr>
        <w:ind w:left="6787" w:hanging="601"/>
      </w:pPr>
      <w:rPr>
        <w:rFonts w:hint="default"/>
        <w:lang w:val="en-US" w:eastAsia="en-US" w:bidi="ar-SA"/>
      </w:rPr>
    </w:lvl>
    <w:lvl w:ilvl="8" w:tentative="0">
      <w:start w:val="0"/>
      <w:numFmt w:val="bullet"/>
      <w:lvlText w:val="•"/>
      <w:lvlJc w:val="left"/>
      <w:pPr>
        <w:ind w:left="7548" w:hanging="601"/>
      </w:pPr>
      <w:rPr>
        <w:rFonts w:hint="default"/>
        <w:lang w:val="en-US" w:eastAsia="en-US" w:bidi="ar-SA"/>
      </w:rPr>
    </w:lvl>
  </w:abstractNum>
  <w:num w:numId="1">
    <w:abstractNumId w:val="4"/>
  </w:num>
  <w:num w:numId="2">
    <w:abstractNumId w:val="2"/>
  </w:num>
  <w:num w:numId="3">
    <w:abstractNumId w:val="13"/>
  </w:num>
  <w:num w:numId="4">
    <w:abstractNumId w:val="9"/>
  </w:num>
  <w:num w:numId="5">
    <w:abstractNumId w:val="6"/>
  </w:num>
  <w:num w:numId="6">
    <w:abstractNumId w:val="5"/>
  </w:num>
  <w:num w:numId="7">
    <w:abstractNumId w:val="3"/>
  </w:num>
  <w:num w:numId="8">
    <w:abstractNumId w:val="12"/>
  </w:num>
  <w:num w:numId="9">
    <w:abstractNumId w:val="14"/>
  </w:num>
  <w:num w:numId="10">
    <w:abstractNumId w:val="7"/>
  </w:num>
  <w:num w:numId="11">
    <w:abstractNumId w:val="8"/>
  </w:num>
  <w:num w:numId="12">
    <w:abstractNumId w:val="11"/>
  </w:num>
  <w:num w:numId="13">
    <w:abstractNumId w:val="10"/>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rsids>
    <w:rsidRoot w:val="00000000"/>
    <w:rsid w:val="48790F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qFormat/>
    <w:uiPriority w:val="1"/>
    <w:pPr>
      <w:spacing w:before="62"/>
      <w:ind w:left="617"/>
      <w:outlineLvl w:val="1"/>
    </w:pPr>
    <w:rPr>
      <w:rFonts w:ascii="Microsoft JhengHei" w:hAnsi="Microsoft JhengHei" w:eastAsia="Microsoft JhengHei" w:cs="Microsoft JhengHei"/>
      <w:b/>
      <w:bCs/>
      <w:sz w:val="31"/>
      <w:szCs w:val="31"/>
      <w:lang w:val="en-US" w:eastAsia="en-US" w:bidi="ar-SA"/>
    </w:rPr>
  </w:style>
  <w:style w:type="paragraph" w:styleId="3">
    <w:name w:val="heading 2"/>
    <w:basedOn w:val="1"/>
    <w:qFormat/>
    <w:uiPriority w:val="1"/>
    <w:pPr>
      <w:spacing w:before="383"/>
      <w:ind w:left="828" w:hanging="450"/>
      <w:outlineLvl w:val="2"/>
    </w:pPr>
    <w:rPr>
      <w:rFonts w:ascii="Microsoft JhengHei" w:hAnsi="Microsoft JhengHei" w:eastAsia="Microsoft JhengHei" w:cs="Microsoft JhengHei"/>
      <w:b/>
      <w:bCs/>
      <w:sz w:val="29"/>
      <w:szCs w:val="29"/>
      <w:lang w:val="en-US" w:eastAsia="en-US" w:bidi="ar-SA"/>
    </w:rPr>
  </w:style>
  <w:style w:type="paragraph" w:styleId="4">
    <w:name w:val="heading 3"/>
    <w:basedOn w:val="1"/>
    <w:qFormat/>
    <w:uiPriority w:val="1"/>
    <w:pPr>
      <w:spacing w:before="101"/>
      <w:ind w:left="1006" w:hanging="628"/>
      <w:outlineLvl w:val="3"/>
    </w:pPr>
    <w:rPr>
      <w:rFonts w:ascii="Microsoft JhengHei" w:hAnsi="Microsoft JhengHei" w:eastAsia="Microsoft JhengHei" w:cs="Microsoft JhengHei"/>
      <w:b/>
      <w:bCs/>
      <w:sz w:val="27"/>
      <w:szCs w:val="27"/>
      <w:lang w:val="en-US" w:eastAsia="en-US" w:bidi="ar-SA"/>
    </w:rPr>
  </w:style>
  <w:style w:type="character" w:default="1" w:styleId="13">
    <w:name w:val="Default Paragraph Font"/>
    <w:semiHidden/>
    <w:unhideWhenUsed/>
    <w:uiPriority w:val="1"/>
  </w:style>
  <w:style w:type="table" w:default="1" w:styleId="12">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378"/>
    </w:pPr>
    <w:rPr>
      <w:rFonts w:ascii="宋体" w:hAnsi="宋体" w:eastAsia="宋体" w:cs="宋体"/>
      <w:sz w:val="24"/>
      <w:szCs w:val="24"/>
      <w:lang w:val="en-US" w:eastAsia="en-US" w:bidi="ar-SA"/>
    </w:rPr>
  </w:style>
  <w:style w:type="paragraph" w:styleId="6">
    <w:name w:val="toc 3"/>
    <w:basedOn w:val="1"/>
    <w:qFormat/>
    <w:uiPriority w:val="1"/>
    <w:pPr>
      <w:spacing w:before="1"/>
      <w:ind w:left="1073" w:hanging="491"/>
    </w:pPr>
    <w:rPr>
      <w:rFonts w:ascii="宋体" w:hAnsi="宋体" w:eastAsia="宋体" w:cs="宋体"/>
      <w:sz w:val="28"/>
      <w:szCs w:val="28"/>
      <w:lang w:val="en-US" w:eastAsia="en-US" w:bidi="ar-SA"/>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qFormat/>
    <w:uiPriority w:val="1"/>
    <w:pPr>
      <w:spacing w:before="1"/>
      <w:ind w:left="280" w:hanging="280"/>
      <w:jc w:val="center"/>
    </w:pPr>
    <w:rPr>
      <w:rFonts w:ascii="宋体" w:hAnsi="宋体" w:eastAsia="宋体" w:cs="宋体"/>
      <w:sz w:val="28"/>
      <w:szCs w:val="28"/>
      <w:lang w:val="en-US" w:eastAsia="en-US" w:bidi="ar-SA"/>
    </w:rPr>
  </w:style>
  <w:style w:type="paragraph" w:styleId="9">
    <w:name w:val="toc 4"/>
    <w:basedOn w:val="1"/>
    <w:qFormat/>
    <w:uiPriority w:val="1"/>
    <w:pPr>
      <w:spacing w:before="1"/>
      <w:ind w:left="1482" w:hanging="698"/>
    </w:pPr>
    <w:rPr>
      <w:rFonts w:ascii="宋体" w:hAnsi="宋体" w:eastAsia="宋体" w:cs="宋体"/>
      <w:sz w:val="28"/>
      <w:szCs w:val="28"/>
      <w:lang w:val="en-US" w:eastAsia="en-US" w:bidi="ar-SA"/>
    </w:rPr>
  </w:style>
  <w:style w:type="paragraph" w:styleId="10">
    <w:name w:val="toc 2"/>
    <w:basedOn w:val="1"/>
    <w:qFormat/>
    <w:uiPriority w:val="1"/>
    <w:pPr>
      <w:spacing w:before="1"/>
      <w:ind w:left="383" w:hanging="211"/>
    </w:pPr>
    <w:rPr>
      <w:rFonts w:ascii="宋体" w:hAnsi="宋体" w:eastAsia="宋体" w:cs="宋体"/>
      <w:sz w:val="28"/>
      <w:szCs w:val="28"/>
      <w:lang w:val="en-US" w:eastAsia="en-US" w:bidi="ar-SA"/>
    </w:rPr>
  </w:style>
  <w:style w:type="paragraph" w:styleId="11">
    <w:name w:val="Title"/>
    <w:basedOn w:val="1"/>
    <w:qFormat/>
    <w:uiPriority w:val="1"/>
    <w:pPr>
      <w:spacing w:before="635"/>
      <w:ind w:left="206" w:right="207"/>
      <w:jc w:val="center"/>
    </w:pPr>
    <w:rPr>
      <w:rFonts w:ascii="微软雅黑" w:hAnsi="微软雅黑" w:eastAsia="微软雅黑" w:cs="微软雅黑"/>
      <w:b/>
      <w:bCs/>
      <w:sz w:val="72"/>
      <w:szCs w:val="72"/>
      <w:lang w:val="en-US" w:eastAsia="en-US" w:bidi="ar-SA"/>
    </w:rPr>
  </w:style>
  <w:style w:type="table" w:customStyle="1" w:styleId="14">
    <w:name w:val="Table Normal"/>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spacing w:before="1"/>
      <w:ind w:left="1458" w:hanging="600"/>
    </w:pPr>
    <w:rPr>
      <w:rFonts w:ascii="Times New Roman" w:hAnsi="Times New Roman" w:eastAsia="Times New Roman" w:cs="Times New Roman"/>
      <w:lang w:val="en-US" w:eastAsia="en-US" w:bidi="ar-SA"/>
    </w:rPr>
  </w:style>
  <w:style w:type="paragraph" w:customStyle="1" w:styleId="16">
    <w:name w:val="Table Paragraph"/>
    <w:basedOn w:val="1"/>
    <w:qFormat/>
    <w:uiPriority w:val="1"/>
    <w:pPr>
      <w:spacing w:before="25"/>
    </w:pPr>
    <w:rPr>
      <w:rFonts w:ascii="宋体" w:hAnsi="宋体" w:eastAsia="宋体" w:cs="宋体"/>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123</Pages>
  <Words>1198</Words>
  <Characters>3348</Characters>
  <TotalTime>4</TotalTime>
  <ScaleCrop>false</ScaleCrop>
  <LinksUpToDate>false</LinksUpToDate>
  <CharactersWithSpaces>3767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2025-09-28T09:25:00Z</dcterms:created>
  <dc:creator>CNKI</dc:creator>
  <cp:lastModifiedBy>无极</cp:lastModifiedBy>
  <dcterms:modified xsi:type="dcterms:W3CDTF">2025-09-29T02:54:08Z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2025-09-06T00:00:00Z</vt:filetime>
  </property>
  <property fmtid="{D5CDD505-2E9C-101B-9397-08002B2CF9AE}" pid="3" name="Creator">
    <vt:lpwstr>ReaderEx_DIS 2.5.0 Build 4088</vt:lpwstr>
  </property>
  <property fmtid="{D5CDD505-2E9C-101B-9397-08002B2CF9AE}" pid="4" name="LastSaved">
    <vt:filetime>2025-09-28T00:00:00Z</vt:filetime>
  </property>
  <property fmtid="{D5CDD505-2E9C-101B-9397-08002B2CF9AE}" pid="5" name="Producer">
    <vt:lpwstr>3-Heights(TM) PDF Security Shell 4.8.25.2 (http://www.pdf-tools.com)</vt:lpwstr>
  </property>
  <property fmtid="{D5CDD505-2E9C-101B-9397-08002B2CF9AE}" pid="6" name="KSOTemplateDocerSaveRecord">
    <vt:lpwstr>eyJoZGlkIjoiMjdhYTQ2Yzg1ZGQ5OTJkMjRmZmJmMmNhZTFlMDgwYWQiLCJ1c2VySWQiOiI3MjgyODk0NzcifQ==</vt:lpwstr>
  </property>
  <property fmtid="{D5CDD505-2E9C-101B-9397-08002B2CF9AE}" pid="7" name="KSOProductBuildVer">
    <vt:lpwstr>2052-12.1.0.22529</vt:lpwstr>
  </property>
  <property fmtid="{D5CDD505-2E9C-101B-9397-08002B2CF9AE}" pid="8" name="ICV">
    <vt:lpwstr>CCE13E7E785B4BE4AD862291B91ABC56_12</vt:lpwstr>
  </property>
</Properties>
</file>